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0D453B" w14:textId="77777777" w:rsidR="002842FE" w:rsidRPr="00C325EB" w:rsidRDefault="002842FE">
      <w:pPr>
        <w:rPr>
          <w:rFonts w:ascii="Times New Roman" w:hAnsi="Times New Roman"/>
          <w:sz w:val="24"/>
          <w:szCs w:val="24"/>
          <w:lang w:val="sq-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6210CC" w:rsidRPr="00C325EB" w14:paraId="0D031745" w14:textId="77777777" w:rsidTr="7440EE3D">
        <w:trPr>
          <w:jc w:val="center"/>
        </w:trPr>
        <w:tc>
          <w:tcPr>
            <w:tcW w:w="7887" w:type="dxa"/>
            <w:gridSpan w:val="2"/>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vAlign w:val="center"/>
          </w:tcPr>
          <w:p w14:paraId="074878F4" w14:textId="77777777" w:rsidR="006210CC" w:rsidRPr="00C325EB" w:rsidRDefault="009D1E23" w:rsidP="009D1E23">
            <w:pPr>
              <w:rPr>
                <w:rFonts w:ascii="Times New Roman" w:hAnsi="Times New Roman"/>
                <w:b/>
                <w:color w:val="000000" w:themeColor="text1"/>
                <w:sz w:val="24"/>
                <w:szCs w:val="24"/>
                <w:lang w:val="sq-AL"/>
              </w:rPr>
            </w:pPr>
            <w:bookmarkStart w:id="0" w:name="EvidenceHead"/>
            <w:r w:rsidRPr="00C325EB">
              <w:rPr>
                <w:rFonts w:ascii="Times New Roman" w:hAnsi="Times New Roman"/>
                <w:b/>
                <w:sz w:val="24"/>
                <w:szCs w:val="24"/>
                <w:lang w:val="sq-AL"/>
              </w:rPr>
              <w:t>RAPORTI I VLERËSIMIT TË NDIKIMIT</w:t>
            </w:r>
            <w:r w:rsidR="00B66F00" w:rsidRPr="00C325EB">
              <w:rPr>
                <w:rFonts w:ascii="Times New Roman" w:hAnsi="Times New Roman"/>
                <w:b/>
                <w:sz w:val="24"/>
                <w:szCs w:val="24"/>
                <w:lang w:val="sq-AL"/>
              </w:rPr>
              <w:t xml:space="preserve"> </w:t>
            </w:r>
            <w:r w:rsidR="006210CC" w:rsidRPr="00C325EB">
              <w:rPr>
                <w:rFonts w:ascii="Times New Roman" w:hAnsi="Times New Roman"/>
                <w:b/>
                <w:sz w:val="24"/>
                <w:szCs w:val="24"/>
                <w:lang w:val="sq-AL"/>
              </w:rPr>
              <w:t xml:space="preserve"> </w:t>
            </w:r>
            <w:r w:rsidRPr="00C325EB">
              <w:rPr>
                <w:rFonts w:ascii="Times New Roman" w:hAnsi="Times New Roman"/>
                <w:b/>
                <w:sz w:val="24"/>
                <w:szCs w:val="24"/>
                <w:lang w:val="sq-AL"/>
              </w:rPr>
              <w:t xml:space="preserve"> </w:t>
            </w:r>
          </w:p>
        </w:tc>
        <w:tc>
          <w:tcPr>
            <w:tcW w:w="1129"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0254DF31" w14:textId="77777777" w:rsidR="006210CC" w:rsidRPr="00C325EB" w:rsidRDefault="006210CC" w:rsidP="006210CC">
            <w:pPr>
              <w:ind w:right="-188"/>
              <w:jc w:val="right"/>
              <w:rPr>
                <w:rFonts w:ascii="Times New Roman" w:hAnsi="Times New Roman"/>
                <w:b/>
                <w:color w:val="000000" w:themeColor="text1"/>
                <w:sz w:val="24"/>
                <w:szCs w:val="24"/>
                <w:lang w:val="sq-AL"/>
              </w:rPr>
            </w:pPr>
          </w:p>
        </w:tc>
      </w:tr>
      <w:tr w:rsidR="00A45021" w:rsidRPr="00C325EB" w14:paraId="7B96DD1F" w14:textId="77777777" w:rsidTr="7440EE3D">
        <w:trPr>
          <w:jc w:val="center"/>
        </w:trPr>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AA07BF3" w14:textId="77777777" w:rsidR="00A45021" w:rsidRPr="00C325EB" w:rsidRDefault="00D32A3B" w:rsidP="00A73619">
            <w:pPr>
              <w:rPr>
                <w:rFonts w:ascii="Times New Roman" w:hAnsi="Times New Roman"/>
                <w:b/>
                <w:sz w:val="24"/>
                <w:szCs w:val="24"/>
                <w:lang w:val="sq-AL"/>
              </w:rPr>
            </w:pPr>
            <w:r w:rsidRPr="00C325EB">
              <w:rPr>
                <w:rFonts w:ascii="Times New Roman" w:hAnsi="Times New Roman"/>
                <w:b/>
                <w:sz w:val="24"/>
                <w:szCs w:val="24"/>
                <w:lang w:val="sq-AL"/>
              </w:rPr>
              <w:t>EMËRTIMI I PROPOZIMIT TË POLITIKËS</w:t>
            </w:r>
            <w:r w:rsidR="00A45021" w:rsidRPr="00C325EB">
              <w:rPr>
                <w:rFonts w:ascii="Times New Roman" w:hAnsi="Times New Roman"/>
                <w:b/>
                <w:sz w:val="24"/>
                <w:szCs w:val="24"/>
                <w:lang w:val="sq-AL"/>
              </w:rPr>
              <w:t xml:space="preserve"> </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AFD9730" w14:textId="02648D9A" w:rsidR="006D7305" w:rsidRPr="00C325EB" w:rsidRDefault="00614743" w:rsidP="00E61B99">
            <w:pPr>
              <w:rPr>
                <w:rFonts w:ascii="Times New Roman" w:hAnsi="Times New Roman"/>
                <w:sz w:val="24"/>
                <w:szCs w:val="24"/>
                <w:lang w:val="sq-AL"/>
              </w:rPr>
            </w:pPr>
            <w:r w:rsidRPr="00C325EB">
              <w:rPr>
                <w:rFonts w:ascii="Times New Roman" w:hAnsi="Times New Roman"/>
                <w:sz w:val="24"/>
                <w:szCs w:val="24"/>
                <w:lang w:val="sq-AL"/>
              </w:rPr>
              <w:t>Projekt</w:t>
            </w:r>
            <w:r w:rsidR="009C005F" w:rsidRPr="00C325EB">
              <w:rPr>
                <w:rFonts w:ascii="Times New Roman" w:hAnsi="Times New Roman"/>
                <w:sz w:val="24"/>
                <w:szCs w:val="24"/>
                <w:lang w:val="sq-AL"/>
              </w:rPr>
              <w:t>ligji “</w:t>
            </w:r>
            <w:r w:rsidR="00556B89" w:rsidRPr="00C325EB">
              <w:rPr>
                <w:rFonts w:ascii="Times New Roman" w:hAnsi="Times New Roman"/>
                <w:bCs/>
                <w:sz w:val="24"/>
                <w:szCs w:val="24"/>
                <w:lang w:val="sq-AL"/>
              </w:rPr>
              <w:t xml:space="preserve">Për </w:t>
            </w:r>
            <w:r w:rsidR="000F4F81" w:rsidRPr="00C325EB">
              <w:rPr>
                <w:rFonts w:ascii="Times New Roman" w:hAnsi="Times New Roman"/>
                <w:bCs/>
                <w:sz w:val="24"/>
                <w:szCs w:val="24"/>
                <w:lang w:val="sq-AL"/>
              </w:rPr>
              <w:t>një shtes</w:t>
            </w:r>
            <w:r w:rsidR="00287BFC" w:rsidRPr="00C325EB">
              <w:rPr>
                <w:rFonts w:ascii="Times New Roman" w:hAnsi="Times New Roman"/>
                <w:bCs/>
                <w:sz w:val="24"/>
                <w:szCs w:val="24"/>
                <w:lang w:val="sq-AL"/>
              </w:rPr>
              <w:t>ë</w:t>
            </w:r>
            <w:r w:rsidR="000F4F81" w:rsidRPr="00C325EB">
              <w:rPr>
                <w:rFonts w:ascii="Times New Roman" w:hAnsi="Times New Roman"/>
                <w:bCs/>
                <w:sz w:val="24"/>
                <w:szCs w:val="24"/>
                <w:lang w:val="sq-AL"/>
              </w:rPr>
              <w:t xml:space="preserve"> </w:t>
            </w:r>
            <w:r w:rsidR="00556B89" w:rsidRPr="00C325EB">
              <w:rPr>
                <w:rFonts w:ascii="Times New Roman" w:hAnsi="Times New Roman"/>
                <w:bCs/>
                <w:sz w:val="24"/>
                <w:szCs w:val="24"/>
                <w:lang w:val="sq-AL"/>
              </w:rPr>
              <w:t xml:space="preserve"> </w:t>
            </w:r>
            <w:r w:rsidR="000F4F81" w:rsidRPr="00C325EB">
              <w:rPr>
                <w:rFonts w:ascii="Times New Roman" w:hAnsi="Times New Roman"/>
                <w:bCs/>
                <w:sz w:val="24"/>
                <w:szCs w:val="24"/>
                <w:lang w:val="sq-AL"/>
              </w:rPr>
              <w:t xml:space="preserve">në ligjin nr. </w:t>
            </w:r>
            <w:r w:rsidR="006852DE" w:rsidRPr="00C325EB">
              <w:rPr>
                <w:rFonts w:ascii="Times New Roman" w:hAnsi="Times New Roman"/>
                <w:bCs/>
                <w:sz w:val="24"/>
                <w:szCs w:val="24"/>
                <w:lang w:val="sq-AL"/>
              </w:rPr>
              <w:t>173</w:t>
            </w:r>
            <w:r w:rsidR="00AE41FC" w:rsidRPr="00C325EB">
              <w:rPr>
                <w:rFonts w:ascii="Times New Roman" w:hAnsi="Times New Roman"/>
                <w:bCs/>
                <w:sz w:val="24"/>
                <w:szCs w:val="24"/>
                <w:lang w:val="sq-AL"/>
              </w:rPr>
              <w:t>/2014</w:t>
            </w:r>
            <w:r w:rsidR="00556B89" w:rsidRPr="00C325EB">
              <w:rPr>
                <w:rFonts w:ascii="Times New Roman" w:hAnsi="Times New Roman"/>
                <w:sz w:val="24"/>
                <w:szCs w:val="24"/>
                <w:lang w:val="sq-AL"/>
              </w:rPr>
              <w:t xml:space="preserve"> “Për </w:t>
            </w:r>
            <w:r w:rsidR="00AE41FC" w:rsidRPr="00C325EB">
              <w:rPr>
                <w:rFonts w:ascii="Times New Roman" w:hAnsi="Times New Roman"/>
                <w:sz w:val="24"/>
                <w:szCs w:val="24"/>
                <w:lang w:val="sq-AL"/>
              </w:rPr>
              <w:t>disiplinën në Forcat e Armatosura të Republikës së Shqipërisë</w:t>
            </w:r>
            <w:r w:rsidR="000F4F81" w:rsidRPr="00C325EB">
              <w:rPr>
                <w:rFonts w:ascii="Times New Roman" w:hAnsi="Times New Roman"/>
                <w:sz w:val="24"/>
                <w:szCs w:val="24"/>
                <w:lang w:val="sq-AL"/>
              </w:rPr>
              <w:t xml:space="preserve">”, </w:t>
            </w:r>
            <w:r w:rsidR="00AE41FC" w:rsidRPr="00C325EB">
              <w:rPr>
                <w:rFonts w:ascii="Times New Roman" w:hAnsi="Times New Roman"/>
                <w:sz w:val="24"/>
                <w:szCs w:val="24"/>
                <w:lang w:val="sq-AL"/>
              </w:rPr>
              <w:t>i</w:t>
            </w:r>
            <w:r w:rsidR="000F4F81" w:rsidRPr="00C325EB">
              <w:rPr>
                <w:rFonts w:ascii="Times New Roman" w:hAnsi="Times New Roman"/>
                <w:sz w:val="24"/>
                <w:szCs w:val="24"/>
                <w:lang w:val="sq-AL"/>
              </w:rPr>
              <w:t xml:space="preserve"> ndryshuar.</w:t>
            </w:r>
          </w:p>
          <w:p w14:paraId="158A7428" w14:textId="77777777" w:rsidR="006D7305" w:rsidRPr="00C325EB" w:rsidRDefault="006D7305" w:rsidP="00E61B99">
            <w:pPr>
              <w:rPr>
                <w:rFonts w:ascii="Times New Roman" w:hAnsi="Times New Roman"/>
                <w:b/>
                <w:sz w:val="24"/>
                <w:szCs w:val="24"/>
                <w:lang w:val="sq-AL"/>
              </w:rPr>
            </w:pPr>
          </w:p>
        </w:tc>
      </w:tr>
      <w:tr w:rsidR="00A45021" w:rsidRPr="00C325EB" w14:paraId="4C4B9CC6" w14:textId="77777777" w:rsidTr="7440EE3D">
        <w:trPr>
          <w:jc w:val="center"/>
        </w:trPr>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5ADF01C" w14:textId="77777777" w:rsidR="00A45021" w:rsidRPr="00C325EB" w:rsidRDefault="00C46B3C" w:rsidP="00C46B3C">
            <w:pPr>
              <w:rPr>
                <w:rFonts w:ascii="Times New Roman" w:hAnsi="Times New Roman"/>
                <w:b/>
                <w:sz w:val="24"/>
                <w:szCs w:val="24"/>
                <w:lang w:val="sq-AL"/>
              </w:rPr>
            </w:pPr>
            <w:r w:rsidRPr="00C325EB">
              <w:rPr>
                <w:rFonts w:ascii="Times New Roman" w:hAnsi="Times New Roman"/>
                <w:b/>
                <w:sz w:val="24"/>
                <w:szCs w:val="24"/>
                <w:lang w:val="sq-AL"/>
              </w:rPr>
              <w:t xml:space="preserve">MINISTRIA </w:t>
            </w:r>
            <w:r w:rsidR="008C604A" w:rsidRPr="00C325EB">
              <w:rPr>
                <w:rFonts w:ascii="Times New Roman" w:hAnsi="Times New Roman"/>
                <w:b/>
                <w:sz w:val="24"/>
                <w:szCs w:val="24"/>
                <w:lang w:val="sq-AL"/>
              </w:rPr>
              <w:t>UDHËHEQËSE</w:t>
            </w:r>
            <w:r w:rsidRPr="00C325EB">
              <w:rPr>
                <w:rFonts w:ascii="Times New Roman" w:hAnsi="Times New Roman"/>
                <w:b/>
                <w:sz w:val="24"/>
                <w:szCs w:val="24"/>
                <w:lang w:val="sq-AL"/>
              </w:rPr>
              <w:t xml:space="preserve"> </w:t>
            </w:r>
            <w:r w:rsidR="00A45021" w:rsidRPr="00C325EB">
              <w:rPr>
                <w:rFonts w:ascii="Times New Roman" w:hAnsi="Times New Roman"/>
                <w:b/>
                <w:sz w:val="24"/>
                <w:szCs w:val="24"/>
                <w:lang w:val="sq-AL"/>
              </w:rPr>
              <w:t xml:space="preserve"> </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CE15A21" w14:textId="77777777" w:rsidR="00A45021" w:rsidRPr="00C325EB" w:rsidRDefault="00A45021" w:rsidP="00C46B3C">
            <w:pPr>
              <w:rPr>
                <w:rFonts w:ascii="Times New Roman" w:hAnsi="Times New Roman"/>
                <w:b/>
                <w:sz w:val="24"/>
                <w:szCs w:val="24"/>
                <w:lang w:val="sq-AL"/>
              </w:rPr>
            </w:pPr>
            <w:r w:rsidRPr="00C325EB">
              <w:rPr>
                <w:rFonts w:ascii="Times New Roman" w:hAnsi="Times New Roman"/>
                <w:sz w:val="24"/>
                <w:szCs w:val="24"/>
                <w:lang w:val="sq-AL"/>
              </w:rPr>
              <w:t>Ministr</w:t>
            </w:r>
            <w:r w:rsidR="009C005F" w:rsidRPr="00C325EB">
              <w:rPr>
                <w:rFonts w:ascii="Times New Roman" w:hAnsi="Times New Roman"/>
                <w:sz w:val="24"/>
                <w:szCs w:val="24"/>
                <w:lang w:val="sq-AL"/>
              </w:rPr>
              <w:t>ia e Mbrojtjes</w:t>
            </w:r>
          </w:p>
        </w:tc>
      </w:tr>
      <w:tr w:rsidR="00A45021" w:rsidRPr="00C325EB" w14:paraId="45CDB47C" w14:textId="77777777" w:rsidTr="7440EE3D">
        <w:trPr>
          <w:jc w:val="center"/>
        </w:trPr>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BCA2A48" w14:textId="77777777" w:rsidR="00A45021" w:rsidRPr="00C325EB" w:rsidRDefault="00C6728D" w:rsidP="00C6728D">
            <w:pPr>
              <w:rPr>
                <w:rFonts w:ascii="Times New Roman" w:hAnsi="Times New Roman"/>
                <w:b/>
                <w:sz w:val="24"/>
                <w:szCs w:val="24"/>
                <w:lang w:val="sq-AL"/>
              </w:rPr>
            </w:pPr>
            <w:r w:rsidRPr="00C325EB">
              <w:rPr>
                <w:rFonts w:ascii="Times New Roman" w:hAnsi="Times New Roman"/>
                <w:b/>
                <w:sz w:val="24"/>
                <w:szCs w:val="24"/>
                <w:lang w:val="sq-AL"/>
              </w:rPr>
              <w:t>FAZA</w:t>
            </w:r>
            <w:r w:rsidR="00573E8A" w:rsidRPr="00C325EB">
              <w:rPr>
                <w:rFonts w:ascii="Times New Roman" w:hAnsi="Times New Roman"/>
                <w:b/>
                <w:sz w:val="24"/>
                <w:szCs w:val="24"/>
                <w:lang w:val="sq-AL"/>
              </w:rPr>
              <w:t xml:space="preserve"> </w:t>
            </w:r>
            <w:r w:rsidRPr="00C325EB">
              <w:rPr>
                <w:rFonts w:ascii="Times New Roman" w:hAnsi="Times New Roman"/>
                <w:b/>
                <w:sz w:val="24"/>
                <w:szCs w:val="24"/>
                <w:lang w:val="sq-AL"/>
              </w:rPr>
              <w:t>E</w:t>
            </w:r>
            <w:r w:rsidR="00C46B3C" w:rsidRPr="00C325EB">
              <w:rPr>
                <w:rFonts w:ascii="Times New Roman" w:hAnsi="Times New Roman"/>
                <w:b/>
                <w:sz w:val="24"/>
                <w:szCs w:val="24"/>
                <w:lang w:val="sq-AL"/>
              </w:rPr>
              <w:t xml:space="preserve"> POLITIK</w:t>
            </w:r>
            <w:r w:rsidR="00573E8A" w:rsidRPr="00C325EB">
              <w:rPr>
                <w:rFonts w:ascii="Times New Roman" w:hAnsi="Times New Roman"/>
                <w:b/>
                <w:sz w:val="24"/>
                <w:szCs w:val="24"/>
                <w:lang w:val="sq-AL"/>
              </w:rPr>
              <w:t>Ë</w:t>
            </w:r>
            <w:r w:rsidR="00C46B3C" w:rsidRPr="00C325EB">
              <w:rPr>
                <w:rFonts w:ascii="Times New Roman" w:hAnsi="Times New Roman"/>
                <w:b/>
                <w:sz w:val="24"/>
                <w:szCs w:val="24"/>
                <w:lang w:val="sq-AL"/>
              </w:rPr>
              <w:t>S</w:t>
            </w:r>
            <w:r w:rsidR="00A45021" w:rsidRPr="00C325EB">
              <w:rPr>
                <w:rFonts w:ascii="Times New Roman" w:hAnsi="Times New Roman"/>
                <w:b/>
                <w:sz w:val="24"/>
                <w:szCs w:val="24"/>
                <w:lang w:val="sq-AL"/>
              </w:rPr>
              <w:t>/</w:t>
            </w:r>
            <w:r w:rsidR="009811C8" w:rsidRPr="00C325EB">
              <w:rPr>
                <w:rFonts w:ascii="Times New Roman" w:hAnsi="Times New Roman"/>
                <w:b/>
                <w:sz w:val="24"/>
                <w:szCs w:val="24"/>
                <w:lang w:val="sq-AL"/>
              </w:rPr>
              <w:t>VLERËSIMIT</w:t>
            </w:r>
            <w:r w:rsidR="00C46B3C" w:rsidRPr="00C325EB">
              <w:rPr>
                <w:rFonts w:ascii="Times New Roman" w:hAnsi="Times New Roman"/>
                <w:b/>
                <w:sz w:val="24"/>
                <w:szCs w:val="24"/>
                <w:lang w:val="sq-AL"/>
              </w:rPr>
              <w:t xml:space="preserve"> T</w:t>
            </w:r>
            <w:r w:rsidR="00573E8A" w:rsidRPr="00C325EB">
              <w:rPr>
                <w:rFonts w:ascii="Times New Roman" w:hAnsi="Times New Roman"/>
                <w:b/>
                <w:sz w:val="24"/>
                <w:szCs w:val="24"/>
                <w:lang w:val="sq-AL"/>
              </w:rPr>
              <w:t>Ë</w:t>
            </w:r>
            <w:r w:rsidR="00C46B3C" w:rsidRPr="00C325EB">
              <w:rPr>
                <w:rFonts w:ascii="Times New Roman" w:hAnsi="Times New Roman"/>
                <w:b/>
                <w:sz w:val="24"/>
                <w:szCs w:val="24"/>
                <w:lang w:val="sq-AL"/>
              </w:rPr>
              <w:t xml:space="preserve"> NDIKIMIT</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5C4B12B" w14:textId="102E5C15" w:rsidR="00A45021" w:rsidRPr="00C325EB" w:rsidRDefault="00D67BB5" w:rsidP="00C46B3C">
            <w:pPr>
              <w:rPr>
                <w:rFonts w:ascii="Times New Roman" w:hAnsi="Times New Roman"/>
                <w:sz w:val="24"/>
                <w:szCs w:val="24"/>
                <w:lang w:val="sq-AL"/>
              </w:rPr>
            </w:pPr>
            <w:r w:rsidRPr="00C325EB">
              <w:rPr>
                <w:rFonts w:ascii="Times New Roman" w:hAnsi="Times New Roman"/>
                <w:sz w:val="24"/>
                <w:szCs w:val="24"/>
                <w:lang w:val="sq-AL"/>
              </w:rPr>
              <w:t>Konsultim</w:t>
            </w:r>
          </w:p>
        </w:tc>
      </w:tr>
      <w:tr w:rsidR="00A45021" w:rsidRPr="00C325EB" w14:paraId="550C91D0" w14:textId="77777777" w:rsidTr="7440EE3D">
        <w:trPr>
          <w:jc w:val="center"/>
        </w:trPr>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F91C82B" w14:textId="77777777" w:rsidR="00A45021" w:rsidRPr="00C325EB" w:rsidRDefault="00C46B3C" w:rsidP="00C46B3C">
            <w:pPr>
              <w:rPr>
                <w:rFonts w:ascii="Times New Roman" w:hAnsi="Times New Roman"/>
                <w:b/>
                <w:sz w:val="24"/>
                <w:szCs w:val="24"/>
                <w:lang w:val="sq-AL"/>
              </w:rPr>
            </w:pPr>
            <w:r w:rsidRPr="00C325EB">
              <w:rPr>
                <w:rFonts w:ascii="Times New Roman" w:hAnsi="Times New Roman"/>
                <w:b/>
                <w:sz w:val="24"/>
                <w:szCs w:val="24"/>
                <w:lang w:val="sq-AL"/>
              </w:rPr>
              <w:t>BURIMI I PROPOZIMIT T</w:t>
            </w:r>
            <w:r w:rsidR="00573E8A" w:rsidRPr="00C325EB">
              <w:rPr>
                <w:rFonts w:ascii="Times New Roman" w:hAnsi="Times New Roman"/>
                <w:b/>
                <w:sz w:val="24"/>
                <w:szCs w:val="24"/>
                <w:lang w:val="sq-AL"/>
              </w:rPr>
              <w:t>Ë</w:t>
            </w:r>
            <w:r w:rsidRPr="00C325EB">
              <w:rPr>
                <w:rFonts w:ascii="Times New Roman" w:hAnsi="Times New Roman"/>
                <w:b/>
                <w:sz w:val="24"/>
                <w:szCs w:val="24"/>
                <w:lang w:val="sq-AL"/>
              </w:rPr>
              <w:t xml:space="preserve"> POLITIK</w:t>
            </w:r>
            <w:r w:rsidR="00573E8A" w:rsidRPr="00C325EB">
              <w:rPr>
                <w:rFonts w:ascii="Times New Roman" w:hAnsi="Times New Roman"/>
                <w:b/>
                <w:sz w:val="24"/>
                <w:szCs w:val="24"/>
                <w:lang w:val="sq-AL"/>
              </w:rPr>
              <w:t>Ë</w:t>
            </w:r>
            <w:r w:rsidRPr="00C325EB">
              <w:rPr>
                <w:rFonts w:ascii="Times New Roman" w:hAnsi="Times New Roman"/>
                <w:b/>
                <w:sz w:val="24"/>
                <w:szCs w:val="24"/>
                <w:lang w:val="sq-AL"/>
              </w:rPr>
              <w:t>S</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6B912A2" w14:textId="3D01E956" w:rsidR="00A45021" w:rsidRPr="00C325EB" w:rsidRDefault="00BE4CDD" w:rsidP="009C005F">
            <w:pPr>
              <w:jc w:val="both"/>
              <w:rPr>
                <w:rFonts w:ascii="Times New Roman" w:hAnsi="Times New Roman"/>
                <w:sz w:val="24"/>
                <w:szCs w:val="24"/>
                <w:lang w:val="sq-AL"/>
              </w:rPr>
            </w:pPr>
            <w:r w:rsidRPr="00C325EB">
              <w:rPr>
                <w:rFonts w:ascii="Times New Roman" w:hAnsi="Times New Roman"/>
                <w:sz w:val="24"/>
                <w:szCs w:val="24"/>
                <w:lang w:val="sq-AL"/>
              </w:rPr>
              <w:t>Burim i brendsh</w:t>
            </w:r>
            <w:r w:rsidR="00C36DB7" w:rsidRPr="00C325EB">
              <w:rPr>
                <w:rFonts w:ascii="Times New Roman" w:hAnsi="Times New Roman"/>
                <w:sz w:val="24"/>
                <w:szCs w:val="24"/>
                <w:lang w:val="sq-AL"/>
              </w:rPr>
              <w:t>ë</w:t>
            </w:r>
            <w:r w:rsidRPr="00C325EB">
              <w:rPr>
                <w:rFonts w:ascii="Times New Roman" w:hAnsi="Times New Roman"/>
                <w:sz w:val="24"/>
                <w:szCs w:val="24"/>
                <w:lang w:val="sq-AL"/>
              </w:rPr>
              <w:t>m</w:t>
            </w:r>
          </w:p>
        </w:tc>
      </w:tr>
      <w:tr w:rsidR="00A45021" w:rsidRPr="00C325EB" w14:paraId="19B1D5BE" w14:textId="77777777" w:rsidTr="7440EE3D">
        <w:trPr>
          <w:jc w:val="center"/>
        </w:trPr>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E42C4E8" w14:textId="77777777" w:rsidR="00A45021" w:rsidRPr="00C325EB" w:rsidRDefault="00426704" w:rsidP="00426704">
            <w:pPr>
              <w:rPr>
                <w:rFonts w:ascii="Times New Roman" w:hAnsi="Times New Roman"/>
                <w:b/>
                <w:sz w:val="24"/>
                <w:szCs w:val="24"/>
                <w:lang w:val="sq-AL"/>
              </w:rPr>
            </w:pPr>
            <w:r w:rsidRPr="00C325EB">
              <w:rPr>
                <w:rFonts w:ascii="Times New Roman" w:hAnsi="Times New Roman"/>
                <w:b/>
                <w:sz w:val="24"/>
                <w:szCs w:val="24"/>
                <w:lang w:val="sq-AL"/>
              </w:rPr>
              <w:t>DIREKTIV</w:t>
            </w:r>
            <w:r w:rsidR="00B61CA7" w:rsidRPr="00C325EB">
              <w:rPr>
                <w:rFonts w:ascii="Times New Roman" w:hAnsi="Times New Roman"/>
                <w:b/>
                <w:sz w:val="24"/>
                <w:szCs w:val="24"/>
                <w:lang w:val="sq-AL"/>
              </w:rPr>
              <w:t>Ë</w:t>
            </w:r>
            <w:r w:rsidR="00A45021" w:rsidRPr="00C325EB">
              <w:rPr>
                <w:rFonts w:ascii="Times New Roman" w:hAnsi="Times New Roman"/>
                <w:b/>
                <w:sz w:val="24"/>
                <w:szCs w:val="24"/>
                <w:lang w:val="sq-AL"/>
              </w:rPr>
              <w:t>/R</w:t>
            </w:r>
            <w:r w:rsidRPr="00C325EB">
              <w:rPr>
                <w:rFonts w:ascii="Times New Roman" w:hAnsi="Times New Roman"/>
                <w:b/>
                <w:sz w:val="24"/>
                <w:szCs w:val="24"/>
                <w:lang w:val="sq-AL"/>
              </w:rPr>
              <w:t>R</w:t>
            </w:r>
            <w:r w:rsidR="00A45021" w:rsidRPr="00C325EB">
              <w:rPr>
                <w:rFonts w:ascii="Times New Roman" w:hAnsi="Times New Roman"/>
                <w:b/>
                <w:sz w:val="24"/>
                <w:szCs w:val="24"/>
                <w:lang w:val="sq-AL"/>
              </w:rPr>
              <w:t>EGUL</w:t>
            </w:r>
            <w:r w:rsidRPr="00C325EB">
              <w:rPr>
                <w:rFonts w:ascii="Times New Roman" w:hAnsi="Times New Roman"/>
                <w:b/>
                <w:sz w:val="24"/>
                <w:szCs w:val="24"/>
                <w:lang w:val="sq-AL"/>
              </w:rPr>
              <w:t>LORE E BE-së</w:t>
            </w:r>
            <w:r w:rsidR="00A45021" w:rsidRPr="00C325EB">
              <w:rPr>
                <w:rFonts w:ascii="Times New Roman" w:hAnsi="Times New Roman"/>
                <w:b/>
                <w:sz w:val="24"/>
                <w:szCs w:val="24"/>
                <w:lang w:val="sq-AL"/>
              </w:rPr>
              <w:t xml:space="preserve"> </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288EB26" w14:textId="02B5BB11" w:rsidR="00A45021" w:rsidRPr="00C325EB" w:rsidRDefault="00F40BF0" w:rsidP="00DF7CF6">
            <w:pPr>
              <w:rPr>
                <w:rFonts w:ascii="Times New Roman" w:hAnsi="Times New Roman"/>
                <w:sz w:val="24"/>
                <w:szCs w:val="24"/>
                <w:lang w:val="sq-AL"/>
              </w:rPr>
            </w:pPr>
            <w:r w:rsidRPr="00C325EB">
              <w:rPr>
                <w:rFonts w:ascii="Times New Roman" w:hAnsi="Times New Roman"/>
                <w:sz w:val="24"/>
                <w:szCs w:val="24"/>
                <w:lang w:val="sq-AL"/>
              </w:rPr>
              <w:t>Jo e zbatueshme</w:t>
            </w:r>
          </w:p>
        </w:tc>
      </w:tr>
      <w:tr w:rsidR="00A45021" w:rsidRPr="00C325EB" w14:paraId="5FCB5040" w14:textId="77777777" w:rsidTr="7440EE3D">
        <w:trPr>
          <w:trHeight w:val="696"/>
          <w:jc w:val="center"/>
        </w:trPr>
        <w:tc>
          <w:tcPr>
            <w:tcW w:w="5070"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566191B2" w14:textId="77777777" w:rsidR="00A45021" w:rsidRPr="00C325EB" w:rsidRDefault="00426704" w:rsidP="006210CC">
            <w:pPr>
              <w:rPr>
                <w:rFonts w:ascii="Times New Roman" w:hAnsi="Times New Roman"/>
                <w:b/>
                <w:sz w:val="24"/>
                <w:szCs w:val="24"/>
                <w:lang w:val="sq-AL"/>
              </w:rPr>
            </w:pPr>
            <w:r w:rsidRPr="00C325EB">
              <w:rPr>
                <w:rFonts w:ascii="Times New Roman" w:hAnsi="Times New Roman"/>
                <w:b/>
                <w:sz w:val="24"/>
                <w:szCs w:val="24"/>
                <w:lang w:val="sq-AL"/>
              </w:rPr>
              <w:t>PUBLIKIMET DHE STRATEGJITË E LIDHURA</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913BE3F" w14:textId="77777777" w:rsidR="00BA1B13" w:rsidRPr="00C325EB" w:rsidRDefault="00BA1B13" w:rsidP="00217F27">
            <w:pPr>
              <w:jc w:val="both"/>
              <w:rPr>
                <w:rFonts w:ascii="Times New Roman" w:hAnsi="Times New Roman"/>
                <w:sz w:val="24"/>
                <w:szCs w:val="24"/>
                <w:lang w:val="sq-AL"/>
              </w:rPr>
            </w:pPr>
          </w:p>
          <w:p w14:paraId="781F31ED" w14:textId="77777777" w:rsidR="00A45021" w:rsidRPr="00C325EB" w:rsidRDefault="001E55E2" w:rsidP="00217F27">
            <w:pPr>
              <w:jc w:val="both"/>
              <w:rPr>
                <w:rFonts w:ascii="Times New Roman" w:hAnsi="Times New Roman"/>
                <w:sz w:val="24"/>
                <w:szCs w:val="24"/>
                <w:lang w:val="sq-AL"/>
              </w:rPr>
            </w:pPr>
            <w:r w:rsidRPr="00C325EB">
              <w:rPr>
                <w:rFonts w:ascii="Times New Roman" w:hAnsi="Times New Roman"/>
                <w:sz w:val="24"/>
                <w:szCs w:val="24"/>
                <w:lang w:val="sq-AL"/>
              </w:rPr>
              <w:t>Jo e zbatueshme</w:t>
            </w:r>
          </w:p>
        </w:tc>
      </w:tr>
      <w:tr w:rsidR="00A45021" w:rsidRPr="00C325EB" w14:paraId="6B3B0127" w14:textId="77777777" w:rsidTr="7440EE3D">
        <w:trPr>
          <w:jc w:val="center"/>
        </w:trPr>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5D28A88" w14:textId="77777777" w:rsidR="00A45021" w:rsidRPr="00C325EB" w:rsidRDefault="00C6728D" w:rsidP="006210CC">
            <w:pPr>
              <w:rPr>
                <w:rFonts w:ascii="Times New Roman" w:hAnsi="Times New Roman"/>
                <w:b/>
                <w:sz w:val="24"/>
                <w:szCs w:val="24"/>
                <w:lang w:val="sq-AL"/>
              </w:rPr>
            </w:pPr>
            <w:r w:rsidRPr="00C325EB">
              <w:rPr>
                <w:rFonts w:ascii="Times New Roman" w:hAnsi="Times New Roman"/>
                <w:b/>
                <w:sz w:val="24"/>
                <w:szCs w:val="24"/>
                <w:lang w:val="sq-AL"/>
              </w:rPr>
              <w:t>DATA</w:t>
            </w:r>
            <w:r w:rsidR="00426704" w:rsidRPr="00C325EB">
              <w:rPr>
                <w:rFonts w:ascii="Times New Roman" w:hAnsi="Times New Roman"/>
                <w:b/>
                <w:sz w:val="24"/>
                <w:szCs w:val="24"/>
                <w:lang w:val="sq-AL"/>
              </w:rPr>
              <w:t xml:space="preserve"> E KONSULTIMIT PUBLIK</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91950BB" w14:textId="792DB33C" w:rsidR="00A45021" w:rsidRPr="00C325EB" w:rsidRDefault="003165C3" w:rsidP="00FA6F39">
            <w:pPr>
              <w:rPr>
                <w:rFonts w:ascii="Times New Roman" w:hAnsi="Times New Roman"/>
                <w:color w:val="FF0000"/>
                <w:sz w:val="24"/>
                <w:szCs w:val="24"/>
                <w:lang w:val="sq-AL"/>
              </w:rPr>
            </w:pPr>
            <w:r>
              <w:rPr>
                <w:rFonts w:ascii="Times New Roman" w:hAnsi="Times New Roman"/>
                <w:sz w:val="24"/>
                <w:szCs w:val="24"/>
                <w:lang w:val="sq-AL"/>
              </w:rPr>
              <w:t xml:space="preserve">8/11/2022  </w:t>
            </w:r>
          </w:p>
        </w:tc>
      </w:tr>
      <w:tr w:rsidR="00A45021" w:rsidRPr="00C325EB" w14:paraId="5F070940" w14:textId="77777777" w:rsidTr="7440EE3D">
        <w:trPr>
          <w:jc w:val="center"/>
        </w:trPr>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1A83299" w14:textId="77777777" w:rsidR="00A45021" w:rsidRPr="00C325EB" w:rsidRDefault="00A45021" w:rsidP="006210CC">
            <w:pPr>
              <w:rPr>
                <w:rFonts w:ascii="Times New Roman" w:hAnsi="Times New Roman"/>
                <w:b/>
                <w:sz w:val="24"/>
                <w:szCs w:val="24"/>
                <w:lang w:val="sq-AL"/>
              </w:rPr>
            </w:pPr>
            <w:r w:rsidRPr="00C325EB">
              <w:rPr>
                <w:rFonts w:ascii="Times New Roman" w:hAnsi="Times New Roman"/>
                <w:b/>
                <w:sz w:val="24"/>
                <w:szCs w:val="24"/>
                <w:lang w:val="sq-AL"/>
              </w:rPr>
              <w:t>DAT</w:t>
            </w:r>
            <w:r w:rsidR="00C6728D" w:rsidRPr="00C325EB">
              <w:rPr>
                <w:rFonts w:ascii="Times New Roman" w:hAnsi="Times New Roman"/>
                <w:b/>
                <w:sz w:val="24"/>
                <w:szCs w:val="24"/>
                <w:lang w:val="sq-AL"/>
              </w:rPr>
              <w:t>A</w:t>
            </w:r>
            <w:r w:rsidR="00467950" w:rsidRPr="00C325EB">
              <w:rPr>
                <w:rFonts w:ascii="Times New Roman" w:hAnsi="Times New Roman"/>
                <w:b/>
                <w:sz w:val="24"/>
                <w:szCs w:val="24"/>
                <w:lang w:val="sq-AL"/>
              </w:rPr>
              <w:t xml:space="preserve"> </w:t>
            </w:r>
            <w:r w:rsidRPr="00C325EB">
              <w:rPr>
                <w:rFonts w:ascii="Times New Roman" w:hAnsi="Times New Roman"/>
                <w:b/>
                <w:sz w:val="24"/>
                <w:szCs w:val="24"/>
                <w:lang w:val="sq-AL"/>
              </w:rPr>
              <w:t xml:space="preserve">E </w:t>
            </w:r>
            <w:r w:rsidR="008C604A" w:rsidRPr="00C325EB">
              <w:rPr>
                <w:rFonts w:ascii="Times New Roman" w:hAnsi="Times New Roman"/>
                <w:b/>
                <w:sz w:val="24"/>
                <w:szCs w:val="24"/>
                <w:lang w:val="sq-AL"/>
              </w:rPr>
              <w:t>VLERËSIMIT</w:t>
            </w:r>
            <w:r w:rsidR="00467950" w:rsidRPr="00C325EB">
              <w:rPr>
                <w:rFonts w:ascii="Times New Roman" w:hAnsi="Times New Roman"/>
                <w:b/>
                <w:sz w:val="24"/>
                <w:szCs w:val="24"/>
                <w:lang w:val="sq-AL"/>
              </w:rPr>
              <w:t xml:space="preserve"> T</w:t>
            </w:r>
            <w:r w:rsidR="00573E8A" w:rsidRPr="00C325EB">
              <w:rPr>
                <w:rFonts w:ascii="Times New Roman" w:hAnsi="Times New Roman"/>
                <w:b/>
                <w:sz w:val="24"/>
                <w:szCs w:val="24"/>
                <w:lang w:val="sq-AL"/>
              </w:rPr>
              <w:t>Ë</w:t>
            </w:r>
            <w:r w:rsidR="00467950" w:rsidRPr="00C325EB">
              <w:rPr>
                <w:rFonts w:ascii="Times New Roman" w:hAnsi="Times New Roman"/>
                <w:b/>
                <w:sz w:val="24"/>
                <w:szCs w:val="24"/>
                <w:lang w:val="sq-AL"/>
              </w:rPr>
              <w:t xml:space="preserve"> NDIKIMIT </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CA9F41E" w14:textId="26C6A6AB" w:rsidR="00A45021" w:rsidRPr="00C325EB" w:rsidRDefault="00FA6F39" w:rsidP="0052648B">
            <w:pPr>
              <w:jc w:val="both"/>
              <w:rPr>
                <w:rFonts w:ascii="Times New Roman" w:hAnsi="Times New Roman"/>
                <w:color w:val="FF0000"/>
                <w:sz w:val="24"/>
                <w:szCs w:val="24"/>
                <w:lang w:val="sq-AL"/>
              </w:rPr>
            </w:pPr>
            <w:r>
              <w:rPr>
                <w:rFonts w:ascii="Times New Roman" w:hAnsi="Times New Roman"/>
                <w:sz w:val="24"/>
                <w:szCs w:val="24"/>
                <w:lang w:val="sq-AL"/>
              </w:rPr>
              <w:t>8/1</w:t>
            </w:r>
            <w:r w:rsidR="0052648B">
              <w:rPr>
                <w:rFonts w:ascii="Times New Roman" w:hAnsi="Times New Roman"/>
                <w:sz w:val="24"/>
                <w:szCs w:val="24"/>
                <w:lang w:val="sq-AL"/>
              </w:rPr>
              <w:t>1</w:t>
            </w:r>
            <w:r w:rsidRPr="7440EE3D">
              <w:rPr>
                <w:rFonts w:ascii="Times New Roman" w:hAnsi="Times New Roman"/>
                <w:sz w:val="24"/>
                <w:szCs w:val="24"/>
                <w:lang w:val="sq-AL"/>
              </w:rPr>
              <w:t>.2022</w:t>
            </w:r>
          </w:p>
        </w:tc>
      </w:tr>
      <w:tr w:rsidR="00A45021" w:rsidRPr="00C325EB" w14:paraId="05C52EA0" w14:textId="77777777" w:rsidTr="7440EE3D">
        <w:trPr>
          <w:trHeight w:val="60"/>
          <w:jc w:val="center"/>
        </w:trPr>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BFABABC" w14:textId="77777777" w:rsidR="00A45021" w:rsidRPr="00C325EB" w:rsidRDefault="00A45021" w:rsidP="006210CC">
            <w:pPr>
              <w:rPr>
                <w:rFonts w:ascii="Times New Roman" w:hAnsi="Times New Roman"/>
                <w:b/>
                <w:sz w:val="24"/>
                <w:szCs w:val="24"/>
                <w:lang w:val="sq-AL"/>
              </w:rPr>
            </w:pPr>
            <w:r w:rsidRPr="00C325EB">
              <w:rPr>
                <w:rFonts w:ascii="Times New Roman" w:hAnsi="Times New Roman"/>
                <w:b/>
                <w:sz w:val="24"/>
                <w:szCs w:val="24"/>
                <w:lang w:val="sq-AL"/>
              </w:rPr>
              <w:t>A</w:t>
            </w:r>
            <w:r w:rsidR="00467950" w:rsidRPr="00C325EB">
              <w:rPr>
                <w:rFonts w:ascii="Times New Roman" w:hAnsi="Times New Roman"/>
                <w:b/>
                <w:sz w:val="24"/>
                <w:szCs w:val="24"/>
                <w:lang w:val="sq-AL"/>
              </w:rPr>
              <w:t xml:space="preserve"> E KA SHQYRTUAR KRYEMINISTRIA </w:t>
            </w:r>
            <w:r w:rsidR="008C604A" w:rsidRPr="00C325EB">
              <w:rPr>
                <w:rFonts w:ascii="Times New Roman" w:hAnsi="Times New Roman"/>
                <w:b/>
                <w:sz w:val="24"/>
                <w:szCs w:val="24"/>
                <w:lang w:val="sq-AL"/>
              </w:rPr>
              <w:t>VLERËSIMIN</w:t>
            </w:r>
            <w:r w:rsidR="00467950" w:rsidRPr="00C325EB">
              <w:rPr>
                <w:rFonts w:ascii="Times New Roman" w:hAnsi="Times New Roman"/>
                <w:b/>
                <w:sz w:val="24"/>
                <w:szCs w:val="24"/>
                <w:lang w:val="sq-AL"/>
              </w:rPr>
              <w:t xml:space="preserve"> E NDIKIMIT</w:t>
            </w:r>
            <w:r w:rsidRPr="00C325EB">
              <w:rPr>
                <w:rFonts w:ascii="Times New Roman" w:hAnsi="Times New Roman"/>
                <w:b/>
                <w:sz w:val="24"/>
                <w:szCs w:val="24"/>
                <w:lang w:val="sq-AL"/>
              </w:rPr>
              <w:t xml:space="preserve">? </w:t>
            </w:r>
          </w:p>
          <w:p w14:paraId="4CDA9A02" w14:textId="77777777" w:rsidR="00A45021" w:rsidRPr="00C325EB" w:rsidRDefault="008C604A" w:rsidP="00467950">
            <w:pPr>
              <w:rPr>
                <w:rFonts w:ascii="Times New Roman" w:hAnsi="Times New Roman"/>
                <w:b/>
                <w:sz w:val="24"/>
                <w:szCs w:val="24"/>
                <w:lang w:val="sq-AL"/>
              </w:rPr>
            </w:pPr>
            <w:r w:rsidRPr="00C325EB">
              <w:rPr>
                <w:rFonts w:ascii="Times New Roman" w:hAnsi="Times New Roman"/>
                <w:b/>
                <w:sz w:val="24"/>
                <w:szCs w:val="24"/>
                <w:lang w:val="sq-AL"/>
              </w:rPr>
              <w:t>NËSE</w:t>
            </w:r>
            <w:r w:rsidR="00467950" w:rsidRPr="00C325EB">
              <w:rPr>
                <w:rFonts w:ascii="Times New Roman" w:hAnsi="Times New Roman"/>
                <w:b/>
                <w:sz w:val="24"/>
                <w:szCs w:val="24"/>
                <w:lang w:val="sq-AL"/>
              </w:rPr>
              <w:t xml:space="preserve"> PO, JEPNI </w:t>
            </w:r>
            <w:r w:rsidRPr="00C325EB">
              <w:rPr>
                <w:rFonts w:ascii="Times New Roman" w:hAnsi="Times New Roman"/>
                <w:b/>
                <w:sz w:val="24"/>
                <w:szCs w:val="24"/>
                <w:lang w:val="sq-AL"/>
              </w:rPr>
              <w:t>DATËN</w:t>
            </w:r>
            <w:r w:rsidR="00467950" w:rsidRPr="00C325EB">
              <w:rPr>
                <w:rFonts w:ascii="Times New Roman" w:hAnsi="Times New Roman"/>
                <w:b/>
                <w:sz w:val="24"/>
                <w:szCs w:val="24"/>
                <w:lang w:val="sq-AL"/>
              </w:rPr>
              <w:t xml:space="preserve"> E SHQYRTIMIT</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9532526" w14:textId="360CAA24" w:rsidR="00A45021" w:rsidRPr="00C325EB" w:rsidRDefault="000E6567" w:rsidP="00671799">
            <w:pPr>
              <w:rPr>
                <w:rFonts w:ascii="Times New Roman" w:hAnsi="Times New Roman"/>
                <w:sz w:val="24"/>
                <w:szCs w:val="24"/>
                <w:lang w:val="sq-AL"/>
              </w:rPr>
            </w:pPr>
            <w:bookmarkStart w:id="1" w:name="_GoBack"/>
            <w:r w:rsidRPr="005A44F3">
              <w:rPr>
                <w:rFonts w:ascii="Times New Roman" w:hAnsi="Times New Roman"/>
                <w:sz w:val="24"/>
                <w:szCs w:val="24"/>
                <w:lang w:val="sq-AL"/>
              </w:rPr>
              <w:t>Po</w:t>
            </w:r>
            <w:bookmarkEnd w:id="1"/>
          </w:p>
        </w:tc>
      </w:tr>
      <w:tr w:rsidR="00A45021" w:rsidRPr="00C325EB" w14:paraId="44C7DE00" w14:textId="77777777" w:rsidTr="7440EE3D">
        <w:trPr>
          <w:jc w:val="center"/>
        </w:trPr>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89A6180" w14:textId="77777777" w:rsidR="00A45021" w:rsidRPr="00C325EB" w:rsidRDefault="00EB034B" w:rsidP="00EB034B">
            <w:pPr>
              <w:rPr>
                <w:rFonts w:ascii="Times New Roman" w:hAnsi="Times New Roman"/>
                <w:b/>
                <w:sz w:val="24"/>
                <w:szCs w:val="24"/>
                <w:lang w:val="sq-AL"/>
              </w:rPr>
            </w:pPr>
            <w:r w:rsidRPr="00C325EB">
              <w:rPr>
                <w:rFonts w:ascii="Times New Roman" w:hAnsi="Times New Roman"/>
                <w:b/>
                <w:sz w:val="24"/>
                <w:szCs w:val="24"/>
                <w:lang w:val="sq-AL"/>
              </w:rPr>
              <w:t xml:space="preserve">NUMRI I </w:t>
            </w:r>
            <w:r w:rsidR="008C604A" w:rsidRPr="00C325EB">
              <w:rPr>
                <w:rFonts w:ascii="Times New Roman" w:hAnsi="Times New Roman"/>
                <w:b/>
                <w:sz w:val="24"/>
                <w:szCs w:val="24"/>
                <w:lang w:val="sq-AL"/>
              </w:rPr>
              <w:t>VLERËSIMIT</w:t>
            </w:r>
            <w:r w:rsidRPr="00C325EB">
              <w:rPr>
                <w:rFonts w:ascii="Times New Roman" w:hAnsi="Times New Roman"/>
                <w:b/>
                <w:sz w:val="24"/>
                <w:szCs w:val="24"/>
                <w:lang w:val="sq-AL"/>
              </w:rPr>
              <w:t xml:space="preserve"> T</w:t>
            </w:r>
            <w:r w:rsidR="00573E8A" w:rsidRPr="00C325EB">
              <w:rPr>
                <w:rFonts w:ascii="Times New Roman" w:hAnsi="Times New Roman"/>
                <w:b/>
                <w:sz w:val="24"/>
                <w:szCs w:val="24"/>
                <w:lang w:val="sq-AL"/>
              </w:rPr>
              <w:t>Ë</w:t>
            </w:r>
            <w:r w:rsidRPr="00C325EB">
              <w:rPr>
                <w:rFonts w:ascii="Times New Roman" w:hAnsi="Times New Roman"/>
                <w:b/>
                <w:sz w:val="24"/>
                <w:szCs w:val="24"/>
                <w:lang w:val="sq-AL"/>
              </w:rPr>
              <w:t xml:space="preserve"> NDIKIMIT</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59B603D" w14:textId="4F75DB1C" w:rsidR="00A45021" w:rsidRPr="00C325EB" w:rsidRDefault="00A45021" w:rsidP="009B4CFD">
            <w:pPr>
              <w:rPr>
                <w:rFonts w:ascii="Times New Roman" w:hAnsi="Times New Roman"/>
                <w:sz w:val="24"/>
                <w:szCs w:val="24"/>
                <w:lang w:val="sq-AL"/>
              </w:rPr>
            </w:pPr>
          </w:p>
        </w:tc>
      </w:tr>
      <w:tr w:rsidR="00A45021" w:rsidRPr="00C325EB" w14:paraId="1DB7B666" w14:textId="77777777" w:rsidTr="7440EE3D">
        <w:trPr>
          <w:jc w:val="center"/>
        </w:trPr>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29C77AC" w14:textId="77777777" w:rsidR="00A45021" w:rsidRPr="00C325EB" w:rsidRDefault="00EB034B" w:rsidP="00A45021">
            <w:pPr>
              <w:rPr>
                <w:rFonts w:ascii="Times New Roman" w:hAnsi="Times New Roman"/>
                <w:b/>
                <w:sz w:val="24"/>
                <w:szCs w:val="24"/>
                <w:lang w:val="sq-AL"/>
              </w:rPr>
            </w:pPr>
            <w:r w:rsidRPr="00C325EB">
              <w:rPr>
                <w:rFonts w:ascii="Times New Roman" w:hAnsi="Times New Roman"/>
                <w:b/>
                <w:sz w:val="24"/>
                <w:szCs w:val="24"/>
                <w:lang w:val="sq-AL"/>
              </w:rPr>
              <w:t xml:space="preserve">TE </w:t>
            </w:r>
            <w:r w:rsidR="008C604A" w:rsidRPr="00C325EB">
              <w:rPr>
                <w:rFonts w:ascii="Times New Roman" w:hAnsi="Times New Roman"/>
                <w:b/>
                <w:sz w:val="24"/>
                <w:szCs w:val="24"/>
                <w:lang w:val="sq-AL"/>
              </w:rPr>
              <w:t>DHËNA</w:t>
            </w:r>
            <w:r w:rsidRPr="00C325EB">
              <w:rPr>
                <w:rFonts w:ascii="Times New Roman" w:hAnsi="Times New Roman"/>
                <w:b/>
                <w:sz w:val="24"/>
                <w:szCs w:val="24"/>
                <w:lang w:val="sq-AL"/>
              </w:rPr>
              <w:t xml:space="preserve"> KONTAKTI</w:t>
            </w:r>
            <w:r w:rsidR="00A45021" w:rsidRPr="00C325EB">
              <w:rPr>
                <w:rFonts w:ascii="Times New Roman" w:hAnsi="Times New Roman"/>
                <w:b/>
                <w:sz w:val="24"/>
                <w:szCs w:val="24"/>
                <w:lang w:val="sq-AL"/>
              </w:rPr>
              <w:t xml:space="preserve"> </w:t>
            </w:r>
          </w:p>
          <w:p w14:paraId="07A7DAE1" w14:textId="77777777" w:rsidR="00A45021" w:rsidRPr="00C325EB" w:rsidRDefault="00A45021" w:rsidP="00C6728D">
            <w:pPr>
              <w:rPr>
                <w:rFonts w:ascii="Times New Roman" w:hAnsi="Times New Roman"/>
                <w:b/>
                <w:sz w:val="24"/>
                <w:szCs w:val="24"/>
                <w:lang w:val="sq-AL"/>
              </w:rPr>
            </w:pPr>
            <w:r w:rsidRPr="00C325EB">
              <w:rPr>
                <w:rFonts w:ascii="Times New Roman" w:hAnsi="Times New Roman"/>
                <w:b/>
                <w:sz w:val="24"/>
                <w:szCs w:val="24"/>
                <w:lang w:val="sq-AL"/>
              </w:rPr>
              <w:t>(</w:t>
            </w:r>
            <w:r w:rsidR="008C604A" w:rsidRPr="00C325EB">
              <w:rPr>
                <w:rFonts w:ascii="Times New Roman" w:hAnsi="Times New Roman"/>
                <w:b/>
                <w:sz w:val="24"/>
                <w:szCs w:val="24"/>
                <w:lang w:val="sq-AL"/>
              </w:rPr>
              <w:t>EMR</w:t>
            </w:r>
            <w:r w:rsidR="00775531" w:rsidRPr="00C325EB">
              <w:rPr>
                <w:rFonts w:ascii="Times New Roman" w:hAnsi="Times New Roman"/>
                <w:b/>
                <w:sz w:val="24"/>
                <w:szCs w:val="24"/>
                <w:lang w:val="sq-AL"/>
              </w:rPr>
              <w:t>I</w:t>
            </w:r>
            <w:r w:rsidRPr="00C325EB">
              <w:rPr>
                <w:rFonts w:ascii="Times New Roman" w:hAnsi="Times New Roman"/>
                <w:b/>
                <w:sz w:val="24"/>
                <w:szCs w:val="24"/>
                <w:lang w:val="sq-AL"/>
              </w:rPr>
              <w:t>, E</w:t>
            </w:r>
            <w:r w:rsidR="00EB034B" w:rsidRPr="00C325EB">
              <w:rPr>
                <w:rFonts w:ascii="Times New Roman" w:hAnsi="Times New Roman"/>
                <w:b/>
                <w:sz w:val="24"/>
                <w:szCs w:val="24"/>
                <w:lang w:val="sq-AL"/>
              </w:rPr>
              <w:t>-MAIL, NUMRI I TELEF</w:t>
            </w:r>
            <w:r w:rsidRPr="00C325EB">
              <w:rPr>
                <w:rFonts w:ascii="Times New Roman" w:hAnsi="Times New Roman"/>
                <w:b/>
                <w:sz w:val="24"/>
                <w:szCs w:val="24"/>
                <w:lang w:val="sq-AL"/>
              </w:rPr>
              <w:t>O</w:t>
            </w:r>
            <w:r w:rsidR="00EB034B" w:rsidRPr="00C325EB">
              <w:rPr>
                <w:rFonts w:ascii="Times New Roman" w:hAnsi="Times New Roman"/>
                <w:b/>
                <w:sz w:val="24"/>
                <w:szCs w:val="24"/>
                <w:lang w:val="sq-AL"/>
              </w:rPr>
              <w:t>NIT T</w:t>
            </w:r>
            <w:r w:rsidR="00573E8A" w:rsidRPr="00C325EB">
              <w:rPr>
                <w:rFonts w:ascii="Times New Roman" w:hAnsi="Times New Roman"/>
                <w:b/>
                <w:sz w:val="24"/>
                <w:szCs w:val="24"/>
                <w:lang w:val="sq-AL"/>
              </w:rPr>
              <w:t>Ë</w:t>
            </w:r>
            <w:r w:rsidR="00EB034B" w:rsidRPr="00C325EB">
              <w:rPr>
                <w:rFonts w:ascii="Times New Roman" w:hAnsi="Times New Roman"/>
                <w:b/>
                <w:sz w:val="24"/>
                <w:szCs w:val="24"/>
                <w:lang w:val="sq-AL"/>
              </w:rPr>
              <w:t xml:space="preserve"> </w:t>
            </w:r>
            <w:r w:rsidR="00C6728D" w:rsidRPr="00C325EB">
              <w:rPr>
                <w:rFonts w:ascii="Times New Roman" w:hAnsi="Times New Roman"/>
                <w:b/>
                <w:sz w:val="24"/>
                <w:szCs w:val="24"/>
                <w:lang w:val="sq-AL"/>
              </w:rPr>
              <w:t>PERSONIT TË KONTAKTIT)</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F0D003F" w14:textId="77777777" w:rsidR="002E2B43" w:rsidRPr="00C325EB" w:rsidRDefault="002E2B43" w:rsidP="0070489D">
            <w:pPr>
              <w:rPr>
                <w:rFonts w:ascii="Times New Roman" w:hAnsi="Times New Roman"/>
                <w:sz w:val="24"/>
                <w:szCs w:val="24"/>
                <w:lang w:val="sq-AL"/>
              </w:rPr>
            </w:pPr>
          </w:p>
          <w:p w14:paraId="5C09D5FE" w14:textId="77777777" w:rsidR="00904F06" w:rsidRPr="00C325EB" w:rsidRDefault="00904F06" w:rsidP="0070489D">
            <w:pPr>
              <w:rPr>
                <w:rFonts w:ascii="Times New Roman" w:hAnsi="Times New Roman"/>
                <w:sz w:val="24"/>
                <w:szCs w:val="24"/>
                <w:lang w:val="sq-AL"/>
              </w:rPr>
            </w:pPr>
            <w:r w:rsidRPr="00C325EB">
              <w:rPr>
                <w:rFonts w:ascii="Times New Roman" w:hAnsi="Times New Roman"/>
                <w:sz w:val="24"/>
                <w:szCs w:val="24"/>
                <w:lang w:val="sq-AL"/>
              </w:rPr>
              <w:t>Amarilda Reçi</w:t>
            </w:r>
            <w:r w:rsidR="00A45021" w:rsidRPr="00C325EB">
              <w:rPr>
                <w:rFonts w:ascii="Times New Roman" w:hAnsi="Times New Roman"/>
                <w:sz w:val="24"/>
                <w:szCs w:val="24"/>
                <w:lang w:val="sq-AL"/>
              </w:rPr>
              <w:t>:</w:t>
            </w:r>
            <w:r w:rsidR="001E55E2" w:rsidRPr="00C325EB">
              <w:rPr>
                <w:rFonts w:ascii="Times New Roman" w:hAnsi="Times New Roman"/>
                <w:sz w:val="24"/>
                <w:szCs w:val="24"/>
                <w:lang w:val="sq-AL"/>
              </w:rPr>
              <w:t xml:space="preserve"> </w:t>
            </w:r>
          </w:p>
          <w:p w14:paraId="4D84919A" w14:textId="6E7F9902" w:rsidR="00281AA3" w:rsidRPr="00C325EB" w:rsidRDefault="00AF43E5" w:rsidP="0070489D">
            <w:pPr>
              <w:rPr>
                <w:rFonts w:ascii="Times New Roman" w:hAnsi="Times New Roman"/>
                <w:sz w:val="24"/>
                <w:szCs w:val="24"/>
                <w:lang w:val="sq-AL"/>
              </w:rPr>
            </w:pPr>
            <w:hyperlink r:id="rId8" w:history="1">
              <w:r w:rsidR="00904F06" w:rsidRPr="00C325EB">
                <w:rPr>
                  <w:rStyle w:val="Hyperlink"/>
                  <w:rFonts w:ascii="Times New Roman" w:hAnsi="Times New Roman"/>
                  <w:sz w:val="24"/>
                  <w:szCs w:val="24"/>
                  <w:lang w:val="sq-AL"/>
                </w:rPr>
                <w:t>amarilda.reci@mod.gov.al</w:t>
              </w:r>
            </w:hyperlink>
          </w:p>
          <w:p w14:paraId="2C9A3397" w14:textId="0465E550" w:rsidR="005C1EA1" w:rsidRPr="00C325EB" w:rsidRDefault="000F4F81" w:rsidP="0070489D">
            <w:pPr>
              <w:rPr>
                <w:rFonts w:ascii="Times New Roman" w:hAnsi="Times New Roman"/>
                <w:sz w:val="24"/>
                <w:szCs w:val="24"/>
                <w:lang w:val="sq-AL"/>
              </w:rPr>
            </w:pPr>
            <w:r w:rsidRPr="00C325EB">
              <w:rPr>
                <w:rFonts w:ascii="Times New Roman" w:hAnsi="Times New Roman"/>
                <w:sz w:val="24"/>
                <w:szCs w:val="24"/>
                <w:lang w:val="sq-AL"/>
              </w:rPr>
              <w:t>068</w:t>
            </w:r>
            <w:r w:rsidR="00904F06" w:rsidRPr="00C325EB">
              <w:rPr>
                <w:rFonts w:ascii="Times New Roman" w:hAnsi="Times New Roman"/>
                <w:sz w:val="24"/>
                <w:szCs w:val="24"/>
                <w:lang w:val="sq-AL"/>
              </w:rPr>
              <w:t>8433490</w:t>
            </w:r>
          </w:p>
          <w:p w14:paraId="356C7B01" w14:textId="77777777" w:rsidR="00A45021" w:rsidRPr="00C325EB" w:rsidRDefault="00281AA3" w:rsidP="00281AA3">
            <w:pPr>
              <w:jc w:val="both"/>
              <w:rPr>
                <w:rFonts w:ascii="Times New Roman" w:hAnsi="Times New Roman"/>
                <w:sz w:val="24"/>
                <w:szCs w:val="24"/>
                <w:lang w:val="sq-AL"/>
              </w:rPr>
            </w:pPr>
            <w:r w:rsidRPr="00C325EB">
              <w:rPr>
                <w:rFonts w:ascii="Times New Roman" w:hAnsi="Times New Roman"/>
                <w:sz w:val="24"/>
                <w:szCs w:val="24"/>
                <w:lang w:val="sq-AL"/>
              </w:rPr>
              <w:t xml:space="preserve"> </w:t>
            </w:r>
          </w:p>
        </w:tc>
      </w:tr>
      <w:tr w:rsidR="006210CC" w:rsidRPr="00C325EB" w14:paraId="5D9A3634" w14:textId="77777777" w:rsidTr="7440EE3D">
        <w:trPr>
          <w:trHeight w:val="162"/>
          <w:jc w:val="center"/>
        </w:trPr>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D2326" w14:textId="1DB7943A" w:rsidR="006210CC" w:rsidRPr="00C325EB" w:rsidRDefault="006210CC" w:rsidP="006210CC">
            <w:pPr>
              <w:jc w:val="both"/>
              <w:rPr>
                <w:rFonts w:ascii="Times New Roman" w:hAnsi="Times New Roman"/>
                <w:b/>
                <w:sz w:val="24"/>
                <w:szCs w:val="24"/>
                <w:lang w:val="sq-AL"/>
              </w:rPr>
            </w:pPr>
          </w:p>
        </w:tc>
      </w:tr>
      <w:tr w:rsidR="006210CC" w:rsidRPr="00C325EB" w14:paraId="34C46F2B" w14:textId="77777777" w:rsidTr="7440EE3D">
        <w:trPr>
          <w:trHeight w:val="353"/>
          <w:jc w:val="center"/>
        </w:trPr>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1E5B16" w14:textId="77777777" w:rsidR="006210CC" w:rsidRPr="00C325EB" w:rsidRDefault="006210CC" w:rsidP="006210CC">
            <w:pPr>
              <w:jc w:val="both"/>
              <w:rPr>
                <w:rFonts w:ascii="Times New Roman" w:hAnsi="Times New Roman"/>
                <w:b/>
                <w:sz w:val="24"/>
                <w:szCs w:val="24"/>
                <w:lang w:val="sq-AL"/>
              </w:rPr>
            </w:pPr>
            <w:r w:rsidRPr="00C325EB">
              <w:rPr>
                <w:rFonts w:ascii="Times New Roman" w:hAnsi="Times New Roman"/>
                <w:b/>
                <w:sz w:val="24"/>
                <w:szCs w:val="24"/>
                <w:lang w:val="sq-AL"/>
              </w:rPr>
              <w:t>P</w:t>
            </w:r>
            <w:r w:rsidR="00EB034B" w:rsidRPr="00C325EB">
              <w:rPr>
                <w:rFonts w:ascii="Times New Roman" w:hAnsi="Times New Roman"/>
                <w:b/>
                <w:sz w:val="24"/>
                <w:szCs w:val="24"/>
                <w:lang w:val="sq-AL"/>
              </w:rPr>
              <w:t>JESA</w:t>
            </w:r>
            <w:r w:rsidRPr="00C325EB">
              <w:rPr>
                <w:rFonts w:ascii="Times New Roman" w:hAnsi="Times New Roman"/>
                <w:b/>
                <w:sz w:val="24"/>
                <w:szCs w:val="24"/>
                <w:lang w:val="sq-AL"/>
              </w:rPr>
              <w:t xml:space="preserve"> 1: </w:t>
            </w:r>
            <w:r w:rsidR="008C604A" w:rsidRPr="00C325EB">
              <w:rPr>
                <w:rFonts w:ascii="Times New Roman" w:hAnsi="Times New Roman"/>
                <w:b/>
                <w:sz w:val="24"/>
                <w:szCs w:val="24"/>
                <w:lang w:val="sq-AL"/>
              </w:rPr>
              <w:t>PËRMBLEDHJE</w:t>
            </w:r>
            <w:r w:rsidR="00EB034B" w:rsidRPr="00C325EB">
              <w:rPr>
                <w:rFonts w:ascii="Times New Roman" w:hAnsi="Times New Roman"/>
                <w:b/>
                <w:sz w:val="24"/>
                <w:szCs w:val="24"/>
                <w:lang w:val="sq-AL"/>
              </w:rPr>
              <w:t xml:space="preserve"> </w:t>
            </w:r>
            <w:r w:rsidRPr="00C325EB">
              <w:rPr>
                <w:rFonts w:ascii="Times New Roman" w:hAnsi="Times New Roman"/>
                <w:b/>
                <w:sz w:val="24"/>
                <w:szCs w:val="24"/>
                <w:lang w:val="sq-AL"/>
              </w:rPr>
              <w:t>E</w:t>
            </w:r>
            <w:r w:rsidR="00EB034B" w:rsidRPr="00C325EB">
              <w:rPr>
                <w:rFonts w:ascii="Times New Roman" w:hAnsi="Times New Roman"/>
                <w:b/>
                <w:sz w:val="24"/>
                <w:szCs w:val="24"/>
                <w:lang w:val="sq-AL"/>
              </w:rPr>
              <w:t>KZEK</w:t>
            </w:r>
            <w:r w:rsidRPr="00C325EB">
              <w:rPr>
                <w:rFonts w:ascii="Times New Roman" w:hAnsi="Times New Roman"/>
                <w:b/>
                <w:sz w:val="24"/>
                <w:szCs w:val="24"/>
                <w:lang w:val="sq-AL"/>
              </w:rPr>
              <w:t xml:space="preserve">UTIVE  </w:t>
            </w:r>
          </w:p>
          <w:p w14:paraId="13A383C4" w14:textId="77777777" w:rsidR="00F6064C" w:rsidRPr="00C325EB" w:rsidRDefault="00EB034B" w:rsidP="00EB034B">
            <w:pPr>
              <w:jc w:val="both"/>
              <w:rPr>
                <w:rFonts w:ascii="Times New Roman" w:hAnsi="Times New Roman"/>
                <w:b/>
                <w:sz w:val="24"/>
                <w:szCs w:val="24"/>
                <w:lang w:val="sq-AL"/>
              </w:rPr>
            </w:pPr>
            <w:r w:rsidRPr="00C325EB">
              <w:rPr>
                <w:rFonts w:ascii="Times New Roman" w:hAnsi="Times New Roman"/>
                <w:b/>
                <w:sz w:val="24"/>
                <w:szCs w:val="24"/>
                <w:lang w:val="sq-AL"/>
              </w:rPr>
              <w:t>(Maksim</w:t>
            </w:r>
            <w:r w:rsidR="006210CC" w:rsidRPr="00C325EB">
              <w:rPr>
                <w:rFonts w:ascii="Times New Roman" w:hAnsi="Times New Roman"/>
                <w:b/>
                <w:sz w:val="24"/>
                <w:szCs w:val="24"/>
                <w:lang w:val="sq-AL"/>
              </w:rPr>
              <w:t>um</w:t>
            </w:r>
            <w:r w:rsidRPr="00C325EB">
              <w:rPr>
                <w:rFonts w:ascii="Times New Roman" w:hAnsi="Times New Roman"/>
                <w:b/>
                <w:sz w:val="24"/>
                <w:szCs w:val="24"/>
                <w:lang w:val="sq-AL"/>
              </w:rPr>
              <w:t>i</w:t>
            </w:r>
            <w:r w:rsidR="006210CC" w:rsidRPr="00C325EB">
              <w:rPr>
                <w:rFonts w:ascii="Times New Roman" w:hAnsi="Times New Roman"/>
                <w:b/>
                <w:sz w:val="24"/>
                <w:szCs w:val="24"/>
                <w:lang w:val="sq-AL"/>
              </w:rPr>
              <w:t xml:space="preserve"> 2 </w:t>
            </w:r>
            <w:r w:rsidRPr="00C325EB">
              <w:rPr>
                <w:rFonts w:ascii="Times New Roman" w:hAnsi="Times New Roman"/>
                <w:b/>
                <w:sz w:val="24"/>
                <w:szCs w:val="24"/>
                <w:lang w:val="sq-AL"/>
              </w:rPr>
              <w:t>faqe</w:t>
            </w:r>
            <w:r w:rsidR="006210CC" w:rsidRPr="00C325EB">
              <w:rPr>
                <w:rFonts w:ascii="Times New Roman" w:hAnsi="Times New Roman"/>
                <w:b/>
                <w:sz w:val="24"/>
                <w:szCs w:val="24"/>
                <w:lang w:val="sq-AL"/>
              </w:rPr>
              <w:t>)</w:t>
            </w:r>
          </w:p>
          <w:p w14:paraId="27990794" w14:textId="77777777" w:rsidR="00313366" w:rsidRPr="00C325EB" w:rsidRDefault="00313366" w:rsidP="00EB034B">
            <w:pPr>
              <w:jc w:val="both"/>
              <w:rPr>
                <w:rFonts w:ascii="Times New Roman" w:hAnsi="Times New Roman"/>
                <w:b/>
                <w:sz w:val="24"/>
                <w:szCs w:val="24"/>
                <w:lang w:val="sq-AL"/>
              </w:rPr>
            </w:pPr>
          </w:p>
        </w:tc>
      </w:tr>
      <w:tr w:rsidR="006210CC" w:rsidRPr="00C325EB" w14:paraId="1C056E5D" w14:textId="77777777" w:rsidTr="7440EE3D">
        <w:trPr>
          <w:trHeight w:val="552"/>
          <w:jc w:val="center"/>
        </w:trPr>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98189" w14:textId="7829090E" w:rsidR="006210CC" w:rsidRPr="00C325EB" w:rsidRDefault="7440EE3D" w:rsidP="7440EE3D">
            <w:pPr>
              <w:jc w:val="both"/>
              <w:rPr>
                <w:rFonts w:ascii="Times New Roman" w:hAnsi="Times New Roman"/>
                <w:b/>
                <w:bCs/>
                <w:sz w:val="24"/>
                <w:szCs w:val="24"/>
                <w:lang w:val="sq-AL"/>
              </w:rPr>
            </w:pPr>
            <w:r w:rsidRPr="7440EE3D">
              <w:rPr>
                <w:rFonts w:ascii="Times New Roman" w:hAnsi="Times New Roman"/>
                <w:b/>
                <w:bCs/>
                <w:sz w:val="24"/>
                <w:szCs w:val="24"/>
                <w:lang w:val="sq-AL"/>
              </w:rPr>
              <w:t>PËRKUFIZIMI I PROBLEMIT</w:t>
            </w:r>
          </w:p>
          <w:p w14:paraId="0F1B5876" w14:textId="77777777" w:rsidR="006210CC" w:rsidRPr="00C325EB" w:rsidRDefault="000B0370" w:rsidP="00B61CA7">
            <w:pPr>
              <w:jc w:val="both"/>
              <w:rPr>
                <w:rFonts w:ascii="Times New Roman" w:hAnsi="Times New Roman"/>
                <w:i/>
                <w:sz w:val="24"/>
                <w:szCs w:val="24"/>
                <w:lang w:val="sq-AL"/>
              </w:rPr>
            </w:pPr>
            <w:r w:rsidRPr="00C325EB">
              <w:rPr>
                <w:rFonts w:ascii="Times New Roman" w:hAnsi="Times New Roman"/>
                <w:i/>
                <w:sz w:val="24"/>
                <w:szCs w:val="24"/>
                <w:lang w:val="sq-AL"/>
              </w:rPr>
              <w:t>Cili është problemi në shqyrtim dhe cilat janë shkaqet e tij? Pse është e nevojshme ndërhyrja qeverisë</w:t>
            </w:r>
            <w:r w:rsidR="00550CFB" w:rsidRPr="00C325EB">
              <w:rPr>
                <w:rFonts w:ascii="Times New Roman" w:hAnsi="Times New Roman"/>
                <w:i/>
                <w:sz w:val="24"/>
                <w:szCs w:val="24"/>
                <w:lang w:val="sq-AL"/>
              </w:rPr>
              <w:t>?</w:t>
            </w:r>
          </w:p>
          <w:p w14:paraId="781B348B" w14:textId="77777777" w:rsidR="00FA6F39" w:rsidRDefault="00FA6F39" w:rsidP="00313366">
            <w:pPr>
              <w:jc w:val="both"/>
              <w:rPr>
                <w:rFonts w:ascii="Times New Roman" w:eastAsia="Calibri" w:hAnsi="Times New Roman"/>
                <w:sz w:val="24"/>
              </w:rPr>
            </w:pPr>
          </w:p>
          <w:p w14:paraId="36F40FC9" w14:textId="1D0EFF57" w:rsidR="00692BB0" w:rsidRDefault="00FA6F39" w:rsidP="00692BB0">
            <w:pPr>
              <w:jc w:val="both"/>
              <w:rPr>
                <w:rFonts w:ascii="Times New Roman" w:hAnsi="Times New Roman"/>
                <w:sz w:val="24"/>
                <w:szCs w:val="24"/>
                <w:lang w:val="sq-AL"/>
              </w:rPr>
            </w:pPr>
            <w:r w:rsidRPr="00FA6F39">
              <w:rPr>
                <w:rFonts w:ascii="Times New Roman" w:eastAsia="Calibri" w:hAnsi="Times New Roman"/>
                <w:sz w:val="24"/>
                <w:lang w:val="sq-AL"/>
              </w:rPr>
              <w:t xml:space="preserve">Ligji aktual nr. 173/2014 “Për </w:t>
            </w:r>
            <w:r w:rsidRPr="00FA6F39">
              <w:rPr>
                <w:rFonts w:ascii="Times New Roman" w:hAnsi="Times New Roman"/>
                <w:sz w:val="24"/>
                <w:szCs w:val="24"/>
                <w:lang w:val="sq-AL"/>
              </w:rPr>
              <w:t>disiplinën në Forcat e Armatosura të Republikës së Shqipërisë</w:t>
            </w:r>
            <w:r w:rsidRPr="00FA6F39">
              <w:rPr>
                <w:rFonts w:ascii="Times New Roman" w:eastAsia="Calibri" w:hAnsi="Times New Roman"/>
                <w:sz w:val="24"/>
                <w:lang w:val="sq-AL"/>
              </w:rPr>
              <w:t xml:space="preserve">”, </w:t>
            </w:r>
            <w:r w:rsidRPr="00FA6F39">
              <w:rPr>
                <w:rFonts w:ascii="Times New Roman" w:hAnsi="Times New Roman"/>
                <w:sz w:val="24"/>
                <w:szCs w:val="24"/>
                <w:lang w:val="sq-AL"/>
              </w:rPr>
              <w:t>ka si objekt përcaktimin e normave dhe rregullave të hollësishme të sjelljes e të etikës së ushtarakëve të Forcave të Armatosura, i kategorive dhe llojeve të shkeljeve, masave disiplinore, si dhe i autoriteteve kompetente për dhënien e tyre</w:t>
            </w:r>
            <w:r w:rsidRPr="00692BB0">
              <w:rPr>
                <w:rFonts w:ascii="Times New Roman" w:hAnsi="Times New Roman"/>
                <w:sz w:val="24"/>
                <w:szCs w:val="24"/>
                <w:lang w:val="sq-AL"/>
              </w:rPr>
              <w:t xml:space="preserve">. </w:t>
            </w:r>
            <w:r w:rsidR="00692BB0" w:rsidRPr="00692BB0">
              <w:rPr>
                <w:rFonts w:ascii="Times New Roman" w:hAnsi="Times New Roman"/>
                <w:sz w:val="24"/>
                <w:szCs w:val="24"/>
                <w:lang w:val="sq-AL"/>
              </w:rPr>
              <w:t>P</w:t>
            </w:r>
            <w:r w:rsidR="00692BB0" w:rsidRPr="00692BB0">
              <w:rPr>
                <w:rFonts w:ascii="Times New Roman" w:hAnsi="Times New Roman"/>
                <w:sz w:val="24"/>
                <w:szCs w:val="24"/>
                <w:lang w:val="sq-AL"/>
              </w:rPr>
              <w:t>roblematikë</w:t>
            </w:r>
            <w:r w:rsidR="00692BB0" w:rsidRPr="00692BB0">
              <w:rPr>
                <w:rFonts w:ascii="Times New Roman" w:hAnsi="Times New Roman"/>
                <w:sz w:val="24"/>
                <w:szCs w:val="24"/>
                <w:lang w:val="sq-AL"/>
              </w:rPr>
              <w:t xml:space="preserve"> kryesore </w:t>
            </w:r>
            <w:r w:rsidR="00692BB0" w:rsidRPr="00692BB0">
              <w:rPr>
                <w:rFonts w:ascii="Times New Roman" w:hAnsi="Times New Roman"/>
                <w:sz w:val="24"/>
                <w:szCs w:val="24"/>
                <w:lang w:val="sq-AL"/>
              </w:rPr>
              <w:t>e cila ësht</w:t>
            </w:r>
            <w:r w:rsidR="00692BB0" w:rsidRPr="00692BB0">
              <w:rPr>
                <w:rFonts w:ascii="Times New Roman" w:hAnsi="Times New Roman"/>
                <w:sz w:val="24"/>
                <w:szCs w:val="24"/>
                <w:lang w:val="sq-AL"/>
              </w:rPr>
              <w:t xml:space="preserve">ë evidentuar nga zbatimi në praktikë i ligjit aktual, </w:t>
            </w:r>
            <w:r w:rsidR="00692BB0" w:rsidRPr="00692BB0">
              <w:rPr>
                <w:rFonts w:ascii="Times New Roman" w:hAnsi="Times New Roman"/>
                <w:sz w:val="24"/>
                <w:szCs w:val="24"/>
                <w:lang w:val="sq-AL"/>
              </w:rPr>
              <w:t xml:space="preserve">është </w:t>
            </w:r>
            <w:r w:rsidR="00692BB0" w:rsidRPr="00692BB0">
              <w:rPr>
                <w:rFonts w:ascii="Times New Roman" w:hAnsi="Times New Roman"/>
                <w:sz w:val="24"/>
                <w:szCs w:val="24"/>
                <w:lang w:val="sq-AL"/>
              </w:rPr>
              <w:t xml:space="preserve">e drejta </w:t>
            </w:r>
            <w:r w:rsidR="00692BB0" w:rsidRPr="00692BB0">
              <w:rPr>
                <w:rFonts w:ascii="Times New Roman" w:hAnsi="Times New Roman"/>
                <w:sz w:val="24"/>
                <w:szCs w:val="24"/>
                <w:lang w:val="sq-AL"/>
              </w:rPr>
              <w:t xml:space="preserve">për të patur ndihmës në proces </w:t>
            </w:r>
            <w:r w:rsidR="00692BB0" w:rsidRPr="00692BB0">
              <w:rPr>
                <w:rFonts w:ascii="Times New Roman" w:hAnsi="Times New Roman"/>
                <w:sz w:val="24"/>
                <w:szCs w:val="24"/>
                <w:lang w:val="sq-AL"/>
              </w:rPr>
              <w:t xml:space="preserve">gjyqësor për t’u dëgjuar dhe për të parashtruar prova e </w:t>
            </w:r>
            <w:r w:rsidR="00692BB0" w:rsidRPr="00692BB0">
              <w:rPr>
                <w:rFonts w:ascii="Times New Roman" w:hAnsi="Times New Roman"/>
                <w:sz w:val="24"/>
                <w:szCs w:val="24"/>
                <w:lang w:val="sq-AL"/>
              </w:rPr>
              <w:t>fakte.</w:t>
            </w:r>
          </w:p>
          <w:p w14:paraId="3454D018" w14:textId="77777777" w:rsidR="000B00A4" w:rsidRDefault="000B00A4" w:rsidP="00692BB0">
            <w:pPr>
              <w:jc w:val="both"/>
              <w:rPr>
                <w:rFonts w:ascii="Times New Roman" w:hAnsi="Times New Roman"/>
                <w:sz w:val="24"/>
                <w:szCs w:val="24"/>
                <w:lang w:val="sq-AL"/>
              </w:rPr>
            </w:pPr>
          </w:p>
          <w:p w14:paraId="067EDDC0" w14:textId="0C37EE46" w:rsidR="000B00A4" w:rsidRPr="000B00A4" w:rsidRDefault="000B00A4" w:rsidP="000B00A4">
            <w:pPr>
              <w:jc w:val="both"/>
              <w:rPr>
                <w:rFonts w:ascii="Times New Roman" w:hAnsi="Times New Roman"/>
                <w:sz w:val="24"/>
                <w:szCs w:val="24"/>
                <w:lang w:val="sq-AL"/>
              </w:rPr>
            </w:pPr>
            <w:r w:rsidRPr="000B00A4">
              <w:rPr>
                <w:rFonts w:ascii="Times New Roman" w:hAnsi="Times New Roman"/>
                <w:bCs/>
                <w:sz w:val="24"/>
                <w:szCs w:val="24"/>
                <w:lang w:val="sq-AL"/>
              </w:rPr>
              <w:t xml:space="preserve">Ndërhyrja e qeverisë konsiderohet e domosdoshme, pasi do të ndikojë </w:t>
            </w:r>
            <w:r w:rsidR="00C87AE7" w:rsidRPr="000B00A4">
              <w:rPr>
                <w:rFonts w:ascii="Times New Roman" w:hAnsi="Times New Roman"/>
                <w:bCs/>
                <w:sz w:val="24"/>
                <w:szCs w:val="24"/>
                <w:lang w:val="sq-AL"/>
              </w:rPr>
              <w:t>drejtpërsëdrejti</w:t>
            </w:r>
            <w:r w:rsidRPr="000B00A4">
              <w:rPr>
                <w:rFonts w:ascii="Times New Roman" w:hAnsi="Times New Roman"/>
                <w:bCs/>
                <w:sz w:val="24"/>
                <w:szCs w:val="24"/>
                <w:lang w:val="sq-AL"/>
              </w:rPr>
              <w:t xml:space="preserve"> në administrimin e jetës së përditshme në FARSH duke garantuar përmirësimin e funksionimit të tyre, dhe përforcimin e rendit dhe disiplinës së ushtarakëve të Forcave të Armatosura.</w:t>
            </w:r>
          </w:p>
          <w:p w14:paraId="470B6A9A" w14:textId="4C0DCEF7" w:rsidR="00CF3E59" w:rsidRPr="000B00A4" w:rsidRDefault="00CF3E59" w:rsidP="000B00A4">
            <w:pPr>
              <w:jc w:val="both"/>
              <w:rPr>
                <w:rFonts w:ascii="Times New Roman" w:hAnsi="Times New Roman"/>
                <w:i/>
                <w:sz w:val="24"/>
                <w:szCs w:val="24"/>
                <w:lang w:val="sq-AL"/>
              </w:rPr>
            </w:pPr>
          </w:p>
        </w:tc>
      </w:tr>
      <w:tr w:rsidR="006210CC" w:rsidRPr="00C325EB" w14:paraId="48CA4473" w14:textId="77777777" w:rsidTr="7440EE3D">
        <w:trPr>
          <w:trHeight w:val="543"/>
          <w:jc w:val="center"/>
        </w:trPr>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7A627" w14:textId="11977B60" w:rsidR="006210CC" w:rsidRPr="00C325EB" w:rsidRDefault="7440EE3D" w:rsidP="7440EE3D">
            <w:pPr>
              <w:jc w:val="both"/>
              <w:rPr>
                <w:rFonts w:ascii="Times New Roman" w:hAnsi="Times New Roman"/>
                <w:b/>
                <w:bCs/>
                <w:sz w:val="24"/>
                <w:szCs w:val="24"/>
                <w:lang w:val="sq-AL"/>
              </w:rPr>
            </w:pPr>
            <w:r w:rsidRPr="7440EE3D">
              <w:rPr>
                <w:rFonts w:ascii="Times New Roman" w:hAnsi="Times New Roman"/>
                <w:b/>
                <w:bCs/>
                <w:sz w:val="24"/>
                <w:szCs w:val="24"/>
                <w:lang w:val="sq-AL"/>
              </w:rPr>
              <w:t>OBJEKTIVAT</w:t>
            </w:r>
          </w:p>
          <w:p w14:paraId="7E5DDAC4" w14:textId="77777777" w:rsidR="006210CC" w:rsidRDefault="000B0370" w:rsidP="00B61CA7">
            <w:pPr>
              <w:jc w:val="both"/>
              <w:rPr>
                <w:rFonts w:ascii="Times New Roman" w:hAnsi="Times New Roman"/>
                <w:i/>
                <w:sz w:val="24"/>
                <w:szCs w:val="24"/>
                <w:lang w:val="sq-AL"/>
              </w:rPr>
            </w:pPr>
            <w:r w:rsidRPr="00C325EB">
              <w:rPr>
                <w:rFonts w:ascii="Times New Roman" w:hAnsi="Times New Roman"/>
                <w:i/>
                <w:sz w:val="24"/>
                <w:szCs w:val="24"/>
                <w:lang w:val="sq-AL"/>
              </w:rPr>
              <w:t>Cilat janë objektivat dhe efektet e synuara të propozimit</w:t>
            </w:r>
            <w:r w:rsidR="006210CC" w:rsidRPr="00C325EB">
              <w:rPr>
                <w:rFonts w:ascii="Times New Roman" w:hAnsi="Times New Roman"/>
                <w:i/>
                <w:sz w:val="24"/>
                <w:szCs w:val="24"/>
                <w:lang w:val="sq-AL"/>
              </w:rPr>
              <w:t>?</w:t>
            </w:r>
            <w:r w:rsidRPr="00C325EB">
              <w:rPr>
                <w:rFonts w:ascii="Times New Roman" w:hAnsi="Times New Roman"/>
                <w:i/>
                <w:sz w:val="24"/>
                <w:szCs w:val="24"/>
                <w:lang w:val="sq-AL"/>
              </w:rPr>
              <w:t xml:space="preserve"> </w:t>
            </w:r>
          </w:p>
          <w:p w14:paraId="42AECF52" w14:textId="77777777" w:rsidR="003F7CB5" w:rsidRPr="00C325EB" w:rsidRDefault="003F7CB5" w:rsidP="00B61CA7">
            <w:pPr>
              <w:jc w:val="both"/>
              <w:rPr>
                <w:rFonts w:ascii="Times New Roman" w:hAnsi="Times New Roman"/>
                <w:i/>
                <w:sz w:val="24"/>
                <w:szCs w:val="24"/>
                <w:lang w:val="sq-AL"/>
              </w:rPr>
            </w:pPr>
          </w:p>
          <w:p w14:paraId="2F4367E0" w14:textId="77777777" w:rsidR="003F7CB5" w:rsidRPr="003F7CB5" w:rsidRDefault="003F7CB5" w:rsidP="003F7CB5">
            <w:pPr>
              <w:jc w:val="both"/>
              <w:rPr>
                <w:rFonts w:ascii="Times New Roman" w:hAnsi="Times New Roman"/>
                <w:sz w:val="24"/>
                <w:szCs w:val="24"/>
                <w:lang w:val="sq-AL"/>
              </w:rPr>
            </w:pPr>
            <w:r w:rsidRPr="003F7CB5">
              <w:rPr>
                <w:rFonts w:ascii="Times New Roman" w:hAnsi="Times New Roman"/>
                <w:sz w:val="24"/>
                <w:szCs w:val="24"/>
                <w:lang w:val="sq-AL"/>
              </w:rPr>
              <w:t>Objektivat e politikës që propozohet janë:</w:t>
            </w:r>
          </w:p>
          <w:p w14:paraId="47F4BBB0" w14:textId="77777777" w:rsidR="003F7CB5" w:rsidRPr="003F7CB5" w:rsidRDefault="003F7CB5" w:rsidP="003F7CB5">
            <w:pPr>
              <w:jc w:val="both"/>
              <w:rPr>
                <w:rFonts w:ascii="Times New Roman" w:hAnsi="Times New Roman"/>
                <w:sz w:val="16"/>
                <w:szCs w:val="22"/>
                <w:lang w:val="sq-AL"/>
              </w:rPr>
            </w:pPr>
          </w:p>
          <w:p w14:paraId="719E7EAC" w14:textId="21972430" w:rsidR="00E806D4" w:rsidRPr="003F7CB5" w:rsidRDefault="003F7CB5" w:rsidP="003F7CB5">
            <w:pPr>
              <w:pStyle w:val="ListParagraph"/>
              <w:numPr>
                <w:ilvl w:val="0"/>
                <w:numId w:val="29"/>
              </w:numPr>
              <w:tabs>
                <w:tab w:val="left" w:pos="426"/>
              </w:tabs>
              <w:spacing w:line="276" w:lineRule="auto"/>
              <w:contextualSpacing/>
              <w:jc w:val="both"/>
              <w:rPr>
                <w:rFonts w:ascii="Times New Roman" w:hAnsi="Times New Roman"/>
                <w:sz w:val="24"/>
                <w:szCs w:val="24"/>
                <w:lang w:val="sq-AL"/>
              </w:rPr>
            </w:pPr>
            <w:r w:rsidRPr="003F7CB5">
              <w:rPr>
                <w:rFonts w:ascii="Times New Roman" w:hAnsi="Times New Roman"/>
                <w:sz w:val="24"/>
                <w:szCs w:val="24"/>
                <w:lang w:val="sq-AL"/>
              </w:rPr>
              <w:t xml:space="preserve">Ndryshimi sa i përket </w:t>
            </w:r>
            <w:r w:rsidR="00986EC0" w:rsidRPr="003F7CB5">
              <w:rPr>
                <w:rFonts w:ascii="Times New Roman" w:hAnsi="Times New Roman"/>
                <w:sz w:val="24"/>
                <w:szCs w:val="24"/>
                <w:lang w:val="sq-AL"/>
              </w:rPr>
              <w:t>dhënies</w:t>
            </w:r>
            <w:r w:rsidRPr="003F7CB5">
              <w:rPr>
                <w:rFonts w:ascii="Times New Roman" w:hAnsi="Times New Roman"/>
                <w:sz w:val="24"/>
                <w:szCs w:val="24"/>
                <w:lang w:val="sq-AL"/>
              </w:rPr>
              <w:t xml:space="preserve"> </w:t>
            </w:r>
            <w:r w:rsidR="00986EC0" w:rsidRPr="003F7CB5">
              <w:rPr>
                <w:rFonts w:ascii="Times New Roman" w:hAnsi="Times New Roman"/>
                <w:sz w:val="24"/>
                <w:szCs w:val="24"/>
                <w:lang w:val="sq-AL"/>
              </w:rPr>
              <w:t>së</w:t>
            </w:r>
            <w:r w:rsidRPr="003F7CB5">
              <w:rPr>
                <w:rFonts w:ascii="Times New Roman" w:hAnsi="Times New Roman"/>
                <w:sz w:val="24"/>
                <w:szCs w:val="24"/>
                <w:lang w:val="sq-AL"/>
              </w:rPr>
              <w:t xml:space="preserve"> </w:t>
            </w:r>
            <w:r w:rsidR="00986EC0" w:rsidRPr="003F7CB5">
              <w:rPr>
                <w:rFonts w:ascii="Times New Roman" w:hAnsi="Times New Roman"/>
                <w:sz w:val="24"/>
                <w:szCs w:val="24"/>
                <w:lang w:val="sq-AL"/>
              </w:rPr>
              <w:t>ndihmës</w:t>
            </w:r>
            <w:r w:rsidRPr="003F7CB5">
              <w:rPr>
                <w:rFonts w:ascii="Times New Roman" w:hAnsi="Times New Roman"/>
                <w:sz w:val="24"/>
                <w:szCs w:val="24"/>
                <w:lang w:val="sq-AL"/>
              </w:rPr>
              <w:t xml:space="preserve"> </w:t>
            </w:r>
            <w:r w:rsidR="00986EC0" w:rsidRPr="003F7CB5">
              <w:rPr>
                <w:rFonts w:ascii="Times New Roman" w:hAnsi="Times New Roman"/>
                <w:sz w:val="24"/>
                <w:szCs w:val="24"/>
                <w:lang w:val="sq-AL"/>
              </w:rPr>
              <w:t>në</w:t>
            </w:r>
            <w:r w:rsidRPr="003F7CB5">
              <w:rPr>
                <w:rFonts w:ascii="Times New Roman" w:hAnsi="Times New Roman"/>
                <w:sz w:val="24"/>
                <w:szCs w:val="24"/>
                <w:lang w:val="sq-AL"/>
              </w:rPr>
              <w:t xml:space="preserve"> </w:t>
            </w:r>
            <w:r w:rsidR="00986EC0" w:rsidRPr="003F7CB5">
              <w:rPr>
                <w:rFonts w:ascii="Times New Roman" w:hAnsi="Times New Roman"/>
                <w:sz w:val="24"/>
                <w:szCs w:val="24"/>
                <w:lang w:val="sq-AL"/>
              </w:rPr>
              <w:t>një</w:t>
            </w:r>
            <w:r w:rsidRPr="003F7CB5">
              <w:rPr>
                <w:rFonts w:ascii="Times New Roman" w:hAnsi="Times New Roman"/>
                <w:sz w:val="24"/>
                <w:szCs w:val="24"/>
                <w:lang w:val="sq-AL"/>
              </w:rPr>
              <w:t xml:space="preserve"> proces </w:t>
            </w:r>
            <w:r w:rsidR="00986EC0" w:rsidRPr="003F7CB5">
              <w:rPr>
                <w:rFonts w:ascii="Times New Roman" w:hAnsi="Times New Roman"/>
                <w:sz w:val="24"/>
                <w:szCs w:val="24"/>
                <w:lang w:val="sq-AL"/>
              </w:rPr>
              <w:t>gjyqësor</w:t>
            </w:r>
            <w:r w:rsidRPr="003F7CB5">
              <w:rPr>
                <w:rFonts w:ascii="Times New Roman" w:hAnsi="Times New Roman"/>
                <w:sz w:val="24"/>
                <w:szCs w:val="24"/>
                <w:lang w:val="sq-AL"/>
              </w:rPr>
              <w:t>.</w:t>
            </w:r>
          </w:p>
          <w:p w14:paraId="5E5A49B3" w14:textId="4F0363D9" w:rsidR="00453AB4" w:rsidRPr="003F7CB5" w:rsidRDefault="00453AB4" w:rsidP="003F7CB5">
            <w:pPr>
              <w:ind w:left="360"/>
              <w:jc w:val="both"/>
              <w:rPr>
                <w:rFonts w:ascii="Times New Roman" w:hAnsi="Times New Roman"/>
                <w:sz w:val="24"/>
                <w:szCs w:val="24"/>
                <w:lang w:val="sq-AL"/>
              </w:rPr>
            </w:pPr>
          </w:p>
        </w:tc>
      </w:tr>
      <w:tr w:rsidR="006210CC" w:rsidRPr="00C325EB" w14:paraId="030D6B59" w14:textId="77777777" w:rsidTr="7440EE3D">
        <w:trPr>
          <w:jc w:val="center"/>
        </w:trPr>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0C340" w14:textId="77777777" w:rsidR="006210CC" w:rsidRPr="00C325EB" w:rsidRDefault="000B0370" w:rsidP="006210CC">
            <w:pPr>
              <w:jc w:val="both"/>
              <w:rPr>
                <w:rFonts w:ascii="Times New Roman" w:hAnsi="Times New Roman"/>
                <w:b/>
                <w:sz w:val="24"/>
                <w:szCs w:val="24"/>
                <w:lang w:val="sq-AL"/>
              </w:rPr>
            </w:pPr>
            <w:r w:rsidRPr="00C325EB">
              <w:rPr>
                <w:rFonts w:ascii="Times New Roman" w:hAnsi="Times New Roman"/>
                <w:b/>
                <w:sz w:val="24"/>
                <w:szCs w:val="24"/>
                <w:lang w:val="sq-AL"/>
              </w:rPr>
              <w:lastRenderedPageBreak/>
              <w:t xml:space="preserve">OPSIONET E </w:t>
            </w:r>
            <w:r w:rsidR="006210CC" w:rsidRPr="00C325EB">
              <w:rPr>
                <w:rFonts w:ascii="Times New Roman" w:hAnsi="Times New Roman"/>
                <w:b/>
                <w:sz w:val="24"/>
                <w:szCs w:val="24"/>
                <w:lang w:val="sq-AL"/>
              </w:rPr>
              <w:t>POLI</w:t>
            </w:r>
            <w:r w:rsidRPr="00C325EB">
              <w:rPr>
                <w:rFonts w:ascii="Times New Roman" w:hAnsi="Times New Roman"/>
                <w:b/>
                <w:sz w:val="24"/>
                <w:szCs w:val="24"/>
                <w:lang w:val="sq-AL"/>
              </w:rPr>
              <w:t>TIKAVE</w:t>
            </w:r>
          </w:p>
          <w:p w14:paraId="223F2F11" w14:textId="200B085B" w:rsidR="00FC3EC5" w:rsidRPr="00C325EB" w:rsidRDefault="000B0370" w:rsidP="00B64C3E">
            <w:pPr>
              <w:jc w:val="both"/>
              <w:rPr>
                <w:rFonts w:ascii="Times New Roman" w:hAnsi="Times New Roman"/>
                <w:i/>
                <w:sz w:val="24"/>
                <w:szCs w:val="24"/>
                <w:lang w:val="sq-AL"/>
              </w:rPr>
            </w:pPr>
            <w:r w:rsidRPr="00C325EB">
              <w:rPr>
                <w:rFonts w:ascii="Times New Roman" w:hAnsi="Times New Roman"/>
                <w:i/>
                <w:sz w:val="24"/>
                <w:szCs w:val="24"/>
                <w:lang w:val="sq-AL"/>
              </w:rPr>
              <w:t xml:space="preserve">Cilat janë opsionet kryesore të politikave, duke përfshirë </w:t>
            </w:r>
            <w:r w:rsidR="00453AB4" w:rsidRPr="00C325EB">
              <w:rPr>
                <w:rFonts w:ascii="Times New Roman" w:hAnsi="Times New Roman"/>
                <w:i/>
                <w:sz w:val="24"/>
                <w:szCs w:val="24"/>
                <w:lang w:val="sq-AL"/>
              </w:rPr>
              <w:t>mënyrat</w:t>
            </w:r>
            <w:r w:rsidRPr="00C325EB">
              <w:rPr>
                <w:rFonts w:ascii="Times New Roman" w:hAnsi="Times New Roman"/>
                <w:i/>
                <w:sz w:val="24"/>
                <w:szCs w:val="24"/>
                <w:lang w:val="sq-AL"/>
              </w:rPr>
              <w:t xml:space="preserve"> ndaj rregullimit? Duhet të bë</w:t>
            </w:r>
            <w:r w:rsidR="00B64C3E" w:rsidRPr="00C325EB">
              <w:rPr>
                <w:rFonts w:ascii="Times New Roman" w:hAnsi="Times New Roman"/>
                <w:i/>
                <w:sz w:val="24"/>
                <w:szCs w:val="24"/>
                <w:lang w:val="sq-AL"/>
              </w:rPr>
              <w:t xml:space="preserve">ni </w:t>
            </w:r>
            <w:r w:rsidRPr="00C325EB">
              <w:rPr>
                <w:rFonts w:ascii="Times New Roman" w:hAnsi="Times New Roman"/>
                <w:i/>
                <w:sz w:val="24"/>
                <w:szCs w:val="24"/>
                <w:lang w:val="sq-AL"/>
              </w:rPr>
              <w:t>krahasimi</w:t>
            </w:r>
            <w:r w:rsidR="00B64C3E" w:rsidRPr="00C325EB">
              <w:rPr>
                <w:rFonts w:ascii="Times New Roman" w:hAnsi="Times New Roman"/>
                <w:i/>
                <w:sz w:val="24"/>
                <w:szCs w:val="24"/>
                <w:lang w:val="sq-AL"/>
              </w:rPr>
              <w:t xml:space="preserve">n e </w:t>
            </w:r>
            <w:r w:rsidRPr="00C325EB">
              <w:rPr>
                <w:rFonts w:ascii="Times New Roman" w:hAnsi="Times New Roman"/>
                <w:i/>
                <w:sz w:val="24"/>
                <w:szCs w:val="24"/>
                <w:lang w:val="sq-AL"/>
              </w:rPr>
              <w:t>avantazheve/përfitimeve</w:t>
            </w:r>
            <w:r w:rsidR="009811C8" w:rsidRPr="00C325EB">
              <w:rPr>
                <w:rFonts w:ascii="Times New Roman" w:hAnsi="Times New Roman"/>
                <w:i/>
                <w:sz w:val="24"/>
                <w:szCs w:val="24"/>
                <w:lang w:val="sq-AL"/>
              </w:rPr>
              <w:t xml:space="preserve"> </w:t>
            </w:r>
            <w:r w:rsidRPr="00C325EB">
              <w:rPr>
                <w:rFonts w:ascii="Times New Roman" w:hAnsi="Times New Roman"/>
                <w:i/>
                <w:sz w:val="24"/>
                <w:szCs w:val="24"/>
                <w:lang w:val="sq-AL"/>
              </w:rPr>
              <w:t xml:space="preserve">kryesore dhe </w:t>
            </w:r>
            <w:r w:rsidR="00B64C3E" w:rsidRPr="00C325EB">
              <w:rPr>
                <w:rFonts w:ascii="Times New Roman" w:hAnsi="Times New Roman"/>
                <w:i/>
                <w:sz w:val="24"/>
                <w:szCs w:val="24"/>
                <w:lang w:val="sq-AL"/>
              </w:rPr>
              <w:t>të</w:t>
            </w:r>
            <w:r w:rsidR="009C75E3" w:rsidRPr="00C325EB">
              <w:rPr>
                <w:rFonts w:ascii="Times New Roman" w:hAnsi="Times New Roman"/>
                <w:i/>
                <w:sz w:val="24"/>
                <w:szCs w:val="24"/>
                <w:lang w:val="sq-AL"/>
              </w:rPr>
              <w:t xml:space="preserve"> di</w:t>
            </w:r>
            <w:r w:rsidR="00E67B63">
              <w:rPr>
                <w:rFonts w:ascii="Times New Roman" w:hAnsi="Times New Roman"/>
                <w:i/>
                <w:sz w:val="24"/>
                <w:szCs w:val="24"/>
                <w:lang w:val="sq-AL"/>
              </w:rPr>
              <w:t>s</w:t>
            </w:r>
            <w:r w:rsidRPr="00C325EB">
              <w:rPr>
                <w:rFonts w:ascii="Times New Roman" w:hAnsi="Times New Roman"/>
                <w:i/>
                <w:sz w:val="24"/>
                <w:szCs w:val="24"/>
                <w:lang w:val="sq-AL"/>
              </w:rPr>
              <w:t>avantazheve/kostove të opsioneve të mundshme. Duhet të përcakton</w:t>
            </w:r>
            <w:r w:rsidR="00B64C3E" w:rsidRPr="00C325EB">
              <w:rPr>
                <w:rFonts w:ascii="Times New Roman" w:hAnsi="Times New Roman"/>
                <w:i/>
                <w:sz w:val="24"/>
                <w:szCs w:val="24"/>
                <w:lang w:val="sq-AL"/>
              </w:rPr>
              <w:t>i</w:t>
            </w:r>
            <w:r w:rsidRPr="00C325EB">
              <w:rPr>
                <w:rFonts w:ascii="Times New Roman" w:hAnsi="Times New Roman"/>
                <w:i/>
                <w:sz w:val="24"/>
                <w:szCs w:val="24"/>
                <w:lang w:val="sq-AL"/>
              </w:rPr>
              <w:t xml:space="preserve"> detajet në lidhje me opsionin e preferuar.</w:t>
            </w:r>
          </w:p>
          <w:p w14:paraId="6CFD5738" w14:textId="77777777" w:rsidR="00453AB4" w:rsidRPr="00C325EB" w:rsidRDefault="00453AB4" w:rsidP="00B64C3E">
            <w:pPr>
              <w:jc w:val="both"/>
              <w:rPr>
                <w:rFonts w:ascii="Times New Roman" w:hAnsi="Times New Roman"/>
                <w:sz w:val="24"/>
                <w:szCs w:val="24"/>
                <w:lang w:val="sq-AL"/>
              </w:rPr>
            </w:pPr>
          </w:p>
          <w:p w14:paraId="24387556" w14:textId="77777777" w:rsidR="00A42A92" w:rsidRPr="00A42A92" w:rsidRDefault="00A42A92" w:rsidP="00A42A92">
            <w:pPr>
              <w:jc w:val="both"/>
              <w:rPr>
                <w:rFonts w:ascii="Times New Roman" w:eastAsia="Calibri" w:hAnsi="Times New Roman"/>
                <w:noProof/>
                <w:sz w:val="24"/>
                <w:szCs w:val="22"/>
                <w:lang w:val="sq-AL"/>
              </w:rPr>
            </w:pPr>
            <w:r w:rsidRPr="00A42A92">
              <w:rPr>
                <w:rFonts w:ascii="Times New Roman" w:hAnsi="Times New Roman"/>
                <w:b/>
                <w:noProof/>
                <w:sz w:val="24"/>
                <w:szCs w:val="22"/>
                <w:lang w:val="sq-AL"/>
              </w:rPr>
              <w:t>Opsioni 0 (status quo</w:t>
            </w:r>
            <w:r w:rsidRPr="00A42A92">
              <w:rPr>
                <w:rFonts w:ascii="Times New Roman" w:hAnsi="Times New Roman"/>
                <w:noProof/>
                <w:sz w:val="24"/>
                <w:szCs w:val="22"/>
                <w:lang w:val="sq-AL"/>
              </w:rPr>
              <w:t>)</w:t>
            </w:r>
            <w:r w:rsidRPr="00A42A92">
              <w:rPr>
                <w:rFonts w:ascii="Times New Roman" w:hAnsi="Times New Roman"/>
                <w:b/>
                <w:noProof/>
                <w:sz w:val="24"/>
                <w:szCs w:val="22"/>
                <w:lang w:val="sq-AL"/>
              </w:rPr>
              <w:t xml:space="preserve">: Procedurat të vijojnë me kuadrin ekzistues në fuqi: </w:t>
            </w:r>
            <w:r w:rsidRPr="00A42A92">
              <w:rPr>
                <w:rFonts w:ascii="Times New Roman" w:hAnsi="Times New Roman"/>
                <w:noProof/>
                <w:sz w:val="24"/>
                <w:szCs w:val="22"/>
                <w:lang w:val="sq-AL"/>
              </w:rPr>
              <w:t xml:space="preserve">Ligji </w:t>
            </w:r>
            <w:r w:rsidRPr="00A42A92">
              <w:rPr>
                <w:rFonts w:ascii="Times New Roman" w:eastAsia="Calibri" w:hAnsi="Times New Roman"/>
                <w:noProof/>
                <w:sz w:val="24"/>
                <w:szCs w:val="22"/>
                <w:lang w:val="sq-AL"/>
              </w:rPr>
              <w:t>nr. 173/2014“Për disiplinën në Forcat e Armatosura të Republikës së Shqipërisë”.</w:t>
            </w:r>
          </w:p>
          <w:p w14:paraId="24FA3458" w14:textId="77777777" w:rsidR="00A42A92" w:rsidRPr="00A42A92" w:rsidRDefault="00A42A92" w:rsidP="00A42A92">
            <w:pPr>
              <w:jc w:val="both"/>
              <w:rPr>
                <w:rFonts w:ascii="Times New Roman" w:hAnsi="Times New Roman"/>
                <w:b/>
                <w:noProof/>
                <w:sz w:val="24"/>
                <w:szCs w:val="22"/>
                <w:lang w:val="sq-AL"/>
              </w:rPr>
            </w:pPr>
            <w:r w:rsidRPr="00A42A92">
              <w:rPr>
                <w:rFonts w:ascii="Times New Roman" w:hAnsi="Times New Roman"/>
                <w:b/>
                <w:noProof/>
                <w:sz w:val="24"/>
                <w:szCs w:val="22"/>
                <w:lang w:val="sq-AL"/>
              </w:rPr>
              <w:t>Opsioni 1</w:t>
            </w:r>
            <w:r w:rsidRPr="00A42A92">
              <w:rPr>
                <w:rFonts w:ascii="Times New Roman" w:hAnsi="Times New Roman"/>
                <w:noProof/>
                <w:sz w:val="24"/>
                <w:szCs w:val="22"/>
                <w:lang w:val="sq-AL"/>
              </w:rPr>
              <w:t xml:space="preserve">: Ndryshimi i ligjit ekzistues, ligjit </w:t>
            </w:r>
            <w:r w:rsidRPr="00A42A92">
              <w:rPr>
                <w:rFonts w:ascii="Times New Roman" w:eastAsia="Calibri" w:hAnsi="Times New Roman"/>
                <w:noProof/>
                <w:sz w:val="24"/>
                <w:szCs w:val="22"/>
                <w:lang w:val="sq-AL"/>
              </w:rPr>
              <w:t>nr. 173/2014“Për disiplinën në Forcat e Armatosura të Republikës së Shqipërisë”.</w:t>
            </w:r>
          </w:p>
          <w:p w14:paraId="2DB6CE1D" w14:textId="77777777" w:rsidR="00A42A92" w:rsidRPr="00A42A92" w:rsidRDefault="00A42A92" w:rsidP="00A42A92">
            <w:pPr>
              <w:jc w:val="both"/>
              <w:rPr>
                <w:rFonts w:ascii="Times New Roman" w:hAnsi="Times New Roman"/>
                <w:noProof/>
                <w:sz w:val="24"/>
                <w:szCs w:val="22"/>
                <w:lang w:val="sq-AL"/>
              </w:rPr>
            </w:pPr>
            <w:r w:rsidRPr="00A42A92">
              <w:rPr>
                <w:rFonts w:ascii="Times New Roman" w:hAnsi="Times New Roman"/>
                <w:b/>
                <w:noProof/>
                <w:sz w:val="24"/>
                <w:szCs w:val="22"/>
                <w:lang w:val="sq-AL"/>
              </w:rPr>
              <w:t>Opsioni 2</w:t>
            </w:r>
            <w:r w:rsidRPr="00A42A92">
              <w:rPr>
                <w:rFonts w:ascii="Times New Roman" w:hAnsi="Times New Roman"/>
                <w:noProof/>
                <w:sz w:val="24"/>
                <w:szCs w:val="22"/>
                <w:lang w:val="sq-AL"/>
              </w:rPr>
              <w:t>: Të hartohet dhe miratohet një ligj i ri.</w:t>
            </w:r>
          </w:p>
          <w:p w14:paraId="24C05F1C" w14:textId="23DE6DC9" w:rsidR="00453AB4" w:rsidRPr="00C325EB" w:rsidRDefault="00276371" w:rsidP="00276371">
            <w:pPr>
              <w:tabs>
                <w:tab w:val="left" w:pos="7350"/>
              </w:tabs>
              <w:jc w:val="both"/>
              <w:rPr>
                <w:rFonts w:ascii="Times New Roman" w:hAnsi="Times New Roman"/>
                <w:sz w:val="24"/>
                <w:szCs w:val="24"/>
                <w:lang w:val="sq-AL"/>
              </w:rPr>
            </w:pPr>
            <w:r w:rsidRPr="00C325EB">
              <w:rPr>
                <w:rFonts w:ascii="Times New Roman" w:hAnsi="Times New Roman"/>
                <w:sz w:val="24"/>
                <w:szCs w:val="24"/>
                <w:lang w:val="sq-AL"/>
              </w:rPr>
              <w:tab/>
            </w:r>
          </w:p>
        </w:tc>
      </w:tr>
      <w:tr w:rsidR="00A84726" w:rsidRPr="00C325EB" w14:paraId="34924E50" w14:textId="77777777" w:rsidTr="7440EE3D">
        <w:trPr>
          <w:jc w:val="center"/>
        </w:trPr>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BF552" w14:textId="77777777" w:rsidR="00A84726" w:rsidRPr="00C325EB" w:rsidRDefault="7440EE3D" w:rsidP="7440EE3D">
            <w:pPr>
              <w:jc w:val="both"/>
              <w:rPr>
                <w:rFonts w:ascii="Times New Roman" w:hAnsi="Times New Roman"/>
                <w:b/>
                <w:bCs/>
                <w:sz w:val="24"/>
                <w:szCs w:val="24"/>
                <w:lang w:val="sq-AL"/>
              </w:rPr>
            </w:pPr>
            <w:r w:rsidRPr="7440EE3D">
              <w:rPr>
                <w:rFonts w:ascii="Times New Roman" w:hAnsi="Times New Roman"/>
                <w:b/>
                <w:bCs/>
                <w:sz w:val="24"/>
                <w:szCs w:val="24"/>
                <w:lang w:val="sq-AL"/>
              </w:rPr>
              <w:t>ANALIZA E NDIKIMEVE</w:t>
            </w:r>
          </w:p>
          <w:p w14:paraId="755F2946" w14:textId="77777777" w:rsidR="00A84726" w:rsidRPr="00C325EB" w:rsidRDefault="000B0370" w:rsidP="006210CC">
            <w:pPr>
              <w:jc w:val="both"/>
              <w:rPr>
                <w:rFonts w:ascii="Times New Roman" w:hAnsi="Times New Roman"/>
                <w:i/>
                <w:sz w:val="24"/>
                <w:szCs w:val="24"/>
                <w:lang w:val="sq-AL"/>
              </w:rPr>
            </w:pPr>
            <w:r w:rsidRPr="00C325EB">
              <w:rPr>
                <w:rFonts w:ascii="Times New Roman" w:hAnsi="Times New Roman"/>
                <w:i/>
                <w:sz w:val="24"/>
                <w:szCs w:val="24"/>
                <w:lang w:val="sq-AL"/>
              </w:rPr>
              <w:t xml:space="preserve">Cilat janë ndikimet e opsionit të preferuar? Kjo duhet të përfshijë ndikimet </w:t>
            </w:r>
            <w:r w:rsidR="00D26002" w:rsidRPr="00C325EB">
              <w:rPr>
                <w:rFonts w:ascii="Times New Roman" w:hAnsi="Times New Roman"/>
                <w:i/>
                <w:sz w:val="24"/>
                <w:szCs w:val="24"/>
                <w:lang w:val="sq-AL"/>
              </w:rPr>
              <w:t xml:space="preserve">me vlerë </w:t>
            </w:r>
            <w:r w:rsidRPr="00C325EB">
              <w:rPr>
                <w:rFonts w:ascii="Times New Roman" w:hAnsi="Times New Roman"/>
                <w:i/>
                <w:sz w:val="24"/>
                <w:szCs w:val="24"/>
                <w:lang w:val="sq-AL"/>
              </w:rPr>
              <w:t>monetar</w:t>
            </w:r>
            <w:r w:rsidR="00D26002" w:rsidRPr="00C325EB">
              <w:rPr>
                <w:rFonts w:ascii="Times New Roman" w:hAnsi="Times New Roman"/>
                <w:i/>
                <w:sz w:val="24"/>
                <w:szCs w:val="24"/>
                <w:lang w:val="sq-AL"/>
              </w:rPr>
              <w:t xml:space="preserve">e të përcaktuar </w:t>
            </w:r>
            <w:r w:rsidR="00573E8A" w:rsidRPr="00C325EB">
              <w:rPr>
                <w:rFonts w:ascii="Times New Roman" w:hAnsi="Times New Roman"/>
                <w:i/>
                <w:sz w:val="24"/>
                <w:szCs w:val="24"/>
                <w:lang w:val="sq-AL"/>
              </w:rPr>
              <w:t xml:space="preserve">dhe </w:t>
            </w:r>
            <w:r w:rsidR="00D26002" w:rsidRPr="00C325EB">
              <w:rPr>
                <w:rFonts w:ascii="Times New Roman" w:hAnsi="Times New Roman"/>
                <w:i/>
                <w:sz w:val="24"/>
                <w:szCs w:val="24"/>
                <w:lang w:val="sq-AL"/>
              </w:rPr>
              <w:t xml:space="preserve">ndikimet pa vlerë monetare të përcaktuar </w:t>
            </w:r>
            <w:r w:rsidRPr="00C325EB">
              <w:rPr>
                <w:rFonts w:ascii="Times New Roman" w:hAnsi="Times New Roman"/>
                <w:i/>
                <w:sz w:val="24"/>
                <w:szCs w:val="24"/>
                <w:lang w:val="sq-AL"/>
              </w:rPr>
              <w:t>mbi buxhetin dhe bizneset</w:t>
            </w:r>
            <w:r w:rsidR="00B61CA7" w:rsidRPr="00C325EB">
              <w:rPr>
                <w:rFonts w:ascii="Times New Roman" w:hAnsi="Times New Roman"/>
                <w:i/>
                <w:sz w:val="24"/>
                <w:szCs w:val="24"/>
                <w:lang w:val="sq-AL"/>
              </w:rPr>
              <w:t>.</w:t>
            </w:r>
          </w:p>
          <w:p w14:paraId="5EBF5525" w14:textId="77777777" w:rsidR="00453AB4" w:rsidRPr="00C325EB" w:rsidRDefault="00453AB4" w:rsidP="006210CC">
            <w:pPr>
              <w:jc w:val="both"/>
              <w:rPr>
                <w:rFonts w:ascii="Times New Roman" w:hAnsi="Times New Roman"/>
                <w:sz w:val="24"/>
                <w:szCs w:val="24"/>
                <w:lang w:val="sq-AL"/>
              </w:rPr>
            </w:pPr>
          </w:p>
          <w:p w14:paraId="28117E0D" w14:textId="77777777" w:rsidR="00523D7B" w:rsidRPr="00523D7B" w:rsidRDefault="00523D7B" w:rsidP="00523D7B">
            <w:pPr>
              <w:jc w:val="both"/>
              <w:rPr>
                <w:rFonts w:ascii="Times New Roman" w:eastAsia="Calibri" w:hAnsi="Times New Roman"/>
                <w:i/>
                <w:noProof/>
                <w:szCs w:val="22"/>
                <w:u w:val="single"/>
                <w:lang w:val="sq-AL"/>
              </w:rPr>
            </w:pPr>
            <w:r w:rsidRPr="00523D7B">
              <w:rPr>
                <w:rFonts w:ascii="Times New Roman" w:eastAsia="Calibri" w:hAnsi="Times New Roman"/>
                <w:i/>
                <w:noProof/>
                <w:szCs w:val="22"/>
                <w:u w:val="single"/>
                <w:lang w:val="sq-AL"/>
              </w:rPr>
              <w:t>Ndikimet mbi buxhetin:</w:t>
            </w:r>
          </w:p>
          <w:p w14:paraId="421D8FA4" w14:textId="77777777" w:rsidR="00523D7B" w:rsidRPr="00523D7B" w:rsidRDefault="00523D7B" w:rsidP="00523D7B">
            <w:pPr>
              <w:jc w:val="both"/>
              <w:rPr>
                <w:rFonts w:ascii="Times New Roman" w:eastAsia="Calibri" w:hAnsi="Times New Roman"/>
                <w:noProof/>
                <w:szCs w:val="22"/>
                <w:lang w:val="sq-AL"/>
              </w:rPr>
            </w:pPr>
          </w:p>
          <w:p w14:paraId="031C5508" w14:textId="77777777" w:rsidR="00523D7B" w:rsidRPr="00523D7B" w:rsidRDefault="00523D7B" w:rsidP="00523D7B">
            <w:pPr>
              <w:jc w:val="both"/>
              <w:rPr>
                <w:rFonts w:ascii="Times New Roman" w:eastAsia="Calibri" w:hAnsi="Times New Roman"/>
                <w:noProof/>
                <w:sz w:val="24"/>
                <w:szCs w:val="22"/>
                <w:lang w:val="sq-AL"/>
              </w:rPr>
            </w:pPr>
            <w:r w:rsidRPr="00523D7B">
              <w:rPr>
                <w:rFonts w:ascii="Times New Roman" w:eastAsia="Calibri" w:hAnsi="Times New Roman"/>
                <w:noProof/>
                <w:sz w:val="24"/>
                <w:szCs w:val="22"/>
                <w:lang w:val="sq-AL"/>
              </w:rPr>
              <w:t xml:space="preserve">Zbatimi i opsionit të preferuar nuk shoqërohet me efekte financiare të drejtpërdrejta mbi buxhetin. </w:t>
            </w:r>
          </w:p>
          <w:p w14:paraId="70F6CE33" w14:textId="77777777" w:rsidR="00523D7B" w:rsidRPr="00523D7B" w:rsidRDefault="00523D7B" w:rsidP="00523D7B">
            <w:pPr>
              <w:jc w:val="both"/>
              <w:rPr>
                <w:rFonts w:ascii="Times New Roman" w:eastAsia="Calibri" w:hAnsi="Times New Roman"/>
                <w:noProof/>
                <w:sz w:val="24"/>
                <w:szCs w:val="22"/>
                <w:lang w:val="sq-AL"/>
              </w:rPr>
            </w:pPr>
          </w:p>
          <w:p w14:paraId="47516082" w14:textId="77777777" w:rsidR="00523D7B" w:rsidRPr="00523D7B" w:rsidRDefault="00523D7B" w:rsidP="00523D7B">
            <w:pPr>
              <w:jc w:val="both"/>
              <w:rPr>
                <w:rFonts w:ascii="Times New Roman" w:hAnsi="Times New Roman"/>
                <w:noProof/>
                <w:szCs w:val="22"/>
                <w:lang w:val="sq-AL"/>
              </w:rPr>
            </w:pPr>
            <w:r w:rsidRPr="00523D7B">
              <w:rPr>
                <w:rFonts w:ascii="Times New Roman" w:eastAsia="Calibri" w:hAnsi="Times New Roman"/>
                <w:i/>
                <w:noProof/>
                <w:szCs w:val="22"/>
                <w:u w:val="single"/>
                <w:lang w:val="sq-AL"/>
              </w:rPr>
              <w:t>Ndikimet mbi subjektet e ligjit:</w:t>
            </w:r>
          </w:p>
          <w:p w14:paraId="17F02DE0" w14:textId="77777777" w:rsidR="00523D7B" w:rsidRPr="00523D7B" w:rsidRDefault="00523D7B" w:rsidP="00523D7B">
            <w:pPr>
              <w:jc w:val="both"/>
              <w:rPr>
                <w:rFonts w:ascii="Times New Roman" w:hAnsi="Times New Roman"/>
                <w:noProof/>
                <w:szCs w:val="22"/>
                <w:lang w:val="sq-AL"/>
              </w:rPr>
            </w:pPr>
          </w:p>
          <w:p w14:paraId="41E48A2C" w14:textId="4292C409" w:rsidR="00523D7B" w:rsidRPr="00523D7B" w:rsidRDefault="00523D7B" w:rsidP="00523D7B">
            <w:pPr>
              <w:jc w:val="both"/>
              <w:rPr>
                <w:rFonts w:ascii="Times New Roman" w:hAnsi="Times New Roman"/>
                <w:sz w:val="24"/>
                <w:szCs w:val="24"/>
                <w:lang w:val="sq-AL"/>
              </w:rPr>
            </w:pPr>
            <w:r w:rsidRPr="00523D7B">
              <w:rPr>
                <w:rFonts w:ascii="Times New Roman" w:hAnsi="Times New Roman"/>
                <w:sz w:val="24"/>
                <w:szCs w:val="24"/>
                <w:lang w:val="sq-AL"/>
              </w:rPr>
              <w:t xml:space="preserve">Opsioni i preferuar, do të bëjë të mundur </w:t>
            </w:r>
            <w:r w:rsidRPr="00523D7B">
              <w:rPr>
                <w:rFonts w:ascii="Times New Roman" w:hAnsi="Times New Roman"/>
                <w:bCs/>
                <w:sz w:val="24"/>
                <w:szCs w:val="24"/>
                <w:lang w:val="sq-AL"/>
              </w:rPr>
              <w:t xml:space="preserve">të drejtën për të patur ndihmës në proces gjyqësor </w:t>
            </w:r>
            <w:r w:rsidRPr="00523D7B">
              <w:rPr>
                <w:rFonts w:ascii="Times New Roman" w:hAnsi="Times New Roman"/>
                <w:sz w:val="24"/>
                <w:szCs w:val="24"/>
                <w:lang w:val="sq-AL"/>
              </w:rPr>
              <w:t>i  cili e ndihmon atë (ushtarakun) në çështje specifike, të nevojshme për procedimin disiplinor</w:t>
            </w:r>
            <w:r w:rsidRPr="00523D7B">
              <w:rPr>
                <w:rFonts w:ascii="Times New Roman" w:hAnsi="Times New Roman"/>
                <w:sz w:val="24"/>
                <w:szCs w:val="24"/>
                <w:lang w:val="sq-AL"/>
              </w:rPr>
              <w:t xml:space="preserve">, </w:t>
            </w:r>
            <w:r w:rsidRPr="00523D7B">
              <w:rPr>
                <w:rFonts w:ascii="Times New Roman" w:hAnsi="Times New Roman"/>
                <w:sz w:val="24"/>
                <w:szCs w:val="24"/>
                <w:lang w:val="sq-AL"/>
              </w:rPr>
              <w:t>nëpërmjet</w:t>
            </w:r>
            <w:r w:rsidR="00C5649B">
              <w:rPr>
                <w:rFonts w:ascii="Times New Roman" w:hAnsi="Times New Roman"/>
                <w:sz w:val="24"/>
                <w:szCs w:val="24"/>
                <w:lang w:val="sq-AL"/>
              </w:rPr>
              <w:t xml:space="preserve"> cak</w:t>
            </w:r>
            <w:r w:rsidRPr="00523D7B">
              <w:rPr>
                <w:rFonts w:ascii="Times New Roman" w:hAnsi="Times New Roman"/>
                <w:sz w:val="24"/>
                <w:szCs w:val="24"/>
                <w:lang w:val="sq-AL"/>
              </w:rPr>
              <w:t>timit të ndihmësit.</w:t>
            </w:r>
          </w:p>
          <w:p w14:paraId="227D1B70" w14:textId="7D40EEEF" w:rsidR="0089069B" w:rsidRPr="00C325EB" w:rsidRDefault="0089069B" w:rsidP="00B41D30">
            <w:pPr>
              <w:jc w:val="both"/>
              <w:rPr>
                <w:rFonts w:ascii="Times New Roman" w:hAnsi="Times New Roman"/>
                <w:sz w:val="24"/>
                <w:szCs w:val="24"/>
                <w:lang w:val="sq-AL"/>
              </w:rPr>
            </w:pPr>
          </w:p>
        </w:tc>
      </w:tr>
      <w:tr w:rsidR="00A84726" w:rsidRPr="00C325EB" w14:paraId="5BD62586" w14:textId="77777777" w:rsidTr="7440EE3D">
        <w:trPr>
          <w:jc w:val="center"/>
        </w:trPr>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3167F" w14:textId="77B04A2E" w:rsidR="00A84726" w:rsidRPr="00C325EB" w:rsidRDefault="00D26002" w:rsidP="00A84726">
            <w:pPr>
              <w:jc w:val="both"/>
              <w:rPr>
                <w:rFonts w:ascii="Times New Roman" w:hAnsi="Times New Roman"/>
                <w:b/>
                <w:sz w:val="24"/>
                <w:szCs w:val="24"/>
                <w:lang w:val="sq-AL"/>
              </w:rPr>
            </w:pPr>
            <w:r w:rsidRPr="00C325EB">
              <w:rPr>
                <w:rFonts w:ascii="Times New Roman" w:hAnsi="Times New Roman"/>
                <w:b/>
                <w:sz w:val="24"/>
                <w:szCs w:val="24"/>
                <w:lang w:val="sq-AL"/>
              </w:rPr>
              <w:t>AR</w:t>
            </w:r>
            <w:r w:rsidR="00257570" w:rsidRPr="00C325EB">
              <w:rPr>
                <w:rFonts w:ascii="Times New Roman" w:hAnsi="Times New Roman"/>
                <w:b/>
                <w:sz w:val="24"/>
                <w:szCs w:val="24"/>
                <w:lang w:val="sq-AL"/>
              </w:rPr>
              <w:t xml:space="preserve">SYETIMI </w:t>
            </w:r>
            <w:r w:rsidRPr="00C325EB">
              <w:rPr>
                <w:rFonts w:ascii="Times New Roman" w:hAnsi="Times New Roman"/>
                <w:b/>
                <w:sz w:val="24"/>
                <w:szCs w:val="24"/>
                <w:lang w:val="sq-AL"/>
              </w:rPr>
              <w:t>I OPSIONIT T</w:t>
            </w:r>
            <w:r w:rsidR="00573E8A" w:rsidRPr="00C325EB">
              <w:rPr>
                <w:rFonts w:ascii="Times New Roman" w:hAnsi="Times New Roman"/>
                <w:b/>
                <w:sz w:val="24"/>
                <w:szCs w:val="24"/>
                <w:lang w:val="sq-AL"/>
              </w:rPr>
              <w:t>Ë</w:t>
            </w:r>
            <w:r w:rsidRPr="00C325EB">
              <w:rPr>
                <w:rFonts w:ascii="Times New Roman" w:hAnsi="Times New Roman"/>
                <w:b/>
                <w:sz w:val="24"/>
                <w:szCs w:val="24"/>
                <w:lang w:val="sq-AL"/>
              </w:rPr>
              <w:t xml:space="preserve"> PREFERUAR</w:t>
            </w:r>
            <w:r w:rsidR="00A84726" w:rsidRPr="00C325EB">
              <w:rPr>
                <w:rFonts w:ascii="Times New Roman" w:hAnsi="Times New Roman"/>
                <w:b/>
                <w:sz w:val="24"/>
                <w:szCs w:val="24"/>
                <w:lang w:val="sq-AL"/>
              </w:rPr>
              <w:t xml:space="preserve"> </w:t>
            </w:r>
          </w:p>
          <w:p w14:paraId="1C12F243" w14:textId="77777777" w:rsidR="00A84726" w:rsidRPr="00C325EB" w:rsidRDefault="00D26002" w:rsidP="00A84726">
            <w:pPr>
              <w:jc w:val="both"/>
              <w:rPr>
                <w:rFonts w:ascii="Times New Roman" w:hAnsi="Times New Roman"/>
                <w:i/>
                <w:sz w:val="24"/>
                <w:szCs w:val="24"/>
                <w:lang w:val="sq-AL"/>
              </w:rPr>
            </w:pPr>
            <w:r w:rsidRPr="00C325EB">
              <w:rPr>
                <w:rFonts w:ascii="Times New Roman" w:hAnsi="Times New Roman"/>
                <w:i/>
                <w:sz w:val="24"/>
                <w:szCs w:val="24"/>
                <w:lang w:val="sq-AL"/>
              </w:rPr>
              <w:t>Shpjegoni arsyet për zgjedhjen e opsionit të preferuar. Ju lutemi jepni nëse është e mundur koston dhe përfitimin me vlerë të përcaktuar monetare</w:t>
            </w:r>
            <w:r w:rsidR="00C1415C" w:rsidRPr="00C325EB">
              <w:rPr>
                <w:rFonts w:ascii="Times New Roman" w:hAnsi="Times New Roman"/>
                <w:i/>
                <w:sz w:val="24"/>
                <w:szCs w:val="24"/>
                <w:lang w:val="sq-AL"/>
              </w:rPr>
              <w:t>.</w:t>
            </w:r>
          </w:p>
          <w:p w14:paraId="1DE4AC04" w14:textId="77777777" w:rsidR="00A84726" w:rsidRPr="00C325EB" w:rsidRDefault="00A84726" w:rsidP="00A84726">
            <w:pPr>
              <w:jc w:val="both"/>
              <w:rPr>
                <w:rFonts w:ascii="Times New Roman" w:hAnsi="Times New Roman"/>
                <w:sz w:val="24"/>
                <w:szCs w:val="24"/>
                <w:lang w:val="sq-AL"/>
              </w:rPr>
            </w:pPr>
          </w:p>
          <w:p w14:paraId="4BDA27E6" w14:textId="27B7CB77" w:rsidR="00B8332D" w:rsidRDefault="00B8332D" w:rsidP="00B8332D">
            <w:pPr>
              <w:pStyle w:val="BodyText"/>
              <w:spacing w:after="0" w:line="276" w:lineRule="auto"/>
              <w:jc w:val="both"/>
              <w:rPr>
                <w:bCs/>
              </w:rPr>
            </w:pPr>
            <w:r w:rsidRPr="00B8332D">
              <w:rPr>
                <w:rFonts w:ascii="Times New Roman" w:hAnsi="Times New Roman"/>
                <w:noProof/>
                <w:sz w:val="24"/>
                <w:szCs w:val="22"/>
                <w:lang w:val="sq-AL"/>
              </w:rPr>
              <w:t xml:space="preserve">Opsioni i rekomanduar/preferuar është Opsioni 1. Ky opsion bën të mundur </w:t>
            </w:r>
            <w:r>
              <w:rPr>
                <w:rFonts w:ascii="Times New Roman" w:hAnsi="Times New Roman"/>
                <w:sz w:val="24"/>
                <w:szCs w:val="24"/>
                <w:lang w:val="sq-AL"/>
              </w:rPr>
              <w:t>cak</w:t>
            </w:r>
            <w:r>
              <w:rPr>
                <w:rFonts w:ascii="Times New Roman" w:hAnsi="Times New Roman"/>
                <w:sz w:val="24"/>
                <w:szCs w:val="24"/>
                <w:lang w:val="sq-AL"/>
              </w:rPr>
              <w:t>timin e</w:t>
            </w:r>
            <w:r w:rsidRPr="00523D7B">
              <w:rPr>
                <w:rFonts w:ascii="Times New Roman" w:hAnsi="Times New Roman"/>
                <w:sz w:val="24"/>
                <w:szCs w:val="24"/>
                <w:lang w:val="sq-AL"/>
              </w:rPr>
              <w:t xml:space="preserve"> </w:t>
            </w:r>
            <w:r w:rsidRPr="00B8332D">
              <w:rPr>
                <w:rFonts w:ascii="Times New Roman" w:hAnsi="Times New Roman"/>
                <w:sz w:val="24"/>
                <w:szCs w:val="24"/>
                <w:lang w:val="sq-AL"/>
              </w:rPr>
              <w:t>ndihmësit në proces gjyqësor.</w:t>
            </w:r>
            <w:r w:rsidRPr="00B8332D">
              <w:rPr>
                <w:rFonts w:ascii="Times New Roman" w:hAnsi="Times New Roman"/>
                <w:sz w:val="24"/>
                <w:szCs w:val="24"/>
                <w:lang w:val="sq-AL"/>
              </w:rPr>
              <w:t xml:space="preserve"> </w:t>
            </w:r>
            <w:r w:rsidRPr="00B8332D">
              <w:rPr>
                <w:rFonts w:ascii="Times New Roman" w:hAnsi="Times New Roman"/>
                <w:noProof/>
                <w:sz w:val="24"/>
                <w:szCs w:val="24"/>
                <w:lang w:val="sq-AL"/>
              </w:rPr>
              <w:t xml:space="preserve">Për rrjedhojë, </w:t>
            </w:r>
            <w:r w:rsidRPr="00B8332D">
              <w:rPr>
                <w:rFonts w:ascii="Times New Roman" w:hAnsi="Times New Roman"/>
                <w:color w:val="000000"/>
                <w:sz w:val="24"/>
                <w:szCs w:val="24"/>
                <w:lang w:val="sq-AL"/>
              </w:rPr>
              <w:t>pala e cila</w:t>
            </w:r>
            <w:r w:rsidRPr="00B8332D">
              <w:rPr>
                <w:rFonts w:ascii="Times New Roman" w:hAnsi="Times New Roman"/>
                <w:color w:val="000000"/>
                <w:sz w:val="24"/>
                <w:szCs w:val="24"/>
                <w:lang w:val="sq-AL"/>
              </w:rPr>
              <w:t xml:space="preserve"> paraqitet në seancë dëgjimore e shoqëruar nga një ndihmës, e ndihmon atë në çështje specifike, të nevojshme për procedimin disiplinor</w:t>
            </w:r>
            <w:r w:rsidRPr="00B8332D">
              <w:rPr>
                <w:rFonts w:ascii="Times New Roman" w:hAnsi="Times New Roman"/>
                <w:bCs/>
                <w:sz w:val="24"/>
                <w:szCs w:val="24"/>
                <w:lang w:val="sq-AL"/>
              </w:rPr>
              <w:t>.</w:t>
            </w:r>
          </w:p>
          <w:p w14:paraId="780F0B3C" w14:textId="77777777" w:rsidR="00512843" w:rsidRPr="00C325EB" w:rsidRDefault="00512843" w:rsidP="00512843">
            <w:pPr>
              <w:jc w:val="both"/>
              <w:rPr>
                <w:rFonts w:ascii="Times New Roman" w:hAnsi="Times New Roman"/>
                <w:b/>
                <w:sz w:val="24"/>
                <w:szCs w:val="24"/>
                <w:lang w:val="sq-AL"/>
              </w:rPr>
            </w:pPr>
          </w:p>
          <w:tbl>
            <w:tblPr>
              <w:tblStyle w:val="TableGrid"/>
              <w:tblW w:w="0" w:type="auto"/>
              <w:tblLook w:val="04A0" w:firstRow="1" w:lastRow="0" w:firstColumn="1" w:lastColumn="0" w:noHBand="0" w:noVBand="1"/>
            </w:tblPr>
            <w:tblGrid>
              <w:gridCol w:w="2928"/>
              <w:gridCol w:w="2928"/>
              <w:gridCol w:w="2929"/>
            </w:tblGrid>
            <w:tr w:rsidR="00C1415C" w:rsidRPr="00C325EB" w14:paraId="731722A5" w14:textId="77777777" w:rsidTr="00A8036A">
              <w:tc>
                <w:tcPr>
                  <w:tcW w:w="2928" w:type="dxa"/>
                  <w:shd w:val="clear" w:color="auto" w:fill="D9D9D9" w:themeFill="background1" w:themeFillShade="D9"/>
                </w:tcPr>
                <w:p w14:paraId="07A04475" w14:textId="43184A9E" w:rsidR="00C1415C" w:rsidRPr="00C325EB" w:rsidRDefault="00CA1086" w:rsidP="00CA1086">
                  <w:pPr>
                    <w:jc w:val="center"/>
                    <w:rPr>
                      <w:rFonts w:ascii="Times New Roman" w:hAnsi="Times New Roman"/>
                      <w:b/>
                      <w:sz w:val="24"/>
                      <w:szCs w:val="24"/>
                      <w:lang w:val="sq-AL"/>
                    </w:rPr>
                  </w:pPr>
                  <w:r w:rsidRPr="00C325EB">
                    <w:rPr>
                      <w:rFonts w:ascii="Times New Roman" w:hAnsi="Times New Roman"/>
                      <w:b/>
                      <w:sz w:val="24"/>
                      <w:szCs w:val="24"/>
                      <w:lang w:val="sq-AL"/>
                    </w:rPr>
                    <w:t xml:space="preserve">Viti </w:t>
                  </w:r>
                  <w:r w:rsidR="00014BC6" w:rsidRPr="00C325EB">
                    <w:rPr>
                      <w:rFonts w:ascii="Times New Roman" w:hAnsi="Times New Roman"/>
                      <w:b/>
                      <w:sz w:val="24"/>
                      <w:szCs w:val="24"/>
                      <w:lang w:val="sq-AL"/>
                    </w:rPr>
                    <w:t>2019</w:t>
                  </w:r>
                </w:p>
              </w:tc>
              <w:tc>
                <w:tcPr>
                  <w:tcW w:w="2928" w:type="dxa"/>
                  <w:shd w:val="clear" w:color="auto" w:fill="D9D9D9" w:themeFill="background1" w:themeFillShade="D9"/>
                </w:tcPr>
                <w:p w14:paraId="2A6F0410" w14:textId="270DE455" w:rsidR="00C1415C" w:rsidRPr="00C325EB" w:rsidRDefault="00CA1086" w:rsidP="00CA1086">
                  <w:pPr>
                    <w:jc w:val="center"/>
                    <w:rPr>
                      <w:rFonts w:ascii="Times New Roman" w:hAnsi="Times New Roman"/>
                      <w:b/>
                      <w:sz w:val="24"/>
                      <w:szCs w:val="24"/>
                      <w:lang w:val="sq-AL"/>
                    </w:rPr>
                  </w:pPr>
                  <w:r w:rsidRPr="00C325EB">
                    <w:rPr>
                      <w:rFonts w:ascii="Times New Roman" w:hAnsi="Times New Roman"/>
                      <w:b/>
                      <w:sz w:val="24"/>
                      <w:szCs w:val="24"/>
                      <w:lang w:val="sq-AL"/>
                    </w:rPr>
                    <w:t>Viti</w:t>
                  </w:r>
                  <w:r w:rsidR="00C1415C" w:rsidRPr="00C325EB">
                    <w:rPr>
                      <w:rFonts w:ascii="Times New Roman" w:hAnsi="Times New Roman"/>
                      <w:b/>
                      <w:sz w:val="24"/>
                      <w:szCs w:val="24"/>
                      <w:lang w:val="sq-AL"/>
                    </w:rPr>
                    <w:t xml:space="preserve"> 2</w:t>
                  </w:r>
                  <w:r w:rsidR="00014BC6" w:rsidRPr="00C325EB">
                    <w:rPr>
                      <w:rFonts w:ascii="Times New Roman" w:hAnsi="Times New Roman"/>
                      <w:b/>
                      <w:sz w:val="24"/>
                      <w:szCs w:val="24"/>
                      <w:lang w:val="sq-AL"/>
                    </w:rPr>
                    <w:t>020</w:t>
                  </w:r>
                </w:p>
              </w:tc>
              <w:tc>
                <w:tcPr>
                  <w:tcW w:w="2929" w:type="dxa"/>
                  <w:shd w:val="clear" w:color="auto" w:fill="D9D9D9" w:themeFill="background1" w:themeFillShade="D9"/>
                </w:tcPr>
                <w:p w14:paraId="7FFB9F31" w14:textId="15F362DF" w:rsidR="00C1415C" w:rsidRPr="00C325EB" w:rsidRDefault="00CA1086" w:rsidP="00CA1086">
                  <w:pPr>
                    <w:jc w:val="center"/>
                    <w:rPr>
                      <w:rFonts w:ascii="Times New Roman" w:hAnsi="Times New Roman"/>
                      <w:b/>
                      <w:sz w:val="24"/>
                      <w:szCs w:val="24"/>
                      <w:lang w:val="sq-AL"/>
                    </w:rPr>
                  </w:pPr>
                  <w:r w:rsidRPr="00C325EB">
                    <w:rPr>
                      <w:rFonts w:ascii="Times New Roman" w:hAnsi="Times New Roman"/>
                      <w:b/>
                      <w:sz w:val="24"/>
                      <w:szCs w:val="24"/>
                      <w:lang w:val="sq-AL"/>
                    </w:rPr>
                    <w:t>Viti</w:t>
                  </w:r>
                  <w:r w:rsidR="00C1415C" w:rsidRPr="00C325EB">
                    <w:rPr>
                      <w:rFonts w:ascii="Times New Roman" w:hAnsi="Times New Roman"/>
                      <w:b/>
                      <w:sz w:val="24"/>
                      <w:szCs w:val="24"/>
                      <w:lang w:val="sq-AL"/>
                    </w:rPr>
                    <w:t xml:space="preserve"> </w:t>
                  </w:r>
                  <w:r w:rsidR="00014BC6" w:rsidRPr="00C325EB">
                    <w:rPr>
                      <w:rFonts w:ascii="Times New Roman" w:hAnsi="Times New Roman"/>
                      <w:b/>
                      <w:sz w:val="24"/>
                      <w:szCs w:val="24"/>
                      <w:lang w:val="sq-AL"/>
                    </w:rPr>
                    <w:t>2021</w:t>
                  </w:r>
                </w:p>
              </w:tc>
            </w:tr>
            <w:tr w:rsidR="00C1415C" w:rsidRPr="00C325EB" w14:paraId="70574B3E" w14:textId="77777777" w:rsidTr="00C1415C">
              <w:tc>
                <w:tcPr>
                  <w:tcW w:w="2928" w:type="dxa"/>
                </w:tcPr>
                <w:p w14:paraId="5998F9EB" w14:textId="3524C5D3" w:rsidR="00C1415C" w:rsidRPr="00C325EB" w:rsidRDefault="00014BC6" w:rsidP="00CA1086">
                  <w:pPr>
                    <w:jc w:val="center"/>
                    <w:rPr>
                      <w:rFonts w:ascii="Times New Roman" w:hAnsi="Times New Roman"/>
                      <w:b/>
                      <w:sz w:val="24"/>
                      <w:szCs w:val="24"/>
                      <w:lang w:val="sq-AL"/>
                    </w:rPr>
                  </w:pPr>
                  <w:r w:rsidRPr="00C325EB">
                    <w:rPr>
                      <w:rFonts w:ascii="Times New Roman" w:hAnsi="Times New Roman"/>
                      <w:b/>
                      <w:sz w:val="24"/>
                      <w:szCs w:val="24"/>
                      <w:lang w:val="sq-AL"/>
                    </w:rPr>
                    <w:t>Nuk aplikohet</w:t>
                  </w:r>
                </w:p>
              </w:tc>
              <w:tc>
                <w:tcPr>
                  <w:tcW w:w="2928" w:type="dxa"/>
                </w:tcPr>
                <w:p w14:paraId="5CB88E73" w14:textId="5EC60E0F" w:rsidR="00C1415C" w:rsidRPr="00C325EB" w:rsidRDefault="00014BC6" w:rsidP="00A8036A">
                  <w:pPr>
                    <w:jc w:val="center"/>
                    <w:rPr>
                      <w:rFonts w:ascii="Times New Roman" w:hAnsi="Times New Roman"/>
                      <w:b/>
                      <w:sz w:val="24"/>
                      <w:szCs w:val="24"/>
                      <w:lang w:val="sq-AL"/>
                    </w:rPr>
                  </w:pPr>
                  <w:r w:rsidRPr="00C325EB">
                    <w:rPr>
                      <w:rFonts w:ascii="Times New Roman" w:hAnsi="Times New Roman"/>
                      <w:b/>
                      <w:sz w:val="24"/>
                      <w:szCs w:val="24"/>
                      <w:lang w:val="sq-AL"/>
                    </w:rPr>
                    <w:t>Nuk aplikohet</w:t>
                  </w:r>
                </w:p>
              </w:tc>
              <w:tc>
                <w:tcPr>
                  <w:tcW w:w="2929" w:type="dxa"/>
                </w:tcPr>
                <w:p w14:paraId="2F3DC911" w14:textId="6F16508E" w:rsidR="00C1415C" w:rsidRPr="00C325EB" w:rsidRDefault="00014BC6" w:rsidP="00A8036A">
                  <w:pPr>
                    <w:jc w:val="center"/>
                    <w:rPr>
                      <w:rFonts w:ascii="Times New Roman" w:hAnsi="Times New Roman"/>
                      <w:b/>
                      <w:sz w:val="24"/>
                      <w:szCs w:val="24"/>
                      <w:lang w:val="sq-AL"/>
                    </w:rPr>
                  </w:pPr>
                  <w:r w:rsidRPr="00C325EB">
                    <w:rPr>
                      <w:rFonts w:ascii="Times New Roman" w:hAnsi="Times New Roman"/>
                      <w:b/>
                      <w:sz w:val="24"/>
                      <w:szCs w:val="24"/>
                      <w:lang w:val="sq-AL"/>
                    </w:rPr>
                    <w:t>Nuk aplikohet</w:t>
                  </w:r>
                </w:p>
              </w:tc>
            </w:tr>
          </w:tbl>
          <w:p w14:paraId="5FEE80F5" w14:textId="77777777" w:rsidR="00C1415C" w:rsidRPr="00C325EB" w:rsidRDefault="00C1415C" w:rsidP="00A84726">
            <w:pPr>
              <w:jc w:val="both"/>
              <w:rPr>
                <w:rFonts w:ascii="Times New Roman" w:hAnsi="Times New Roman"/>
                <w:b/>
                <w:sz w:val="24"/>
                <w:szCs w:val="24"/>
                <w:lang w:val="sq-AL"/>
              </w:rPr>
            </w:pPr>
          </w:p>
        </w:tc>
      </w:tr>
      <w:tr w:rsidR="00A84726" w:rsidRPr="00C325EB" w14:paraId="2869684B" w14:textId="77777777" w:rsidTr="7440EE3D">
        <w:trPr>
          <w:jc w:val="center"/>
        </w:trPr>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A5C72" w14:textId="77777777" w:rsidR="00A84726" w:rsidRPr="00C325EB" w:rsidRDefault="00A84726" w:rsidP="00A84726">
            <w:pPr>
              <w:jc w:val="both"/>
              <w:rPr>
                <w:rFonts w:ascii="Times New Roman" w:hAnsi="Times New Roman"/>
                <w:b/>
                <w:sz w:val="24"/>
                <w:szCs w:val="24"/>
                <w:lang w:val="sq-AL"/>
              </w:rPr>
            </w:pPr>
          </w:p>
        </w:tc>
      </w:tr>
      <w:tr w:rsidR="00A84726" w:rsidRPr="00C325EB" w14:paraId="34081470" w14:textId="77777777" w:rsidTr="7440EE3D">
        <w:trPr>
          <w:jc w:val="center"/>
        </w:trPr>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2C7C8" w14:textId="132252E6" w:rsidR="00A84726" w:rsidRPr="00C325EB" w:rsidRDefault="00CA1086" w:rsidP="00A84726">
            <w:pPr>
              <w:jc w:val="both"/>
              <w:rPr>
                <w:rFonts w:ascii="Times New Roman" w:hAnsi="Times New Roman"/>
                <w:b/>
                <w:sz w:val="24"/>
                <w:szCs w:val="24"/>
                <w:lang w:val="sq-AL"/>
              </w:rPr>
            </w:pPr>
            <w:r w:rsidRPr="00C325EB">
              <w:rPr>
                <w:rFonts w:ascii="Times New Roman" w:hAnsi="Times New Roman"/>
                <w:b/>
                <w:sz w:val="24"/>
                <w:szCs w:val="24"/>
                <w:lang w:val="sq-AL"/>
              </w:rPr>
              <w:t>K</w:t>
            </w:r>
            <w:r w:rsidR="00A84726" w:rsidRPr="00C325EB">
              <w:rPr>
                <w:rFonts w:ascii="Times New Roman" w:hAnsi="Times New Roman"/>
                <w:b/>
                <w:sz w:val="24"/>
                <w:szCs w:val="24"/>
                <w:lang w:val="sq-AL"/>
              </w:rPr>
              <w:t>ONSULT</w:t>
            </w:r>
            <w:r w:rsidRPr="00C325EB">
              <w:rPr>
                <w:rFonts w:ascii="Times New Roman" w:hAnsi="Times New Roman"/>
                <w:b/>
                <w:sz w:val="24"/>
                <w:szCs w:val="24"/>
                <w:lang w:val="sq-AL"/>
              </w:rPr>
              <w:t>IMI</w:t>
            </w:r>
          </w:p>
          <w:p w14:paraId="274728E3" w14:textId="77777777" w:rsidR="008428C8" w:rsidRPr="00C325EB" w:rsidRDefault="00CA1086" w:rsidP="00CA1086">
            <w:pPr>
              <w:jc w:val="both"/>
              <w:rPr>
                <w:rFonts w:ascii="Times New Roman" w:hAnsi="Times New Roman"/>
                <w:i/>
                <w:sz w:val="24"/>
                <w:szCs w:val="24"/>
                <w:lang w:val="sq-AL"/>
              </w:rPr>
            </w:pPr>
            <w:r w:rsidRPr="00C325EB">
              <w:rPr>
                <w:rFonts w:ascii="Times New Roman" w:hAnsi="Times New Roman"/>
                <w:i/>
                <w:sz w:val="24"/>
                <w:szCs w:val="24"/>
                <w:lang w:val="sq-AL"/>
              </w:rPr>
              <w:t>Jepni një përmbledhje të çdo konsultimi të kryer (me kë dhe si jeni konsultuar?), çfarë pikëpamjesh janë shprehur, si janë trajtuar ato, domethënë çfarë ndryshimesh janë pranuar dhe çfarë janë refuzuar dhe arsyet pse</w:t>
            </w:r>
            <w:r w:rsidR="00A84726" w:rsidRPr="00C325EB">
              <w:rPr>
                <w:rFonts w:ascii="Times New Roman" w:hAnsi="Times New Roman"/>
                <w:i/>
                <w:sz w:val="24"/>
                <w:szCs w:val="24"/>
                <w:lang w:val="sq-AL"/>
              </w:rPr>
              <w:t>?)</w:t>
            </w:r>
          </w:p>
          <w:p w14:paraId="7F89AAA1" w14:textId="77777777" w:rsidR="008F22C9" w:rsidRPr="00C325EB" w:rsidRDefault="008F22C9" w:rsidP="00CA1086">
            <w:pPr>
              <w:jc w:val="both"/>
              <w:rPr>
                <w:rFonts w:ascii="Times New Roman" w:hAnsi="Times New Roman"/>
                <w:sz w:val="24"/>
                <w:szCs w:val="24"/>
                <w:lang w:val="sq-AL"/>
              </w:rPr>
            </w:pPr>
          </w:p>
          <w:p w14:paraId="04388870" w14:textId="77777777" w:rsidR="0020384A" w:rsidRPr="0020384A" w:rsidRDefault="0020384A" w:rsidP="0020384A">
            <w:pPr>
              <w:jc w:val="both"/>
              <w:rPr>
                <w:rFonts w:ascii="Times New Roman" w:hAnsi="Times New Roman"/>
                <w:noProof/>
                <w:szCs w:val="22"/>
                <w:lang w:val="sq-AL"/>
              </w:rPr>
            </w:pPr>
            <w:r w:rsidRPr="0020384A">
              <w:rPr>
                <w:rFonts w:ascii="Times New Roman" w:hAnsi="Times New Roman"/>
                <w:noProof/>
                <w:szCs w:val="22"/>
                <w:lang w:val="sq-AL"/>
              </w:rPr>
              <w:t>Ky projektligj është hartuar nga Ministria e Mbrojtjes dhe nga Shtabi i Përgjithshëm i Forcave të Armatosura të Republikës së Shqipërisë</w:t>
            </w:r>
            <w:r w:rsidRPr="0020384A">
              <w:rPr>
                <w:rFonts w:ascii="Times New Roman" w:eastAsia="Calibri" w:hAnsi="Times New Roman"/>
                <w:noProof/>
                <w:szCs w:val="22"/>
                <w:lang w:val="sq-AL"/>
              </w:rPr>
              <w:t xml:space="preserve">. </w:t>
            </w:r>
          </w:p>
          <w:p w14:paraId="1F12EC83" w14:textId="77777777" w:rsidR="0006664C" w:rsidRPr="00C325EB" w:rsidRDefault="0006664C" w:rsidP="00CA1086">
            <w:pPr>
              <w:jc w:val="both"/>
              <w:rPr>
                <w:rFonts w:ascii="Times New Roman" w:hAnsi="Times New Roman"/>
                <w:sz w:val="24"/>
                <w:szCs w:val="24"/>
                <w:lang w:val="sq-AL"/>
              </w:rPr>
            </w:pPr>
          </w:p>
        </w:tc>
      </w:tr>
      <w:tr w:rsidR="00A84726" w:rsidRPr="00C325EB" w14:paraId="19E40089" w14:textId="77777777" w:rsidTr="7440EE3D">
        <w:trPr>
          <w:jc w:val="center"/>
        </w:trPr>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4E507" w14:textId="77777777" w:rsidR="00A84726" w:rsidRPr="00C325EB" w:rsidRDefault="00CA1086" w:rsidP="00A84726">
            <w:pPr>
              <w:jc w:val="both"/>
              <w:rPr>
                <w:rFonts w:ascii="Times New Roman" w:hAnsi="Times New Roman"/>
                <w:b/>
                <w:sz w:val="24"/>
                <w:szCs w:val="24"/>
                <w:lang w:val="sq-AL"/>
              </w:rPr>
            </w:pPr>
            <w:r w:rsidRPr="00C325EB">
              <w:rPr>
                <w:rFonts w:ascii="Times New Roman" w:hAnsi="Times New Roman"/>
                <w:b/>
                <w:sz w:val="24"/>
                <w:szCs w:val="24"/>
                <w:lang w:val="sq-AL"/>
              </w:rPr>
              <w:t xml:space="preserve">ZBATIMI DHE </w:t>
            </w:r>
            <w:r w:rsidR="00A84726" w:rsidRPr="00C325EB">
              <w:rPr>
                <w:rFonts w:ascii="Times New Roman" w:hAnsi="Times New Roman"/>
                <w:b/>
                <w:sz w:val="24"/>
                <w:szCs w:val="24"/>
                <w:lang w:val="sq-AL"/>
              </w:rPr>
              <w:t>MONITORI</w:t>
            </w:r>
            <w:r w:rsidRPr="00C325EB">
              <w:rPr>
                <w:rFonts w:ascii="Times New Roman" w:hAnsi="Times New Roman"/>
                <w:b/>
                <w:sz w:val="24"/>
                <w:szCs w:val="24"/>
                <w:lang w:val="sq-AL"/>
              </w:rPr>
              <w:t>MI</w:t>
            </w:r>
          </w:p>
          <w:p w14:paraId="17D31D4E" w14:textId="77777777" w:rsidR="008428C8" w:rsidRPr="00C325EB" w:rsidRDefault="7440EE3D" w:rsidP="7440EE3D">
            <w:pPr>
              <w:jc w:val="both"/>
              <w:rPr>
                <w:rFonts w:ascii="Times New Roman" w:hAnsi="Times New Roman"/>
                <w:i/>
                <w:iCs/>
                <w:sz w:val="24"/>
                <w:szCs w:val="24"/>
                <w:lang w:val="sq-AL"/>
              </w:rPr>
            </w:pPr>
            <w:r w:rsidRPr="7440EE3D">
              <w:rPr>
                <w:rFonts w:ascii="Times New Roman" w:hAnsi="Times New Roman"/>
                <w:i/>
                <w:iCs/>
                <w:sz w:val="24"/>
                <w:szCs w:val="24"/>
                <w:lang w:val="sq-AL"/>
              </w:rPr>
              <w:t>Si do të organizohen zbatimi dhe monitorimi?</w:t>
            </w:r>
          </w:p>
          <w:p w14:paraId="1917F20F" w14:textId="77777777" w:rsidR="00E679CA" w:rsidRPr="00C325EB" w:rsidRDefault="00E679CA" w:rsidP="003664AE">
            <w:pPr>
              <w:jc w:val="both"/>
              <w:rPr>
                <w:rFonts w:ascii="Times New Roman" w:hAnsi="Times New Roman"/>
                <w:sz w:val="24"/>
                <w:szCs w:val="24"/>
                <w:lang w:val="sq-AL"/>
              </w:rPr>
            </w:pPr>
          </w:p>
          <w:p w14:paraId="36A49B6A" w14:textId="2A31A1B2" w:rsidR="00EA515C" w:rsidRPr="00164256" w:rsidRDefault="006E33C5" w:rsidP="007109B8">
            <w:pPr>
              <w:jc w:val="both"/>
              <w:rPr>
                <w:rFonts w:ascii="Times New Roman" w:hAnsi="Times New Roman"/>
                <w:sz w:val="24"/>
                <w:szCs w:val="24"/>
                <w:lang w:val="sq-AL"/>
              </w:rPr>
            </w:pPr>
            <w:r w:rsidRPr="006E33C5">
              <w:rPr>
                <w:rFonts w:ascii="Times New Roman" w:hAnsi="Times New Roman"/>
                <w:noProof/>
                <w:sz w:val="24"/>
                <w:szCs w:val="22"/>
                <w:lang w:val="sq-AL"/>
              </w:rPr>
              <w:lastRenderedPageBreak/>
              <w:t>Për zbatimin e opsionit të preferuar, do të ngarkohet Ministria e Mbrojtjes, Shtabi i Përgjithshëm i FARSH, Komandat e forcave dhe ato mbështetëse, si dhe çdo strukturë tjetër organizative apo ushtarak i FARSH, të cilët sipas dispozitave të ligjit 173/2014 “Për disiplinën në FARSH”, kanë të drejtën</w:t>
            </w:r>
            <w:r>
              <w:rPr>
                <w:rFonts w:ascii="Times New Roman" w:hAnsi="Times New Roman"/>
                <w:noProof/>
                <w:sz w:val="24"/>
                <w:szCs w:val="22"/>
                <w:lang w:val="sq-AL"/>
              </w:rPr>
              <w:t xml:space="preserve"> </w:t>
            </w:r>
            <w:r w:rsidR="00BD534F" w:rsidRPr="00523D7B">
              <w:rPr>
                <w:rFonts w:ascii="Times New Roman" w:hAnsi="Times New Roman"/>
                <w:bCs/>
                <w:sz w:val="24"/>
                <w:szCs w:val="24"/>
                <w:lang w:val="sq-AL"/>
              </w:rPr>
              <w:t xml:space="preserve">për të patur ndihmës në proces gjyqësor </w:t>
            </w:r>
            <w:r w:rsidR="00BD534F" w:rsidRPr="00523D7B">
              <w:rPr>
                <w:rFonts w:ascii="Times New Roman" w:hAnsi="Times New Roman"/>
                <w:sz w:val="24"/>
                <w:szCs w:val="24"/>
                <w:lang w:val="sq-AL"/>
              </w:rPr>
              <w:t>i  cili e ndihmon atë (ushtarakun) në çështje specifike, të nevojshme për procedimin disiplinor, nëpërmjet</w:t>
            </w:r>
            <w:r w:rsidR="00BD534F">
              <w:rPr>
                <w:rFonts w:ascii="Times New Roman" w:hAnsi="Times New Roman"/>
                <w:sz w:val="24"/>
                <w:szCs w:val="24"/>
                <w:lang w:val="sq-AL"/>
              </w:rPr>
              <w:t xml:space="preserve"> cak</w:t>
            </w:r>
            <w:r w:rsidR="00BD534F" w:rsidRPr="00523D7B">
              <w:rPr>
                <w:rFonts w:ascii="Times New Roman" w:hAnsi="Times New Roman"/>
                <w:sz w:val="24"/>
                <w:szCs w:val="24"/>
                <w:lang w:val="sq-AL"/>
              </w:rPr>
              <w:t>timit të ndihmësit.</w:t>
            </w:r>
          </w:p>
          <w:p w14:paraId="46ADF02E" w14:textId="0ED26B96" w:rsidR="00EA515C" w:rsidRPr="00C325EB" w:rsidRDefault="00EA515C" w:rsidP="00B62C1D">
            <w:pPr>
              <w:jc w:val="both"/>
              <w:rPr>
                <w:rFonts w:ascii="Times New Roman" w:hAnsi="Times New Roman"/>
                <w:sz w:val="24"/>
                <w:szCs w:val="24"/>
                <w:lang w:val="sq-AL"/>
              </w:rPr>
            </w:pPr>
          </w:p>
        </w:tc>
      </w:tr>
    </w:tbl>
    <w:p w14:paraId="5AF549DB" w14:textId="77777777" w:rsidR="00C6728D" w:rsidRPr="00C325EB" w:rsidRDefault="00C6728D">
      <w:pPr>
        <w:rPr>
          <w:rFonts w:ascii="Times New Roman" w:hAnsi="Times New Roman"/>
          <w:sz w:val="24"/>
          <w:szCs w:val="24"/>
          <w:lang w:val="sq-AL"/>
        </w:rPr>
      </w:pPr>
    </w:p>
    <w:p w14:paraId="0F1F3858" w14:textId="77777777" w:rsidR="00C6728D" w:rsidRPr="00C325EB" w:rsidRDefault="00C6728D">
      <w:pPr>
        <w:rPr>
          <w:rFonts w:ascii="Times New Roman" w:hAnsi="Times New Roman"/>
          <w:sz w:val="24"/>
          <w:szCs w:val="24"/>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016"/>
      </w:tblGrid>
      <w:tr w:rsidR="006210CC" w:rsidRPr="00C325EB" w14:paraId="7F4EB35E" w14:textId="77777777"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C13D05" w14:textId="77777777" w:rsidR="006210CC" w:rsidRPr="00C325EB" w:rsidRDefault="004454DC" w:rsidP="00BF5937">
            <w:pPr>
              <w:jc w:val="both"/>
              <w:rPr>
                <w:rFonts w:ascii="Times New Roman" w:hAnsi="Times New Roman"/>
                <w:b/>
                <w:sz w:val="24"/>
                <w:szCs w:val="24"/>
                <w:lang w:val="sq-AL"/>
              </w:rPr>
            </w:pPr>
            <w:r w:rsidRPr="00C325EB">
              <w:rPr>
                <w:rFonts w:ascii="Times New Roman" w:hAnsi="Times New Roman"/>
                <w:b/>
                <w:sz w:val="24"/>
                <w:szCs w:val="24"/>
                <w:lang w:val="sq-AL"/>
              </w:rPr>
              <w:t xml:space="preserve">PJESA </w:t>
            </w:r>
            <w:r w:rsidR="006210CC" w:rsidRPr="00C325EB">
              <w:rPr>
                <w:rFonts w:ascii="Times New Roman" w:hAnsi="Times New Roman"/>
                <w:b/>
                <w:sz w:val="24"/>
                <w:szCs w:val="24"/>
                <w:lang w:val="sq-AL"/>
              </w:rPr>
              <w:t xml:space="preserve">2: </w:t>
            </w:r>
            <w:r w:rsidR="00BF5937" w:rsidRPr="00C325EB">
              <w:rPr>
                <w:rFonts w:ascii="Times New Roman" w:hAnsi="Times New Roman"/>
                <w:b/>
                <w:sz w:val="24"/>
                <w:szCs w:val="24"/>
                <w:lang w:val="sq-AL"/>
              </w:rPr>
              <w:t xml:space="preserve">BAZA KRYESORE E </w:t>
            </w:r>
            <w:r w:rsidR="008C604A" w:rsidRPr="00C325EB">
              <w:rPr>
                <w:rFonts w:ascii="Times New Roman" w:hAnsi="Times New Roman"/>
                <w:b/>
                <w:sz w:val="24"/>
                <w:szCs w:val="24"/>
                <w:lang w:val="sq-AL"/>
              </w:rPr>
              <w:t>ANALIZËS</w:t>
            </w:r>
            <w:r w:rsidR="00BF5937" w:rsidRPr="00C325EB">
              <w:rPr>
                <w:rFonts w:ascii="Times New Roman" w:hAnsi="Times New Roman"/>
                <w:b/>
                <w:sz w:val="24"/>
                <w:szCs w:val="24"/>
                <w:lang w:val="sq-AL"/>
              </w:rPr>
              <w:t xml:space="preserve"> DHE E </w:t>
            </w:r>
            <w:r w:rsidR="00E63EFD" w:rsidRPr="00C325EB">
              <w:rPr>
                <w:rFonts w:ascii="Times New Roman" w:hAnsi="Times New Roman"/>
                <w:b/>
                <w:sz w:val="24"/>
                <w:szCs w:val="24"/>
                <w:lang w:val="sq-AL"/>
              </w:rPr>
              <w:t xml:space="preserve">PROVAVE </w:t>
            </w:r>
          </w:p>
        </w:tc>
      </w:tr>
    </w:tbl>
    <w:p w14:paraId="130F344F" w14:textId="77777777" w:rsidR="00C071BB" w:rsidRPr="00C325EB" w:rsidRDefault="00C071BB" w:rsidP="0013699E">
      <w:pPr>
        <w:pStyle w:val="Heading1"/>
        <w:rPr>
          <w:rFonts w:ascii="Times New Roman" w:hAnsi="Times New Roman" w:cs="Times New Roman"/>
          <w:sz w:val="24"/>
          <w:szCs w:val="24"/>
          <w:lang w:val="sq-AL"/>
        </w:rPr>
      </w:pPr>
      <w:bookmarkStart w:id="2" w:name="_Toc506919731"/>
    </w:p>
    <w:p w14:paraId="4956657C" w14:textId="77777777" w:rsidR="00C071BB" w:rsidRPr="00C325EB" w:rsidRDefault="00C071BB" w:rsidP="0013699E">
      <w:pPr>
        <w:pStyle w:val="Heading1"/>
        <w:rPr>
          <w:rFonts w:ascii="Times New Roman" w:hAnsi="Times New Roman" w:cs="Times New Roman"/>
          <w:sz w:val="24"/>
          <w:szCs w:val="24"/>
          <w:lang w:val="sq-AL"/>
        </w:rPr>
      </w:pPr>
    </w:p>
    <w:p w14:paraId="139D093D" w14:textId="77777777" w:rsidR="00D52EE9" w:rsidRPr="00C325EB" w:rsidRDefault="7440EE3D" w:rsidP="0013699E">
      <w:pPr>
        <w:pStyle w:val="Heading1"/>
        <w:rPr>
          <w:rFonts w:ascii="Times New Roman" w:hAnsi="Times New Roman" w:cs="Times New Roman"/>
          <w:sz w:val="24"/>
          <w:szCs w:val="24"/>
          <w:lang w:val="sq-AL"/>
        </w:rPr>
      </w:pPr>
      <w:r w:rsidRPr="7440EE3D">
        <w:rPr>
          <w:rFonts w:ascii="Times New Roman" w:hAnsi="Times New Roman" w:cs="Times New Roman"/>
          <w:sz w:val="24"/>
          <w:szCs w:val="24"/>
          <w:lang w:val="sq-AL"/>
        </w:rPr>
        <w:t>Historik</w:t>
      </w:r>
      <w:bookmarkEnd w:id="2"/>
    </w:p>
    <w:p w14:paraId="0A781F43" w14:textId="77777777" w:rsidR="00C1415C" w:rsidRPr="00C325EB" w:rsidRDefault="7440EE3D" w:rsidP="7440EE3D">
      <w:pPr>
        <w:pStyle w:val="NoSpacing"/>
        <w:numPr>
          <w:ilvl w:val="0"/>
          <w:numId w:val="8"/>
        </w:numPr>
        <w:rPr>
          <w:rStyle w:val="Strong"/>
          <w:rFonts w:ascii="Times New Roman" w:hAnsi="Times New Roman"/>
          <w:b w:val="0"/>
          <w:bCs w:val="0"/>
          <w:i/>
          <w:iCs/>
          <w:sz w:val="24"/>
          <w:szCs w:val="24"/>
          <w:lang w:val="sq-AL"/>
        </w:rPr>
      </w:pPr>
      <w:bookmarkStart w:id="3" w:name="_Toc506919732"/>
      <w:r w:rsidRPr="7440EE3D">
        <w:rPr>
          <w:rStyle w:val="Strong"/>
          <w:rFonts w:ascii="Times New Roman" w:hAnsi="Times New Roman"/>
          <w:b w:val="0"/>
          <w:bCs w:val="0"/>
          <w:i/>
          <w:iCs/>
          <w:sz w:val="24"/>
          <w:szCs w:val="24"/>
          <w:lang w:val="sq-AL"/>
        </w:rPr>
        <w:t>Jepni kontekstin e politikës</w:t>
      </w:r>
      <w:bookmarkEnd w:id="3"/>
    </w:p>
    <w:p w14:paraId="3D54065C" w14:textId="77777777" w:rsidR="00190782" w:rsidRPr="00C325EB" w:rsidRDefault="00190782" w:rsidP="0006664C">
      <w:pPr>
        <w:jc w:val="both"/>
        <w:rPr>
          <w:rFonts w:ascii="Times New Roman" w:hAnsi="Times New Roman"/>
          <w:sz w:val="24"/>
          <w:szCs w:val="24"/>
          <w:lang w:val="sq-AL"/>
        </w:rPr>
      </w:pPr>
    </w:p>
    <w:p w14:paraId="632A0B9B" w14:textId="77777777" w:rsidR="007F5DD2" w:rsidRPr="007F5DD2" w:rsidRDefault="007F5DD2" w:rsidP="007F5DD2">
      <w:pPr>
        <w:jc w:val="both"/>
        <w:rPr>
          <w:rFonts w:ascii="Times New Roman" w:hAnsi="Times New Roman"/>
          <w:noProof/>
          <w:sz w:val="24"/>
          <w:szCs w:val="24"/>
          <w:lang w:val="sq-AL"/>
        </w:rPr>
      </w:pPr>
      <w:r w:rsidRPr="007F5DD2">
        <w:rPr>
          <w:rFonts w:ascii="Times New Roman" w:hAnsi="Times New Roman"/>
          <w:noProof/>
          <w:sz w:val="24"/>
          <w:szCs w:val="24"/>
          <w:lang w:val="sq-AL"/>
        </w:rPr>
        <w:t xml:space="preserve">Ligji nr. 173/2014 “Për disiplinën në Forcat e Armatosura të Republikës së Shqipërisë”, u hartua ne kuadër të reformës që preku Forcat e Armatosura në vitin 2014 dhe qëllimi i tij ishte përcaktimi i normave dhe rregullave të hollësishme të sjelljes e të etikës së ushtarakëve të Forcave të Armatosura, i kategorive dhe llojeve të shkeljeve, masave disiplinore, i autoriteteve kompetente për dhënien e tyre, si dhe i autoriteteve kompetente për shqyrtimin e ankimeve ndaj masave disiplinore të vendosura. </w:t>
      </w:r>
    </w:p>
    <w:p w14:paraId="5F0C2607" w14:textId="77777777" w:rsidR="007F5DD2" w:rsidRPr="007F5DD2" w:rsidRDefault="007F5DD2" w:rsidP="007F5DD2">
      <w:pPr>
        <w:jc w:val="both"/>
        <w:rPr>
          <w:rFonts w:ascii="Times New Roman" w:hAnsi="Times New Roman"/>
          <w:noProof/>
          <w:sz w:val="24"/>
          <w:szCs w:val="24"/>
          <w:lang w:val="sq-AL"/>
        </w:rPr>
      </w:pPr>
    </w:p>
    <w:p w14:paraId="701BC9E2" w14:textId="51AAFBF5" w:rsidR="007F5DD2" w:rsidRPr="007F5DD2" w:rsidRDefault="007F5DD2" w:rsidP="007F5DD2">
      <w:pPr>
        <w:jc w:val="both"/>
        <w:rPr>
          <w:rFonts w:ascii="Times New Roman" w:hAnsi="Times New Roman"/>
          <w:noProof/>
          <w:sz w:val="24"/>
          <w:szCs w:val="24"/>
          <w:lang w:val="sq-AL"/>
        </w:rPr>
      </w:pPr>
      <w:r w:rsidRPr="007F5DD2">
        <w:rPr>
          <w:rFonts w:ascii="Times New Roman" w:hAnsi="Times New Roman"/>
          <w:noProof/>
          <w:sz w:val="24"/>
          <w:szCs w:val="24"/>
          <w:lang w:val="sq-AL"/>
        </w:rPr>
        <w:t xml:space="preserve">Aktualisht, për shkak të mungesës së </w:t>
      </w:r>
      <w:r>
        <w:rPr>
          <w:rFonts w:ascii="Times New Roman" w:hAnsi="Times New Roman"/>
          <w:noProof/>
          <w:sz w:val="24"/>
          <w:szCs w:val="24"/>
          <w:lang w:val="sq-AL"/>
        </w:rPr>
        <w:t>një ndihmësi</w:t>
      </w:r>
      <w:r w:rsidRPr="007F5DD2">
        <w:rPr>
          <w:rFonts w:ascii="Times New Roman" w:hAnsi="Times New Roman"/>
          <w:noProof/>
          <w:sz w:val="24"/>
          <w:szCs w:val="24"/>
          <w:lang w:val="sq-AL"/>
        </w:rPr>
        <w:t xml:space="preserve">, janë evidentuar raste të </w:t>
      </w:r>
      <w:r>
        <w:rPr>
          <w:rFonts w:ascii="Times New Roman" w:hAnsi="Times New Roman"/>
          <w:noProof/>
          <w:sz w:val="24"/>
          <w:szCs w:val="24"/>
          <w:lang w:val="sq-AL"/>
        </w:rPr>
        <w:t>cilat kanë penguar ecurinë e një procesi gjyqësor për shkak të moskuptimit nga ana e ushtarakëve të mënyrë</w:t>
      </w:r>
      <w:r w:rsidR="00B2656D">
        <w:rPr>
          <w:rFonts w:ascii="Times New Roman" w:hAnsi="Times New Roman"/>
          <w:noProof/>
          <w:sz w:val="24"/>
          <w:szCs w:val="24"/>
          <w:lang w:val="sq-AL"/>
        </w:rPr>
        <w:t>s se si funks</w:t>
      </w:r>
      <w:r>
        <w:rPr>
          <w:rFonts w:ascii="Times New Roman" w:hAnsi="Times New Roman"/>
          <w:noProof/>
          <w:sz w:val="24"/>
          <w:szCs w:val="24"/>
          <w:lang w:val="sq-AL"/>
        </w:rPr>
        <w:t>ionon procesi</w:t>
      </w:r>
      <w:r w:rsidRPr="007F5DD2">
        <w:rPr>
          <w:rFonts w:ascii="Times New Roman" w:hAnsi="Times New Roman"/>
          <w:noProof/>
          <w:sz w:val="24"/>
          <w:szCs w:val="24"/>
          <w:lang w:val="sq-AL"/>
        </w:rPr>
        <w:t xml:space="preserve">. </w:t>
      </w:r>
    </w:p>
    <w:p w14:paraId="751CE027" w14:textId="77777777" w:rsidR="007F5DD2" w:rsidRPr="007F5DD2" w:rsidRDefault="007F5DD2" w:rsidP="007F5DD2">
      <w:pPr>
        <w:jc w:val="both"/>
        <w:rPr>
          <w:rFonts w:ascii="Times New Roman" w:hAnsi="Times New Roman"/>
          <w:noProof/>
          <w:sz w:val="24"/>
          <w:szCs w:val="24"/>
          <w:lang w:val="sq-AL"/>
        </w:rPr>
      </w:pPr>
    </w:p>
    <w:p w14:paraId="3F85F54E" w14:textId="77777777" w:rsidR="008775F3" w:rsidRPr="00C325EB" w:rsidRDefault="008775F3" w:rsidP="008775F3">
      <w:pPr>
        <w:jc w:val="both"/>
        <w:rPr>
          <w:rFonts w:ascii="Times New Roman" w:hAnsi="Times New Roman"/>
          <w:sz w:val="24"/>
          <w:szCs w:val="24"/>
          <w:lang w:val="sq-AL"/>
        </w:rPr>
      </w:pPr>
    </w:p>
    <w:p w14:paraId="58D25056" w14:textId="77777777" w:rsidR="00C50922" w:rsidRPr="00C325EB" w:rsidRDefault="00BF5937" w:rsidP="00BF5937">
      <w:pPr>
        <w:pStyle w:val="Heading1"/>
        <w:ind w:firstLine="66"/>
        <w:rPr>
          <w:rFonts w:ascii="Times New Roman" w:hAnsi="Times New Roman" w:cs="Times New Roman"/>
          <w:sz w:val="24"/>
          <w:szCs w:val="24"/>
          <w:lang w:val="sq-AL"/>
        </w:rPr>
      </w:pPr>
      <w:r w:rsidRPr="00C325EB">
        <w:rPr>
          <w:rFonts w:ascii="Times New Roman" w:hAnsi="Times New Roman" w:cs="Times New Roman"/>
          <w:sz w:val="24"/>
          <w:szCs w:val="24"/>
          <w:lang w:val="sq-AL"/>
        </w:rPr>
        <w:t>Problemi në shqyrtim</w:t>
      </w:r>
    </w:p>
    <w:p w14:paraId="1760D76D" w14:textId="77777777" w:rsidR="00D55BD1" w:rsidRPr="00C325EB" w:rsidRDefault="00D55BD1" w:rsidP="00D55BD1">
      <w:pPr>
        <w:rPr>
          <w:rFonts w:ascii="Times New Roman" w:hAnsi="Times New Roman"/>
          <w:sz w:val="24"/>
          <w:szCs w:val="24"/>
          <w:lang w:val="sq-AL"/>
        </w:rPr>
      </w:pPr>
    </w:p>
    <w:p w14:paraId="79351E73" w14:textId="77777777" w:rsidR="008D1611" w:rsidRPr="00C325EB" w:rsidRDefault="008D1611" w:rsidP="008D1611">
      <w:pPr>
        <w:pStyle w:val="NoSpacing"/>
        <w:numPr>
          <w:ilvl w:val="0"/>
          <w:numId w:val="8"/>
        </w:numPr>
        <w:rPr>
          <w:rStyle w:val="Strong"/>
          <w:rFonts w:ascii="Times New Roman" w:hAnsi="Times New Roman"/>
          <w:b w:val="0"/>
          <w:i/>
          <w:sz w:val="24"/>
          <w:szCs w:val="24"/>
          <w:lang w:val="sq-AL"/>
        </w:rPr>
      </w:pPr>
      <w:r w:rsidRPr="00C325EB">
        <w:rPr>
          <w:rStyle w:val="Strong"/>
          <w:rFonts w:ascii="Times New Roman" w:hAnsi="Times New Roman"/>
          <w:b w:val="0"/>
          <w:i/>
          <w:sz w:val="24"/>
          <w:szCs w:val="24"/>
          <w:lang w:val="sq-AL"/>
        </w:rPr>
        <w:t>Përshkruani natyrën e problemit</w:t>
      </w:r>
      <w:r w:rsidR="00573E8A" w:rsidRPr="00C325EB">
        <w:rPr>
          <w:rStyle w:val="Strong"/>
          <w:rFonts w:ascii="Times New Roman" w:hAnsi="Times New Roman"/>
          <w:b w:val="0"/>
          <w:i/>
          <w:sz w:val="24"/>
          <w:szCs w:val="24"/>
          <w:lang w:val="sq-AL"/>
        </w:rPr>
        <w:t>.</w:t>
      </w:r>
    </w:p>
    <w:p w14:paraId="05DE2847" w14:textId="77777777" w:rsidR="008D1611" w:rsidRPr="00C325EB" w:rsidRDefault="008D1611" w:rsidP="008D1611">
      <w:pPr>
        <w:pStyle w:val="NoSpacing"/>
        <w:numPr>
          <w:ilvl w:val="0"/>
          <w:numId w:val="8"/>
        </w:numPr>
        <w:rPr>
          <w:rStyle w:val="Strong"/>
          <w:rFonts w:ascii="Times New Roman" w:hAnsi="Times New Roman"/>
          <w:b w:val="0"/>
          <w:i/>
          <w:sz w:val="24"/>
          <w:szCs w:val="24"/>
          <w:lang w:val="sq-AL"/>
        </w:rPr>
      </w:pPr>
      <w:r w:rsidRPr="00C325EB">
        <w:rPr>
          <w:rStyle w:val="Strong"/>
          <w:rFonts w:ascii="Times New Roman" w:hAnsi="Times New Roman"/>
          <w:b w:val="0"/>
          <w:i/>
          <w:sz w:val="24"/>
          <w:szCs w:val="24"/>
          <w:lang w:val="sq-AL"/>
        </w:rPr>
        <w:t>Identifikoni shkaqet e problemit</w:t>
      </w:r>
      <w:r w:rsidR="00573E8A" w:rsidRPr="00C325EB">
        <w:rPr>
          <w:rStyle w:val="Strong"/>
          <w:rFonts w:ascii="Times New Roman" w:hAnsi="Times New Roman"/>
          <w:b w:val="0"/>
          <w:i/>
          <w:sz w:val="24"/>
          <w:szCs w:val="24"/>
          <w:lang w:val="sq-AL"/>
        </w:rPr>
        <w:t>.</w:t>
      </w:r>
    </w:p>
    <w:p w14:paraId="36BBE111" w14:textId="77777777" w:rsidR="008D1611" w:rsidRPr="00C325EB" w:rsidRDefault="008D1611" w:rsidP="008D1611">
      <w:pPr>
        <w:pStyle w:val="NoSpacing"/>
        <w:numPr>
          <w:ilvl w:val="0"/>
          <w:numId w:val="8"/>
        </w:numPr>
        <w:rPr>
          <w:rStyle w:val="Strong"/>
          <w:rFonts w:ascii="Times New Roman" w:hAnsi="Times New Roman"/>
          <w:b w:val="0"/>
          <w:i/>
          <w:sz w:val="24"/>
          <w:szCs w:val="24"/>
          <w:lang w:val="sq-AL"/>
        </w:rPr>
      </w:pPr>
      <w:r w:rsidRPr="00C325EB">
        <w:rPr>
          <w:rStyle w:val="Strong"/>
          <w:rFonts w:ascii="Times New Roman" w:hAnsi="Times New Roman"/>
          <w:b w:val="0"/>
          <w:i/>
          <w:sz w:val="24"/>
          <w:szCs w:val="24"/>
          <w:lang w:val="sq-AL"/>
        </w:rPr>
        <w:t>Përshkruani shtrirjen e problemit</w:t>
      </w:r>
      <w:r w:rsidR="00573E8A" w:rsidRPr="00C325EB">
        <w:rPr>
          <w:rStyle w:val="Strong"/>
          <w:rFonts w:ascii="Times New Roman" w:hAnsi="Times New Roman"/>
          <w:b w:val="0"/>
          <w:i/>
          <w:sz w:val="24"/>
          <w:szCs w:val="24"/>
          <w:lang w:val="sq-AL"/>
        </w:rPr>
        <w:t>.</w:t>
      </w:r>
    </w:p>
    <w:p w14:paraId="60B628A2" w14:textId="77777777" w:rsidR="008D1611" w:rsidRPr="00C325EB" w:rsidRDefault="008D1611" w:rsidP="008D1611">
      <w:pPr>
        <w:pStyle w:val="NoSpacing"/>
        <w:numPr>
          <w:ilvl w:val="0"/>
          <w:numId w:val="8"/>
        </w:numPr>
        <w:rPr>
          <w:rStyle w:val="Strong"/>
          <w:rFonts w:ascii="Times New Roman" w:hAnsi="Times New Roman"/>
          <w:b w:val="0"/>
          <w:i/>
          <w:sz w:val="24"/>
          <w:szCs w:val="24"/>
          <w:lang w:val="sq-AL"/>
        </w:rPr>
      </w:pPr>
      <w:r w:rsidRPr="00C325EB">
        <w:rPr>
          <w:rStyle w:val="Strong"/>
          <w:rFonts w:ascii="Times New Roman" w:hAnsi="Times New Roman"/>
          <w:b w:val="0"/>
          <w:i/>
          <w:sz w:val="24"/>
          <w:szCs w:val="24"/>
          <w:lang w:val="sq-AL"/>
        </w:rPr>
        <w:t>Identifikoni grupet e prekura nga ky problem - qeveria / biznesi / shoqëria civile / qytetarët</w:t>
      </w:r>
      <w:r w:rsidR="00573E8A" w:rsidRPr="00C325EB">
        <w:rPr>
          <w:rStyle w:val="Strong"/>
          <w:rFonts w:ascii="Times New Roman" w:hAnsi="Times New Roman"/>
          <w:b w:val="0"/>
          <w:i/>
          <w:sz w:val="24"/>
          <w:szCs w:val="24"/>
          <w:lang w:val="sq-AL"/>
        </w:rPr>
        <w:t>.</w:t>
      </w:r>
    </w:p>
    <w:p w14:paraId="4741B86D" w14:textId="77777777" w:rsidR="0013699E" w:rsidRPr="00C325EB" w:rsidRDefault="00573E8A" w:rsidP="008D1611">
      <w:pPr>
        <w:pStyle w:val="NoSpacing"/>
        <w:numPr>
          <w:ilvl w:val="0"/>
          <w:numId w:val="8"/>
        </w:numPr>
        <w:rPr>
          <w:rFonts w:ascii="Times New Roman" w:eastAsiaTheme="majorEastAsia" w:hAnsi="Times New Roman"/>
          <w:i/>
          <w:sz w:val="24"/>
          <w:szCs w:val="24"/>
          <w:lang w:val="sq-AL"/>
        </w:rPr>
      </w:pPr>
      <w:r w:rsidRPr="00C325EB">
        <w:rPr>
          <w:rStyle w:val="Strong"/>
          <w:rFonts w:ascii="Times New Roman" w:hAnsi="Times New Roman"/>
          <w:b w:val="0"/>
          <w:i/>
          <w:sz w:val="24"/>
          <w:szCs w:val="24"/>
          <w:lang w:val="sq-AL"/>
        </w:rPr>
        <w:t>Vlerësoni</w:t>
      </w:r>
      <w:r w:rsidR="008D1611" w:rsidRPr="00C325EB">
        <w:rPr>
          <w:rStyle w:val="Strong"/>
          <w:rFonts w:ascii="Times New Roman" w:hAnsi="Times New Roman"/>
          <w:b w:val="0"/>
          <w:i/>
          <w:sz w:val="24"/>
          <w:szCs w:val="24"/>
          <w:lang w:val="sq-AL"/>
        </w:rPr>
        <w:t xml:space="preserve"> nëse problemi mund të </w:t>
      </w:r>
      <w:r w:rsidR="00871FC1" w:rsidRPr="00C325EB">
        <w:rPr>
          <w:rStyle w:val="Strong"/>
          <w:rFonts w:ascii="Times New Roman" w:hAnsi="Times New Roman"/>
          <w:b w:val="0"/>
          <w:i/>
          <w:sz w:val="24"/>
          <w:szCs w:val="24"/>
          <w:lang w:val="sq-AL"/>
        </w:rPr>
        <w:t>trajtohet</w:t>
      </w:r>
      <w:r w:rsidR="008D1611" w:rsidRPr="00C325EB">
        <w:rPr>
          <w:rStyle w:val="Strong"/>
          <w:rFonts w:ascii="Times New Roman" w:hAnsi="Times New Roman"/>
          <w:b w:val="0"/>
          <w:i/>
          <w:sz w:val="24"/>
          <w:szCs w:val="24"/>
          <w:lang w:val="sq-AL"/>
        </w:rPr>
        <w:t xml:space="preserve"> ose jo përmes një ndryshimi të politikave</w:t>
      </w:r>
      <w:r w:rsidRPr="00C325EB">
        <w:rPr>
          <w:rStyle w:val="Strong"/>
          <w:rFonts w:ascii="Times New Roman" w:hAnsi="Times New Roman"/>
          <w:b w:val="0"/>
          <w:i/>
          <w:sz w:val="24"/>
          <w:szCs w:val="24"/>
          <w:lang w:val="sq-AL"/>
        </w:rPr>
        <w:t>.</w:t>
      </w:r>
    </w:p>
    <w:p w14:paraId="08BE89E4" w14:textId="61E9A5BD" w:rsidR="00F20AAE" w:rsidRPr="00C325EB" w:rsidRDefault="00F20AAE" w:rsidP="0006664C">
      <w:pPr>
        <w:jc w:val="both"/>
        <w:rPr>
          <w:rFonts w:ascii="Times New Roman" w:hAnsi="Times New Roman"/>
          <w:sz w:val="24"/>
          <w:szCs w:val="24"/>
          <w:lang w:val="sq-AL"/>
        </w:rPr>
      </w:pPr>
    </w:p>
    <w:p w14:paraId="003F057F" w14:textId="77777777" w:rsidR="009D7605" w:rsidRPr="00C325EB" w:rsidRDefault="009D7605" w:rsidP="0006664C">
      <w:pPr>
        <w:jc w:val="both"/>
        <w:rPr>
          <w:rFonts w:ascii="Times New Roman" w:hAnsi="Times New Roman"/>
          <w:sz w:val="24"/>
          <w:szCs w:val="24"/>
          <w:lang w:val="sq-AL"/>
        </w:rPr>
      </w:pPr>
    </w:p>
    <w:p w14:paraId="1E4261C9" w14:textId="16CE2F2F" w:rsidR="009D7605" w:rsidRPr="00C325EB" w:rsidRDefault="009D7605" w:rsidP="009D7605">
      <w:pPr>
        <w:jc w:val="both"/>
        <w:rPr>
          <w:rFonts w:ascii="Times New Roman" w:hAnsi="Times New Roman"/>
          <w:i/>
          <w:sz w:val="24"/>
          <w:szCs w:val="24"/>
          <w:u w:val="single"/>
          <w:lang w:val="sq-AL"/>
        </w:rPr>
      </w:pPr>
      <w:r w:rsidRPr="00C325EB">
        <w:rPr>
          <w:rFonts w:ascii="Times New Roman" w:hAnsi="Times New Roman"/>
          <w:i/>
          <w:sz w:val="24"/>
          <w:szCs w:val="24"/>
          <w:u w:val="single"/>
          <w:lang w:val="sq-AL"/>
        </w:rPr>
        <w:t xml:space="preserve">Përshkrimi i natyrës </w:t>
      </w:r>
      <w:r w:rsidR="006C4BA6" w:rsidRPr="00C325EB">
        <w:rPr>
          <w:rFonts w:ascii="Times New Roman" w:hAnsi="Times New Roman"/>
          <w:i/>
          <w:sz w:val="24"/>
          <w:szCs w:val="24"/>
          <w:u w:val="single"/>
          <w:lang w:val="sq-AL"/>
        </w:rPr>
        <w:t>së</w:t>
      </w:r>
      <w:r w:rsidRPr="00C325EB">
        <w:rPr>
          <w:rFonts w:ascii="Times New Roman" w:hAnsi="Times New Roman"/>
          <w:i/>
          <w:sz w:val="24"/>
          <w:szCs w:val="24"/>
          <w:u w:val="single"/>
          <w:lang w:val="sq-AL"/>
        </w:rPr>
        <w:t xml:space="preserve"> problemit:</w:t>
      </w:r>
    </w:p>
    <w:p w14:paraId="12CC49ED" w14:textId="77777777" w:rsidR="009D7605" w:rsidRPr="00C325EB" w:rsidRDefault="009D7605" w:rsidP="009D7605">
      <w:pPr>
        <w:jc w:val="both"/>
        <w:rPr>
          <w:rFonts w:ascii="Times New Roman" w:hAnsi="Times New Roman"/>
          <w:sz w:val="24"/>
          <w:szCs w:val="24"/>
          <w:lang w:val="sq-AL"/>
        </w:rPr>
      </w:pPr>
    </w:p>
    <w:p w14:paraId="34F18311" w14:textId="5379EEC5" w:rsidR="00B2656D" w:rsidRPr="005D5E57" w:rsidRDefault="00B2656D" w:rsidP="00B2656D">
      <w:pPr>
        <w:spacing w:line="276" w:lineRule="auto"/>
        <w:jc w:val="both"/>
        <w:rPr>
          <w:rFonts w:ascii="Times New Roman" w:hAnsi="Times New Roman"/>
          <w:noProof/>
          <w:sz w:val="24"/>
          <w:szCs w:val="24"/>
          <w:lang w:val="sq-AL"/>
        </w:rPr>
      </w:pPr>
      <w:r w:rsidRPr="00B2656D">
        <w:rPr>
          <w:rFonts w:ascii="Times New Roman" w:hAnsi="Times New Roman"/>
          <w:noProof/>
          <w:sz w:val="24"/>
          <w:szCs w:val="24"/>
          <w:lang w:val="sq-AL"/>
        </w:rPr>
        <w:t xml:space="preserve">Ligji aktual, nr. 173/2014 “Për disiplinën në Forcat e Armatosura të Republikës së Shqipërisë” nuk trajton </w:t>
      </w:r>
      <w:r w:rsidR="00174E67">
        <w:rPr>
          <w:rFonts w:ascii="Times New Roman" w:hAnsi="Times New Roman"/>
          <w:noProof/>
          <w:sz w:val="24"/>
          <w:szCs w:val="24"/>
          <w:lang w:val="sq-AL"/>
        </w:rPr>
        <w:t>p</w:t>
      </w:r>
      <w:r w:rsidR="00241A11">
        <w:rPr>
          <w:rFonts w:ascii="Times New Roman" w:hAnsi="Times New Roman"/>
          <w:noProof/>
          <w:sz w:val="24"/>
          <w:szCs w:val="24"/>
          <w:lang w:val="sq-AL"/>
        </w:rPr>
        <w:t>ë</w:t>
      </w:r>
      <w:r w:rsidR="00174E67">
        <w:rPr>
          <w:rFonts w:ascii="Times New Roman" w:hAnsi="Times New Roman"/>
          <w:noProof/>
          <w:sz w:val="24"/>
          <w:szCs w:val="24"/>
          <w:lang w:val="sq-AL"/>
        </w:rPr>
        <w:t xml:space="preserve">rfshirjen e </w:t>
      </w:r>
      <w:r w:rsidR="00174E67" w:rsidRPr="005D5E57">
        <w:rPr>
          <w:rFonts w:ascii="Times New Roman" w:hAnsi="Times New Roman"/>
          <w:noProof/>
          <w:sz w:val="24"/>
          <w:szCs w:val="24"/>
          <w:lang w:val="sq-AL"/>
        </w:rPr>
        <w:t>nj</w:t>
      </w:r>
      <w:r w:rsidR="00241A11">
        <w:rPr>
          <w:rFonts w:ascii="Times New Roman" w:hAnsi="Times New Roman"/>
          <w:noProof/>
          <w:sz w:val="24"/>
          <w:szCs w:val="24"/>
          <w:lang w:val="sq-AL"/>
        </w:rPr>
        <w:t>ë</w:t>
      </w:r>
      <w:r w:rsidR="00174E67" w:rsidRPr="005D5E57">
        <w:rPr>
          <w:rFonts w:ascii="Times New Roman" w:hAnsi="Times New Roman"/>
          <w:noProof/>
          <w:sz w:val="24"/>
          <w:szCs w:val="24"/>
          <w:lang w:val="sq-AL"/>
        </w:rPr>
        <w:t xml:space="preserve"> ndihm</w:t>
      </w:r>
      <w:r w:rsidR="00241A11">
        <w:rPr>
          <w:rFonts w:ascii="Times New Roman" w:hAnsi="Times New Roman"/>
          <w:noProof/>
          <w:sz w:val="24"/>
          <w:szCs w:val="24"/>
          <w:lang w:val="sq-AL"/>
        </w:rPr>
        <w:t>ë</w:t>
      </w:r>
      <w:r w:rsidR="00174E67" w:rsidRPr="005D5E57">
        <w:rPr>
          <w:rFonts w:ascii="Times New Roman" w:hAnsi="Times New Roman"/>
          <w:noProof/>
          <w:sz w:val="24"/>
          <w:szCs w:val="24"/>
          <w:lang w:val="sq-AL"/>
        </w:rPr>
        <w:t>si n</w:t>
      </w:r>
      <w:r w:rsidR="00241A11">
        <w:rPr>
          <w:rFonts w:ascii="Times New Roman" w:hAnsi="Times New Roman"/>
          <w:noProof/>
          <w:sz w:val="24"/>
          <w:szCs w:val="24"/>
          <w:lang w:val="sq-AL"/>
        </w:rPr>
        <w:t>ë</w:t>
      </w:r>
      <w:r w:rsidR="00174E67" w:rsidRPr="005D5E57">
        <w:rPr>
          <w:rFonts w:ascii="Times New Roman" w:hAnsi="Times New Roman"/>
          <w:noProof/>
          <w:sz w:val="24"/>
          <w:szCs w:val="24"/>
          <w:lang w:val="sq-AL"/>
        </w:rPr>
        <w:t xml:space="preserve"> proces gjyq</w:t>
      </w:r>
      <w:r w:rsidR="00241A11">
        <w:rPr>
          <w:rFonts w:ascii="Times New Roman" w:hAnsi="Times New Roman"/>
          <w:noProof/>
          <w:sz w:val="24"/>
          <w:szCs w:val="24"/>
          <w:lang w:val="sq-AL"/>
        </w:rPr>
        <w:t>ë</w:t>
      </w:r>
      <w:r w:rsidR="00174E67" w:rsidRPr="005D5E57">
        <w:rPr>
          <w:rFonts w:ascii="Times New Roman" w:hAnsi="Times New Roman"/>
          <w:noProof/>
          <w:sz w:val="24"/>
          <w:szCs w:val="24"/>
          <w:lang w:val="sq-AL"/>
        </w:rPr>
        <w:t>sor, i cili e ndihmon ushtarakun</w:t>
      </w:r>
      <w:r w:rsidR="00174E67" w:rsidRPr="005D5E57">
        <w:rPr>
          <w:rFonts w:ascii="Times New Roman" w:hAnsi="Times New Roman"/>
          <w:sz w:val="24"/>
          <w:szCs w:val="24"/>
          <w:lang w:val="sq-AL"/>
        </w:rPr>
        <w:t xml:space="preserve"> </w:t>
      </w:r>
      <w:r w:rsidR="00174E67" w:rsidRPr="005D5E57">
        <w:rPr>
          <w:rFonts w:ascii="Times New Roman" w:hAnsi="Times New Roman"/>
          <w:sz w:val="24"/>
          <w:szCs w:val="24"/>
          <w:lang w:val="sq-AL"/>
        </w:rPr>
        <w:t xml:space="preserve">për t’u dëgjuar dhe për të parashtruar prova e fakte, </w:t>
      </w:r>
      <w:r w:rsidRPr="00B2656D">
        <w:rPr>
          <w:rFonts w:ascii="Times New Roman" w:hAnsi="Times New Roman"/>
          <w:bCs/>
          <w:noProof/>
          <w:sz w:val="24"/>
          <w:szCs w:val="24"/>
          <w:lang w:val="sq-AL"/>
        </w:rPr>
        <w:t>por edhe për vetë</w:t>
      </w:r>
      <w:r w:rsidRPr="00B2656D">
        <w:rPr>
          <w:rFonts w:ascii="Times New Roman" w:hAnsi="Times New Roman"/>
          <w:noProof/>
          <w:sz w:val="24"/>
          <w:szCs w:val="24"/>
          <w:lang w:val="sq-AL"/>
        </w:rPr>
        <w:t xml:space="preserve"> mbarëvajtjen e procesit disiplinor. </w:t>
      </w:r>
    </w:p>
    <w:p w14:paraId="7E7CBBE0" w14:textId="77777777" w:rsidR="005D5E57" w:rsidRPr="005D5E57" w:rsidRDefault="005D5E57" w:rsidP="00B2656D">
      <w:pPr>
        <w:spacing w:line="276" w:lineRule="auto"/>
        <w:jc w:val="both"/>
        <w:rPr>
          <w:rFonts w:ascii="Times New Roman" w:hAnsi="Times New Roman"/>
          <w:noProof/>
          <w:sz w:val="24"/>
          <w:szCs w:val="24"/>
          <w:lang w:val="sq-AL"/>
        </w:rPr>
      </w:pPr>
    </w:p>
    <w:p w14:paraId="4F88DFD3" w14:textId="77777777" w:rsidR="005D5E57" w:rsidRPr="005D5E57" w:rsidRDefault="005D5E57" w:rsidP="005D5E57">
      <w:pPr>
        <w:jc w:val="both"/>
        <w:rPr>
          <w:rFonts w:ascii="Times New Roman" w:hAnsi="Times New Roman"/>
          <w:sz w:val="24"/>
          <w:szCs w:val="24"/>
          <w:lang w:val="sq-AL"/>
        </w:rPr>
      </w:pPr>
      <w:r w:rsidRPr="005D5E57">
        <w:rPr>
          <w:rFonts w:ascii="Times New Roman" w:hAnsi="Times New Roman"/>
          <w:sz w:val="24"/>
          <w:szCs w:val="24"/>
          <w:lang w:val="sq-AL"/>
        </w:rPr>
        <w:t xml:space="preserve">Ligji nr. 173/2014 “Për disiplinën në Forcat e Armatosura të Republikës së Shqipërisë” nuk është ndryshuar që me miratimin e tij, në vitin 2014. Gjatë gjithë kësaj periudhe 6 vjeçare, janë shfaqur dinamika të reja, të cilat kanë penguar realizimin e përforcimit të disiplinës në FA dhe të cilat nuk mund të parashikoheshin në momentin e miratimit të ligjit aktual. </w:t>
      </w:r>
    </w:p>
    <w:p w14:paraId="50FF8767" w14:textId="77777777" w:rsidR="005D5E57" w:rsidRPr="005D5E57" w:rsidRDefault="005D5E57" w:rsidP="005D5E57">
      <w:pPr>
        <w:jc w:val="both"/>
        <w:rPr>
          <w:rFonts w:ascii="Times New Roman" w:hAnsi="Times New Roman"/>
          <w:szCs w:val="22"/>
          <w:lang w:val="sq-AL"/>
        </w:rPr>
      </w:pPr>
    </w:p>
    <w:p w14:paraId="5559D37E" w14:textId="1256E8CF" w:rsidR="005D5E57" w:rsidRPr="005D5E57" w:rsidRDefault="005D5E57" w:rsidP="005D5E57">
      <w:pPr>
        <w:spacing w:line="276" w:lineRule="auto"/>
        <w:jc w:val="both"/>
        <w:rPr>
          <w:rFonts w:ascii="Times New Roman" w:hAnsi="Times New Roman"/>
          <w:noProof/>
          <w:sz w:val="24"/>
          <w:szCs w:val="24"/>
          <w:lang w:val="sq-AL"/>
        </w:rPr>
      </w:pPr>
      <w:r w:rsidRPr="005D5E57">
        <w:rPr>
          <w:rFonts w:ascii="Times New Roman" w:hAnsi="Times New Roman"/>
          <w:sz w:val="24"/>
          <w:szCs w:val="24"/>
          <w:lang w:val="sq-AL"/>
        </w:rPr>
        <w:lastRenderedPageBreak/>
        <w:t>P</w:t>
      </w:r>
      <w:r w:rsidR="008C15F1">
        <w:rPr>
          <w:rFonts w:ascii="Times New Roman" w:hAnsi="Times New Roman"/>
          <w:sz w:val="24"/>
          <w:szCs w:val="24"/>
          <w:lang w:val="sq-AL"/>
        </w:rPr>
        <w:t>roblemi</w:t>
      </w:r>
      <w:r w:rsidRPr="005D5E57">
        <w:rPr>
          <w:rFonts w:ascii="Times New Roman" w:hAnsi="Times New Roman"/>
          <w:sz w:val="24"/>
          <w:szCs w:val="24"/>
          <w:lang w:val="sq-AL"/>
        </w:rPr>
        <w:t xml:space="preserve"> që kë</w:t>
      </w:r>
      <w:r w:rsidR="008C15F1">
        <w:rPr>
          <w:rFonts w:ascii="Times New Roman" w:hAnsi="Times New Roman"/>
          <w:sz w:val="24"/>
          <w:szCs w:val="24"/>
          <w:lang w:val="sq-AL"/>
        </w:rPr>
        <w:t>rkojm</w:t>
      </w:r>
      <w:r w:rsidRPr="005D5E57">
        <w:rPr>
          <w:rFonts w:ascii="Times New Roman" w:hAnsi="Times New Roman"/>
          <w:sz w:val="24"/>
          <w:szCs w:val="24"/>
          <w:lang w:val="sq-AL"/>
        </w:rPr>
        <w:t>ë të</w:t>
      </w:r>
      <w:r w:rsidR="008C15F1">
        <w:rPr>
          <w:rFonts w:ascii="Times New Roman" w:hAnsi="Times New Roman"/>
          <w:sz w:val="24"/>
          <w:szCs w:val="24"/>
          <w:lang w:val="sq-AL"/>
        </w:rPr>
        <w:t xml:space="preserve"> zgjidhet</w:t>
      </w:r>
      <w:r w:rsidRPr="005D5E57">
        <w:rPr>
          <w:rFonts w:ascii="Times New Roman" w:hAnsi="Times New Roman"/>
          <w:sz w:val="24"/>
          <w:szCs w:val="24"/>
          <w:lang w:val="sq-AL"/>
        </w:rPr>
        <w:t xml:space="preserve"> nëpërmjet kësaj ndë</w:t>
      </w:r>
      <w:r w:rsidR="008C15F1">
        <w:rPr>
          <w:rFonts w:ascii="Times New Roman" w:hAnsi="Times New Roman"/>
          <w:sz w:val="24"/>
          <w:szCs w:val="24"/>
          <w:lang w:val="sq-AL"/>
        </w:rPr>
        <w:t xml:space="preserve">rhyrjeje legjislative </w:t>
      </w:r>
      <w:r w:rsidR="001705D3">
        <w:rPr>
          <w:rFonts w:ascii="Times New Roman" w:hAnsi="Times New Roman"/>
          <w:sz w:val="24"/>
          <w:szCs w:val="24"/>
          <w:lang w:val="sq-AL"/>
        </w:rPr>
        <w:t>ësht</w:t>
      </w:r>
      <w:r w:rsidR="001705D3" w:rsidRPr="005D5E57">
        <w:rPr>
          <w:rFonts w:ascii="Times New Roman" w:hAnsi="Times New Roman"/>
          <w:sz w:val="24"/>
          <w:szCs w:val="24"/>
          <w:lang w:val="sq-AL"/>
        </w:rPr>
        <w:t>ë</w:t>
      </w:r>
      <w:r w:rsidRPr="005D5E57">
        <w:rPr>
          <w:rFonts w:ascii="Times New Roman" w:hAnsi="Times New Roman"/>
          <w:sz w:val="24"/>
          <w:szCs w:val="24"/>
          <w:lang w:val="sq-AL"/>
        </w:rPr>
        <w:t xml:space="preserve"> kryesisht </w:t>
      </w:r>
      <w:r w:rsidR="00EB7DEA">
        <w:rPr>
          <w:rFonts w:ascii="Times New Roman" w:hAnsi="Times New Roman"/>
          <w:sz w:val="24"/>
          <w:szCs w:val="24"/>
          <w:lang w:val="sq-AL"/>
        </w:rPr>
        <w:t>përcaktimi</w:t>
      </w:r>
      <w:r>
        <w:rPr>
          <w:rFonts w:ascii="Times New Roman" w:hAnsi="Times New Roman"/>
          <w:sz w:val="24"/>
          <w:szCs w:val="24"/>
          <w:lang w:val="sq-AL"/>
        </w:rPr>
        <w:t xml:space="preserve"> i </w:t>
      </w:r>
      <w:r w:rsidR="00DF48B8">
        <w:rPr>
          <w:rFonts w:ascii="Times New Roman" w:hAnsi="Times New Roman"/>
          <w:sz w:val="24"/>
          <w:szCs w:val="24"/>
          <w:lang w:val="sq-AL"/>
        </w:rPr>
        <w:t>ndihmësit</w:t>
      </w:r>
      <w:r>
        <w:rPr>
          <w:rFonts w:ascii="Times New Roman" w:hAnsi="Times New Roman"/>
          <w:sz w:val="24"/>
          <w:szCs w:val="24"/>
          <w:lang w:val="sq-AL"/>
        </w:rPr>
        <w:t xml:space="preserve"> </w:t>
      </w:r>
      <w:r w:rsidR="00DF48B8">
        <w:rPr>
          <w:rFonts w:ascii="Times New Roman" w:hAnsi="Times New Roman"/>
          <w:sz w:val="24"/>
          <w:szCs w:val="24"/>
          <w:lang w:val="sq-AL"/>
        </w:rPr>
        <w:t>në</w:t>
      </w:r>
      <w:r>
        <w:rPr>
          <w:rFonts w:ascii="Times New Roman" w:hAnsi="Times New Roman"/>
          <w:sz w:val="24"/>
          <w:szCs w:val="24"/>
          <w:lang w:val="sq-AL"/>
        </w:rPr>
        <w:t xml:space="preserve"> proces, i cili e ndihmon </w:t>
      </w:r>
      <w:r w:rsidRPr="005D5E57">
        <w:rPr>
          <w:rFonts w:ascii="Times New Roman" w:hAnsi="Times New Roman"/>
          <w:noProof/>
          <w:sz w:val="24"/>
          <w:szCs w:val="24"/>
          <w:lang w:val="sq-AL"/>
        </w:rPr>
        <w:t>ushtarakun</w:t>
      </w:r>
      <w:r w:rsidRPr="005D5E57">
        <w:rPr>
          <w:rFonts w:ascii="Times New Roman" w:hAnsi="Times New Roman"/>
          <w:sz w:val="24"/>
          <w:szCs w:val="24"/>
          <w:lang w:val="sq-AL"/>
        </w:rPr>
        <w:t xml:space="preserve"> për t’u dëgjuar dhe për të parashtruar prova e fakte, </w:t>
      </w:r>
      <w:r w:rsidRPr="00B2656D">
        <w:rPr>
          <w:rFonts w:ascii="Times New Roman" w:hAnsi="Times New Roman"/>
          <w:bCs/>
          <w:noProof/>
          <w:sz w:val="24"/>
          <w:szCs w:val="24"/>
          <w:lang w:val="sq-AL"/>
        </w:rPr>
        <w:t>por edhe për vetë</w:t>
      </w:r>
      <w:r w:rsidRPr="00B2656D">
        <w:rPr>
          <w:rFonts w:ascii="Times New Roman" w:hAnsi="Times New Roman"/>
          <w:noProof/>
          <w:sz w:val="24"/>
          <w:szCs w:val="24"/>
          <w:lang w:val="sq-AL"/>
        </w:rPr>
        <w:t xml:space="preserve"> mbarëvajtjen e procesit disiplinor. </w:t>
      </w:r>
    </w:p>
    <w:p w14:paraId="3C669B7C" w14:textId="77777777" w:rsidR="0012545B" w:rsidRPr="00C325EB" w:rsidRDefault="0012545B" w:rsidP="00557C51">
      <w:pPr>
        <w:jc w:val="both"/>
        <w:rPr>
          <w:rFonts w:ascii="Times New Roman" w:hAnsi="Times New Roman"/>
          <w:sz w:val="24"/>
          <w:szCs w:val="24"/>
          <w:lang w:val="sq-AL"/>
        </w:rPr>
      </w:pPr>
    </w:p>
    <w:p w14:paraId="166E7BF6" w14:textId="5619F205" w:rsidR="00557C51" w:rsidRPr="00C325EB" w:rsidRDefault="00557C51" w:rsidP="00557C51">
      <w:pPr>
        <w:jc w:val="both"/>
        <w:rPr>
          <w:rFonts w:ascii="Times New Roman" w:hAnsi="Times New Roman"/>
          <w:i/>
          <w:sz w:val="24"/>
          <w:szCs w:val="24"/>
          <w:u w:val="single"/>
          <w:lang w:val="sq-AL"/>
        </w:rPr>
      </w:pPr>
      <w:r w:rsidRPr="00C325EB">
        <w:rPr>
          <w:rFonts w:ascii="Times New Roman" w:hAnsi="Times New Roman"/>
          <w:i/>
          <w:sz w:val="24"/>
          <w:szCs w:val="24"/>
          <w:u w:val="single"/>
          <w:lang w:val="sq-AL"/>
        </w:rPr>
        <w:t>Grupet e prekura nga ky problem:</w:t>
      </w:r>
    </w:p>
    <w:p w14:paraId="3011244C" w14:textId="7EC85762" w:rsidR="00557C51" w:rsidRPr="00C325EB" w:rsidRDefault="00557C51" w:rsidP="00557C51">
      <w:pPr>
        <w:jc w:val="both"/>
        <w:rPr>
          <w:rFonts w:ascii="Times New Roman" w:hAnsi="Times New Roman"/>
          <w:sz w:val="24"/>
          <w:szCs w:val="24"/>
          <w:lang w:val="sq-AL"/>
        </w:rPr>
      </w:pPr>
    </w:p>
    <w:p w14:paraId="29C1F17D" w14:textId="77777777" w:rsidR="00701F23" w:rsidRPr="00701F23" w:rsidRDefault="00701F23" w:rsidP="00701F23">
      <w:pPr>
        <w:numPr>
          <w:ilvl w:val="0"/>
          <w:numId w:val="30"/>
        </w:numPr>
        <w:spacing w:line="276" w:lineRule="auto"/>
        <w:rPr>
          <w:rFonts w:ascii="Times New Roman" w:hAnsi="Times New Roman"/>
          <w:sz w:val="24"/>
          <w:lang w:val="sq-AL"/>
        </w:rPr>
      </w:pPr>
      <w:r w:rsidRPr="00701F23">
        <w:rPr>
          <w:rFonts w:ascii="Times New Roman" w:hAnsi="Times New Roman"/>
          <w:sz w:val="24"/>
          <w:lang w:val="sq-AL"/>
        </w:rPr>
        <w:t>Ushtarakët aktive të Forcave të Armatosura.</w:t>
      </w:r>
    </w:p>
    <w:p w14:paraId="105A1EFF" w14:textId="77777777" w:rsidR="00701F23" w:rsidRPr="00701F23" w:rsidRDefault="00701F23" w:rsidP="00701F23">
      <w:pPr>
        <w:numPr>
          <w:ilvl w:val="0"/>
          <w:numId w:val="30"/>
        </w:numPr>
        <w:spacing w:line="276" w:lineRule="auto"/>
        <w:rPr>
          <w:rFonts w:ascii="Times New Roman" w:hAnsi="Times New Roman"/>
          <w:sz w:val="24"/>
          <w:lang w:val="sq-AL"/>
        </w:rPr>
      </w:pPr>
      <w:r w:rsidRPr="00701F23">
        <w:rPr>
          <w:rFonts w:ascii="Times New Roman" w:hAnsi="Times New Roman"/>
          <w:sz w:val="24"/>
          <w:lang w:val="sq-AL"/>
        </w:rPr>
        <w:t>Kursantët.</w:t>
      </w:r>
    </w:p>
    <w:p w14:paraId="6C63CF8C" w14:textId="77777777" w:rsidR="00701F23" w:rsidRPr="00701F23" w:rsidRDefault="00701F23" w:rsidP="00701F23">
      <w:pPr>
        <w:numPr>
          <w:ilvl w:val="0"/>
          <w:numId w:val="30"/>
        </w:numPr>
        <w:spacing w:line="276" w:lineRule="auto"/>
        <w:rPr>
          <w:rFonts w:ascii="Times New Roman" w:hAnsi="Times New Roman"/>
          <w:sz w:val="24"/>
          <w:lang w:val="sq-AL"/>
        </w:rPr>
      </w:pPr>
      <w:r w:rsidRPr="00701F23">
        <w:rPr>
          <w:rFonts w:ascii="Times New Roman" w:hAnsi="Times New Roman"/>
          <w:sz w:val="24"/>
          <w:lang w:val="sq-AL"/>
        </w:rPr>
        <w:t>Studentët.</w:t>
      </w:r>
    </w:p>
    <w:p w14:paraId="4C1E2B2D" w14:textId="61046065" w:rsidR="00701F23" w:rsidRPr="00701F23" w:rsidRDefault="00701F23" w:rsidP="00701F23">
      <w:pPr>
        <w:numPr>
          <w:ilvl w:val="0"/>
          <w:numId w:val="30"/>
        </w:numPr>
        <w:spacing w:line="276" w:lineRule="auto"/>
        <w:rPr>
          <w:rFonts w:ascii="Times New Roman" w:hAnsi="Times New Roman"/>
          <w:sz w:val="24"/>
          <w:lang w:val="sq-AL"/>
        </w:rPr>
      </w:pPr>
      <w:r w:rsidRPr="00701F23">
        <w:rPr>
          <w:rFonts w:ascii="Times New Roman" w:hAnsi="Times New Roman"/>
          <w:sz w:val="24"/>
          <w:lang w:val="sq-AL"/>
        </w:rPr>
        <w:t xml:space="preserve">Ushtarakët në </w:t>
      </w:r>
      <w:r w:rsidR="008C15F1" w:rsidRPr="00701F23">
        <w:rPr>
          <w:rFonts w:ascii="Times New Roman" w:hAnsi="Times New Roman"/>
          <w:sz w:val="24"/>
          <w:lang w:val="sq-AL"/>
        </w:rPr>
        <w:t>rezerv</w:t>
      </w:r>
      <w:r w:rsidR="008C15F1">
        <w:rPr>
          <w:rFonts w:ascii="Times New Roman" w:hAnsi="Times New Roman"/>
          <w:sz w:val="24"/>
          <w:lang w:val="sq-AL"/>
        </w:rPr>
        <w:t>ë</w:t>
      </w:r>
      <w:r w:rsidRPr="00701F23">
        <w:rPr>
          <w:rFonts w:ascii="Times New Roman" w:hAnsi="Times New Roman"/>
          <w:sz w:val="24"/>
          <w:lang w:val="sq-AL"/>
        </w:rPr>
        <w:t xml:space="preserve"> kur janë në shërbim ushtarak për stërvitje ose shërbim gjatë një mobilizimi ushtarak.</w:t>
      </w:r>
    </w:p>
    <w:p w14:paraId="10BC99A4" w14:textId="0F9DA4D6" w:rsidR="00DE170E" w:rsidRPr="00C325EB" w:rsidRDefault="0012545B" w:rsidP="002B3B82">
      <w:pPr>
        <w:pStyle w:val="ListParagraph"/>
        <w:ind w:left="426" w:firstLine="0"/>
        <w:jc w:val="both"/>
        <w:rPr>
          <w:rFonts w:ascii="Times New Roman" w:hAnsi="Times New Roman"/>
          <w:sz w:val="24"/>
          <w:szCs w:val="24"/>
          <w:lang w:val="sq-AL"/>
        </w:rPr>
      </w:pPr>
      <w:r w:rsidRPr="00C325EB">
        <w:rPr>
          <w:rFonts w:ascii="Times New Roman" w:hAnsi="Times New Roman"/>
          <w:sz w:val="24"/>
          <w:szCs w:val="24"/>
          <w:lang w:val="sq-AL"/>
        </w:rPr>
        <w:t xml:space="preserve"> </w:t>
      </w:r>
    </w:p>
    <w:p w14:paraId="2E5EE9B1" w14:textId="77777777" w:rsidR="00343683" w:rsidRPr="00C325EB" w:rsidRDefault="008D1611" w:rsidP="008D1611">
      <w:pPr>
        <w:pStyle w:val="Heading1"/>
        <w:ind w:firstLine="66"/>
        <w:rPr>
          <w:rFonts w:ascii="Times New Roman" w:hAnsi="Times New Roman" w:cs="Times New Roman"/>
          <w:sz w:val="24"/>
          <w:szCs w:val="24"/>
          <w:lang w:val="sq-AL"/>
        </w:rPr>
      </w:pPr>
      <w:bookmarkStart w:id="4" w:name="_Toc506919734"/>
      <w:r w:rsidRPr="00C325EB">
        <w:rPr>
          <w:rFonts w:ascii="Times New Roman" w:hAnsi="Times New Roman" w:cs="Times New Roman"/>
          <w:sz w:val="24"/>
          <w:szCs w:val="24"/>
          <w:lang w:val="sq-AL"/>
        </w:rPr>
        <w:t xml:space="preserve">Arsyeja e ndërhyrjes </w:t>
      </w:r>
      <w:bookmarkEnd w:id="4"/>
    </w:p>
    <w:p w14:paraId="0A37FF39" w14:textId="77777777" w:rsidR="00D55BD1" w:rsidRPr="00C325EB" w:rsidRDefault="00D55BD1" w:rsidP="00D55BD1">
      <w:pPr>
        <w:rPr>
          <w:rFonts w:ascii="Times New Roman" w:hAnsi="Times New Roman"/>
          <w:sz w:val="24"/>
          <w:szCs w:val="24"/>
          <w:lang w:val="sq-AL"/>
        </w:rPr>
      </w:pPr>
    </w:p>
    <w:p w14:paraId="2146F1F8" w14:textId="77777777" w:rsidR="008D1611" w:rsidRPr="00C325EB" w:rsidRDefault="008D1611" w:rsidP="008D1611">
      <w:pPr>
        <w:pStyle w:val="ListParagraph"/>
        <w:numPr>
          <w:ilvl w:val="0"/>
          <w:numId w:val="9"/>
        </w:numPr>
        <w:spacing w:after="0"/>
        <w:jc w:val="both"/>
        <w:rPr>
          <w:rFonts w:ascii="Times New Roman" w:eastAsiaTheme="majorEastAsia" w:hAnsi="Times New Roman"/>
          <w:i/>
          <w:sz w:val="24"/>
          <w:szCs w:val="24"/>
          <w:lang w:val="sq-AL"/>
        </w:rPr>
      </w:pPr>
      <w:r w:rsidRPr="00C325EB">
        <w:rPr>
          <w:rFonts w:ascii="Times New Roman" w:eastAsiaTheme="majorEastAsia" w:hAnsi="Times New Roman"/>
          <w:i/>
          <w:sz w:val="24"/>
          <w:szCs w:val="24"/>
          <w:lang w:val="sq-AL"/>
        </w:rPr>
        <w:t>Shpjegoni pse qeveria planifikon të ndërhyjë dhe pse është e nevojshme</w:t>
      </w:r>
      <w:r w:rsidR="00573E8A" w:rsidRPr="00C325EB">
        <w:rPr>
          <w:rFonts w:ascii="Times New Roman" w:eastAsiaTheme="majorEastAsia" w:hAnsi="Times New Roman"/>
          <w:i/>
          <w:sz w:val="24"/>
          <w:szCs w:val="24"/>
          <w:lang w:val="sq-AL"/>
        </w:rPr>
        <w:t>.</w:t>
      </w:r>
    </w:p>
    <w:p w14:paraId="39BD7CC7" w14:textId="77777777" w:rsidR="008D1611" w:rsidRPr="00C325EB" w:rsidRDefault="008D1611" w:rsidP="008D1611">
      <w:pPr>
        <w:pStyle w:val="ListParagraph"/>
        <w:numPr>
          <w:ilvl w:val="0"/>
          <w:numId w:val="9"/>
        </w:numPr>
        <w:spacing w:after="0"/>
        <w:jc w:val="both"/>
        <w:rPr>
          <w:rFonts w:ascii="Times New Roman" w:eastAsiaTheme="majorEastAsia" w:hAnsi="Times New Roman"/>
          <w:i/>
          <w:sz w:val="24"/>
          <w:szCs w:val="24"/>
          <w:lang w:val="sq-AL"/>
        </w:rPr>
      </w:pPr>
      <w:r w:rsidRPr="00C325EB">
        <w:rPr>
          <w:rFonts w:ascii="Times New Roman" w:eastAsiaTheme="majorEastAsia" w:hAnsi="Times New Roman"/>
          <w:i/>
          <w:sz w:val="24"/>
          <w:szCs w:val="24"/>
          <w:lang w:val="sq-AL"/>
        </w:rPr>
        <w:t xml:space="preserve">Shpjegoni se çfarë shpreson të </w:t>
      </w:r>
      <w:r w:rsidR="00573E8A" w:rsidRPr="00C325EB">
        <w:rPr>
          <w:rFonts w:ascii="Times New Roman" w:eastAsiaTheme="majorEastAsia" w:hAnsi="Times New Roman"/>
          <w:i/>
          <w:sz w:val="24"/>
          <w:szCs w:val="24"/>
          <w:lang w:val="sq-AL"/>
        </w:rPr>
        <w:t>trajtojë</w:t>
      </w:r>
      <w:r w:rsidRPr="00C325EB">
        <w:rPr>
          <w:rFonts w:ascii="Times New Roman" w:eastAsiaTheme="majorEastAsia" w:hAnsi="Times New Roman"/>
          <w:i/>
          <w:sz w:val="24"/>
          <w:szCs w:val="24"/>
          <w:lang w:val="sq-AL"/>
        </w:rPr>
        <w:t xml:space="preserve"> </w:t>
      </w:r>
      <w:r w:rsidR="00573E8A" w:rsidRPr="00C325EB">
        <w:rPr>
          <w:rFonts w:ascii="Times New Roman" w:eastAsiaTheme="majorEastAsia" w:hAnsi="Times New Roman"/>
          <w:i/>
          <w:sz w:val="24"/>
          <w:szCs w:val="24"/>
          <w:lang w:val="sq-AL"/>
        </w:rPr>
        <w:t xml:space="preserve">qeveria </w:t>
      </w:r>
      <w:r w:rsidRPr="00C325EB">
        <w:rPr>
          <w:rFonts w:ascii="Times New Roman" w:eastAsiaTheme="majorEastAsia" w:hAnsi="Times New Roman"/>
          <w:i/>
          <w:sz w:val="24"/>
          <w:szCs w:val="24"/>
          <w:lang w:val="sq-AL"/>
        </w:rPr>
        <w:t>nëpërmjet kësaj ndërhyrjeje</w:t>
      </w:r>
      <w:r w:rsidR="00573E8A" w:rsidRPr="00C325EB">
        <w:rPr>
          <w:rFonts w:ascii="Times New Roman" w:eastAsiaTheme="majorEastAsia" w:hAnsi="Times New Roman"/>
          <w:i/>
          <w:sz w:val="24"/>
          <w:szCs w:val="24"/>
          <w:lang w:val="sq-AL"/>
        </w:rPr>
        <w:t>.</w:t>
      </w:r>
    </w:p>
    <w:p w14:paraId="3568B549" w14:textId="77777777" w:rsidR="008D1611" w:rsidRPr="00C325EB" w:rsidRDefault="008D1611" w:rsidP="008D1611">
      <w:pPr>
        <w:pStyle w:val="ListParagraph"/>
        <w:numPr>
          <w:ilvl w:val="0"/>
          <w:numId w:val="9"/>
        </w:numPr>
        <w:spacing w:after="0"/>
        <w:jc w:val="both"/>
        <w:rPr>
          <w:rFonts w:ascii="Times New Roman" w:eastAsiaTheme="majorEastAsia" w:hAnsi="Times New Roman"/>
          <w:i/>
          <w:sz w:val="24"/>
          <w:szCs w:val="24"/>
          <w:lang w:val="sq-AL"/>
        </w:rPr>
      </w:pPr>
      <w:r w:rsidRPr="00C325EB">
        <w:rPr>
          <w:rFonts w:ascii="Times New Roman" w:eastAsiaTheme="majorEastAsia" w:hAnsi="Times New Roman"/>
          <w:i/>
          <w:sz w:val="24"/>
          <w:szCs w:val="24"/>
          <w:lang w:val="sq-AL"/>
        </w:rPr>
        <w:t xml:space="preserve">Identifikoni shkallën e ndërhyrjes së qeverisë që nevojitet për të </w:t>
      </w:r>
      <w:r w:rsidR="00573E8A" w:rsidRPr="00C325EB">
        <w:rPr>
          <w:rFonts w:ascii="Times New Roman" w:eastAsiaTheme="majorEastAsia" w:hAnsi="Times New Roman"/>
          <w:i/>
          <w:sz w:val="24"/>
          <w:szCs w:val="24"/>
          <w:lang w:val="sq-AL"/>
        </w:rPr>
        <w:t>trajtuar</w:t>
      </w:r>
      <w:r w:rsidRPr="00C325EB">
        <w:rPr>
          <w:rFonts w:ascii="Times New Roman" w:eastAsiaTheme="majorEastAsia" w:hAnsi="Times New Roman"/>
          <w:i/>
          <w:sz w:val="24"/>
          <w:szCs w:val="24"/>
          <w:lang w:val="sq-AL"/>
        </w:rPr>
        <w:t xml:space="preserve"> problemin</w:t>
      </w:r>
      <w:r w:rsidR="00573E8A" w:rsidRPr="00C325EB">
        <w:rPr>
          <w:rFonts w:ascii="Times New Roman" w:eastAsiaTheme="majorEastAsia" w:hAnsi="Times New Roman"/>
          <w:i/>
          <w:sz w:val="24"/>
          <w:szCs w:val="24"/>
          <w:lang w:val="sq-AL"/>
        </w:rPr>
        <w:t>.</w:t>
      </w:r>
    </w:p>
    <w:p w14:paraId="0CFF86F1" w14:textId="77777777" w:rsidR="008D1611" w:rsidRPr="00C325EB" w:rsidRDefault="7440EE3D" w:rsidP="7440EE3D">
      <w:pPr>
        <w:pStyle w:val="ListParagraph"/>
        <w:numPr>
          <w:ilvl w:val="0"/>
          <w:numId w:val="9"/>
        </w:numPr>
        <w:spacing w:after="0"/>
        <w:jc w:val="both"/>
        <w:rPr>
          <w:rFonts w:ascii="Times New Roman" w:eastAsiaTheme="majorEastAsia" w:hAnsi="Times New Roman"/>
          <w:i/>
          <w:iCs/>
          <w:sz w:val="24"/>
          <w:szCs w:val="24"/>
          <w:lang w:val="sq-AL"/>
        </w:rPr>
      </w:pPr>
      <w:r w:rsidRPr="7440EE3D">
        <w:rPr>
          <w:rFonts w:ascii="Times New Roman" w:eastAsiaTheme="majorEastAsia" w:hAnsi="Times New Roman"/>
          <w:i/>
          <w:iCs/>
          <w:sz w:val="24"/>
          <w:szCs w:val="24"/>
          <w:lang w:val="sq-AL"/>
        </w:rPr>
        <w:t>Shpjegoni se si i mbështet kjo ndërhyrje objektivat e nivelit të lartë të qeverisë.</w:t>
      </w:r>
    </w:p>
    <w:p w14:paraId="41E881B9" w14:textId="77777777" w:rsidR="0013699E" w:rsidRPr="00C325EB" w:rsidRDefault="00475898" w:rsidP="008D1611">
      <w:pPr>
        <w:pStyle w:val="ListParagraph"/>
        <w:numPr>
          <w:ilvl w:val="0"/>
          <w:numId w:val="9"/>
        </w:numPr>
        <w:spacing w:after="0"/>
        <w:jc w:val="both"/>
        <w:rPr>
          <w:rFonts w:ascii="Times New Roman" w:eastAsiaTheme="majorEastAsia" w:hAnsi="Times New Roman"/>
          <w:i/>
          <w:sz w:val="24"/>
          <w:szCs w:val="24"/>
          <w:lang w:val="sq-AL"/>
        </w:rPr>
      </w:pPr>
      <w:r w:rsidRPr="00C325EB">
        <w:rPr>
          <w:rFonts w:ascii="Times New Roman" w:eastAsiaTheme="majorEastAsia" w:hAnsi="Times New Roman"/>
          <w:i/>
          <w:sz w:val="24"/>
          <w:szCs w:val="24"/>
          <w:lang w:val="sq-AL"/>
        </w:rPr>
        <w:t xml:space="preserve">Rendisni </w:t>
      </w:r>
      <w:r w:rsidR="008D1611" w:rsidRPr="00C325EB">
        <w:rPr>
          <w:rFonts w:ascii="Times New Roman" w:eastAsiaTheme="majorEastAsia" w:hAnsi="Times New Roman"/>
          <w:i/>
          <w:sz w:val="24"/>
          <w:szCs w:val="24"/>
          <w:lang w:val="sq-AL"/>
        </w:rPr>
        <w:t>punë</w:t>
      </w:r>
      <w:r w:rsidRPr="00C325EB">
        <w:rPr>
          <w:rFonts w:ascii="Times New Roman" w:eastAsiaTheme="majorEastAsia" w:hAnsi="Times New Roman"/>
          <w:i/>
          <w:sz w:val="24"/>
          <w:szCs w:val="24"/>
          <w:lang w:val="sq-AL"/>
        </w:rPr>
        <w:t>n</w:t>
      </w:r>
      <w:r w:rsidR="00573E8A" w:rsidRPr="00C325EB">
        <w:rPr>
          <w:rFonts w:ascii="Times New Roman" w:eastAsiaTheme="majorEastAsia" w:hAnsi="Times New Roman"/>
          <w:i/>
          <w:sz w:val="24"/>
          <w:szCs w:val="24"/>
          <w:lang w:val="sq-AL"/>
        </w:rPr>
        <w:t xml:space="preserve"> ekzistuese </w:t>
      </w:r>
      <w:r w:rsidRPr="00C325EB">
        <w:rPr>
          <w:rFonts w:ascii="Times New Roman" w:eastAsiaTheme="majorEastAsia" w:hAnsi="Times New Roman"/>
          <w:i/>
          <w:sz w:val="24"/>
          <w:szCs w:val="24"/>
          <w:lang w:val="sq-AL"/>
        </w:rPr>
        <w:t>q</w:t>
      </w:r>
      <w:r w:rsidR="00573E8A" w:rsidRPr="00C325EB">
        <w:rPr>
          <w:rFonts w:ascii="Times New Roman" w:eastAsiaTheme="majorEastAsia" w:hAnsi="Times New Roman"/>
          <w:i/>
          <w:sz w:val="24"/>
          <w:szCs w:val="24"/>
          <w:lang w:val="sq-AL"/>
        </w:rPr>
        <w:t xml:space="preserve">ë </w:t>
      </w:r>
      <w:r w:rsidRPr="00C325EB">
        <w:rPr>
          <w:rFonts w:ascii="Times New Roman" w:eastAsiaTheme="majorEastAsia" w:hAnsi="Times New Roman"/>
          <w:i/>
          <w:sz w:val="24"/>
          <w:szCs w:val="24"/>
          <w:lang w:val="sq-AL"/>
        </w:rPr>
        <w:t xml:space="preserve">është </w:t>
      </w:r>
      <w:r w:rsidR="00573E8A" w:rsidRPr="00C325EB">
        <w:rPr>
          <w:rFonts w:ascii="Times New Roman" w:eastAsiaTheme="majorEastAsia" w:hAnsi="Times New Roman"/>
          <w:i/>
          <w:sz w:val="24"/>
          <w:szCs w:val="24"/>
          <w:lang w:val="sq-AL"/>
        </w:rPr>
        <w:t>realizuar</w:t>
      </w:r>
      <w:r w:rsidR="008D1611" w:rsidRPr="00C325EB">
        <w:rPr>
          <w:rFonts w:ascii="Times New Roman" w:eastAsiaTheme="majorEastAsia" w:hAnsi="Times New Roman"/>
          <w:i/>
          <w:sz w:val="24"/>
          <w:szCs w:val="24"/>
          <w:lang w:val="sq-AL"/>
        </w:rPr>
        <w:t xml:space="preserve"> tashmë</w:t>
      </w:r>
      <w:r w:rsidR="00573E8A" w:rsidRPr="00C325EB">
        <w:rPr>
          <w:rFonts w:ascii="Times New Roman" w:eastAsiaTheme="majorEastAsia" w:hAnsi="Times New Roman"/>
          <w:i/>
          <w:sz w:val="24"/>
          <w:szCs w:val="24"/>
          <w:lang w:val="sq-AL"/>
        </w:rPr>
        <w:t>.</w:t>
      </w:r>
    </w:p>
    <w:p w14:paraId="0FC57C90" w14:textId="77777777" w:rsidR="00DE170E" w:rsidRPr="00C325EB" w:rsidRDefault="00DE170E" w:rsidP="0006664C">
      <w:pPr>
        <w:jc w:val="both"/>
        <w:rPr>
          <w:rFonts w:ascii="Times New Roman" w:hAnsi="Times New Roman"/>
          <w:sz w:val="24"/>
          <w:szCs w:val="24"/>
          <w:lang w:val="sq-AL"/>
        </w:rPr>
      </w:pPr>
      <w:bookmarkStart w:id="5" w:name="_Toc506919735"/>
    </w:p>
    <w:p w14:paraId="6D6D96FE" w14:textId="14E4C58C" w:rsidR="00557C51" w:rsidRPr="00C325EB" w:rsidRDefault="00557C51" w:rsidP="00557C51">
      <w:pPr>
        <w:jc w:val="both"/>
        <w:rPr>
          <w:rFonts w:ascii="Times New Roman" w:hAnsi="Times New Roman"/>
          <w:i/>
          <w:sz w:val="24"/>
          <w:szCs w:val="24"/>
          <w:u w:val="single"/>
          <w:lang w:val="sq-AL"/>
        </w:rPr>
      </w:pPr>
      <w:r w:rsidRPr="00C325EB">
        <w:rPr>
          <w:rFonts w:ascii="Times New Roman" w:hAnsi="Times New Roman"/>
          <w:i/>
          <w:sz w:val="24"/>
          <w:szCs w:val="24"/>
          <w:u w:val="single"/>
          <w:lang w:val="sq-AL"/>
        </w:rPr>
        <w:t>Pse qeveria planifikon të ndërhyjë dhe pse është e nevojshme:</w:t>
      </w:r>
    </w:p>
    <w:p w14:paraId="277B3C0A" w14:textId="77777777" w:rsidR="00557C51" w:rsidRPr="00E269E3" w:rsidRDefault="00557C51" w:rsidP="00557C51">
      <w:pPr>
        <w:jc w:val="both"/>
        <w:rPr>
          <w:rFonts w:ascii="Times New Roman" w:hAnsi="Times New Roman"/>
          <w:sz w:val="24"/>
          <w:szCs w:val="24"/>
          <w:lang w:val="sq-AL"/>
        </w:rPr>
      </w:pPr>
    </w:p>
    <w:p w14:paraId="10FBFBE7" w14:textId="469176FB" w:rsidR="001705D3" w:rsidRPr="00241A11" w:rsidRDefault="001705D3" w:rsidP="001705D3">
      <w:pPr>
        <w:jc w:val="both"/>
        <w:rPr>
          <w:rFonts w:ascii="Times New Roman" w:hAnsi="Times New Roman"/>
          <w:sz w:val="24"/>
          <w:szCs w:val="24"/>
          <w:lang w:val="sq-AL"/>
        </w:rPr>
      </w:pPr>
      <w:r w:rsidRPr="00241A11">
        <w:rPr>
          <w:rFonts w:ascii="Times New Roman" w:hAnsi="Times New Roman"/>
          <w:sz w:val="24"/>
          <w:szCs w:val="24"/>
          <w:lang w:val="sq-AL"/>
        </w:rPr>
        <w:t xml:space="preserve">Ligji aktual nr. 173/2014 “Për disiplinën në Forcat e Armatosura të Republikës së Shqipërisë” </w:t>
      </w:r>
      <w:r w:rsidR="00E269E3" w:rsidRPr="00241A11">
        <w:rPr>
          <w:rFonts w:ascii="Times New Roman" w:hAnsi="Times New Roman"/>
          <w:sz w:val="24"/>
          <w:szCs w:val="24"/>
          <w:lang w:val="sq-AL"/>
        </w:rPr>
        <w:t>paraqet</w:t>
      </w:r>
      <w:r w:rsidRPr="00241A11">
        <w:rPr>
          <w:rFonts w:ascii="Times New Roman" w:hAnsi="Times New Roman"/>
          <w:sz w:val="24"/>
          <w:szCs w:val="24"/>
          <w:lang w:val="sq-AL"/>
        </w:rPr>
        <w:t xml:space="preserve"> mangësi në </w:t>
      </w:r>
      <w:r w:rsidR="00E269E3" w:rsidRPr="00241A11">
        <w:rPr>
          <w:rFonts w:ascii="Times New Roman" w:hAnsi="Times New Roman"/>
          <w:sz w:val="24"/>
          <w:szCs w:val="24"/>
          <w:lang w:val="sq-AL"/>
        </w:rPr>
        <w:t>p</w:t>
      </w:r>
      <w:r w:rsidR="00241A11" w:rsidRPr="00241A11">
        <w:rPr>
          <w:rFonts w:ascii="Times New Roman" w:hAnsi="Times New Roman"/>
          <w:sz w:val="24"/>
          <w:szCs w:val="24"/>
          <w:lang w:val="sq-AL"/>
        </w:rPr>
        <w:t>ë</w:t>
      </w:r>
      <w:r w:rsidR="00E269E3" w:rsidRPr="00241A11">
        <w:rPr>
          <w:rFonts w:ascii="Times New Roman" w:hAnsi="Times New Roman"/>
          <w:sz w:val="24"/>
          <w:szCs w:val="24"/>
          <w:lang w:val="sq-AL"/>
        </w:rPr>
        <w:t>rcaktimin e nj</w:t>
      </w:r>
      <w:r w:rsidR="00241A11" w:rsidRPr="00241A11">
        <w:rPr>
          <w:rFonts w:ascii="Times New Roman" w:hAnsi="Times New Roman"/>
          <w:sz w:val="24"/>
          <w:szCs w:val="24"/>
          <w:lang w:val="sq-AL"/>
        </w:rPr>
        <w:t>ë</w:t>
      </w:r>
      <w:r w:rsidR="00E269E3" w:rsidRPr="00241A11">
        <w:rPr>
          <w:rFonts w:ascii="Times New Roman" w:hAnsi="Times New Roman"/>
          <w:sz w:val="24"/>
          <w:szCs w:val="24"/>
          <w:lang w:val="sq-AL"/>
        </w:rPr>
        <w:t xml:space="preserve"> ndihm</w:t>
      </w:r>
      <w:r w:rsidR="00241A11" w:rsidRPr="00241A11">
        <w:rPr>
          <w:rFonts w:ascii="Times New Roman" w:hAnsi="Times New Roman"/>
          <w:sz w:val="24"/>
          <w:szCs w:val="24"/>
          <w:lang w:val="sq-AL"/>
        </w:rPr>
        <w:t>ë</w:t>
      </w:r>
      <w:r w:rsidR="00E269E3" w:rsidRPr="00241A11">
        <w:rPr>
          <w:rFonts w:ascii="Times New Roman" w:hAnsi="Times New Roman"/>
          <w:sz w:val="24"/>
          <w:szCs w:val="24"/>
          <w:lang w:val="sq-AL"/>
        </w:rPr>
        <w:t xml:space="preserve">si i </w:t>
      </w:r>
      <w:r w:rsidR="00241A11" w:rsidRPr="00241A11">
        <w:rPr>
          <w:rFonts w:ascii="Times New Roman" w:hAnsi="Times New Roman"/>
          <w:sz w:val="24"/>
          <w:szCs w:val="24"/>
          <w:lang w:val="sq-AL"/>
        </w:rPr>
        <w:t>cili e ndihmon ushtarakun</w:t>
      </w:r>
      <w:r w:rsidR="00E269E3" w:rsidRPr="00241A11">
        <w:rPr>
          <w:rFonts w:ascii="Times New Roman" w:hAnsi="Times New Roman"/>
          <w:sz w:val="24"/>
          <w:szCs w:val="24"/>
          <w:lang w:val="sq-AL"/>
        </w:rPr>
        <w:t xml:space="preserve"> në çështje specifike, të nevojshme për procedimin disiplinor</w:t>
      </w:r>
      <w:r w:rsidR="00E269E3" w:rsidRPr="00241A11">
        <w:rPr>
          <w:rFonts w:ascii="Times New Roman" w:hAnsi="Times New Roman"/>
          <w:sz w:val="24"/>
          <w:szCs w:val="24"/>
          <w:lang w:val="sq-AL"/>
        </w:rPr>
        <w:t>.</w:t>
      </w:r>
    </w:p>
    <w:p w14:paraId="60E8B430" w14:textId="77777777" w:rsidR="00E269E3" w:rsidRPr="00241A11" w:rsidRDefault="00E269E3" w:rsidP="001705D3">
      <w:pPr>
        <w:jc w:val="both"/>
        <w:rPr>
          <w:rFonts w:ascii="Times New Roman" w:hAnsi="Times New Roman"/>
          <w:sz w:val="24"/>
          <w:szCs w:val="24"/>
          <w:lang w:val="sq-AL"/>
        </w:rPr>
      </w:pPr>
    </w:p>
    <w:p w14:paraId="2DFB7D8C" w14:textId="77777777" w:rsidR="001705D3" w:rsidRPr="00241A11" w:rsidRDefault="001705D3" w:rsidP="001705D3">
      <w:pPr>
        <w:jc w:val="both"/>
        <w:rPr>
          <w:rFonts w:ascii="Times New Roman" w:hAnsi="Times New Roman"/>
          <w:sz w:val="24"/>
          <w:szCs w:val="24"/>
          <w:lang w:val="sq-AL"/>
        </w:rPr>
      </w:pPr>
      <w:r w:rsidRPr="00241A11">
        <w:rPr>
          <w:rFonts w:ascii="Times New Roman" w:hAnsi="Times New Roman"/>
          <w:sz w:val="24"/>
          <w:szCs w:val="24"/>
          <w:lang w:val="sq-AL"/>
        </w:rPr>
        <w:t>Për këtë arsye, është gjykuar e nevojshme ndërhyrja me një ndryshim në ligjin aktual, i cili do të rregullojë problematikat e shfaqura deri tani, problematika të cilat nuk prekin thelbin për të cilin është hartuar ligji nr. 173/2014 “Për disiplinën në Forcat e Armatosura të Republikës së Shqipërisë”, por vetëm përmirësojnë qëllimin e tij.</w:t>
      </w:r>
    </w:p>
    <w:p w14:paraId="240C3948" w14:textId="77777777" w:rsidR="001705D3" w:rsidRPr="00241A11" w:rsidRDefault="001705D3" w:rsidP="001705D3">
      <w:pPr>
        <w:jc w:val="both"/>
        <w:rPr>
          <w:rFonts w:ascii="Times New Roman" w:hAnsi="Times New Roman"/>
          <w:szCs w:val="22"/>
          <w:lang w:val="sq-AL"/>
        </w:rPr>
      </w:pPr>
    </w:p>
    <w:p w14:paraId="03FE3555" w14:textId="0F07E563" w:rsidR="001705D3" w:rsidRPr="00241A11" w:rsidRDefault="001705D3" w:rsidP="001705D3">
      <w:pPr>
        <w:jc w:val="both"/>
        <w:rPr>
          <w:rFonts w:ascii="Times New Roman" w:hAnsi="Times New Roman"/>
          <w:sz w:val="24"/>
          <w:szCs w:val="24"/>
          <w:lang w:val="sq-AL"/>
        </w:rPr>
      </w:pPr>
      <w:r w:rsidRPr="00241A11">
        <w:rPr>
          <w:rFonts w:ascii="Times New Roman" w:hAnsi="Times New Roman"/>
          <w:sz w:val="24"/>
          <w:szCs w:val="24"/>
          <w:lang w:val="sq-AL"/>
        </w:rPr>
        <w:t xml:space="preserve">Nëpërmjet miratimit të projektligjit synohet të realizohet rritja e efiçencës së proceseve të përditshme të Forcave të Armatosura si dhe </w:t>
      </w:r>
      <w:r w:rsidRPr="00241A11">
        <w:rPr>
          <w:rFonts w:ascii="Times New Roman" w:hAnsi="Times New Roman"/>
          <w:bCs/>
          <w:sz w:val="24"/>
          <w:szCs w:val="24"/>
          <w:lang w:val="sq-AL"/>
        </w:rPr>
        <w:t>zgjidhja e problematikave të reja, të patrajtuara nga ligji aktual</w:t>
      </w:r>
      <w:r w:rsidRPr="00241A11">
        <w:rPr>
          <w:rFonts w:ascii="Times New Roman" w:hAnsi="Times New Roman"/>
          <w:sz w:val="24"/>
          <w:szCs w:val="24"/>
          <w:lang w:val="sq-AL"/>
        </w:rPr>
        <w:t>.</w:t>
      </w:r>
    </w:p>
    <w:p w14:paraId="1690CC23" w14:textId="77777777" w:rsidR="001705D3" w:rsidRPr="00241A11" w:rsidRDefault="001705D3" w:rsidP="001705D3">
      <w:pPr>
        <w:jc w:val="both"/>
        <w:rPr>
          <w:rFonts w:ascii="Times New Roman" w:hAnsi="Times New Roman"/>
          <w:szCs w:val="22"/>
          <w:lang w:val="sq-AL"/>
        </w:rPr>
      </w:pPr>
    </w:p>
    <w:p w14:paraId="4BF41010" w14:textId="77777777" w:rsidR="001705D3" w:rsidRPr="00241A11" w:rsidRDefault="001705D3" w:rsidP="001705D3">
      <w:pPr>
        <w:pStyle w:val="ListParagraph"/>
        <w:spacing w:after="0" w:line="276" w:lineRule="auto"/>
        <w:ind w:left="0" w:firstLine="0"/>
        <w:jc w:val="both"/>
        <w:rPr>
          <w:rFonts w:ascii="Times New Roman" w:hAnsi="Times New Roman"/>
          <w:sz w:val="24"/>
          <w:szCs w:val="22"/>
          <w:lang w:val="sq-AL"/>
        </w:rPr>
      </w:pPr>
      <w:r w:rsidRPr="00241A11">
        <w:rPr>
          <w:rFonts w:ascii="Times New Roman" w:hAnsi="Times New Roman"/>
          <w:sz w:val="24"/>
          <w:szCs w:val="22"/>
          <w:lang w:val="sq-AL"/>
        </w:rPr>
        <w:t xml:space="preserve">Shkalla e ndërhyrjes së qeverisë është substanciale dhe fillon me propozimin e projektligjit “Për disa shtesa dhe ndryshime në ligjin nr. 173/2014 “Për disiplinën në Forcat e Armatosura të Republikës së Shqipërisë” e më pas vijon me vënien e tij në zbatim dhe monitorimin me anë të strukturave që e implementojnë atë. </w:t>
      </w:r>
    </w:p>
    <w:p w14:paraId="6D191C3D" w14:textId="77777777" w:rsidR="001705D3" w:rsidRPr="00241A11" w:rsidRDefault="001705D3" w:rsidP="001705D3">
      <w:pPr>
        <w:jc w:val="both"/>
        <w:rPr>
          <w:rFonts w:ascii="Times New Roman" w:hAnsi="Times New Roman"/>
          <w:sz w:val="16"/>
          <w:szCs w:val="22"/>
          <w:lang w:val="sq-AL"/>
        </w:rPr>
      </w:pPr>
    </w:p>
    <w:p w14:paraId="775D359C" w14:textId="77777777" w:rsidR="001705D3" w:rsidRPr="00241A11" w:rsidRDefault="001705D3" w:rsidP="001705D3">
      <w:pPr>
        <w:jc w:val="both"/>
        <w:rPr>
          <w:rFonts w:ascii="Times New Roman" w:hAnsi="Times New Roman"/>
          <w:sz w:val="24"/>
          <w:szCs w:val="22"/>
          <w:lang w:val="sq-AL"/>
        </w:rPr>
      </w:pPr>
      <w:r w:rsidRPr="00241A11">
        <w:rPr>
          <w:rFonts w:ascii="Times New Roman" w:hAnsi="Times New Roman"/>
          <w:sz w:val="24"/>
          <w:szCs w:val="22"/>
          <w:lang w:val="sq-AL"/>
        </w:rPr>
        <w:t>Në hartimin e projektligjit kanë marrë pjesë përfaqësues nga Ministria e Mbrojtjes dhe Shtabi i Përgjithshëm i Forcave të Armatosura, të cilët pas kryerjes së disa takimeve dhe marrjes së mendimeve/sugjerimeve nga Komandat e Forcave të ndryshme apo strukturat e tjera të FARSH, kanë konkluduar në draftin final të projektligjit, i cili do të dërgohet për shqyrtim dhe miratim në Këshillin e Ministrave.</w:t>
      </w:r>
    </w:p>
    <w:p w14:paraId="6618A8DF" w14:textId="77777777" w:rsidR="001705D3" w:rsidRDefault="001705D3" w:rsidP="00E15A95">
      <w:pPr>
        <w:jc w:val="both"/>
        <w:rPr>
          <w:rFonts w:ascii="Times New Roman" w:hAnsi="Times New Roman"/>
          <w:color w:val="FF0000"/>
          <w:sz w:val="24"/>
          <w:szCs w:val="24"/>
          <w:lang w:val="sq-AL"/>
        </w:rPr>
      </w:pPr>
    </w:p>
    <w:p w14:paraId="587F9433" w14:textId="77777777" w:rsidR="00C50922" w:rsidRPr="00C325EB" w:rsidRDefault="001009D3" w:rsidP="0013699E">
      <w:pPr>
        <w:pStyle w:val="Heading1"/>
        <w:rPr>
          <w:rFonts w:ascii="Times New Roman" w:hAnsi="Times New Roman" w:cs="Times New Roman"/>
          <w:sz w:val="24"/>
          <w:szCs w:val="24"/>
          <w:lang w:val="sq-AL"/>
        </w:rPr>
      </w:pPr>
      <w:r w:rsidRPr="00C325EB">
        <w:rPr>
          <w:rFonts w:ascii="Times New Roman" w:hAnsi="Times New Roman" w:cs="Times New Roman"/>
          <w:sz w:val="24"/>
          <w:szCs w:val="24"/>
          <w:lang w:val="sq-AL"/>
        </w:rPr>
        <w:t>Objektivi i politikës</w:t>
      </w:r>
      <w:bookmarkEnd w:id="5"/>
    </w:p>
    <w:p w14:paraId="31654E82" w14:textId="77777777" w:rsidR="00D55BD1" w:rsidRPr="00C325EB" w:rsidRDefault="00D55BD1" w:rsidP="00D55BD1">
      <w:pPr>
        <w:rPr>
          <w:rFonts w:ascii="Times New Roman" w:hAnsi="Times New Roman"/>
          <w:sz w:val="24"/>
          <w:szCs w:val="24"/>
          <w:lang w:val="sq-AL"/>
        </w:rPr>
      </w:pPr>
    </w:p>
    <w:p w14:paraId="16818CDF" w14:textId="77777777" w:rsidR="001009D3" w:rsidRPr="00C325EB" w:rsidRDefault="001009D3" w:rsidP="00D2617D">
      <w:pPr>
        <w:pStyle w:val="ListParagraph"/>
        <w:numPr>
          <w:ilvl w:val="0"/>
          <w:numId w:val="24"/>
        </w:numPr>
        <w:spacing w:after="0"/>
        <w:ind w:left="1134" w:hanging="850"/>
        <w:rPr>
          <w:rFonts w:ascii="Times New Roman" w:hAnsi="Times New Roman"/>
          <w:i/>
          <w:sz w:val="24"/>
          <w:szCs w:val="24"/>
          <w:lang w:val="sq-AL"/>
        </w:rPr>
      </w:pPr>
      <w:r w:rsidRPr="00C325EB">
        <w:rPr>
          <w:rFonts w:ascii="Times New Roman" w:hAnsi="Times New Roman"/>
          <w:i/>
          <w:sz w:val="24"/>
          <w:szCs w:val="24"/>
          <w:lang w:val="sq-AL"/>
        </w:rPr>
        <w:t>Vendosni objektiva që korrespondojnë me problemin dhe shkaqet e tij</w:t>
      </w:r>
      <w:r w:rsidR="00573E8A" w:rsidRPr="00C325EB">
        <w:rPr>
          <w:rFonts w:ascii="Times New Roman" w:hAnsi="Times New Roman"/>
          <w:i/>
          <w:sz w:val="24"/>
          <w:szCs w:val="24"/>
          <w:lang w:val="sq-AL"/>
        </w:rPr>
        <w:t>.</w:t>
      </w:r>
    </w:p>
    <w:p w14:paraId="030610F8" w14:textId="77777777" w:rsidR="004B05F4" w:rsidRPr="00C325EB" w:rsidRDefault="001009D3" w:rsidP="00D2617D">
      <w:pPr>
        <w:pStyle w:val="ListParagraph"/>
        <w:numPr>
          <w:ilvl w:val="0"/>
          <w:numId w:val="24"/>
        </w:numPr>
        <w:spacing w:after="0"/>
        <w:ind w:left="1134" w:hanging="850"/>
        <w:rPr>
          <w:rFonts w:ascii="Times New Roman" w:hAnsi="Times New Roman"/>
          <w:i/>
          <w:sz w:val="24"/>
          <w:szCs w:val="24"/>
          <w:lang w:val="sq-AL"/>
        </w:rPr>
      </w:pPr>
      <w:r w:rsidRPr="00C325EB">
        <w:rPr>
          <w:rFonts w:ascii="Times New Roman" w:hAnsi="Times New Roman"/>
          <w:i/>
          <w:sz w:val="24"/>
          <w:szCs w:val="24"/>
          <w:lang w:val="sq-AL"/>
        </w:rPr>
        <w:t>Sigurohuni që objektivat janë specifikë, të matshëm, të arritshëm, realë dhe në kohë</w:t>
      </w:r>
      <w:r w:rsidR="00573E8A" w:rsidRPr="00C325EB">
        <w:rPr>
          <w:rFonts w:ascii="Times New Roman" w:hAnsi="Times New Roman"/>
          <w:i/>
          <w:sz w:val="24"/>
          <w:szCs w:val="24"/>
          <w:lang w:val="sq-AL"/>
        </w:rPr>
        <w:t>.</w:t>
      </w:r>
    </w:p>
    <w:p w14:paraId="1AC5B849" w14:textId="77777777" w:rsidR="0013699E" w:rsidRPr="00C325EB" w:rsidRDefault="0013699E" w:rsidP="0013699E">
      <w:pPr>
        <w:pStyle w:val="Style1-BodyText"/>
        <w:spacing w:after="0"/>
        <w:rPr>
          <w:rFonts w:ascii="Times New Roman" w:hAnsi="Times New Roman" w:cs="Times New Roman"/>
          <w:sz w:val="24"/>
          <w:lang w:val="sq-AL"/>
        </w:rPr>
      </w:pPr>
    </w:p>
    <w:p w14:paraId="0D145674" w14:textId="77777777" w:rsidR="00E956D7" w:rsidRPr="00C325EB" w:rsidRDefault="00E956D7" w:rsidP="00E956D7">
      <w:pPr>
        <w:jc w:val="both"/>
        <w:rPr>
          <w:rFonts w:ascii="Times New Roman" w:hAnsi="Times New Roman"/>
          <w:sz w:val="24"/>
          <w:szCs w:val="24"/>
          <w:lang w:val="sq-AL"/>
        </w:rPr>
      </w:pPr>
    </w:p>
    <w:p w14:paraId="69E0B3D5" w14:textId="3FEFBF91" w:rsidR="001F3361" w:rsidRPr="00C325EB" w:rsidRDefault="003D176C" w:rsidP="001F3361">
      <w:pPr>
        <w:pStyle w:val="ListParagraph"/>
        <w:numPr>
          <w:ilvl w:val="0"/>
          <w:numId w:val="28"/>
        </w:numPr>
        <w:tabs>
          <w:tab w:val="left" w:pos="284"/>
        </w:tabs>
        <w:jc w:val="both"/>
        <w:rPr>
          <w:rFonts w:ascii="Times New Roman" w:hAnsi="Times New Roman"/>
          <w:sz w:val="24"/>
          <w:szCs w:val="24"/>
          <w:lang w:val="sq-AL"/>
        </w:rPr>
      </w:pPr>
      <w:r>
        <w:rPr>
          <w:rFonts w:ascii="Times New Roman" w:hAnsi="Times New Roman"/>
          <w:sz w:val="24"/>
          <w:szCs w:val="24"/>
          <w:lang w:val="sq-AL"/>
        </w:rPr>
        <w:t xml:space="preserve">Garantimi për të patur ndihmës në proces gjyqësor për ushtarakët e Forcave të Armatosura. </w:t>
      </w:r>
    </w:p>
    <w:p w14:paraId="0F8D618B" w14:textId="4882BEC9" w:rsidR="001F3361" w:rsidRPr="00C325EB" w:rsidRDefault="003D176C" w:rsidP="001F3361">
      <w:pPr>
        <w:pStyle w:val="ListParagraph"/>
        <w:numPr>
          <w:ilvl w:val="0"/>
          <w:numId w:val="28"/>
        </w:numPr>
        <w:tabs>
          <w:tab w:val="left" w:pos="284"/>
        </w:tabs>
        <w:jc w:val="both"/>
        <w:rPr>
          <w:rFonts w:ascii="Times New Roman" w:hAnsi="Times New Roman"/>
          <w:sz w:val="24"/>
          <w:szCs w:val="24"/>
          <w:lang w:val="sq-AL"/>
        </w:rPr>
      </w:pPr>
      <w:r>
        <w:rPr>
          <w:rFonts w:ascii="Times New Roman" w:hAnsi="Times New Roman"/>
          <w:sz w:val="24"/>
          <w:szCs w:val="24"/>
          <w:lang w:val="sq-AL"/>
        </w:rPr>
        <w:t>Garantimi p</w:t>
      </w:r>
      <w:r>
        <w:rPr>
          <w:rFonts w:ascii="Times New Roman" w:hAnsi="Times New Roman"/>
          <w:sz w:val="24"/>
          <w:szCs w:val="24"/>
          <w:lang w:val="sq-AL"/>
        </w:rPr>
        <w:t>ë</w:t>
      </w:r>
      <w:r>
        <w:rPr>
          <w:rFonts w:ascii="Times New Roman" w:hAnsi="Times New Roman"/>
          <w:sz w:val="24"/>
          <w:szCs w:val="24"/>
          <w:lang w:val="sq-AL"/>
        </w:rPr>
        <w:t>r t</w:t>
      </w:r>
      <w:r>
        <w:rPr>
          <w:rFonts w:ascii="Times New Roman" w:hAnsi="Times New Roman"/>
          <w:sz w:val="24"/>
          <w:szCs w:val="24"/>
          <w:lang w:val="sq-AL"/>
        </w:rPr>
        <w:t>ë</w:t>
      </w:r>
      <w:r>
        <w:rPr>
          <w:rFonts w:ascii="Times New Roman" w:hAnsi="Times New Roman"/>
          <w:sz w:val="24"/>
          <w:szCs w:val="24"/>
          <w:lang w:val="sq-AL"/>
        </w:rPr>
        <w:t xml:space="preserve"> patur ndihm</w:t>
      </w:r>
      <w:r>
        <w:rPr>
          <w:rFonts w:ascii="Times New Roman" w:hAnsi="Times New Roman"/>
          <w:sz w:val="24"/>
          <w:szCs w:val="24"/>
          <w:lang w:val="sq-AL"/>
        </w:rPr>
        <w:t>ë</w:t>
      </w:r>
      <w:r>
        <w:rPr>
          <w:rFonts w:ascii="Times New Roman" w:hAnsi="Times New Roman"/>
          <w:sz w:val="24"/>
          <w:szCs w:val="24"/>
          <w:lang w:val="sq-AL"/>
        </w:rPr>
        <w:t>s n</w:t>
      </w:r>
      <w:r>
        <w:rPr>
          <w:rFonts w:ascii="Times New Roman" w:hAnsi="Times New Roman"/>
          <w:sz w:val="24"/>
          <w:szCs w:val="24"/>
          <w:lang w:val="sq-AL"/>
        </w:rPr>
        <w:t>ë</w:t>
      </w:r>
      <w:r>
        <w:rPr>
          <w:rFonts w:ascii="Times New Roman" w:hAnsi="Times New Roman"/>
          <w:sz w:val="24"/>
          <w:szCs w:val="24"/>
          <w:lang w:val="sq-AL"/>
        </w:rPr>
        <w:t xml:space="preserve"> proces gjyq</w:t>
      </w:r>
      <w:r>
        <w:rPr>
          <w:rFonts w:ascii="Times New Roman" w:hAnsi="Times New Roman"/>
          <w:sz w:val="24"/>
          <w:szCs w:val="24"/>
          <w:lang w:val="sq-AL"/>
        </w:rPr>
        <w:t>ë</w:t>
      </w:r>
      <w:r>
        <w:rPr>
          <w:rFonts w:ascii="Times New Roman" w:hAnsi="Times New Roman"/>
          <w:sz w:val="24"/>
          <w:szCs w:val="24"/>
          <w:lang w:val="sq-AL"/>
        </w:rPr>
        <w:t xml:space="preserve">sor </w:t>
      </w:r>
      <w:r>
        <w:rPr>
          <w:rFonts w:ascii="Times New Roman" w:hAnsi="Times New Roman"/>
          <w:sz w:val="24"/>
          <w:szCs w:val="24"/>
          <w:lang w:val="sq-AL"/>
        </w:rPr>
        <w:t xml:space="preserve">dhe </w:t>
      </w:r>
      <w:r w:rsidR="7440EE3D" w:rsidRPr="7440EE3D">
        <w:rPr>
          <w:rFonts w:ascii="Times New Roman" w:hAnsi="Times New Roman"/>
          <w:sz w:val="24"/>
          <w:szCs w:val="24"/>
          <w:lang w:val="sq-AL"/>
        </w:rPr>
        <w:t xml:space="preserve">dhënia e të drejtës për t’u dëgjuar dhe për të parashtruar prova e fakte.    </w:t>
      </w:r>
    </w:p>
    <w:p w14:paraId="681B0E79" w14:textId="77777777" w:rsidR="00632C94" w:rsidRPr="00C325EB" w:rsidRDefault="00632C94" w:rsidP="00632C94">
      <w:pPr>
        <w:tabs>
          <w:tab w:val="left" w:pos="284"/>
        </w:tabs>
        <w:jc w:val="both"/>
        <w:rPr>
          <w:rFonts w:ascii="Times New Roman" w:hAnsi="Times New Roman"/>
          <w:sz w:val="24"/>
          <w:szCs w:val="24"/>
          <w:lang w:val="sq-AL"/>
        </w:rPr>
      </w:pPr>
    </w:p>
    <w:p w14:paraId="0E0CF4BF" w14:textId="77777777" w:rsidR="00C50922" w:rsidRPr="00C325EB" w:rsidRDefault="008D1611" w:rsidP="0013699E">
      <w:pPr>
        <w:pStyle w:val="Heading1"/>
        <w:rPr>
          <w:rFonts w:ascii="Times New Roman" w:hAnsi="Times New Roman" w:cs="Times New Roman"/>
          <w:sz w:val="24"/>
          <w:szCs w:val="24"/>
          <w:lang w:val="sq-AL"/>
        </w:rPr>
      </w:pPr>
      <w:r w:rsidRPr="00C325EB">
        <w:rPr>
          <w:rFonts w:ascii="Times New Roman" w:hAnsi="Times New Roman" w:cs="Times New Roman"/>
          <w:sz w:val="24"/>
          <w:szCs w:val="24"/>
          <w:lang w:val="sq-AL"/>
        </w:rPr>
        <w:t>Përshkrimi i opsioneve të shqyrtuara</w:t>
      </w:r>
    </w:p>
    <w:p w14:paraId="22160B18" w14:textId="77777777" w:rsidR="00D55BD1" w:rsidRPr="00C325EB" w:rsidRDefault="00D55BD1" w:rsidP="00D55BD1">
      <w:pPr>
        <w:rPr>
          <w:rFonts w:ascii="Times New Roman" w:hAnsi="Times New Roman"/>
          <w:sz w:val="24"/>
          <w:szCs w:val="24"/>
          <w:lang w:val="sq-AL"/>
        </w:rPr>
      </w:pPr>
    </w:p>
    <w:p w14:paraId="42B46B0A" w14:textId="77777777" w:rsidR="008D1611" w:rsidRPr="00C325EB" w:rsidRDefault="008D1611" w:rsidP="008D1611">
      <w:pPr>
        <w:pStyle w:val="ListParagraph"/>
        <w:numPr>
          <w:ilvl w:val="0"/>
          <w:numId w:val="10"/>
        </w:numPr>
        <w:spacing w:after="0"/>
        <w:jc w:val="both"/>
        <w:rPr>
          <w:rFonts w:ascii="Times New Roman" w:hAnsi="Times New Roman"/>
          <w:i/>
          <w:sz w:val="24"/>
          <w:szCs w:val="24"/>
          <w:lang w:val="sq-AL"/>
        </w:rPr>
      </w:pPr>
      <w:r w:rsidRPr="00C325EB">
        <w:rPr>
          <w:rFonts w:ascii="Times New Roman" w:hAnsi="Times New Roman"/>
          <w:i/>
          <w:sz w:val="24"/>
          <w:szCs w:val="24"/>
          <w:lang w:val="sq-AL"/>
        </w:rPr>
        <w:t xml:space="preserve">Përshkruani opsionin e status </w:t>
      </w:r>
      <w:r w:rsidR="00475898" w:rsidRPr="00C325EB">
        <w:rPr>
          <w:rFonts w:ascii="Times New Roman" w:hAnsi="Times New Roman"/>
          <w:i/>
          <w:sz w:val="24"/>
          <w:szCs w:val="24"/>
          <w:lang w:val="sq-AL"/>
        </w:rPr>
        <w:t>q</w:t>
      </w:r>
      <w:r w:rsidRPr="00C325EB">
        <w:rPr>
          <w:rFonts w:ascii="Times New Roman" w:hAnsi="Times New Roman"/>
          <w:i/>
          <w:sz w:val="24"/>
          <w:szCs w:val="24"/>
          <w:lang w:val="sq-AL"/>
        </w:rPr>
        <w:t>uo</w:t>
      </w:r>
      <w:r w:rsidR="00475898" w:rsidRPr="00C325EB">
        <w:rPr>
          <w:rFonts w:ascii="Times New Roman" w:hAnsi="Times New Roman"/>
          <w:i/>
          <w:sz w:val="24"/>
          <w:szCs w:val="24"/>
          <w:lang w:val="sq-AL"/>
        </w:rPr>
        <w:t>-</w:t>
      </w:r>
      <w:r w:rsidRPr="00C325EB">
        <w:rPr>
          <w:rFonts w:ascii="Times New Roman" w:hAnsi="Times New Roman"/>
          <w:i/>
          <w:sz w:val="24"/>
          <w:szCs w:val="24"/>
          <w:lang w:val="sq-AL"/>
        </w:rPr>
        <w:t>së</w:t>
      </w:r>
      <w:r w:rsidR="00475898" w:rsidRPr="00C325EB">
        <w:rPr>
          <w:rFonts w:ascii="Times New Roman" w:hAnsi="Times New Roman"/>
          <w:i/>
          <w:sz w:val="24"/>
          <w:szCs w:val="24"/>
          <w:lang w:val="sq-AL"/>
        </w:rPr>
        <w:t xml:space="preserve">. </w:t>
      </w:r>
    </w:p>
    <w:p w14:paraId="1E7B37E0" w14:textId="77777777" w:rsidR="008D1611" w:rsidRPr="00C325EB" w:rsidRDefault="008D1611" w:rsidP="008D1611">
      <w:pPr>
        <w:pStyle w:val="ListParagraph"/>
        <w:numPr>
          <w:ilvl w:val="0"/>
          <w:numId w:val="10"/>
        </w:numPr>
        <w:spacing w:after="0"/>
        <w:jc w:val="both"/>
        <w:rPr>
          <w:rFonts w:ascii="Times New Roman" w:hAnsi="Times New Roman"/>
          <w:i/>
          <w:sz w:val="24"/>
          <w:szCs w:val="24"/>
          <w:lang w:val="sq-AL"/>
        </w:rPr>
      </w:pPr>
      <w:r w:rsidRPr="00C325EB">
        <w:rPr>
          <w:rFonts w:ascii="Times New Roman" w:hAnsi="Times New Roman"/>
          <w:i/>
          <w:sz w:val="24"/>
          <w:szCs w:val="24"/>
          <w:lang w:val="sq-AL"/>
        </w:rPr>
        <w:t>Identifikoni dhe përshkruani të gjitha opsionet e politikave që keni marrë parasysh</w:t>
      </w:r>
      <w:r w:rsidR="00475898" w:rsidRPr="00C325EB">
        <w:rPr>
          <w:rFonts w:ascii="Times New Roman" w:hAnsi="Times New Roman"/>
          <w:i/>
          <w:sz w:val="24"/>
          <w:szCs w:val="24"/>
          <w:lang w:val="sq-AL"/>
        </w:rPr>
        <w:t>.</w:t>
      </w:r>
    </w:p>
    <w:p w14:paraId="781B4CA9" w14:textId="77777777" w:rsidR="004B05F4" w:rsidRPr="00C325EB" w:rsidRDefault="008D1611" w:rsidP="008D1611">
      <w:pPr>
        <w:pStyle w:val="ListParagraph"/>
        <w:numPr>
          <w:ilvl w:val="0"/>
          <w:numId w:val="10"/>
        </w:numPr>
        <w:spacing w:after="0"/>
        <w:jc w:val="both"/>
        <w:rPr>
          <w:rFonts w:ascii="Times New Roman" w:hAnsi="Times New Roman"/>
          <w:i/>
          <w:sz w:val="24"/>
          <w:szCs w:val="24"/>
          <w:lang w:val="sq-AL"/>
        </w:rPr>
      </w:pPr>
      <w:r w:rsidRPr="00C325EB">
        <w:rPr>
          <w:rFonts w:ascii="Times New Roman" w:hAnsi="Times New Roman"/>
          <w:i/>
          <w:sz w:val="24"/>
          <w:szCs w:val="24"/>
          <w:lang w:val="sq-AL"/>
        </w:rPr>
        <w:t xml:space="preserve">Shpjegoni se si janë zgjedhur opsionet e </w:t>
      </w:r>
      <w:r w:rsidR="00573E8A" w:rsidRPr="00C325EB">
        <w:rPr>
          <w:rFonts w:ascii="Times New Roman" w:hAnsi="Times New Roman"/>
          <w:i/>
          <w:sz w:val="24"/>
          <w:szCs w:val="24"/>
          <w:lang w:val="sq-AL"/>
        </w:rPr>
        <w:t xml:space="preserve">renditura. </w:t>
      </w:r>
      <w:r w:rsidR="004B05F4" w:rsidRPr="00C325EB">
        <w:rPr>
          <w:rFonts w:ascii="Times New Roman" w:hAnsi="Times New Roman"/>
          <w:i/>
          <w:sz w:val="24"/>
          <w:szCs w:val="24"/>
          <w:lang w:val="sq-AL"/>
        </w:rPr>
        <w:t xml:space="preserve"> </w:t>
      </w:r>
    </w:p>
    <w:p w14:paraId="4A58E9C1" w14:textId="77777777" w:rsidR="004B05F4" w:rsidRPr="00C325EB" w:rsidRDefault="004B05F4" w:rsidP="0013699E">
      <w:pPr>
        <w:rPr>
          <w:rFonts w:ascii="Times New Roman" w:hAnsi="Times New Roman"/>
          <w:sz w:val="24"/>
          <w:szCs w:val="24"/>
          <w:lang w:val="sq-AL"/>
        </w:rPr>
      </w:pPr>
    </w:p>
    <w:p w14:paraId="60454E38" w14:textId="6D31B08E" w:rsidR="00E956D7" w:rsidRPr="00BF2B6B" w:rsidRDefault="7440EE3D" w:rsidP="7440EE3D">
      <w:pPr>
        <w:jc w:val="both"/>
        <w:rPr>
          <w:rFonts w:ascii="Times New Roman" w:hAnsi="Times New Roman"/>
          <w:b/>
          <w:bCs/>
          <w:sz w:val="24"/>
          <w:szCs w:val="24"/>
          <w:lang w:val="sq-AL"/>
        </w:rPr>
      </w:pPr>
      <w:r w:rsidRPr="7440EE3D">
        <w:rPr>
          <w:rFonts w:ascii="Times New Roman" w:hAnsi="Times New Roman"/>
          <w:b/>
          <w:bCs/>
          <w:sz w:val="24"/>
          <w:szCs w:val="24"/>
          <w:lang w:val="sq-AL"/>
        </w:rPr>
        <w:t>Opsioni 0: Status Quo</w:t>
      </w:r>
    </w:p>
    <w:p w14:paraId="44F75024" w14:textId="77777777" w:rsidR="00D1524C" w:rsidRPr="00D1524C" w:rsidRDefault="00D1524C" w:rsidP="00D1524C">
      <w:pPr>
        <w:jc w:val="both"/>
        <w:rPr>
          <w:rFonts w:ascii="Times New Roman" w:hAnsi="Times New Roman"/>
          <w:noProof/>
          <w:sz w:val="24"/>
          <w:szCs w:val="24"/>
          <w:lang w:val="sq-AL"/>
        </w:rPr>
      </w:pPr>
      <w:r w:rsidRPr="00D1524C">
        <w:rPr>
          <w:rFonts w:ascii="Times New Roman" w:hAnsi="Times New Roman"/>
          <w:noProof/>
          <w:sz w:val="24"/>
          <w:szCs w:val="24"/>
          <w:lang w:val="sq-AL"/>
        </w:rPr>
        <w:t>Ky opsion nuk sjell asnjë ndryshim, dhe nuk rregullon problematikat dhe as përmbush vakumet ligjore që janë aktualisht në ligjin nr. 173/2014 “Për disiplinën në Forcat e Armatosura të Republikës së Shqipërisë”.</w:t>
      </w:r>
    </w:p>
    <w:p w14:paraId="31412B08" w14:textId="77777777" w:rsidR="00663897" w:rsidRPr="00C325EB" w:rsidRDefault="00663897" w:rsidP="00663897">
      <w:pPr>
        <w:jc w:val="both"/>
        <w:rPr>
          <w:rFonts w:ascii="Times New Roman" w:hAnsi="Times New Roman"/>
          <w:color w:val="FF0000"/>
          <w:sz w:val="24"/>
          <w:szCs w:val="24"/>
          <w:lang w:val="sq-AL"/>
        </w:rPr>
      </w:pPr>
    </w:p>
    <w:p w14:paraId="2C1C9651" w14:textId="373A1FD0" w:rsidR="00663897" w:rsidRPr="00C325EB" w:rsidRDefault="00C11A63" w:rsidP="005F509F">
      <w:pPr>
        <w:jc w:val="both"/>
        <w:rPr>
          <w:rFonts w:ascii="Times New Roman" w:hAnsi="Times New Roman"/>
          <w:color w:val="FF0000"/>
          <w:sz w:val="24"/>
          <w:szCs w:val="24"/>
          <w:lang w:val="sq-AL"/>
        </w:rPr>
      </w:pPr>
      <w:r w:rsidRPr="00C325EB">
        <w:rPr>
          <w:rFonts w:ascii="Times New Roman" w:hAnsi="Times New Roman"/>
          <w:b/>
          <w:sz w:val="24"/>
          <w:szCs w:val="24"/>
          <w:lang w:val="sq-AL"/>
        </w:rPr>
        <w:t xml:space="preserve">Opsioni 1: </w:t>
      </w:r>
      <w:r w:rsidR="00D9514B" w:rsidRPr="00C325EB">
        <w:rPr>
          <w:rFonts w:ascii="Times New Roman" w:hAnsi="Times New Roman"/>
          <w:b/>
          <w:sz w:val="24"/>
          <w:szCs w:val="24"/>
          <w:lang w:val="sq-AL"/>
        </w:rPr>
        <w:t xml:space="preserve"> Ndryshimi i </w:t>
      </w:r>
      <w:r w:rsidR="001769DB" w:rsidRPr="00C325EB">
        <w:rPr>
          <w:rFonts w:ascii="Times New Roman" w:hAnsi="Times New Roman"/>
          <w:b/>
          <w:sz w:val="24"/>
          <w:szCs w:val="24"/>
          <w:lang w:val="sq-AL"/>
        </w:rPr>
        <w:t>ligjit</w:t>
      </w:r>
      <w:r w:rsidR="00D9514B" w:rsidRPr="00C325EB">
        <w:rPr>
          <w:rFonts w:ascii="Times New Roman" w:hAnsi="Times New Roman"/>
          <w:b/>
          <w:sz w:val="24"/>
          <w:szCs w:val="24"/>
          <w:lang w:val="sq-AL"/>
        </w:rPr>
        <w:t xml:space="preserve"> ekzistues</w:t>
      </w:r>
      <w:r w:rsidR="00D9514B" w:rsidRPr="00C325EB">
        <w:rPr>
          <w:rFonts w:ascii="Times New Roman" w:hAnsi="Times New Roman"/>
          <w:sz w:val="24"/>
          <w:szCs w:val="24"/>
          <w:lang w:val="sq-AL"/>
        </w:rPr>
        <w:t>.</w:t>
      </w:r>
    </w:p>
    <w:p w14:paraId="121FE099" w14:textId="77777777" w:rsidR="00D1524C" w:rsidRPr="00D1524C" w:rsidRDefault="00D1524C" w:rsidP="00D1524C">
      <w:pPr>
        <w:jc w:val="both"/>
        <w:rPr>
          <w:rFonts w:ascii="Times New Roman" w:hAnsi="Times New Roman"/>
          <w:noProof/>
          <w:sz w:val="24"/>
          <w:szCs w:val="24"/>
          <w:lang w:val="sq-AL"/>
        </w:rPr>
      </w:pPr>
      <w:r w:rsidRPr="00D1524C">
        <w:rPr>
          <w:rFonts w:ascii="Times New Roman" w:hAnsi="Times New Roman"/>
          <w:noProof/>
          <w:sz w:val="24"/>
          <w:szCs w:val="24"/>
          <w:lang w:val="sq-AL"/>
        </w:rPr>
        <w:t>Ndryshimi i ligjit ekzistues, ligjit nr. 173/2014 “Për disiplinën në Forcat e Armatosura të Republikës së Shqipërisë”, do të zgjidhë problematikat dhe vështirësitë e hasura nga praktika dhe do të plotësojë hapësirat ligjore ekzistuese të tij.</w:t>
      </w:r>
    </w:p>
    <w:p w14:paraId="4EFA1C1C" w14:textId="77777777" w:rsidR="00663897" w:rsidRPr="00C325EB" w:rsidRDefault="00663897" w:rsidP="00663897">
      <w:pPr>
        <w:jc w:val="both"/>
        <w:rPr>
          <w:rFonts w:ascii="Times New Roman" w:hAnsi="Times New Roman"/>
          <w:color w:val="FF0000"/>
          <w:sz w:val="24"/>
          <w:szCs w:val="24"/>
          <w:lang w:val="sq-AL"/>
        </w:rPr>
      </w:pPr>
    </w:p>
    <w:p w14:paraId="12BFBA2B" w14:textId="0722B8C7" w:rsidR="001769DB" w:rsidRPr="00C325EB" w:rsidRDefault="00C11A63" w:rsidP="005F509F">
      <w:pPr>
        <w:jc w:val="both"/>
        <w:rPr>
          <w:rFonts w:ascii="Times New Roman" w:hAnsi="Times New Roman"/>
          <w:sz w:val="24"/>
          <w:szCs w:val="24"/>
          <w:lang w:val="sq-AL"/>
        </w:rPr>
      </w:pPr>
      <w:r w:rsidRPr="00C325EB">
        <w:rPr>
          <w:rFonts w:ascii="Times New Roman" w:hAnsi="Times New Roman"/>
          <w:b/>
          <w:sz w:val="24"/>
          <w:szCs w:val="24"/>
          <w:lang w:val="sq-AL"/>
        </w:rPr>
        <w:t xml:space="preserve">Opsioni 2: </w:t>
      </w:r>
      <w:r w:rsidR="00D9514B" w:rsidRPr="00C325EB">
        <w:rPr>
          <w:rFonts w:ascii="Times New Roman" w:hAnsi="Times New Roman"/>
          <w:b/>
          <w:sz w:val="24"/>
          <w:szCs w:val="24"/>
          <w:lang w:val="sq-AL"/>
        </w:rPr>
        <w:t xml:space="preserve"> Të hartohet dhe miratohet një ligj i ri unifikues</w:t>
      </w:r>
      <w:r w:rsidR="00D9514B" w:rsidRPr="00C325EB">
        <w:rPr>
          <w:rFonts w:ascii="Times New Roman" w:hAnsi="Times New Roman"/>
          <w:sz w:val="24"/>
          <w:szCs w:val="24"/>
          <w:lang w:val="sq-AL"/>
        </w:rPr>
        <w:t>.</w:t>
      </w:r>
    </w:p>
    <w:p w14:paraId="25E59BC2" w14:textId="77777777" w:rsidR="00D1524C" w:rsidRPr="00D1524C" w:rsidRDefault="00D1524C" w:rsidP="00D1524C">
      <w:pPr>
        <w:jc w:val="both"/>
        <w:rPr>
          <w:rFonts w:ascii="Times New Roman" w:hAnsi="Times New Roman"/>
          <w:noProof/>
          <w:sz w:val="24"/>
          <w:szCs w:val="22"/>
          <w:lang w:val="sq-AL"/>
        </w:rPr>
      </w:pPr>
      <w:r w:rsidRPr="00D1524C">
        <w:rPr>
          <w:rFonts w:ascii="Times New Roman" w:hAnsi="Times New Roman"/>
          <w:noProof/>
          <w:sz w:val="24"/>
          <w:szCs w:val="22"/>
          <w:lang w:val="sq-AL"/>
        </w:rPr>
        <w:t>Problematikat e hasura nga zbatimi i ligjit nr. 173/2014 “Për disiplinën në Forcat e Armatosura të Republikës së Shqipërisë”, nuk janë të pariparueshme dhe në atë shkallë ku nevojitet ndërhyrja me një ligj të ri. Ligji aktual përcakton normat dhe rregullat e hollësishme të sjelljes e të etikës së ushtarakëve të Forcave të Armatosura, kategoritë dhe llojet e shkeljeve, masat disiplinore, si dhe autoritetet kompetente për dhënien e tyre, por nuk është përditësuar me gamën e shkeljeve që hasen në përditshmërinë e funksionimit të tyre FARSH dhe gjithashtu, përmban disa vakume ligjore, të cilat janë lehtësisht të riparueshme.</w:t>
      </w:r>
    </w:p>
    <w:p w14:paraId="1A9A79AA" w14:textId="77777777" w:rsidR="00DE170E" w:rsidRPr="00C325EB" w:rsidRDefault="00DE170E" w:rsidP="0013699E">
      <w:pPr>
        <w:rPr>
          <w:rFonts w:ascii="Times New Roman" w:hAnsi="Times New Roman"/>
          <w:sz w:val="24"/>
          <w:szCs w:val="24"/>
          <w:lang w:val="sq-AL"/>
        </w:rPr>
      </w:pPr>
    </w:p>
    <w:p w14:paraId="333A3198" w14:textId="77777777" w:rsidR="00C50922" w:rsidRPr="00C325EB" w:rsidRDefault="008C5313" w:rsidP="0013699E">
      <w:pPr>
        <w:pStyle w:val="Heading1"/>
        <w:rPr>
          <w:rFonts w:ascii="Times New Roman" w:hAnsi="Times New Roman" w:cs="Times New Roman"/>
          <w:sz w:val="24"/>
          <w:szCs w:val="24"/>
          <w:lang w:val="sq-AL"/>
        </w:rPr>
      </w:pPr>
      <w:r w:rsidRPr="00C325EB">
        <w:rPr>
          <w:rFonts w:ascii="Times New Roman" w:hAnsi="Times New Roman" w:cs="Times New Roman"/>
          <w:sz w:val="24"/>
          <w:szCs w:val="24"/>
          <w:lang w:val="sq-AL"/>
        </w:rPr>
        <w:t>Vlerësimi i opsioneve/analizimi i ndikimeve</w:t>
      </w:r>
    </w:p>
    <w:p w14:paraId="5A8D6EF5" w14:textId="77777777" w:rsidR="00D55BD1" w:rsidRPr="00C325EB" w:rsidRDefault="00D55BD1" w:rsidP="00D55BD1">
      <w:pPr>
        <w:rPr>
          <w:rFonts w:ascii="Times New Roman" w:hAnsi="Times New Roman"/>
          <w:sz w:val="24"/>
          <w:szCs w:val="24"/>
          <w:lang w:val="sq-AL"/>
        </w:rPr>
      </w:pPr>
    </w:p>
    <w:p w14:paraId="7EE68591" w14:textId="77777777" w:rsidR="008C5313" w:rsidRPr="00C325EB" w:rsidRDefault="008C5313" w:rsidP="008C5313">
      <w:pPr>
        <w:pStyle w:val="BodyText"/>
        <w:numPr>
          <w:ilvl w:val="0"/>
          <w:numId w:val="6"/>
        </w:numPr>
        <w:spacing w:after="0"/>
        <w:jc w:val="both"/>
        <w:rPr>
          <w:rFonts w:ascii="Times New Roman" w:hAnsi="Times New Roman"/>
          <w:i/>
          <w:sz w:val="24"/>
          <w:szCs w:val="24"/>
          <w:lang w:val="sq-AL"/>
        </w:rPr>
      </w:pPr>
      <w:bookmarkStart w:id="6" w:name="_Hlk506916825"/>
      <w:r w:rsidRPr="00C325EB">
        <w:rPr>
          <w:rFonts w:ascii="Times New Roman" w:hAnsi="Times New Roman"/>
          <w:i/>
          <w:sz w:val="24"/>
          <w:szCs w:val="24"/>
          <w:lang w:val="sq-AL"/>
        </w:rPr>
        <w:t>Identifikoni se kush preket</w:t>
      </w:r>
      <w:r w:rsidR="00573E8A" w:rsidRPr="00C325EB">
        <w:rPr>
          <w:rFonts w:ascii="Times New Roman" w:hAnsi="Times New Roman"/>
          <w:i/>
          <w:sz w:val="24"/>
          <w:szCs w:val="24"/>
          <w:lang w:val="sq-AL"/>
        </w:rPr>
        <w:t>.</w:t>
      </w:r>
    </w:p>
    <w:p w14:paraId="6C9F0056" w14:textId="77777777" w:rsidR="008C5313" w:rsidRPr="00C325EB" w:rsidRDefault="008C5313" w:rsidP="008C5313">
      <w:pPr>
        <w:pStyle w:val="BodyText"/>
        <w:numPr>
          <w:ilvl w:val="0"/>
          <w:numId w:val="6"/>
        </w:numPr>
        <w:spacing w:after="0"/>
        <w:ind w:left="540" w:hanging="180"/>
        <w:jc w:val="both"/>
        <w:rPr>
          <w:rFonts w:ascii="Times New Roman" w:hAnsi="Times New Roman"/>
          <w:i/>
          <w:sz w:val="24"/>
          <w:szCs w:val="24"/>
          <w:lang w:val="sq-AL"/>
        </w:rPr>
      </w:pPr>
      <w:r w:rsidRPr="00C325EB">
        <w:rPr>
          <w:rFonts w:ascii="Times New Roman" w:hAnsi="Times New Roman"/>
          <w:i/>
          <w:sz w:val="24"/>
          <w:szCs w:val="24"/>
          <w:lang w:val="sq-AL"/>
        </w:rPr>
        <w:t>Identifikoni llojet e ndikimeve për secilin grup të prekur; bëni dallimin midis ndikimeve të drejtpërdrejta dhe jo të drejtpërdrejta</w:t>
      </w:r>
      <w:r w:rsidR="00573E8A" w:rsidRPr="00C325EB">
        <w:rPr>
          <w:rFonts w:ascii="Times New Roman" w:hAnsi="Times New Roman"/>
          <w:i/>
          <w:sz w:val="24"/>
          <w:szCs w:val="24"/>
          <w:lang w:val="sq-AL"/>
        </w:rPr>
        <w:t>.</w:t>
      </w:r>
    </w:p>
    <w:p w14:paraId="2ADCDC67" w14:textId="77777777" w:rsidR="00D55BD1" w:rsidRPr="00C325EB" w:rsidRDefault="008C5313" w:rsidP="008C5313">
      <w:pPr>
        <w:pStyle w:val="BodyText"/>
        <w:numPr>
          <w:ilvl w:val="0"/>
          <w:numId w:val="6"/>
        </w:numPr>
        <w:spacing w:after="0"/>
        <w:jc w:val="both"/>
        <w:rPr>
          <w:rFonts w:ascii="Times New Roman" w:hAnsi="Times New Roman"/>
          <w:i/>
          <w:sz w:val="24"/>
          <w:szCs w:val="24"/>
          <w:lang w:val="sq-AL"/>
        </w:rPr>
      </w:pPr>
      <w:r w:rsidRPr="00C325EB">
        <w:rPr>
          <w:rFonts w:ascii="Times New Roman" w:hAnsi="Times New Roman"/>
          <w:i/>
          <w:sz w:val="24"/>
          <w:szCs w:val="24"/>
          <w:lang w:val="sq-AL"/>
        </w:rPr>
        <w:t>Për ndikimet e drejtpërdrejta</w:t>
      </w:r>
      <w:r w:rsidR="00D55BD1" w:rsidRPr="00C325EB">
        <w:rPr>
          <w:rFonts w:ascii="Times New Roman" w:hAnsi="Times New Roman"/>
          <w:i/>
          <w:sz w:val="24"/>
          <w:szCs w:val="24"/>
          <w:lang w:val="sq-AL"/>
        </w:rPr>
        <w:t>:</w:t>
      </w:r>
    </w:p>
    <w:p w14:paraId="76002A51" w14:textId="77777777" w:rsidR="00B83A5E" w:rsidRPr="00C325EB" w:rsidRDefault="00B83A5E" w:rsidP="00D55BD1">
      <w:pPr>
        <w:pStyle w:val="BodyText"/>
        <w:spacing w:after="0"/>
        <w:ind w:left="720"/>
        <w:jc w:val="both"/>
        <w:rPr>
          <w:rFonts w:ascii="Times New Roman" w:hAnsi="Times New Roman"/>
          <w:i/>
          <w:sz w:val="24"/>
          <w:szCs w:val="24"/>
          <w:lang w:val="sq-AL"/>
        </w:rPr>
      </w:pPr>
      <w:r w:rsidRPr="00C325EB">
        <w:rPr>
          <w:rFonts w:ascii="Times New Roman" w:hAnsi="Times New Roman"/>
          <w:i/>
          <w:sz w:val="24"/>
          <w:szCs w:val="24"/>
          <w:lang w:val="sq-AL"/>
        </w:rPr>
        <w:t xml:space="preserve"> </w:t>
      </w:r>
    </w:p>
    <w:p w14:paraId="7F644987" w14:textId="77777777" w:rsidR="008C5313" w:rsidRPr="00C325EB" w:rsidRDefault="008C5313" w:rsidP="006A107D">
      <w:pPr>
        <w:pStyle w:val="BodyText"/>
        <w:numPr>
          <w:ilvl w:val="1"/>
          <w:numId w:val="6"/>
        </w:numPr>
        <w:spacing w:after="0"/>
        <w:jc w:val="both"/>
        <w:rPr>
          <w:rFonts w:ascii="Times New Roman" w:eastAsiaTheme="majorEastAsia" w:hAnsi="Times New Roman"/>
          <w:i/>
          <w:sz w:val="24"/>
          <w:szCs w:val="24"/>
          <w:lang w:val="sq-AL"/>
        </w:rPr>
      </w:pPr>
      <w:r w:rsidRPr="00C325EB">
        <w:rPr>
          <w:rFonts w:ascii="Times New Roman" w:eastAsiaTheme="majorEastAsia" w:hAnsi="Times New Roman"/>
          <w:i/>
          <w:sz w:val="24"/>
          <w:szCs w:val="24"/>
          <w:lang w:val="sq-AL"/>
        </w:rPr>
        <w:t>Përshkruani n</w:t>
      </w:r>
      <w:r w:rsidR="00826684" w:rsidRPr="00C325EB">
        <w:rPr>
          <w:rFonts w:ascii="Times New Roman" w:eastAsiaTheme="majorEastAsia" w:hAnsi="Times New Roman"/>
          <w:i/>
          <w:sz w:val="24"/>
          <w:szCs w:val="24"/>
          <w:lang w:val="sq-AL"/>
        </w:rPr>
        <w:t xml:space="preserve">ga ana </w:t>
      </w:r>
      <w:r w:rsidRPr="00C325EB">
        <w:rPr>
          <w:rFonts w:ascii="Times New Roman" w:eastAsiaTheme="majorEastAsia" w:hAnsi="Times New Roman"/>
          <w:i/>
          <w:sz w:val="24"/>
          <w:szCs w:val="24"/>
          <w:lang w:val="sq-AL"/>
        </w:rPr>
        <w:t>cilësore ndikimet e drejtpërdrejta mbi grupet e prekura</w:t>
      </w:r>
      <w:r w:rsidR="00573E8A" w:rsidRPr="00C325EB">
        <w:rPr>
          <w:rFonts w:ascii="Times New Roman" w:eastAsiaTheme="majorEastAsia" w:hAnsi="Times New Roman"/>
          <w:i/>
          <w:sz w:val="24"/>
          <w:szCs w:val="24"/>
          <w:lang w:val="sq-AL"/>
        </w:rPr>
        <w:t>.</w:t>
      </w:r>
    </w:p>
    <w:p w14:paraId="4565B3A8" w14:textId="77777777" w:rsidR="008C5313" w:rsidRPr="00C325EB" w:rsidRDefault="008C5313" w:rsidP="006A107D">
      <w:pPr>
        <w:pStyle w:val="BodyText"/>
        <w:numPr>
          <w:ilvl w:val="1"/>
          <w:numId w:val="6"/>
        </w:numPr>
        <w:spacing w:after="0"/>
        <w:jc w:val="both"/>
        <w:rPr>
          <w:rFonts w:ascii="Times New Roman" w:eastAsiaTheme="majorEastAsia" w:hAnsi="Times New Roman"/>
          <w:i/>
          <w:sz w:val="24"/>
          <w:szCs w:val="24"/>
          <w:lang w:val="sq-AL"/>
        </w:rPr>
      </w:pPr>
      <w:r w:rsidRPr="00C325EB">
        <w:rPr>
          <w:rFonts w:ascii="Times New Roman" w:eastAsiaTheme="majorEastAsia" w:hAnsi="Times New Roman"/>
          <w:i/>
          <w:sz w:val="24"/>
          <w:szCs w:val="24"/>
          <w:lang w:val="sq-AL"/>
        </w:rPr>
        <w:t>Analizoni n</w:t>
      </w:r>
      <w:r w:rsidR="00826684" w:rsidRPr="00C325EB">
        <w:rPr>
          <w:rFonts w:ascii="Times New Roman" w:eastAsiaTheme="majorEastAsia" w:hAnsi="Times New Roman"/>
          <w:i/>
          <w:sz w:val="24"/>
          <w:szCs w:val="24"/>
          <w:lang w:val="sq-AL"/>
        </w:rPr>
        <w:t xml:space="preserve">ga ana </w:t>
      </w:r>
      <w:r w:rsidRPr="00C325EB">
        <w:rPr>
          <w:rFonts w:ascii="Times New Roman" w:eastAsiaTheme="majorEastAsia" w:hAnsi="Times New Roman"/>
          <w:i/>
          <w:sz w:val="24"/>
          <w:szCs w:val="24"/>
          <w:lang w:val="sq-AL"/>
        </w:rPr>
        <w:t xml:space="preserve">sasiore ndikimet më të rëndësishme </w:t>
      </w:r>
      <w:r w:rsidR="006A107D" w:rsidRPr="00C325EB">
        <w:rPr>
          <w:rFonts w:ascii="Times New Roman" w:eastAsiaTheme="majorEastAsia" w:hAnsi="Times New Roman"/>
          <w:i/>
          <w:sz w:val="24"/>
          <w:szCs w:val="24"/>
          <w:lang w:val="sq-AL"/>
        </w:rPr>
        <w:t>të drejtpërdrejta</w:t>
      </w:r>
      <w:r w:rsidR="00573E8A" w:rsidRPr="00C325EB">
        <w:rPr>
          <w:rFonts w:ascii="Times New Roman" w:eastAsiaTheme="majorEastAsia" w:hAnsi="Times New Roman"/>
          <w:i/>
          <w:sz w:val="24"/>
          <w:szCs w:val="24"/>
          <w:lang w:val="sq-AL"/>
        </w:rPr>
        <w:t>.</w:t>
      </w:r>
    </w:p>
    <w:p w14:paraId="69AA185C" w14:textId="77777777" w:rsidR="008C5313" w:rsidRPr="00C325EB" w:rsidRDefault="006A107D" w:rsidP="006A107D">
      <w:pPr>
        <w:pStyle w:val="BodyText"/>
        <w:numPr>
          <w:ilvl w:val="1"/>
          <w:numId w:val="6"/>
        </w:numPr>
        <w:spacing w:after="0"/>
        <w:jc w:val="both"/>
        <w:rPr>
          <w:rFonts w:ascii="Times New Roman" w:eastAsiaTheme="majorEastAsia" w:hAnsi="Times New Roman"/>
          <w:i/>
          <w:sz w:val="24"/>
          <w:szCs w:val="24"/>
          <w:lang w:val="sq-AL"/>
        </w:rPr>
      </w:pPr>
      <w:r w:rsidRPr="00C325EB">
        <w:rPr>
          <w:rFonts w:ascii="Times New Roman" w:eastAsiaTheme="majorEastAsia" w:hAnsi="Times New Roman"/>
          <w:i/>
          <w:sz w:val="24"/>
          <w:szCs w:val="24"/>
          <w:lang w:val="sq-AL"/>
        </w:rPr>
        <w:t xml:space="preserve">Përcaktoni vlerën monetare të </w:t>
      </w:r>
      <w:r w:rsidR="008C5313" w:rsidRPr="00C325EB">
        <w:rPr>
          <w:rFonts w:ascii="Times New Roman" w:eastAsiaTheme="majorEastAsia" w:hAnsi="Times New Roman"/>
          <w:i/>
          <w:sz w:val="24"/>
          <w:szCs w:val="24"/>
          <w:lang w:val="sq-AL"/>
        </w:rPr>
        <w:t>ndikime</w:t>
      </w:r>
      <w:r w:rsidRPr="00C325EB">
        <w:rPr>
          <w:rFonts w:ascii="Times New Roman" w:eastAsiaTheme="majorEastAsia" w:hAnsi="Times New Roman"/>
          <w:i/>
          <w:sz w:val="24"/>
          <w:szCs w:val="24"/>
          <w:lang w:val="sq-AL"/>
        </w:rPr>
        <w:t>ve</w:t>
      </w:r>
      <w:r w:rsidR="008C5313" w:rsidRPr="00C325EB">
        <w:rPr>
          <w:rFonts w:ascii="Times New Roman" w:eastAsiaTheme="majorEastAsia" w:hAnsi="Times New Roman"/>
          <w:i/>
          <w:sz w:val="24"/>
          <w:szCs w:val="24"/>
          <w:lang w:val="sq-AL"/>
        </w:rPr>
        <w:t xml:space="preserve"> më të rëndësishme </w:t>
      </w:r>
      <w:r w:rsidRPr="00C325EB">
        <w:rPr>
          <w:rFonts w:ascii="Times New Roman" w:eastAsiaTheme="majorEastAsia" w:hAnsi="Times New Roman"/>
          <w:i/>
          <w:sz w:val="24"/>
          <w:szCs w:val="24"/>
          <w:lang w:val="sq-AL"/>
        </w:rPr>
        <w:t xml:space="preserve">të drejtpërdrejta </w:t>
      </w:r>
      <w:r w:rsidR="008C5313" w:rsidRPr="00C325EB">
        <w:rPr>
          <w:rFonts w:ascii="Times New Roman" w:eastAsiaTheme="majorEastAsia" w:hAnsi="Times New Roman"/>
          <w:i/>
          <w:sz w:val="24"/>
          <w:szCs w:val="24"/>
          <w:lang w:val="sq-AL"/>
        </w:rPr>
        <w:t xml:space="preserve">aty ku është e mundur (shih </w:t>
      </w:r>
      <w:r w:rsidR="00D55BD1" w:rsidRPr="00C325EB">
        <w:rPr>
          <w:rFonts w:ascii="Times New Roman" w:eastAsiaTheme="majorEastAsia" w:hAnsi="Times New Roman"/>
          <w:i/>
          <w:sz w:val="24"/>
          <w:szCs w:val="24"/>
          <w:lang w:val="sq-AL"/>
        </w:rPr>
        <w:t>a</w:t>
      </w:r>
      <w:r w:rsidRPr="00C325EB">
        <w:rPr>
          <w:rFonts w:ascii="Times New Roman" w:eastAsiaTheme="majorEastAsia" w:hAnsi="Times New Roman"/>
          <w:i/>
          <w:sz w:val="24"/>
          <w:szCs w:val="24"/>
          <w:lang w:val="sq-AL"/>
        </w:rPr>
        <w:t>neksin</w:t>
      </w:r>
      <w:r w:rsidR="008C5313" w:rsidRPr="00C325EB">
        <w:rPr>
          <w:rFonts w:ascii="Times New Roman" w:eastAsiaTheme="majorEastAsia" w:hAnsi="Times New Roman"/>
          <w:i/>
          <w:sz w:val="24"/>
          <w:szCs w:val="24"/>
          <w:lang w:val="sq-AL"/>
        </w:rPr>
        <w:t xml:space="preserve"> 1</w:t>
      </w:r>
      <w:r w:rsidR="00900286" w:rsidRPr="00C325EB">
        <w:rPr>
          <w:rFonts w:ascii="Times New Roman" w:eastAsiaTheme="majorEastAsia" w:hAnsi="Times New Roman"/>
          <w:i/>
          <w:sz w:val="24"/>
          <w:szCs w:val="24"/>
          <w:lang w:val="sq-AL"/>
        </w:rPr>
        <w:t>/a</w:t>
      </w:r>
      <w:r w:rsidR="008C5313" w:rsidRPr="00C325EB">
        <w:rPr>
          <w:rFonts w:ascii="Times New Roman" w:eastAsiaTheme="majorEastAsia" w:hAnsi="Times New Roman"/>
          <w:i/>
          <w:sz w:val="24"/>
          <w:szCs w:val="24"/>
          <w:lang w:val="sq-AL"/>
        </w:rPr>
        <w:t xml:space="preserve"> për tabelën që mund të përdorni)</w:t>
      </w:r>
      <w:r w:rsidR="00573E8A" w:rsidRPr="00C325EB">
        <w:rPr>
          <w:rFonts w:ascii="Times New Roman" w:eastAsiaTheme="majorEastAsia" w:hAnsi="Times New Roman"/>
          <w:i/>
          <w:sz w:val="24"/>
          <w:szCs w:val="24"/>
          <w:lang w:val="sq-AL"/>
        </w:rPr>
        <w:t>.</w:t>
      </w:r>
    </w:p>
    <w:p w14:paraId="3D756394" w14:textId="77777777" w:rsidR="00B83A5E" w:rsidRPr="00C325EB" w:rsidRDefault="008C5313" w:rsidP="006A107D">
      <w:pPr>
        <w:pStyle w:val="BodyText"/>
        <w:numPr>
          <w:ilvl w:val="1"/>
          <w:numId w:val="6"/>
        </w:numPr>
        <w:spacing w:after="0"/>
        <w:jc w:val="both"/>
        <w:rPr>
          <w:rFonts w:ascii="Times New Roman" w:hAnsi="Times New Roman"/>
          <w:i/>
          <w:sz w:val="24"/>
          <w:szCs w:val="24"/>
          <w:lang w:val="sq-AL"/>
        </w:rPr>
      </w:pPr>
      <w:r w:rsidRPr="00C325EB">
        <w:rPr>
          <w:rFonts w:ascii="Times New Roman" w:eastAsiaTheme="majorEastAsia" w:hAnsi="Times New Roman"/>
          <w:i/>
          <w:sz w:val="24"/>
          <w:szCs w:val="24"/>
          <w:lang w:val="sq-AL"/>
        </w:rPr>
        <w:t xml:space="preserve">Analizoni ndikimin </w:t>
      </w:r>
      <w:r w:rsidR="00826684" w:rsidRPr="00C325EB">
        <w:rPr>
          <w:rFonts w:ascii="Times New Roman" w:eastAsiaTheme="majorEastAsia" w:hAnsi="Times New Roman"/>
          <w:i/>
          <w:sz w:val="24"/>
          <w:szCs w:val="24"/>
          <w:lang w:val="sq-AL"/>
        </w:rPr>
        <w:t>mbi</w:t>
      </w:r>
      <w:r w:rsidRPr="00C325EB">
        <w:rPr>
          <w:rFonts w:ascii="Times New Roman" w:eastAsiaTheme="majorEastAsia" w:hAnsi="Times New Roman"/>
          <w:i/>
          <w:sz w:val="24"/>
          <w:szCs w:val="24"/>
          <w:lang w:val="sq-AL"/>
        </w:rPr>
        <w:t xml:space="preserve"> ndërmarrjet e vogla dhe të mesme</w:t>
      </w:r>
      <w:r w:rsidR="00573E8A" w:rsidRPr="00C325EB">
        <w:rPr>
          <w:rFonts w:ascii="Times New Roman" w:eastAsiaTheme="majorEastAsia" w:hAnsi="Times New Roman"/>
          <w:i/>
          <w:sz w:val="24"/>
          <w:szCs w:val="24"/>
          <w:lang w:val="sq-AL"/>
        </w:rPr>
        <w:t>.</w:t>
      </w:r>
    </w:p>
    <w:p w14:paraId="5B79FCA8" w14:textId="77777777" w:rsidR="00D55BD1" w:rsidRPr="00C325EB" w:rsidRDefault="00D55BD1" w:rsidP="00D55BD1">
      <w:pPr>
        <w:pStyle w:val="BodyText"/>
        <w:spacing w:after="0"/>
        <w:ind w:left="1440"/>
        <w:jc w:val="both"/>
        <w:rPr>
          <w:rFonts w:ascii="Times New Roman" w:hAnsi="Times New Roman"/>
          <w:i/>
          <w:sz w:val="24"/>
          <w:szCs w:val="24"/>
          <w:lang w:val="sq-AL"/>
        </w:rPr>
      </w:pPr>
    </w:p>
    <w:p w14:paraId="71DE9557" w14:textId="77777777" w:rsidR="00B83A5E" w:rsidRPr="00C325EB" w:rsidRDefault="00826684" w:rsidP="00825758">
      <w:pPr>
        <w:pStyle w:val="BodyText"/>
        <w:numPr>
          <w:ilvl w:val="0"/>
          <w:numId w:val="6"/>
        </w:numPr>
        <w:spacing w:after="0"/>
        <w:jc w:val="both"/>
        <w:rPr>
          <w:rFonts w:ascii="Times New Roman" w:hAnsi="Times New Roman"/>
          <w:i/>
          <w:sz w:val="24"/>
          <w:szCs w:val="24"/>
          <w:lang w:val="sq-AL"/>
        </w:rPr>
      </w:pPr>
      <w:r w:rsidRPr="00C325EB">
        <w:rPr>
          <w:rFonts w:ascii="Times New Roman" w:hAnsi="Times New Roman"/>
          <w:i/>
          <w:sz w:val="24"/>
          <w:szCs w:val="24"/>
          <w:lang w:val="sq-AL"/>
        </w:rPr>
        <w:t>Për ndikimet jo të drejtpërdrejta</w:t>
      </w:r>
      <w:r w:rsidR="00D55BD1" w:rsidRPr="00C325EB">
        <w:rPr>
          <w:rFonts w:ascii="Times New Roman" w:hAnsi="Times New Roman"/>
          <w:i/>
          <w:sz w:val="24"/>
          <w:szCs w:val="24"/>
          <w:lang w:val="sq-AL"/>
        </w:rPr>
        <w:t>:</w:t>
      </w:r>
    </w:p>
    <w:p w14:paraId="0314226B" w14:textId="77777777" w:rsidR="00D55BD1" w:rsidRPr="00C325EB" w:rsidRDefault="00D55BD1" w:rsidP="00D55BD1">
      <w:pPr>
        <w:pStyle w:val="BodyText"/>
        <w:spacing w:after="0"/>
        <w:ind w:left="720"/>
        <w:jc w:val="both"/>
        <w:rPr>
          <w:rFonts w:ascii="Times New Roman" w:hAnsi="Times New Roman"/>
          <w:i/>
          <w:sz w:val="24"/>
          <w:szCs w:val="24"/>
          <w:lang w:val="sq-AL"/>
        </w:rPr>
      </w:pPr>
    </w:p>
    <w:p w14:paraId="3679276E" w14:textId="77777777" w:rsidR="00B83A5E" w:rsidRPr="00C325EB" w:rsidRDefault="00826684" w:rsidP="00825758">
      <w:pPr>
        <w:pStyle w:val="BodyText"/>
        <w:numPr>
          <w:ilvl w:val="1"/>
          <w:numId w:val="6"/>
        </w:numPr>
        <w:spacing w:after="0"/>
        <w:jc w:val="both"/>
        <w:rPr>
          <w:rFonts w:ascii="Times New Roman" w:hAnsi="Times New Roman"/>
          <w:i/>
          <w:sz w:val="24"/>
          <w:szCs w:val="24"/>
          <w:lang w:val="sq-AL"/>
        </w:rPr>
      </w:pPr>
      <w:r w:rsidRPr="00C325EB">
        <w:rPr>
          <w:rFonts w:ascii="Times New Roman" w:eastAsiaTheme="majorEastAsia" w:hAnsi="Times New Roman"/>
          <w:i/>
          <w:sz w:val="24"/>
          <w:szCs w:val="24"/>
          <w:lang w:val="sq-AL"/>
        </w:rPr>
        <w:t>Përshkruani nga ana cilësore ndikimet jo të drejtpërdrejta mbi grupet e prekura</w:t>
      </w:r>
      <w:r w:rsidR="00573E8A" w:rsidRPr="00C325EB">
        <w:rPr>
          <w:rFonts w:ascii="Times New Roman" w:eastAsiaTheme="majorEastAsia" w:hAnsi="Times New Roman"/>
          <w:i/>
          <w:sz w:val="24"/>
          <w:szCs w:val="24"/>
          <w:lang w:val="sq-AL"/>
        </w:rPr>
        <w:t>.</w:t>
      </w:r>
    </w:p>
    <w:p w14:paraId="60EA8885" w14:textId="77777777" w:rsidR="00B83A5E" w:rsidRPr="00C325EB" w:rsidRDefault="00826684" w:rsidP="00825758">
      <w:pPr>
        <w:pStyle w:val="BodyText"/>
        <w:numPr>
          <w:ilvl w:val="1"/>
          <w:numId w:val="6"/>
        </w:numPr>
        <w:spacing w:after="0"/>
        <w:jc w:val="both"/>
        <w:rPr>
          <w:rFonts w:ascii="Times New Roman" w:hAnsi="Times New Roman"/>
          <w:i/>
          <w:sz w:val="24"/>
          <w:szCs w:val="24"/>
          <w:lang w:val="sq-AL"/>
        </w:rPr>
      </w:pPr>
      <w:r w:rsidRPr="00C325EB">
        <w:rPr>
          <w:rFonts w:ascii="Times New Roman" w:eastAsiaTheme="majorEastAsia" w:hAnsi="Times New Roman"/>
          <w:i/>
          <w:sz w:val="24"/>
          <w:szCs w:val="24"/>
          <w:lang w:val="sq-AL"/>
        </w:rPr>
        <w:t>Analizoni ndikimin mbi konkurrencën</w:t>
      </w:r>
      <w:r w:rsidR="00573E8A" w:rsidRPr="00C325EB">
        <w:rPr>
          <w:rFonts w:ascii="Times New Roman" w:eastAsiaTheme="majorEastAsia" w:hAnsi="Times New Roman"/>
          <w:i/>
          <w:sz w:val="24"/>
          <w:szCs w:val="24"/>
          <w:lang w:val="sq-AL"/>
        </w:rPr>
        <w:t>.</w:t>
      </w:r>
      <w:r w:rsidR="00B83A5E" w:rsidRPr="00C325EB">
        <w:rPr>
          <w:rFonts w:ascii="Times New Roman" w:hAnsi="Times New Roman"/>
          <w:i/>
          <w:sz w:val="24"/>
          <w:szCs w:val="24"/>
          <w:lang w:val="sq-AL"/>
        </w:rPr>
        <w:t xml:space="preserve">  </w:t>
      </w:r>
    </w:p>
    <w:p w14:paraId="208433D4" w14:textId="77777777" w:rsidR="00D55BD1" w:rsidRPr="00C325EB" w:rsidRDefault="00D55BD1" w:rsidP="00D55BD1">
      <w:pPr>
        <w:pStyle w:val="BodyText"/>
        <w:spacing w:after="0"/>
        <w:ind w:left="1440"/>
        <w:jc w:val="both"/>
        <w:rPr>
          <w:rFonts w:ascii="Times New Roman" w:hAnsi="Times New Roman"/>
          <w:i/>
          <w:sz w:val="24"/>
          <w:szCs w:val="24"/>
          <w:lang w:val="sq-AL"/>
        </w:rPr>
      </w:pPr>
    </w:p>
    <w:p w14:paraId="0AC519DF" w14:textId="77777777" w:rsidR="00B83A5E" w:rsidRPr="00C325EB" w:rsidRDefault="00826684" w:rsidP="00825758">
      <w:pPr>
        <w:pStyle w:val="BodyText"/>
        <w:numPr>
          <w:ilvl w:val="0"/>
          <w:numId w:val="6"/>
        </w:numPr>
        <w:spacing w:after="0"/>
        <w:jc w:val="both"/>
        <w:rPr>
          <w:rFonts w:ascii="Times New Roman" w:hAnsi="Times New Roman"/>
          <w:i/>
          <w:sz w:val="24"/>
          <w:szCs w:val="24"/>
          <w:lang w:val="sq-AL"/>
        </w:rPr>
      </w:pPr>
      <w:r w:rsidRPr="00C325EB">
        <w:rPr>
          <w:rFonts w:ascii="Times New Roman" w:hAnsi="Times New Roman"/>
          <w:i/>
          <w:sz w:val="24"/>
          <w:szCs w:val="24"/>
          <w:lang w:val="sq-AL"/>
        </w:rPr>
        <w:lastRenderedPageBreak/>
        <w:t>Diskutoni kufizimin e analizës</w:t>
      </w:r>
      <w:r w:rsidR="00D55BD1" w:rsidRPr="00C325EB">
        <w:rPr>
          <w:rFonts w:ascii="Times New Roman" w:hAnsi="Times New Roman"/>
          <w:i/>
          <w:sz w:val="24"/>
          <w:szCs w:val="24"/>
          <w:lang w:val="sq-AL"/>
        </w:rPr>
        <w:t>:</w:t>
      </w:r>
    </w:p>
    <w:p w14:paraId="467E28EC" w14:textId="77777777" w:rsidR="00D55BD1" w:rsidRPr="00C325EB" w:rsidRDefault="00D55BD1" w:rsidP="00D55BD1">
      <w:pPr>
        <w:pStyle w:val="BodyText"/>
        <w:spacing w:after="0"/>
        <w:ind w:left="720"/>
        <w:jc w:val="both"/>
        <w:rPr>
          <w:rFonts w:ascii="Times New Roman" w:hAnsi="Times New Roman"/>
          <w:i/>
          <w:sz w:val="24"/>
          <w:szCs w:val="24"/>
          <w:lang w:val="sq-AL"/>
        </w:rPr>
      </w:pPr>
    </w:p>
    <w:p w14:paraId="70F4C650" w14:textId="77777777" w:rsidR="00826684" w:rsidRPr="00C325EB" w:rsidRDefault="00826684" w:rsidP="00E63EFD">
      <w:pPr>
        <w:pStyle w:val="BodyText"/>
        <w:numPr>
          <w:ilvl w:val="1"/>
          <w:numId w:val="6"/>
        </w:numPr>
        <w:spacing w:after="0"/>
        <w:jc w:val="both"/>
        <w:rPr>
          <w:rFonts w:ascii="Times New Roman" w:hAnsi="Times New Roman"/>
          <w:i/>
          <w:sz w:val="24"/>
          <w:szCs w:val="24"/>
          <w:lang w:val="sq-AL"/>
        </w:rPr>
      </w:pPr>
      <w:bookmarkStart w:id="7" w:name="_Hlk506917230"/>
      <w:bookmarkEnd w:id="6"/>
      <w:r w:rsidRPr="00C325EB">
        <w:rPr>
          <w:rFonts w:ascii="Times New Roman" w:hAnsi="Times New Roman"/>
          <w:i/>
          <w:sz w:val="24"/>
          <w:szCs w:val="24"/>
          <w:lang w:val="sq-AL"/>
        </w:rPr>
        <w:t>Jepni supozimet në të cilat janë bazuar parashikimet dhe r</w:t>
      </w:r>
      <w:r w:rsidR="00E63EFD" w:rsidRPr="00C325EB">
        <w:rPr>
          <w:rFonts w:ascii="Times New Roman" w:hAnsi="Times New Roman"/>
          <w:i/>
          <w:sz w:val="24"/>
          <w:szCs w:val="24"/>
          <w:lang w:val="sq-AL"/>
        </w:rPr>
        <w:t xml:space="preserve">isqet, të cilave ato u </w:t>
      </w:r>
      <w:r w:rsidR="001009D3" w:rsidRPr="00C325EB">
        <w:rPr>
          <w:rFonts w:ascii="Times New Roman" w:hAnsi="Times New Roman"/>
          <w:i/>
          <w:sz w:val="24"/>
          <w:szCs w:val="24"/>
          <w:lang w:val="sq-AL"/>
        </w:rPr>
        <w:t>nënshtrohen</w:t>
      </w:r>
      <w:r w:rsidR="00E63EFD" w:rsidRPr="00C325EB">
        <w:rPr>
          <w:rFonts w:ascii="Times New Roman" w:hAnsi="Times New Roman"/>
          <w:i/>
          <w:sz w:val="24"/>
          <w:szCs w:val="24"/>
          <w:lang w:val="sq-AL"/>
        </w:rPr>
        <w:t>.</w:t>
      </w:r>
    </w:p>
    <w:p w14:paraId="7968F06F" w14:textId="77777777" w:rsidR="00826684" w:rsidRPr="00C325EB" w:rsidRDefault="00826684" w:rsidP="00E63EFD">
      <w:pPr>
        <w:pStyle w:val="BodyText"/>
        <w:numPr>
          <w:ilvl w:val="1"/>
          <w:numId w:val="6"/>
        </w:numPr>
        <w:spacing w:after="0"/>
        <w:jc w:val="both"/>
        <w:rPr>
          <w:rFonts w:ascii="Times New Roman" w:hAnsi="Times New Roman"/>
          <w:i/>
          <w:sz w:val="24"/>
          <w:szCs w:val="24"/>
          <w:lang w:val="sq-AL"/>
        </w:rPr>
      </w:pPr>
      <w:r w:rsidRPr="00C325EB">
        <w:rPr>
          <w:rFonts w:ascii="Times New Roman" w:hAnsi="Times New Roman"/>
          <w:i/>
          <w:sz w:val="24"/>
          <w:szCs w:val="24"/>
          <w:lang w:val="sq-AL"/>
        </w:rPr>
        <w:t xml:space="preserve">Tregoni </w:t>
      </w:r>
      <w:r w:rsidR="00E63EFD" w:rsidRPr="00C325EB">
        <w:rPr>
          <w:rFonts w:ascii="Times New Roman" w:hAnsi="Times New Roman"/>
          <w:i/>
          <w:sz w:val="24"/>
          <w:szCs w:val="24"/>
          <w:lang w:val="sq-AL"/>
        </w:rPr>
        <w:t>sa të f</w:t>
      </w:r>
      <w:r w:rsidR="00573E8A" w:rsidRPr="00C325EB">
        <w:rPr>
          <w:rFonts w:ascii="Times New Roman" w:hAnsi="Times New Roman"/>
          <w:i/>
          <w:sz w:val="24"/>
          <w:szCs w:val="24"/>
          <w:lang w:val="sq-AL"/>
        </w:rPr>
        <w:t>orta</w:t>
      </w:r>
      <w:r w:rsidR="00E63EFD" w:rsidRPr="00C325EB">
        <w:rPr>
          <w:rFonts w:ascii="Times New Roman" w:hAnsi="Times New Roman"/>
          <w:i/>
          <w:sz w:val="24"/>
          <w:szCs w:val="24"/>
          <w:lang w:val="sq-AL"/>
        </w:rPr>
        <w:t>, të pavarura dhe të rëndësishme</w:t>
      </w:r>
      <w:r w:rsidRPr="00C325EB">
        <w:rPr>
          <w:rFonts w:ascii="Times New Roman" w:hAnsi="Times New Roman"/>
          <w:i/>
          <w:sz w:val="24"/>
          <w:szCs w:val="24"/>
          <w:lang w:val="sq-AL"/>
        </w:rPr>
        <w:t xml:space="preserve"> janë provat që mbështesin supozimet</w:t>
      </w:r>
      <w:r w:rsidR="00E63EFD" w:rsidRPr="00C325EB">
        <w:rPr>
          <w:rFonts w:ascii="Times New Roman" w:hAnsi="Times New Roman"/>
          <w:i/>
          <w:sz w:val="24"/>
          <w:szCs w:val="24"/>
          <w:lang w:val="sq-AL"/>
        </w:rPr>
        <w:t>.</w:t>
      </w:r>
    </w:p>
    <w:p w14:paraId="49DCB874" w14:textId="77777777" w:rsidR="00B83A5E" w:rsidRPr="00C325EB" w:rsidRDefault="00E63EFD" w:rsidP="00E63EFD">
      <w:pPr>
        <w:pStyle w:val="BodyText"/>
        <w:numPr>
          <w:ilvl w:val="1"/>
          <w:numId w:val="6"/>
        </w:numPr>
        <w:spacing w:after="0"/>
        <w:jc w:val="both"/>
        <w:rPr>
          <w:rFonts w:ascii="Times New Roman" w:hAnsi="Times New Roman"/>
          <w:i/>
          <w:sz w:val="24"/>
          <w:szCs w:val="24"/>
          <w:lang w:val="sq-AL"/>
        </w:rPr>
      </w:pPr>
      <w:r w:rsidRPr="00C325EB">
        <w:rPr>
          <w:rFonts w:ascii="Times New Roman" w:hAnsi="Times New Roman"/>
          <w:i/>
          <w:sz w:val="24"/>
          <w:szCs w:val="24"/>
          <w:lang w:val="sq-AL"/>
        </w:rPr>
        <w:t xml:space="preserve">Tregoni se </w:t>
      </w:r>
      <w:r w:rsidR="00826684" w:rsidRPr="00C325EB">
        <w:rPr>
          <w:rFonts w:ascii="Times New Roman" w:hAnsi="Times New Roman"/>
          <w:i/>
          <w:sz w:val="24"/>
          <w:szCs w:val="24"/>
          <w:lang w:val="sq-AL"/>
        </w:rPr>
        <w:t>çfarë mund të p</w:t>
      </w:r>
      <w:r w:rsidRPr="00C325EB">
        <w:rPr>
          <w:rFonts w:ascii="Times New Roman" w:hAnsi="Times New Roman"/>
          <w:i/>
          <w:sz w:val="24"/>
          <w:szCs w:val="24"/>
          <w:lang w:val="sq-AL"/>
        </w:rPr>
        <w:t xml:space="preserve">engojë </w:t>
      </w:r>
      <w:r w:rsidR="00826684" w:rsidRPr="00C325EB">
        <w:rPr>
          <w:rFonts w:ascii="Times New Roman" w:hAnsi="Times New Roman"/>
          <w:i/>
          <w:sz w:val="24"/>
          <w:szCs w:val="24"/>
          <w:lang w:val="sq-AL"/>
        </w:rPr>
        <w:t xml:space="preserve">realizimin e përfitimeve, </w:t>
      </w:r>
      <w:r w:rsidRPr="00C325EB">
        <w:rPr>
          <w:rFonts w:ascii="Times New Roman" w:hAnsi="Times New Roman"/>
          <w:i/>
          <w:sz w:val="24"/>
          <w:szCs w:val="24"/>
          <w:lang w:val="sq-AL"/>
        </w:rPr>
        <w:t xml:space="preserve">të rrisë </w:t>
      </w:r>
      <w:r w:rsidR="00826684" w:rsidRPr="00C325EB">
        <w:rPr>
          <w:rFonts w:ascii="Times New Roman" w:hAnsi="Times New Roman"/>
          <w:i/>
          <w:sz w:val="24"/>
          <w:szCs w:val="24"/>
          <w:lang w:val="sq-AL"/>
        </w:rPr>
        <w:t xml:space="preserve">kostot ose </w:t>
      </w:r>
      <w:r w:rsidRPr="00C325EB">
        <w:rPr>
          <w:rFonts w:ascii="Times New Roman" w:hAnsi="Times New Roman"/>
          <w:i/>
          <w:sz w:val="24"/>
          <w:szCs w:val="24"/>
          <w:lang w:val="sq-AL"/>
        </w:rPr>
        <w:t xml:space="preserve">të sjellë pasoja </w:t>
      </w:r>
      <w:r w:rsidR="00826684" w:rsidRPr="00C325EB">
        <w:rPr>
          <w:rFonts w:ascii="Times New Roman" w:hAnsi="Times New Roman"/>
          <w:i/>
          <w:sz w:val="24"/>
          <w:szCs w:val="24"/>
          <w:lang w:val="sq-AL"/>
        </w:rPr>
        <w:t>të papritura</w:t>
      </w:r>
      <w:r w:rsidR="00573E8A" w:rsidRPr="00C325EB">
        <w:rPr>
          <w:rFonts w:ascii="Times New Roman" w:hAnsi="Times New Roman"/>
          <w:i/>
          <w:sz w:val="24"/>
          <w:szCs w:val="24"/>
          <w:lang w:val="sq-AL"/>
        </w:rPr>
        <w:t>.</w:t>
      </w:r>
    </w:p>
    <w:p w14:paraId="339D03CC" w14:textId="77777777" w:rsidR="00D55BD1" w:rsidRPr="00C325EB" w:rsidRDefault="00D55BD1" w:rsidP="00D55BD1">
      <w:pPr>
        <w:pStyle w:val="BodyText"/>
        <w:spacing w:after="0"/>
        <w:ind w:left="1440"/>
        <w:jc w:val="both"/>
        <w:rPr>
          <w:rFonts w:ascii="Times New Roman" w:hAnsi="Times New Roman"/>
          <w:i/>
          <w:sz w:val="24"/>
          <w:szCs w:val="24"/>
          <w:lang w:val="sq-AL"/>
        </w:rPr>
      </w:pPr>
    </w:p>
    <w:p w14:paraId="29A771CB" w14:textId="77777777" w:rsidR="00D55BD1" w:rsidRPr="00C325EB" w:rsidRDefault="00E63EFD" w:rsidP="00825758">
      <w:pPr>
        <w:pStyle w:val="BodyText"/>
        <w:numPr>
          <w:ilvl w:val="0"/>
          <w:numId w:val="6"/>
        </w:numPr>
        <w:spacing w:after="0"/>
        <w:jc w:val="both"/>
        <w:rPr>
          <w:rFonts w:ascii="Times New Roman" w:hAnsi="Times New Roman"/>
          <w:i/>
          <w:sz w:val="24"/>
          <w:szCs w:val="24"/>
          <w:lang w:val="sq-AL"/>
        </w:rPr>
      </w:pPr>
      <w:r w:rsidRPr="00C325EB">
        <w:rPr>
          <w:rFonts w:ascii="Times New Roman" w:hAnsi="Times New Roman"/>
          <w:i/>
          <w:sz w:val="24"/>
          <w:szCs w:val="24"/>
          <w:lang w:val="sq-AL"/>
        </w:rPr>
        <w:t>Përmblidhni vlerësimin e opsioneve</w:t>
      </w:r>
      <w:r w:rsidR="00D55BD1" w:rsidRPr="00C325EB">
        <w:rPr>
          <w:rFonts w:ascii="Times New Roman" w:hAnsi="Times New Roman"/>
          <w:i/>
          <w:sz w:val="24"/>
          <w:szCs w:val="24"/>
          <w:lang w:val="sq-AL"/>
        </w:rPr>
        <w:t>:</w:t>
      </w:r>
    </w:p>
    <w:p w14:paraId="17C53391" w14:textId="77777777" w:rsidR="00B83A5E" w:rsidRPr="00C325EB" w:rsidRDefault="00BC0A43" w:rsidP="00D55BD1">
      <w:pPr>
        <w:pStyle w:val="BodyText"/>
        <w:spacing w:after="0"/>
        <w:ind w:left="720"/>
        <w:jc w:val="both"/>
        <w:rPr>
          <w:rFonts w:ascii="Times New Roman" w:hAnsi="Times New Roman"/>
          <w:i/>
          <w:sz w:val="24"/>
          <w:szCs w:val="24"/>
          <w:lang w:val="sq-AL"/>
        </w:rPr>
      </w:pPr>
      <w:r w:rsidRPr="00C325EB">
        <w:rPr>
          <w:rFonts w:ascii="Times New Roman" w:hAnsi="Times New Roman"/>
          <w:i/>
          <w:sz w:val="24"/>
          <w:szCs w:val="24"/>
          <w:lang w:val="sq-AL"/>
        </w:rPr>
        <w:t xml:space="preserve"> </w:t>
      </w:r>
    </w:p>
    <w:p w14:paraId="03580BB5" w14:textId="77777777" w:rsidR="00E63EFD" w:rsidRPr="00C325EB" w:rsidRDefault="00E63EFD" w:rsidP="00573E8A">
      <w:pPr>
        <w:pStyle w:val="BodyText"/>
        <w:numPr>
          <w:ilvl w:val="1"/>
          <w:numId w:val="6"/>
        </w:numPr>
        <w:spacing w:after="0"/>
        <w:jc w:val="both"/>
        <w:rPr>
          <w:rFonts w:ascii="Times New Roman" w:hAnsi="Times New Roman"/>
          <w:i/>
          <w:sz w:val="24"/>
          <w:szCs w:val="24"/>
          <w:lang w:val="sq-AL"/>
        </w:rPr>
      </w:pPr>
      <w:r w:rsidRPr="00C325EB">
        <w:rPr>
          <w:rFonts w:ascii="Times New Roman" w:hAnsi="Times New Roman"/>
          <w:i/>
          <w:sz w:val="24"/>
          <w:szCs w:val="24"/>
          <w:lang w:val="sq-AL"/>
        </w:rPr>
        <w:t xml:space="preserve"> Paraqisni një pasqyrë përmbledhëse të të gjitha ndikimeve të opsioneve të analizuara</w:t>
      </w:r>
      <w:r w:rsidR="00573E8A" w:rsidRPr="00C325EB">
        <w:rPr>
          <w:rFonts w:ascii="Times New Roman" w:hAnsi="Times New Roman"/>
          <w:i/>
          <w:sz w:val="24"/>
          <w:szCs w:val="24"/>
          <w:lang w:val="sq-AL"/>
        </w:rPr>
        <w:t>.</w:t>
      </w:r>
    </w:p>
    <w:p w14:paraId="63C5E3E9" w14:textId="77777777" w:rsidR="00E63EFD" w:rsidRPr="00C325EB" w:rsidRDefault="00E63EFD" w:rsidP="00573E8A">
      <w:pPr>
        <w:pStyle w:val="BodyText"/>
        <w:numPr>
          <w:ilvl w:val="1"/>
          <w:numId w:val="6"/>
        </w:numPr>
        <w:spacing w:after="0"/>
        <w:jc w:val="both"/>
        <w:rPr>
          <w:rFonts w:ascii="Times New Roman" w:hAnsi="Times New Roman"/>
          <w:i/>
          <w:sz w:val="24"/>
          <w:szCs w:val="24"/>
          <w:lang w:val="sq-AL"/>
        </w:rPr>
      </w:pPr>
      <w:r w:rsidRPr="00C325EB">
        <w:rPr>
          <w:rFonts w:ascii="Times New Roman" w:hAnsi="Times New Roman"/>
          <w:i/>
          <w:sz w:val="24"/>
          <w:szCs w:val="24"/>
          <w:lang w:val="sq-AL"/>
        </w:rPr>
        <w:t xml:space="preserve">Shpjegoni se si ndikimet e të gjitha opsioneve të analizuara krahasohen me </w:t>
      </w:r>
      <w:r w:rsidR="001009D3" w:rsidRPr="00C325EB">
        <w:rPr>
          <w:rFonts w:ascii="Times New Roman" w:hAnsi="Times New Roman"/>
          <w:i/>
          <w:sz w:val="24"/>
          <w:szCs w:val="24"/>
          <w:lang w:val="sq-AL"/>
        </w:rPr>
        <w:t>njëra</w:t>
      </w:r>
      <w:r w:rsidR="00D55BD1" w:rsidRPr="00C325EB">
        <w:rPr>
          <w:rFonts w:ascii="Times New Roman" w:hAnsi="Times New Roman"/>
          <w:i/>
          <w:sz w:val="24"/>
          <w:szCs w:val="24"/>
          <w:lang w:val="sq-AL"/>
        </w:rPr>
        <w:t>-</w:t>
      </w:r>
      <w:r w:rsidRPr="00C325EB">
        <w:rPr>
          <w:rFonts w:ascii="Times New Roman" w:hAnsi="Times New Roman"/>
          <w:i/>
          <w:sz w:val="24"/>
          <w:szCs w:val="24"/>
          <w:lang w:val="sq-AL"/>
        </w:rPr>
        <w:t>tjetrën</w:t>
      </w:r>
      <w:r w:rsidR="00573E8A" w:rsidRPr="00C325EB">
        <w:rPr>
          <w:rFonts w:ascii="Times New Roman" w:hAnsi="Times New Roman"/>
          <w:i/>
          <w:sz w:val="24"/>
          <w:szCs w:val="24"/>
          <w:lang w:val="sq-AL"/>
        </w:rPr>
        <w:t>.</w:t>
      </w:r>
    </w:p>
    <w:p w14:paraId="624ACA65" w14:textId="3242EE62" w:rsidR="002C7EE3" w:rsidRPr="003D7A51" w:rsidRDefault="00E63EFD" w:rsidP="003D7A51">
      <w:pPr>
        <w:pStyle w:val="BodyText"/>
        <w:numPr>
          <w:ilvl w:val="1"/>
          <w:numId w:val="6"/>
        </w:numPr>
        <w:spacing w:after="0"/>
        <w:jc w:val="both"/>
        <w:rPr>
          <w:rFonts w:ascii="Times New Roman" w:hAnsi="Times New Roman"/>
          <w:i/>
          <w:sz w:val="24"/>
          <w:szCs w:val="24"/>
          <w:lang w:val="sq-AL"/>
        </w:rPr>
      </w:pPr>
      <w:r w:rsidRPr="00C325EB">
        <w:rPr>
          <w:rFonts w:ascii="Times New Roman" w:hAnsi="Times New Roman"/>
          <w:i/>
          <w:sz w:val="24"/>
          <w:szCs w:val="24"/>
          <w:lang w:val="sq-AL"/>
        </w:rPr>
        <w:t xml:space="preserve">Paraqisni </w:t>
      </w:r>
      <w:r w:rsidR="00257570" w:rsidRPr="00C325EB">
        <w:rPr>
          <w:rFonts w:ascii="Times New Roman" w:hAnsi="Times New Roman"/>
          <w:i/>
          <w:sz w:val="24"/>
          <w:szCs w:val="24"/>
          <w:lang w:val="sq-AL"/>
        </w:rPr>
        <w:t>përllogaritjet</w:t>
      </w:r>
      <w:r w:rsidRPr="00C325EB">
        <w:rPr>
          <w:rFonts w:ascii="Times New Roman" w:hAnsi="Times New Roman"/>
          <w:i/>
          <w:sz w:val="24"/>
          <w:szCs w:val="24"/>
          <w:lang w:val="sq-AL"/>
        </w:rPr>
        <w:t xml:space="preserve"> më të mira të</w:t>
      </w:r>
      <w:r w:rsidR="00257570" w:rsidRPr="00C325EB">
        <w:rPr>
          <w:rFonts w:ascii="Times New Roman" w:hAnsi="Times New Roman"/>
          <w:i/>
          <w:sz w:val="24"/>
          <w:szCs w:val="24"/>
          <w:lang w:val="sq-AL"/>
        </w:rPr>
        <w:t xml:space="preserve"> përgjithshme neto të</w:t>
      </w:r>
      <w:r w:rsidRPr="00C325EB">
        <w:rPr>
          <w:rFonts w:ascii="Times New Roman" w:hAnsi="Times New Roman"/>
          <w:i/>
          <w:sz w:val="24"/>
          <w:szCs w:val="24"/>
          <w:lang w:val="sq-AL"/>
        </w:rPr>
        <w:t xml:space="preserve"> </w:t>
      </w:r>
      <w:r w:rsidR="00257570" w:rsidRPr="00C325EB">
        <w:rPr>
          <w:rFonts w:ascii="Times New Roman" w:hAnsi="Times New Roman"/>
          <w:i/>
          <w:sz w:val="24"/>
          <w:szCs w:val="24"/>
          <w:lang w:val="sq-AL"/>
        </w:rPr>
        <w:t xml:space="preserve">ndikimit me vlerë </w:t>
      </w:r>
      <w:r w:rsidRPr="00C325EB">
        <w:rPr>
          <w:rFonts w:ascii="Times New Roman" w:hAnsi="Times New Roman"/>
          <w:i/>
          <w:sz w:val="24"/>
          <w:szCs w:val="24"/>
          <w:lang w:val="sq-AL"/>
        </w:rPr>
        <w:t>monetar</w:t>
      </w:r>
      <w:r w:rsidR="00257570" w:rsidRPr="00C325EB">
        <w:rPr>
          <w:rFonts w:ascii="Times New Roman" w:hAnsi="Times New Roman"/>
          <w:i/>
          <w:sz w:val="24"/>
          <w:szCs w:val="24"/>
          <w:lang w:val="sq-AL"/>
        </w:rPr>
        <w:t>e</w:t>
      </w:r>
      <w:r w:rsidRPr="00C325EB">
        <w:rPr>
          <w:rFonts w:ascii="Times New Roman" w:hAnsi="Times New Roman"/>
          <w:i/>
          <w:sz w:val="24"/>
          <w:szCs w:val="24"/>
          <w:lang w:val="sq-AL"/>
        </w:rPr>
        <w:t xml:space="preserve"> të </w:t>
      </w:r>
      <w:r w:rsidR="00257570" w:rsidRPr="00C325EB">
        <w:rPr>
          <w:rFonts w:ascii="Times New Roman" w:hAnsi="Times New Roman"/>
          <w:i/>
          <w:sz w:val="24"/>
          <w:szCs w:val="24"/>
          <w:lang w:val="sq-AL"/>
        </w:rPr>
        <w:t xml:space="preserve">përcaktuar </w:t>
      </w:r>
      <w:r w:rsidRPr="00C325EB">
        <w:rPr>
          <w:rFonts w:ascii="Times New Roman" w:hAnsi="Times New Roman"/>
          <w:i/>
          <w:sz w:val="24"/>
          <w:szCs w:val="24"/>
          <w:lang w:val="sq-AL"/>
        </w:rPr>
        <w:t xml:space="preserve">për çdo </w:t>
      </w:r>
      <w:r w:rsidR="00D55BD1" w:rsidRPr="00C325EB">
        <w:rPr>
          <w:rFonts w:ascii="Times New Roman" w:hAnsi="Times New Roman"/>
          <w:i/>
          <w:sz w:val="24"/>
          <w:szCs w:val="24"/>
          <w:lang w:val="sq-AL"/>
        </w:rPr>
        <w:t>opsion (shih a</w:t>
      </w:r>
      <w:r w:rsidR="00900286" w:rsidRPr="00C325EB">
        <w:rPr>
          <w:rFonts w:ascii="Times New Roman" w:hAnsi="Times New Roman"/>
          <w:i/>
          <w:sz w:val="24"/>
          <w:szCs w:val="24"/>
          <w:lang w:val="sq-AL"/>
        </w:rPr>
        <w:t>neksin 1/b</w:t>
      </w:r>
      <w:r w:rsidRPr="00C325EB">
        <w:rPr>
          <w:rFonts w:ascii="Times New Roman" w:hAnsi="Times New Roman"/>
          <w:i/>
          <w:sz w:val="24"/>
          <w:szCs w:val="24"/>
          <w:lang w:val="sq-AL"/>
        </w:rPr>
        <w:t xml:space="preserve"> për tabelën që mund të përdorn</w:t>
      </w:r>
      <w:r w:rsidR="00475898" w:rsidRPr="00C325EB">
        <w:rPr>
          <w:rFonts w:ascii="Times New Roman" w:hAnsi="Times New Roman"/>
          <w:i/>
          <w:sz w:val="24"/>
          <w:szCs w:val="24"/>
          <w:lang w:val="sq-AL"/>
        </w:rPr>
        <w:t>i</w:t>
      </w:r>
      <w:r w:rsidR="00BC0A43" w:rsidRPr="00C325EB">
        <w:rPr>
          <w:rFonts w:ascii="Times New Roman" w:hAnsi="Times New Roman"/>
          <w:i/>
          <w:sz w:val="24"/>
          <w:szCs w:val="24"/>
          <w:lang w:val="sq-AL"/>
        </w:rPr>
        <w:t>)</w:t>
      </w:r>
      <w:r w:rsidR="00573E8A" w:rsidRPr="00C325EB">
        <w:rPr>
          <w:rFonts w:ascii="Times New Roman" w:hAnsi="Times New Roman"/>
          <w:i/>
          <w:sz w:val="24"/>
          <w:szCs w:val="24"/>
          <w:lang w:val="sq-AL"/>
        </w:rPr>
        <w:t>.</w:t>
      </w:r>
      <w:r w:rsidR="00257570" w:rsidRPr="00C325EB">
        <w:rPr>
          <w:rFonts w:ascii="Times New Roman" w:hAnsi="Times New Roman"/>
          <w:i/>
          <w:sz w:val="24"/>
          <w:szCs w:val="24"/>
          <w:lang w:val="sq-AL"/>
        </w:rPr>
        <w:t xml:space="preserve"> </w:t>
      </w:r>
      <w:bookmarkEnd w:id="7"/>
    </w:p>
    <w:p w14:paraId="3625BF39" w14:textId="77777777" w:rsidR="00276371" w:rsidRPr="00C325EB" w:rsidRDefault="00276371" w:rsidP="00276371">
      <w:pPr>
        <w:jc w:val="both"/>
        <w:rPr>
          <w:rFonts w:ascii="Times New Roman" w:hAnsi="Times New Roman"/>
          <w:sz w:val="24"/>
          <w:szCs w:val="24"/>
          <w:lang w:val="sq-AL"/>
        </w:rPr>
      </w:pPr>
      <w:bookmarkStart w:id="8" w:name="_Toc506919738"/>
    </w:p>
    <w:p w14:paraId="79D979E0" w14:textId="77777777" w:rsidR="007A52CA" w:rsidRDefault="007A52CA" w:rsidP="00C36DB7">
      <w:pPr>
        <w:jc w:val="both"/>
        <w:rPr>
          <w:rFonts w:ascii="Times New Roman" w:hAnsi="Times New Roman"/>
          <w:sz w:val="24"/>
          <w:szCs w:val="24"/>
          <w:lang w:val="sq-AL"/>
        </w:rPr>
      </w:pPr>
      <w:r w:rsidRPr="00C325EB">
        <w:rPr>
          <w:rFonts w:ascii="Times New Roman" w:hAnsi="Times New Roman"/>
          <w:sz w:val="24"/>
          <w:szCs w:val="24"/>
          <w:lang w:val="sq-AL"/>
        </w:rPr>
        <w:t>Grupet e interesit që preken nga kjo politikë, janë:</w:t>
      </w:r>
    </w:p>
    <w:p w14:paraId="0ED2108C" w14:textId="77777777" w:rsidR="00EB7DEA" w:rsidRDefault="00EB7DEA" w:rsidP="00C36DB7">
      <w:pPr>
        <w:jc w:val="both"/>
        <w:rPr>
          <w:rFonts w:ascii="Times New Roman" w:hAnsi="Times New Roman"/>
          <w:sz w:val="24"/>
          <w:szCs w:val="24"/>
          <w:lang w:val="sq-AL"/>
        </w:rPr>
      </w:pPr>
    </w:p>
    <w:p w14:paraId="654B24DD" w14:textId="77777777" w:rsidR="00EB7DEA" w:rsidRDefault="00EB7DEA" w:rsidP="00EB7DEA">
      <w:pPr>
        <w:jc w:val="both"/>
        <w:rPr>
          <w:rFonts w:ascii="Times New Roman" w:hAnsi="Times New Roman"/>
          <w:sz w:val="24"/>
          <w:szCs w:val="22"/>
          <w:lang w:val="sq-AL" w:bidi="en-US"/>
        </w:rPr>
      </w:pPr>
      <w:r w:rsidRPr="00EB7DEA">
        <w:rPr>
          <w:rFonts w:ascii="Times New Roman" w:hAnsi="Times New Roman"/>
          <w:sz w:val="24"/>
          <w:szCs w:val="22"/>
          <w:lang w:val="sq-AL" w:bidi="en-US"/>
        </w:rPr>
        <w:t xml:space="preserve">Nga ky ndryshim i ligjit ekzistues preken të gjithë </w:t>
      </w:r>
      <w:r w:rsidRPr="00EB7DEA">
        <w:rPr>
          <w:rFonts w:ascii="Times New Roman" w:hAnsi="Times New Roman"/>
          <w:sz w:val="24"/>
          <w:lang w:val="sq-AL"/>
        </w:rPr>
        <w:t>ushtarakët aktivë të Forcave të Armatosura, kursantët, studentët, ushtarakët në rezervë kur janë në shërbim ushtarak për stërvitje ose shërbim gjatë një mobilizimi ushtarak, si dhe Ministria e Mbrojtjes/SHPFA/Komandat e Forcave/strukturat mbështetëse në FARSH</w:t>
      </w:r>
      <w:r w:rsidRPr="00EB7DEA">
        <w:rPr>
          <w:rFonts w:ascii="Times New Roman" w:hAnsi="Times New Roman"/>
          <w:sz w:val="24"/>
          <w:szCs w:val="22"/>
          <w:lang w:val="sq-AL" w:bidi="en-US"/>
        </w:rPr>
        <w:t>.</w:t>
      </w:r>
    </w:p>
    <w:p w14:paraId="1915BD01" w14:textId="77777777" w:rsidR="00EB7DEA" w:rsidRDefault="00EB7DEA" w:rsidP="00EB7DEA">
      <w:pPr>
        <w:jc w:val="both"/>
        <w:rPr>
          <w:rFonts w:ascii="Times New Roman" w:hAnsi="Times New Roman"/>
          <w:sz w:val="24"/>
          <w:szCs w:val="22"/>
          <w:lang w:val="sq-AL" w:bidi="en-US"/>
        </w:rPr>
      </w:pPr>
    </w:p>
    <w:p w14:paraId="19A25887" w14:textId="77777777" w:rsidR="00EB7DEA" w:rsidRPr="00EC7941" w:rsidRDefault="00EB7DEA" w:rsidP="00EB7DEA">
      <w:pPr>
        <w:pStyle w:val="BodyText"/>
        <w:spacing w:after="0" w:line="276" w:lineRule="auto"/>
        <w:jc w:val="both"/>
        <w:rPr>
          <w:rFonts w:ascii="Times New Roman" w:hAnsi="Times New Roman"/>
          <w:b/>
          <w:szCs w:val="22"/>
          <w:lang w:bidi="en-US"/>
        </w:rPr>
      </w:pPr>
      <w:r w:rsidRPr="00EC7941">
        <w:rPr>
          <w:rFonts w:ascii="Times New Roman" w:hAnsi="Times New Roman"/>
          <w:b/>
          <w:sz w:val="24"/>
        </w:rPr>
        <w:t>Ministria e Mbrojtjes/SHPFA/Komandat e Forcave/</w:t>
      </w:r>
      <w:r>
        <w:rPr>
          <w:rFonts w:ascii="Times New Roman" w:hAnsi="Times New Roman"/>
          <w:b/>
          <w:sz w:val="24"/>
        </w:rPr>
        <w:t xml:space="preserve"> Mbështetëse dhe </w:t>
      </w:r>
      <w:r w:rsidRPr="00EC7941">
        <w:rPr>
          <w:rFonts w:ascii="Times New Roman" w:hAnsi="Times New Roman"/>
          <w:b/>
          <w:sz w:val="24"/>
        </w:rPr>
        <w:t xml:space="preserve">strukturat </w:t>
      </w:r>
      <w:r>
        <w:rPr>
          <w:rFonts w:ascii="Times New Roman" w:hAnsi="Times New Roman"/>
          <w:b/>
          <w:sz w:val="24"/>
        </w:rPr>
        <w:t>e tjera të</w:t>
      </w:r>
      <w:r w:rsidRPr="00EC7941">
        <w:rPr>
          <w:rFonts w:ascii="Times New Roman" w:hAnsi="Times New Roman"/>
          <w:b/>
          <w:sz w:val="24"/>
        </w:rPr>
        <w:t xml:space="preserve"> FARSH</w:t>
      </w:r>
    </w:p>
    <w:p w14:paraId="042AFF40" w14:textId="77777777" w:rsidR="00EB7DEA" w:rsidRDefault="00EB7DEA" w:rsidP="00EB7DEA">
      <w:pPr>
        <w:pStyle w:val="BodyText"/>
        <w:spacing w:after="0" w:line="276" w:lineRule="auto"/>
        <w:jc w:val="both"/>
        <w:rPr>
          <w:rFonts w:ascii="Times New Roman" w:hAnsi="Times New Roman"/>
          <w:b/>
          <w:szCs w:val="22"/>
          <w:lang w:bidi="en-US"/>
        </w:rPr>
      </w:pPr>
    </w:p>
    <w:p w14:paraId="008EE351" w14:textId="77777777" w:rsidR="00EB7DEA" w:rsidRPr="000906DE" w:rsidRDefault="00EB7DEA" w:rsidP="00EB7DEA">
      <w:pPr>
        <w:pStyle w:val="BodyText"/>
        <w:spacing w:after="0" w:line="276" w:lineRule="auto"/>
        <w:jc w:val="both"/>
        <w:rPr>
          <w:rFonts w:ascii="Times New Roman" w:hAnsi="Times New Roman"/>
          <w:sz w:val="24"/>
          <w:szCs w:val="22"/>
          <w:lang w:bidi="en-US"/>
        </w:rPr>
      </w:pPr>
      <w:r w:rsidRPr="000906DE">
        <w:rPr>
          <w:rFonts w:ascii="Times New Roman" w:hAnsi="Times New Roman"/>
          <w:sz w:val="24"/>
          <w:szCs w:val="22"/>
          <w:lang w:bidi="en-US"/>
        </w:rPr>
        <w:t>Ndikime të drejtpërdrejta:</w:t>
      </w:r>
    </w:p>
    <w:p w14:paraId="04B33C39" w14:textId="77777777" w:rsidR="00EB7DEA" w:rsidRPr="000906DE" w:rsidRDefault="00EB7DEA" w:rsidP="00EB7DEA">
      <w:pPr>
        <w:pStyle w:val="BodyText"/>
        <w:spacing w:after="0" w:line="276" w:lineRule="auto"/>
        <w:jc w:val="both"/>
        <w:rPr>
          <w:rFonts w:ascii="Times New Roman" w:hAnsi="Times New Roman"/>
          <w:sz w:val="24"/>
          <w:szCs w:val="22"/>
          <w:lang w:bidi="en-US"/>
        </w:rPr>
      </w:pPr>
    </w:p>
    <w:p w14:paraId="6B1A071C" w14:textId="77777777" w:rsidR="00EB7DEA" w:rsidRPr="000906DE" w:rsidRDefault="00EB7DEA" w:rsidP="00EB7DEA">
      <w:pPr>
        <w:pStyle w:val="BodyText"/>
        <w:spacing w:after="0" w:line="276" w:lineRule="auto"/>
        <w:jc w:val="both"/>
        <w:rPr>
          <w:rFonts w:ascii="Times New Roman" w:hAnsi="Times New Roman"/>
          <w:sz w:val="24"/>
          <w:szCs w:val="22"/>
          <w:lang w:bidi="en-US"/>
        </w:rPr>
      </w:pPr>
      <w:r w:rsidRPr="000906DE">
        <w:rPr>
          <w:rFonts w:ascii="Times New Roman" w:hAnsi="Times New Roman"/>
          <w:sz w:val="24"/>
          <w:szCs w:val="22"/>
          <w:lang w:bidi="en-US"/>
        </w:rPr>
        <w:t>-Rritja e disiplinës, rendit dhe rregullit ushtarak në MM/SHPFA/ Komandat e Forcave/Mbështetëse dhe strukturat e tjera të FARSH.</w:t>
      </w:r>
    </w:p>
    <w:p w14:paraId="6F802BA2" w14:textId="77777777" w:rsidR="00EB7DEA" w:rsidRPr="005242FE" w:rsidRDefault="00EB7DEA" w:rsidP="00EB7DEA">
      <w:pPr>
        <w:pStyle w:val="BodyText"/>
        <w:spacing w:after="0" w:line="276" w:lineRule="auto"/>
        <w:jc w:val="both"/>
        <w:rPr>
          <w:rFonts w:ascii="Times New Roman" w:hAnsi="Times New Roman"/>
          <w:sz w:val="24"/>
        </w:rPr>
      </w:pPr>
    </w:p>
    <w:p w14:paraId="2316C70A" w14:textId="77777777" w:rsidR="00EB7DEA" w:rsidRPr="008577CF" w:rsidRDefault="00EB7DEA" w:rsidP="00EB7DEA">
      <w:pPr>
        <w:pStyle w:val="BodyText"/>
        <w:spacing w:after="0" w:line="276" w:lineRule="auto"/>
        <w:jc w:val="both"/>
        <w:rPr>
          <w:rFonts w:ascii="Times New Roman" w:hAnsi="Times New Roman"/>
          <w:sz w:val="24"/>
        </w:rPr>
      </w:pPr>
      <w:r w:rsidRPr="008577CF">
        <w:rPr>
          <w:rFonts w:ascii="Times New Roman" w:hAnsi="Times New Roman"/>
          <w:sz w:val="24"/>
        </w:rPr>
        <w:t>Ndikime jo t</w:t>
      </w:r>
      <w:r>
        <w:rPr>
          <w:rFonts w:ascii="Times New Roman" w:hAnsi="Times New Roman"/>
          <w:sz w:val="24"/>
        </w:rPr>
        <w:t>ë</w:t>
      </w:r>
      <w:r w:rsidRPr="008577CF">
        <w:rPr>
          <w:rFonts w:ascii="Times New Roman" w:hAnsi="Times New Roman"/>
          <w:sz w:val="24"/>
        </w:rPr>
        <w:t xml:space="preserve"> drejtp</w:t>
      </w:r>
      <w:r>
        <w:rPr>
          <w:rFonts w:ascii="Times New Roman" w:hAnsi="Times New Roman"/>
          <w:sz w:val="24"/>
        </w:rPr>
        <w:t>ë</w:t>
      </w:r>
      <w:r w:rsidRPr="008577CF">
        <w:rPr>
          <w:rFonts w:ascii="Times New Roman" w:hAnsi="Times New Roman"/>
          <w:sz w:val="24"/>
        </w:rPr>
        <w:t>rdrejta</w:t>
      </w:r>
    </w:p>
    <w:p w14:paraId="3BDE854D" w14:textId="77777777" w:rsidR="00EB7DEA" w:rsidRDefault="00EB7DEA" w:rsidP="00EB7DEA">
      <w:pPr>
        <w:pStyle w:val="BodyText"/>
        <w:spacing w:after="0" w:line="276" w:lineRule="auto"/>
        <w:jc w:val="both"/>
        <w:rPr>
          <w:rFonts w:ascii="Times New Roman" w:hAnsi="Times New Roman"/>
          <w:b/>
          <w:sz w:val="24"/>
        </w:rPr>
      </w:pPr>
    </w:p>
    <w:p w14:paraId="6F89D264" w14:textId="0C96B017" w:rsidR="00EB7DEA" w:rsidRPr="00EB7DEA" w:rsidRDefault="00EB7DEA" w:rsidP="00EB7DEA">
      <w:pPr>
        <w:tabs>
          <w:tab w:val="left" w:pos="284"/>
        </w:tabs>
        <w:jc w:val="both"/>
        <w:rPr>
          <w:rFonts w:ascii="Times New Roman" w:hAnsi="Times New Roman"/>
          <w:sz w:val="24"/>
          <w:szCs w:val="24"/>
          <w:lang w:val="sq-AL"/>
        </w:rPr>
      </w:pPr>
      <w:r>
        <w:rPr>
          <w:rFonts w:ascii="Times New Roman" w:hAnsi="Times New Roman"/>
          <w:sz w:val="24"/>
          <w:szCs w:val="24"/>
          <w:lang w:val="sq-AL"/>
        </w:rPr>
        <w:t>-</w:t>
      </w:r>
      <w:r w:rsidRPr="00EB7DEA">
        <w:rPr>
          <w:rFonts w:ascii="Times New Roman" w:hAnsi="Times New Roman"/>
          <w:sz w:val="24"/>
          <w:szCs w:val="24"/>
          <w:lang w:val="sq-AL"/>
        </w:rPr>
        <w:t xml:space="preserve">Garantimi për të patur ndihmës në proces gjyqësor për ushtarakët e Forcave të Armatosura dhe dhënia e të drejtës për t’u dëgjuar dhe për të parashtruar prova e fakte.    </w:t>
      </w:r>
    </w:p>
    <w:p w14:paraId="62ACBD6D" w14:textId="18935D5A" w:rsidR="00EB7DEA" w:rsidRDefault="00EB7DEA" w:rsidP="00EB7DEA">
      <w:pPr>
        <w:pStyle w:val="BodyText"/>
        <w:spacing w:after="0" w:line="276" w:lineRule="auto"/>
        <w:jc w:val="both"/>
        <w:rPr>
          <w:rFonts w:ascii="Times New Roman" w:hAnsi="Times New Roman"/>
          <w:sz w:val="24"/>
        </w:rPr>
      </w:pPr>
    </w:p>
    <w:p w14:paraId="4815FA8F" w14:textId="77777777" w:rsidR="00EB7DEA" w:rsidRDefault="00EB7DEA" w:rsidP="00EB7DEA">
      <w:pPr>
        <w:pStyle w:val="BodyText"/>
        <w:spacing w:after="0" w:line="276" w:lineRule="auto"/>
        <w:jc w:val="both"/>
        <w:rPr>
          <w:rFonts w:ascii="Times New Roman" w:hAnsi="Times New Roman"/>
          <w:sz w:val="24"/>
        </w:rPr>
      </w:pPr>
    </w:p>
    <w:p w14:paraId="0E3A1D2A" w14:textId="77777777" w:rsidR="00EB7DEA" w:rsidRPr="00EB7DEA" w:rsidRDefault="00EB7DEA" w:rsidP="00EB7DEA">
      <w:pPr>
        <w:tabs>
          <w:tab w:val="left" w:pos="567"/>
        </w:tabs>
        <w:spacing w:line="276" w:lineRule="auto"/>
        <w:jc w:val="both"/>
        <w:rPr>
          <w:rFonts w:ascii="Times New Roman" w:hAnsi="Times New Roman"/>
          <w:b/>
          <w:noProof/>
          <w:szCs w:val="22"/>
          <w:lang w:val="sq-AL" w:bidi="en-US"/>
        </w:rPr>
      </w:pPr>
      <w:r w:rsidRPr="00EB7DEA">
        <w:rPr>
          <w:rFonts w:ascii="Times New Roman" w:hAnsi="Times New Roman"/>
          <w:b/>
          <w:noProof/>
          <w:sz w:val="24"/>
          <w:lang w:val="sq-AL"/>
        </w:rPr>
        <w:t>Ushtarakët aktivë të Forcave të Armatosura, kursantët, studentët, ushtarakët në rezervë kur janë në shërbim ushtarak për stërvitje ose shërbim gjatë një mobilizimi ushtarak</w:t>
      </w:r>
    </w:p>
    <w:p w14:paraId="23B09B8A" w14:textId="77777777" w:rsidR="00EB7DEA" w:rsidRDefault="00EB7DEA" w:rsidP="00EB7DEA">
      <w:pPr>
        <w:tabs>
          <w:tab w:val="left" w:pos="567"/>
        </w:tabs>
        <w:spacing w:line="276" w:lineRule="auto"/>
        <w:jc w:val="both"/>
        <w:rPr>
          <w:rFonts w:ascii="Times New Roman" w:hAnsi="Times New Roman"/>
          <w:noProof/>
          <w:sz w:val="24"/>
          <w:lang w:val="sq-AL"/>
        </w:rPr>
      </w:pPr>
    </w:p>
    <w:p w14:paraId="6DFE021E" w14:textId="77777777" w:rsidR="00EB7DEA" w:rsidRPr="00EB7DEA" w:rsidRDefault="00EB7DEA" w:rsidP="00EB7DEA">
      <w:pPr>
        <w:tabs>
          <w:tab w:val="left" w:pos="567"/>
        </w:tabs>
        <w:spacing w:line="276" w:lineRule="auto"/>
        <w:jc w:val="both"/>
        <w:rPr>
          <w:rFonts w:ascii="Times New Roman" w:hAnsi="Times New Roman"/>
          <w:noProof/>
          <w:sz w:val="24"/>
          <w:lang w:val="sq-AL"/>
        </w:rPr>
      </w:pPr>
      <w:r w:rsidRPr="00EB7DEA">
        <w:rPr>
          <w:rFonts w:ascii="Times New Roman" w:hAnsi="Times New Roman"/>
          <w:noProof/>
          <w:sz w:val="24"/>
          <w:lang w:val="sq-AL"/>
        </w:rPr>
        <w:t xml:space="preserve">Ndikime të drejtpërdrejta: </w:t>
      </w:r>
    </w:p>
    <w:p w14:paraId="44A423BF" w14:textId="77777777" w:rsidR="00EB7DEA" w:rsidRPr="00EB7DEA" w:rsidRDefault="00EB7DEA" w:rsidP="00EB7DEA">
      <w:pPr>
        <w:tabs>
          <w:tab w:val="left" w:pos="567"/>
        </w:tabs>
        <w:spacing w:line="276" w:lineRule="auto"/>
        <w:jc w:val="both"/>
        <w:rPr>
          <w:rFonts w:ascii="Times New Roman" w:hAnsi="Times New Roman"/>
          <w:noProof/>
          <w:sz w:val="24"/>
          <w:lang w:val="sq-AL"/>
        </w:rPr>
      </w:pPr>
    </w:p>
    <w:p w14:paraId="67FC311F" w14:textId="2D20B327" w:rsidR="00EB7DEA" w:rsidRPr="00EB7DEA" w:rsidRDefault="00EB7DEA" w:rsidP="00EB7DEA">
      <w:pPr>
        <w:tabs>
          <w:tab w:val="left" w:pos="567"/>
        </w:tabs>
        <w:spacing w:line="276" w:lineRule="auto"/>
        <w:jc w:val="both"/>
        <w:rPr>
          <w:rFonts w:ascii="Times New Roman" w:hAnsi="Times New Roman"/>
          <w:noProof/>
          <w:sz w:val="24"/>
          <w:lang w:val="sq-AL"/>
        </w:rPr>
      </w:pPr>
      <w:r w:rsidRPr="00EB7DEA">
        <w:rPr>
          <w:rFonts w:ascii="Times New Roman" w:hAnsi="Times New Roman"/>
          <w:noProof/>
          <w:sz w:val="24"/>
          <w:lang w:val="sq-AL"/>
        </w:rPr>
        <w:t xml:space="preserve">-Rritja e nivelit të </w:t>
      </w:r>
      <w:r>
        <w:rPr>
          <w:rFonts w:ascii="Times New Roman" w:hAnsi="Times New Roman"/>
          <w:noProof/>
          <w:sz w:val="24"/>
          <w:lang w:val="sq-AL"/>
        </w:rPr>
        <w:t>procesit gjyqw</w:t>
      </w:r>
      <w:r w:rsidR="000E6057">
        <w:rPr>
          <w:rFonts w:ascii="Times New Roman" w:hAnsi="Times New Roman"/>
          <w:noProof/>
          <w:sz w:val="24"/>
          <w:lang w:val="sq-AL"/>
        </w:rPr>
        <w:t>sor.</w:t>
      </w:r>
    </w:p>
    <w:p w14:paraId="50F57131" w14:textId="77777777" w:rsidR="00EB7DEA" w:rsidRPr="00EB7DEA" w:rsidRDefault="00EB7DEA" w:rsidP="00EB7DEA">
      <w:pPr>
        <w:tabs>
          <w:tab w:val="left" w:pos="567"/>
        </w:tabs>
        <w:spacing w:line="276" w:lineRule="auto"/>
        <w:jc w:val="both"/>
        <w:rPr>
          <w:rFonts w:ascii="Times New Roman" w:hAnsi="Times New Roman"/>
          <w:noProof/>
          <w:sz w:val="24"/>
          <w:lang w:val="sq-AL"/>
        </w:rPr>
      </w:pPr>
      <w:r w:rsidRPr="00EB7DEA">
        <w:rPr>
          <w:rFonts w:ascii="Times New Roman" w:hAnsi="Times New Roman"/>
          <w:noProof/>
          <w:sz w:val="24"/>
          <w:lang w:val="sq-AL"/>
        </w:rPr>
        <w:t xml:space="preserve">- Trajnimi i ushtarakëve aktivë të Forcave të Armatosura, kursantëve, studentëve, ushtarakëve në rezervë kur janë në shërbim ushtarak për stërvitje ose shërbim gjatë një mobilizimi ushtarak në lidhje me cështjet e disiplinës në FARSH. </w:t>
      </w:r>
    </w:p>
    <w:p w14:paraId="73043319" w14:textId="77777777" w:rsidR="00EB7DEA" w:rsidRPr="00EB7DEA" w:rsidRDefault="00EB7DEA" w:rsidP="00EB7DEA">
      <w:pPr>
        <w:tabs>
          <w:tab w:val="left" w:pos="567"/>
        </w:tabs>
        <w:spacing w:line="276" w:lineRule="auto"/>
        <w:jc w:val="both"/>
        <w:rPr>
          <w:rFonts w:ascii="Times New Roman" w:hAnsi="Times New Roman"/>
          <w:noProof/>
          <w:szCs w:val="22"/>
          <w:lang w:val="sq-AL" w:bidi="en-US"/>
        </w:rPr>
      </w:pPr>
    </w:p>
    <w:p w14:paraId="03293F2C" w14:textId="77777777" w:rsidR="00EB7DEA" w:rsidRPr="00EB7DEA" w:rsidRDefault="00EB7DEA" w:rsidP="00EB7DEA">
      <w:pPr>
        <w:tabs>
          <w:tab w:val="left" w:pos="567"/>
        </w:tabs>
        <w:spacing w:line="276" w:lineRule="auto"/>
        <w:jc w:val="both"/>
        <w:rPr>
          <w:rFonts w:ascii="Times New Roman" w:hAnsi="Times New Roman"/>
          <w:noProof/>
          <w:sz w:val="24"/>
          <w:lang w:val="sq-AL"/>
        </w:rPr>
      </w:pPr>
      <w:r w:rsidRPr="00EB7DEA">
        <w:rPr>
          <w:rFonts w:ascii="Times New Roman" w:hAnsi="Times New Roman"/>
          <w:noProof/>
          <w:sz w:val="24"/>
          <w:lang w:val="sq-AL"/>
        </w:rPr>
        <w:t>Ndikime jo të drejtpërdrejta:</w:t>
      </w:r>
    </w:p>
    <w:p w14:paraId="60691C7A" w14:textId="77777777" w:rsidR="00EB7DEA" w:rsidRPr="00EB7DEA" w:rsidRDefault="00EB7DEA" w:rsidP="00EB7DEA">
      <w:pPr>
        <w:tabs>
          <w:tab w:val="left" w:pos="567"/>
        </w:tabs>
        <w:spacing w:line="276" w:lineRule="auto"/>
        <w:jc w:val="both"/>
        <w:rPr>
          <w:rFonts w:ascii="Times New Roman" w:hAnsi="Times New Roman"/>
          <w:noProof/>
          <w:sz w:val="24"/>
          <w:lang w:val="sq-AL"/>
        </w:rPr>
      </w:pPr>
    </w:p>
    <w:p w14:paraId="7200895B" w14:textId="45A90397" w:rsidR="00EB7DEA" w:rsidRPr="00EB7DEA" w:rsidRDefault="00EB7DEA" w:rsidP="00EB7DEA">
      <w:pPr>
        <w:numPr>
          <w:ilvl w:val="0"/>
          <w:numId w:val="31"/>
        </w:numPr>
        <w:tabs>
          <w:tab w:val="left" w:pos="567"/>
        </w:tabs>
        <w:spacing w:line="276" w:lineRule="auto"/>
        <w:jc w:val="both"/>
        <w:rPr>
          <w:rFonts w:ascii="Times New Roman" w:hAnsi="Times New Roman"/>
          <w:noProof/>
          <w:sz w:val="24"/>
          <w:lang w:val="sq-AL"/>
        </w:rPr>
      </w:pPr>
      <w:r w:rsidRPr="00EB7DEA">
        <w:rPr>
          <w:rFonts w:ascii="Times New Roman" w:hAnsi="Times New Roman"/>
          <w:noProof/>
          <w:sz w:val="24"/>
          <w:lang w:val="sq-AL"/>
        </w:rPr>
        <w:t>Rritja e shkallës së</w:t>
      </w:r>
      <w:r w:rsidR="000E6057">
        <w:rPr>
          <w:rFonts w:ascii="Times New Roman" w:hAnsi="Times New Roman"/>
          <w:noProof/>
          <w:sz w:val="24"/>
          <w:lang w:val="sq-AL"/>
        </w:rPr>
        <w:t xml:space="preserve"> </w:t>
      </w:r>
      <w:r w:rsidRPr="00EB7DEA">
        <w:rPr>
          <w:rFonts w:ascii="Times New Roman" w:hAnsi="Times New Roman"/>
          <w:noProof/>
          <w:sz w:val="24"/>
          <w:lang w:val="sq-AL"/>
        </w:rPr>
        <w:t>ndërgjegjësimit të personelit të FARSH në</w:t>
      </w:r>
      <w:r w:rsidR="000E6057">
        <w:rPr>
          <w:rFonts w:ascii="Times New Roman" w:hAnsi="Times New Roman"/>
          <w:noProof/>
          <w:sz w:val="24"/>
          <w:lang w:val="sq-AL"/>
        </w:rPr>
        <w:t xml:space="preserve"> lidhje me rendin ushtarak nw lidhje me procesin gjyqwsor dhe pwrgatitjen e dokumenteve.</w:t>
      </w:r>
    </w:p>
    <w:p w14:paraId="359138F3" w14:textId="77777777" w:rsidR="00864E90" w:rsidRPr="00C325EB" w:rsidRDefault="00864E90" w:rsidP="00864E90">
      <w:pPr>
        <w:jc w:val="both"/>
        <w:rPr>
          <w:rFonts w:ascii="Times New Roman" w:hAnsi="Times New Roman"/>
          <w:sz w:val="24"/>
          <w:szCs w:val="24"/>
          <w:lang w:val="sq-AL"/>
        </w:rPr>
      </w:pPr>
    </w:p>
    <w:bookmarkEnd w:id="8"/>
    <w:p w14:paraId="1F42978C" w14:textId="77777777" w:rsidR="002C7EE3" w:rsidRPr="00C325EB" w:rsidRDefault="7440EE3D" w:rsidP="0013699E">
      <w:pPr>
        <w:pStyle w:val="Heading1"/>
        <w:rPr>
          <w:rFonts w:ascii="Times New Roman" w:hAnsi="Times New Roman" w:cs="Times New Roman"/>
          <w:sz w:val="24"/>
          <w:szCs w:val="24"/>
          <w:lang w:val="sq-AL"/>
        </w:rPr>
      </w:pPr>
      <w:r w:rsidRPr="7440EE3D">
        <w:rPr>
          <w:rFonts w:ascii="Times New Roman" w:hAnsi="Times New Roman" w:cs="Times New Roman"/>
          <w:sz w:val="24"/>
          <w:szCs w:val="24"/>
          <w:lang w:val="sq-AL"/>
        </w:rPr>
        <w:t>Arsyetimi i opsionit të preferuar</w:t>
      </w:r>
    </w:p>
    <w:p w14:paraId="58BCA475" w14:textId="77777777" w:rsidR="00D55BD1" w:rsidRPr="00C325EB" w:rsidRDefault="00D55BD1" w:rsidP="00D55BD1">
      <w:pPr>
        <w:rPr>
          <w:rFonts w:ascii="Times New Roman" w:hAnsi="Times New Roman"/>
          <w:sz w:val="24"/>
          <w:szCs w:val="24"/>
          <w:lang w:val="sq-AL"/>
        </w:rPr>
      </w:pPr>
    </w:p>
    <w:p w14:paraId="57FE0B19" w14:textId="77777777" w:rsidR="00257570" w:rsidRPr="00C325EB" w:rsidRDefault="00573E8A" w:rsidP="00257570">
      <w:pPr>
        <w:pStyle w:val="ListParagraph"/>
        <w:numPr>
          <w:ilvl w:val="0"/>
          <w:numId w:val="11"/>
        </w:numPr>
        <w:spacing w:after="0"/>
        <w:rPr>
          <w:rFonts w:ascii="Times New Roman" w:hAnsi="Times New Roman"/>
          <w:i/>
          <w:sz w:val="24"/>
          <w:szCs w:val="24"/>
          <w:lang w:val="sq-AL"/>
        </w:rPr>
      </w:pPr>
      <w:r w:rsidRPr="00C325EB">
        <w:rPr>
          <w:rFonts w:ascii="Times New Roman" w:hAnsi="Times New Roman"/>
          <w:i/>
          <w:sz w:val="24"/>
          <w:szCs w:val="24"/>
          <w:lang w:val="sq-AL"/>
        </w:rPr>
        <w:t>Z</w:t>
      </w:r>
      <w:r w:rsidR="00257570" w:rsidRPr="00C325EB">
        <w:rPr>
          <w:rFonts w:ascii="Times New Roman" w:hAnsi="Times New Roman"/>
          <w:i/>
          <w:sz w:val="24"/>
          <w:szCs w:val="24"/>
          <w:lang w:val="sq-AL"/>
        </w:rPr>
        <w:t>gjidhni opsionin e preferuar</w:t>
      </w:r>
      <w:r w:rsidR="00D55BD1" w:rsidRPr="00C325EB">
        <w:rPr>
          <w:rFonts w:ascii="Times New Roman" w:hAnsi="Times New Roman"/>
          <w:i/>
          <w:sz w:val="24"/>
          <w:szCs w:val="24"/>
          <w:lang w:val="sq-AL"/>
        </w:rPr>
        <w:t>,</w:t>
      </w:r>
      <w:r w:rsidR="00257570" w:rsidRPr="00C325EB">
        <w:rPr>
          <w:rFonts w:ascii="Times New Roman" w:hAnsi="Times New Roman"/>
          <w:i/>
          <w:sz w:val="24"/>
          <w:szCs w:val="24"/>
          <w:lang w:val="sq-AL"/>
        </w:rPr>
        <w:t xml:space="preserve"> bazuar në analizë</w:t>
      </w:r>
      <w:r w:rsidRPr="00C325EB">
        <w:rPr>
          <w:rFonts w:ascii="Times New Roman" w:hAnsi="Times New Roman"/>
          <w:i/>
          <w:sz w:val="24"/>
          <w:szCs w:val="24"/>
          <w:lang w:val="sq-AL"/>
        </w:rPr>
        <w:t>.</w:t>
      </w:r>
      <w:r w:rsidR="00257570" w:rsidRPr="00C325EB">
        <w:rPr>
          <w:rFonts w:ascii="Times New Roman" w:hAnsi="Times New Roman"/>
          <w:i/>
          <w:sz w:val="24"/>
          <w:szCs w:val="24"/>
          <w:lang w:val="sq-AL"/>
        </w:rPr>
        <w:t xml:space="preserve"> </w:t>
      </w:r>
    </w:p>
    <w:p w14:paraId="47FC9BD1" w14:textId="77777777" w:rsidR="00BC0A43" w:rsidRPr="00C325EB" w:rsidRDefault="00257570" w:rsidP="00257570">
      <w:pPr>
        <w:pStyle w:val="ListParagraph"/>
        <w:numPr>
          <w:ilvl w:val="0"/>
          <w:numId w:val="11"/>
        </w:numPr>
        <w:spacing w:after="0"/>
        <w:rPr>
          <w:rFonts w:ascii="Times New Roman" w:hAnsi="Times New Roman"/>
          <w:i/>
          <w:sz w:val="24"/>
          <w:szCs w:val="24"/>
          <w:lang w:val="sq-AL"/>
        </w:rPr>
      </w:pPr>
      <w:r w:rsidRPr="00C325EB">
        <w:rPr>
          <w:rFonts w:ascii="Times New Roman" w:hAnsi="Times New Roman"/>
          <w:i/>
          <w:sz w:val="24"/>
          <w:szCs w:val="24"/>
          <w:lang w:val="sq-AL"/>
        </w:rPr>
        <w:t>Shpjegoni arsyetimin tuaj</w:t>
      </w:r>
      <w:r w:rsidR="00573E8A" w:rsidRPr="00C325EB">
        <w:rPr>
          <w:rFonts w:ascii="Times New Roman" w:hAnsi="Times New Roman"/>
          <w:i/>
          <w:sz w:val="24"/>
          <w:szCs w:val="24"/>
          <w:lang w:val="sq-AL"/>
        </w:rPr>
        <w:t xml:space="preserve">. </w:t>
      </w:r>
      <w:r w:rsidR="00BC0A43" w:rsidRPr="00C325EB">
        <w:rPr>
          <w:rFonts w:ascii="Times New Roman" w:hAnsi="Times New Roman"/>
          <w:i/>
          <w:sz w:val="24"/>
          <w:szCs w:val="24"/>
          <w:lang w:val="sq-AL"/>
        </w:rPr>
        <w:t xml:space="preserve"> </w:t>
      </w:r>
    </w:p>
    <w:p w14:paraId="40F283AE" w14:textId="77777777" w:rsidR="00BC0A43" w:rsidRPr="00C325EB" w:rsidRDefault="00BC0A43" w:rsidP="00B83A5E">
      <w:pPr>
        <w:rPr>
          <w:rFonts w:ascii="Times New Roman" w:hAnsi="Times New Roman"/>
          <w:sz w:val="24"/>
          <w:szCs w:val="24"/>
          <w:lang w:val="sq-AL"/>
        </w:rPr>
      </w:pPr>
    </w:p>
    <w:p w14:paraId="1729009D" w14:textId="5CD67777" w:rsidR="007A0C5C" w:rsidRPr="007A0C5C" w:rsidRDefault="000E6057" w:rsidP="007A0C5C">
      <w:pPr>
        <w:jc w:val="both"/>
        <w:rPr>
          <w:rFonts w:ascii="Times New Roman" w:hAnsi="Times New Roman"/>
          <w:sz w:val="24"/>
          <w:szCs w:val="24"/>
          <w:lang w:val="sq-AL"/>
        </w:rPr>
      </w:pPr>
      <w:bookmarkStart w:id="9" w:name="_Toc506919739"/>
      <w:r w:rsidRPr="007A0C5C">
        <w:rPr>
          <w:rFonts w:ascii="Times New Roman" w:hAnsi="Times New Roman"/>
          <w:sz w:val="24"/>
          <w:szCs w:val="24"/>
          <w:lang w:val="sq-AL"/>
        </w:rPr>
        <w:t xml:space="preserve">Opsioni 1, pra ndryshimi i ligjit nr. 173/2014 “Për disiplinën në Forcat e Armatosura të Republikës së Shqipërisë” është i preferuari, </w:t>
      </w:r>
      <w:r w:rsidR="007A0C5C" w:rsidRPr="007A0C5C">
        <w:rPr>
          <w:rFonts w:ascii="Times New Roman" w:hAnsi="Times New Roman"/>
          <w:sz w:val="24"/>
          <w:szCs w:val="24"/>
          <w:lang w:val="sq-AL"/>
        </w:rPr>
        <w:t>pasi k</w:t>
      </w:r>
      <w:r w:rsidR="7440EE3D" w:rsidRPr="007A0C5C">
        <w:rPr>
          <w:rFonts w:ascii="Times New Roman" w:hAnsi="Times New Roman"/>
          <w:sz w:val="24"/>
          <w:szCs w:val="24"/>
          <w:lang w:val="sq-AL"/>
        </w:rPr>
        <w:t xml:space="preserve">y opsion do të përcaktojë se të drejtën për t’u dëgjuar dhe për të parashtruar prova e fakte ushtaraku e ushtron personalisht ose me anë të një ndihmësi, i  cili e ndihmon atë në çështje specifike, të nevojshme për procedimin disiplinor. </w:t>
      </w:r>
      <w:r w:rsidR="007A0C5C" w:rsidRPr="007A0C5C">
        <w:rPr>
          <w:rFonts w:ascii="Times New Roman" w:hAnsi="Times New Roman"/>
          <w:sz w:val="24"/>
          <w:szCs w:val="24"/>
          <w:lang w:val="sq-AL"/>
        </w:rPr>
        <w:t>P</w:t>
      </w:r>
      <w:r w:rsidR="007A0C5C" w:rsidRPr="007A0C5C">
        <w:rPr>
          <w:rFonts w:ascii="Times New Roman" w:hAnsi="Times New Roman"/>
          <w:sz w:val="24"/>
          <w:szCs w:val="24"/>
          <w:lang w:val="sq-AL"/>
        </w:rPr>
        <w:t xml:space="preserve">olitika ka si synim te beje </w:t>
      </w:r>
      <w:r w:rsidR="00D43512" w:rsidRPr="007A0C5C">
        <w:rPr>
          <w:rFonts w:ascii="Times New Roman" w:hAnsi="Times New Roman"/>
          <w:sz w:val="24"/>
          <w:szCs w:val="24"/>
          <w:lang w:val="sq-AL"/>
        </w:rPr>
        <w:t>vetëm</w:t>
      </w:r>
      <w:r w:rsidR="007A0C5C" w:rsidRPr="007A0C5C">
        <w:rPr>
          <w:rFonts w:ascii="Times New Roman" w:hAnsi="Times New Roman"/>
          <w:sz w:val="24"/>
          <w:szCs w:val="24"/>
          <w:lang w:val="sq-AL"/>
        </w:rPr>
        <w:t xml:space="preserve"> </w:t>
      </w:r>
      <w:r w:rsidR="00D43512" w:rsidRPr="007A0C5C">
        <w:rPr>
          <w:rFonts w:ascii="Times New Roman" w:hAnsi="Times New Roman"/>
          <w:sz w:val="24"/>
          <w:szCs w:val="24"/>
          <w:lang w:val="sq-AL"/>
        </w:rPr>
        <w:t>një</w:t>
      </w:r>
      <w:r w:rsidR="007A0C5C" w:rsidRPr="007A0C5C">
        <w:rPr>
          <w:rFonts w:ascii="Times New Roman" w:hAnsi="Times New Roman"/>
          <w:sz w:val="24"/>
          <w:szCs w:val="24"/>
          <w:lang w:val="sq-AL"/>
        </w:rPr>
        <w:t xml:space="preserve"> </w:t>
      </w:r>
      <w:r w:rsidR="00D43512" w:rsidRPr="007A0C5C">
        <w:rPr>
          <w:rFonts w:ascii="Times New Roman" w:hAnsi="Times New Roman"/>
          <w:sz w:val="24"/>
          <w:szCs w:val="24"/>
          <w:lang w:val="sq-AL"/>
        </w:rPr>
        <w:t>ndërhyrje</w:t>
      </w:r>
      <w:r w:rsidR="007A0C5C" w:rsidRPr="007A0C5C">
        <w:rPr>
          <w:rFonts w:ascii="Times New Roman" w:hAnsi="Times New Roman"/>
          <w:sz w:val="24"/>
          <w:szCs w:val="24"/>
          <w:lang w:val="sq-AL"/>
        </w:rPr>
        <w:t xml:space="preserve"> </w:t>
      </w:r>
      <w:r w:rsidR="00D43512" w:rsidRPr="007A0C5C">
        <w:rPr>
          <w:rFonts w:ascii="Times New Roman" w:hAnsi="Times New Roman"/>
          <w:sz w:val="24"/>
          <w:szCs w:val="24"/>
          <w:lang w:val="sq-AL"/>
        </w:rPr>
        <w:t>t</w:t>
      </w:r>
      <w:r w:rsidR="00D43512">
        <w:rPr>
          <w:rFonts w:ascii="Times New Roman" w:hAnsi="Times New Roman"/>
          <w:sz w:val="24"/>
          <w:szCs w:val="24"/>
          <w:lang w:val="sq-AL"/>
        </w:rPr>
        <w:t>ë</w:t>
      </w:r>
      <w:r w:rsidR="007A0C5C" w:rsidRPr="007A0C5C">
        <w:rPr>
          <w:rFonts w:ascii="Times New Roman" w:hAnsi="Times New Roman"/>
          <w:sz w:val="24"/>
          <w:szCs w:val="24"/>
          <w:lang w:val="sq-AL"/>
        </w:rPr>
        <w:t xml:space="preserve"> </w:t>
      </w:r>
      <w:r w:rsidR="00D43512" w:rsidRPr="007A0C5C">
        <w:rPr>
          <w:rFonts w:ascii="Times New Roman" w:hAnsi="Times New Roman"/>
          <w:sz w:val="24"/>
          <w:szCs w:val="24"/>
          <w:lang w:val="sq-AL"/>
        </w:rPr>
        <w:t>vogël</w:t>
      </w:r>
      <w:r w:rsidR="007A0C5C" w:rsidRPr="007A0C5C">
        <w:rPr>
          <w:rFonts w:ascii="Times New Roman" w:hAnsi="Times New Roman"/>
          <w:sz w:val="24"/>
          <w:szCs w:val="24"/>
          <w:lang w:val="sq-AL"/>
        </w:rPr>
        <w:t xml:space="preserve">, me </w:t>
      </w:r>
      <w:r w:rsidR="00D43512" w:rsidRPr="007A0C5C">
        <w:rPr>
          <w:rFonts w:ascii="Times New Roman" w:hAnsi="Times New Roman"/>
          <w:sz w:val="24"/>
          <w:szCs w:val="24"/>
          <w:lang w:val="sq-AL"/>
        </w:rPr>
        <w:t>një</w:t>
      </w:r>
      <w:r w:rsidR="007A0C5C" w:rsidRPr="007A0C5C">
        <w:rPr>
          <w:rFonts w:ascii="Times New Roman" w:hAnsi="Times New Roman"/>
          <w:sz w:val="24"/>
          <w:szCs w:val="24"/>
          <w:lang w:val="sq-AL"/>
        </w:rPr>
        <w:t xml:space="preserve"> </w:t>
      </w:r>
      <w:r w:rsidR="00D43512" w:rsidRPr="007A0C5C">
        <w:rPr>
          <w:rFonts w:ascii="Times New Roman" w:hAnsi="Times New Roman"/>
          <w:sz w:val="24"/>
          <w:szCs w:val="24"/>
          <w:lang w:val="sq-AL"/>
        </w:rPr>
        <w:t>dispozit</w:t>
      </w:r>
      <w:r w:rsidR="00D43512">
        <w:rPr>
          <w:rFonts w:ascii="Times New Roman" w:hAnsi="Times New Roman"/>
          <w:sz w:val="24"/>
          <w:szCs w:val="24"/>
          <w:lang w:val="sq-AL"/>
        </w:rPr>
        <w:t>ë</w:t>
      </w:r>
      <w:r w:rsidR="007A0C5C" w:rsidRPr="007A0C5C">
        <w:rPr>
          <w:rFonts w:ascii="Times New Roman" w:hAnsi="Times New Roman"/>
          <w:sz w:val="24"/>
          <w:szCs w:val="24"/>
          <w:lang w:val="sq-AL"/>
        </w:rPr>
        <w:t xml:space="preserve"> </w:t>
      </w:r>
      <w:r w:rsidR="00D43512" w:rsidRPr="007A0C5C">
        <w:rPr>
          <w:rFonts w:ascii="Times New Roman" w:hAnsi="Times New Roman"/>
          <w:sz w:val="24"/>
          <w:szCs w:val="24"/>
          <w:lang w:val="sq-AL"/>
        </w:rPr>
        <w:t>t</w:t>
      </w:r>
      <w:r w:rsidR="00D43512">
        <w:rPr>
          <w:rFonts w:ascii="Times New Roman" w:hAnsi="Times New Roman"/>
          <w:sz w:val="24"/>
          <w:szCs w:val="24"/>
          <w:lang w:val="sq-AL"/>
        </w:rPr>
        <w:t>ë</w:t>
      </w:r>
      <w:r w:rsidR="007A0C5C" w:rsidRPr="007A0C5C">
        <w:rPr>
          <w:rFonts w:ascii="Times New Roman" w:hAnsi="Times New Roman"/>
          <w:sz w:val="24"/>
          <w:szCs w:val="24"/>
          <w:lang w:val="sq-AL"/>
        </w:rPr>
        <w:t xml:space="preserve"> vetme </w:t>
      </w:r>
      <w:r w:rsidR="00D43512" w:rsidRPr="007A0C5C">
        <w:rPr>
          <w:rFonts w:ascii="Times New Roman" w:hAnsi="Times New Roman"/>
          <w:sz w:val="24"/>
          <w:szCs w:val="24"/>
          <w:lang w:val="sq-AL"/>
        </w:rPr>
        <w:t>n</w:t>
      </w:r>
      <w:r w:rsidR="00D43512">
        <w:rPr>
          <w:rFonts w:ascii="Times New Roman" w:hAnsi="Times New Roman"/>
          <w:sz w:val="24"/>
          <w:szCs w:val="24"/>
          <w:lang w:val="sq-AL"/>
        </w:rPr>
        <w:t>ë</w:t>
      </w:r>
      <w:r w:rsidR="007A0C5C" w:rsidRPr="007A0C5C">
        <w:rPr>
          <w:rFonts w:ascii="Times New Roman" w:hAnsi="Times New Roman"/>
          <w:sz w:val="24"/>
          <w:szCs w:val="24"/>
          <w:lang w:val="sq-AL"/>
        </w:rPr>
        <w:t xml:space="preserve"> ligjin ekzistues dhe kjo nuk </w:t>
      </w:r>
      <w:r w:rsidR="00D43512" w:rsidRPr="007A0C5C">
        <w:rPr>
          <w:rFonts w:ascii="Times New Roman" w:hAnsi="Times New Roman"/>
          <w:sz w:val="24"/>
          <w:szCs w:val="24"/>
          <w:lang w:val="sq-AL"/>
        </w:rPr>
        <w:t>kërkon</w:t>
      </w:r>
      <w:r w:rsidR="007A0C5C" w:rsidRPr="007A0C5C">
        <w:rPr>
          <w:rFonts w:ascii="Times New Roman" w:hAnsi="Times New Roman"/>
          <w:sz w:val="24"/>
          <w:szCs w:val="24"/>
          <w:lang w:val="sq-AL"/>
        </w:rPr>
        <w:t xml:space="preserve"> hartimin e </w:t>
      </w:r>
      <w:r w:rsidR="00D43512" w:rsidRPr="007A0C5C">
        <w:rPr>
          <w:rFonts w:ascii="Times New Roman" w:hAnsi="Times New Roman"/>
          <w:sz w:val="24"/>
          <w:szCs w:val="24"/>
          <w:lang w:val="sq-AL"/>
        </w:rPr>
        <w:t>një</w:t>
      </w:r>
      <w:r w:rsidR="007A0C5C" w:rsidRPr="007A0C5C">
        <w:rPr>
          <w:rFonts w:ascii="Times New Roman" w:hAnsi="Times New Roman"/>
          <w:sz w:val="24"/>
          <w:szCs w:val="24"/>
          <w:lang w:val="sq-AL"/>
        </w:rPr>
        <w:t xml:space="preserve"> ligji </w:t>
      </w:r>
      <w:r w:rsidR="00D43512" w:rsidRPr="007A0C5C">
        <w:rPr>
          <w:rFonts w:ascii="Times New Roman" w:hAnsi="Times New Roman"/>
          <w:sz w:val="24"/>
          <w:szCs w:val="24"/>
          <w:lang w:val="sq-AL"/>
        </w:rPr>
        <w:t>t</w:t>
      </w:r>
      <w:r w:rsidR="00D43512">
        <w:rPr>
          <w:rFonts w:ascii="Times New Roman" w:hAnsi="Times New Roman"/>
          <w:sz w:val="24"/>
          <w:szCs w:val="24"/>
          <w:lang w:val="sq-AL"/>
        </w:rPr>
        <w:t>ë</w:t>
      </w:r>
      <w:r w:rsidR="007A0C5C" w:rsidRPr="007A0C5C">
        <w:rPr>
          <w:rFonts w:ascii="Times New Roman" w:hAnsi="Times New Roman"/>
          <w:sz w:val="24"/>
          <w:szCs w:val="24"/>
          <w:lang w:val="sq-AL"/>
        </w:rPr>
        <w:t xml:space="preserve"> ri, i cili do </w:t>
      </w:r>
      <w:r w:rsidR="00D43512" w:rsidRPr="007A0C5C">
        <w:rPr>
          <w:rFonts w:ascii="Times New Roman" w:hAnsi="Times New Roman"/>
          <w:sz w:val="24"/>
          <w:szCs w:val="24"/>
          <w:lang w:val="sq-AL"/>
        </w:rPr>
        <w:t>t</w:t>
      </w:r>
      <w:r w:rsidR="00D43512">
        <w:rPr>
          <w:rFonts w:ascii="Times New Roman" w:hAnsi="Times New Roman"/>
          <w:sz w:val="24"/>
          <w:szCs w:val="24"/>
          <w:lang w:val="sq-AL"/>
        </w:rPr>
        <w:t>ë</w:t>
      </w:r>
      <w:r w:rsidR="007A0C5C" w:rsidRPr="007A0C5C">
        <w:rPr>
          <w:rFonts w:ascii="Times New Roman" w:hAnsi="Times New Roman"/>
          <w:sz w:val="24"/>
          <w:szCs w:val="24"/>
          <w:lang w:val="sq-AL"/>
        </w:rPr>
        <w:t xml:space="preserve"> </w:t>
      </w:r>
      <w:r w:rsidR="00D43512" w:rsidRPr="007A0C5C">
        <w:rPr>
          <w:rFonts w:ascii="Times New Roman" w:hAnsi="Times New Roman"/>
          <w:sz w:val="24"/>
          <w:szCs w:val="24"/>
          <w:lang w:val="sq-AL"/>
        </w:rPr>
        <w:t>kërkonte</w:t>
      </w:r>
      <w:r w:rsidR="007A0C5C" w:rsidRPr="007A0C5C">
        <w:rPr>
          <w:rFonts w:ascii="Times New Roman" w:hAnsi="Times New Roman"/>
          <w:sz w:val="24"/>
          <w:szCs w:val="24"/>
          <w:lang w:val="sq-AL"/>
        </w:rPr>
        <w:t xml:space="preserve"> </w:t>
      </w:r>
      <w:r w:rsidR="00D43512" w:rsidRPr="007A0C5C">
        <w:rPr>
          <w:rFonts w:ascii="Times New Roman" w:hAnsi="Times New Roman"/>
          <w:sz w:val="24"/>
          <w:szCs w:val="24"/>
          <w:lang w:val="sq-AL"/>
        </w:rPr>
        <w:t>një</w:t>
      </w:r>
      <w:r w:rsidR="007A0C5C" w:rsidRPr="007A0C5C">
        <w:rPr>
          <w:rFonts w:ascii="Times New Roman" w:hAnsi="Times New Roman"/>
          <w:sz w:val="24"/>
          <w:szCs w:val="24"/>
          <w:lang w:val="sq-AL"/>
        </w:rPr>
        <w:t xml:space="preserve"> </w:t>
      </w:r>
      <w:r w:rsidR="00D43512" w:rsidRPr="007A0C5C">
        <w:rPr>
          <w:rFonts w:ascii="Times New Roman" w:hAnsi="Times New Roman"/>
          <w:sz w:val="24"/>
          <w:szCs w:val="24"/>
          <w:lang w:val="sq-AL"/>
        </w:rPr>
        <w:t>pun</w:t>
      </w:r>
      <w:r w:rsidR="00D43512">
        <w:rPr>
          <w:rFonts w:ascii="Times New Roman" w:hAnsi="Times New Roman"/>
          <w:sz w:val="24"/>
          <w:szCs w:val="24"/>
          <w:lang w:val="sq-AL"/>
        </w:rPr>
        <w:t>ë</w:t>
      </w:r>
      <w:r w:rsidR="007A0C5C" w:rsidRPr="007A0C5C">
        <w:rPr>
          <w:rFonts w:ascii="Times New Roman" w:hAnsi="Times New Roman"/>
          <w:sz w:val="24"/>
          <w:szCs w:val="24"/>
          <w:lang w:val="sq-AL"/>
        </w:rPr>
        <w:t xml:space="preserve"> </w:t>
      </w:r>
      <w:r w:rsidR="00D43512" w:rsidRPr="007A0C5C">
        <w:rPr>
          <w:rFonts w:ascii="Times New Roman" w:hAnsi="Times New Roman"/>
          <w:sz w:val="24"/>
          <w:szCs w:val="24"/>
          <w:lang w:val="sq-AL"/>
        </w:rPr>
        <w:t>shum</w:t>
      </w:r>
      <w:r w:rsidR="00D43512">
        <w:rPr>
          <w:rFonts w:ascii="Times New Roman" w:hAnsi="Times New Roman"/>
          <w:sz w:val="24"/>
          <w:szCs w:val="24"/>
          <w:lang w:val="sq-AL"/>
        </w:rPr>
        <w:t>ë</w:t>
      </w:r>
      <w:r w:rsidR="007A0C5C" w:rsidRPr="007A0C5C">
        <w:rPr>
          <w:rFonts w:ascii="Times New Roman" w:hAnsi="Times New Roman"/>
          <w:sz w:val="24"/>
          <w:szCs w:val="24"/>
          <w:lang w:val="sq-AL"/>
        </w:rPr>
        <w:t xml:space="preserve"> impenjative dhe do </w:t>
      </w:r>
      <w:r w:rsidR="00D43512" w:rsidRPr="007A0C5C">
        <w:rPr>
          <w:rFonts w:ascii="Times New Roman" w:hAnsi="Times New Roman"/>
          <w:sz w:val="24"/>
          <w:szCs w:val="24"/>
          <w:lang w:val="sq-AL"/>
        </w:rPr>
        <w:t>t</w:t>
      </w:r>
      <w:r w:rsidR="00D43512">
        <w:rPr>
          <w:rFonts w:ascii="Times New Roman" w:hAnsi="Times New Roman"/>
          <w:sz w:val="24"/>
          <w:szCs w:val="24"/>
          <w:lang w:val="sq-AL"/>
        </w:rPr>
        <w:t>ë</w:t>
      </w:r>
      <w:r w:rsidR="007A0C5C" w:rsidRPr="007A0C5C">
        <w:rPr>
          <w:rFonts w:ascii="Times New Roman" w:hAnsi="Times New Roman"/>
          <w:sz w:val="24"/>
          <w:szCs w:val="24"/>
          <w:lang w:val="sq-AL"/>
        </w:rPr>
        <w:t xml:space="preserve"> kishte kosto. </w:t>
      </w:r>
      <w:r w:rsidR="007A0C5C" w:rsidRPr="007A0C5C">
        <w:rPr>
          <w:rStyle w:val="CommentReference"/>
          <w:rFonts w:ascii="Times New Roman" w:hAnsi="Times New Roman"/>
          <w:sz w:val="24"/>
          <w:szCs w:val="24"/>
          <w:lang w:val="sq-AL"/>
        </w:rPr>
        <w:t/>
      </w:r>
    </w:p>
    <w:p w14:paraId="2DD56216" w14:textId="77777777" w:rsidR="00DE75E7" w:rsidRPr="00C325EB" w:rsidRDefault="00DE75E7" w:rsidP="00DE75E7">
      <w:pPr>
        <w:jc w:val="both"/>
        <w:rPr>
          <w:rFonts w:ascii="Times New Roman" w:hAnsi="Times New Roman"/>
          <w:sz w:val="24"/>
          <w:szCs w:val="24"/>
          <w:lang w:val="sq-AL"/>
        </w:rPr>
      </w:pPr>
    </w:p>
    <w:p w14:paraId="2312674C" w14:textId="77777777" w:rsidR="002C7EE3" w:rsidRPr="00C325EB" w:rsidRDefault="0054794D" w:rsidP="0013699E">
      <w:pPr>
        <w:pStyle w:val="Heading1"/>
        <w:rPr>
          <w:rFonts w:ascii="Times New Roman" w:hAnsi="Times New Roman" w:cs="Times New Roman"/>
          <w:sz w:val="24"/>
          <w:szCs w:val="24"/>
          <w:lang w:val="sq-AL"/>
        </w:rPr>
      </w:pPr>
      <w:r w:rsidRPr="00C325EB">
        <w:rPr>
          <w:rFonts w:ascii="Times New Roman" w:hAnsi="Times New Roman" w:cs="Times New Roman"/>
          <w:sz w:val="24"/>
          <w:szCs w:val="24"/>
          <w:lang w:val="sq-AL"/>
        </w:rPr>
        <w:t>Çështje të zbatimit</w:t>
      </w:r>
      <w:bookmarkEnd w:id="9"/>
    </w:p>
    <w:p w14:paraId="14118B14" w14:textId="77777777" w:rsidR="00D55BD1" w:rsidRPr="00C325EB" w:rsidRDefault="00D55BD1" w:rsidP="00D55BD1">
      <w:pPr>
        <w:rPr>
          <w:rFonts w:ascii="Times New Roman" w:hAnsi="Times New Roman"/>
          <w:sz w:val="24"/>
          <w:szCs w:val="24"/>
          <w:lang w:val="sq-AL"/>
        </w:rPr>
      </w:pPr>
    </w:p>
    <w:p w14:paraId="00114826" w14:textId="77777777" w:rsidR="0054794D" w:rsidRPr="00C325EB" w:rsidRDefault="0054794D" w:rsidP="0054794D">
      <w:pPr>
        <w:pStyle w:val="Style1-BodyText"/>
        <w:numPr>
          <w:ilvl w:val="0"/>
          <w:numId w:val="7"/>
        </w:numPr>
        <w:spacing w:after="0"/>
        <w:rPr>
          <w:rFonts w:ascii="Times New Roman" w:hAnsi="Times New Roman" w:cs="Times New Roman"/>
          <w:i/>
          <w:sz w:val="24"/>
          <w:lang w:val="sq-AL"/>
        </w:rPr>
      </w:pPr>
      <w:bookmarkStart w:id="10" w:name="_Toc465267003"/>
      <w:r w:rsidRPr="00C325EB">
        <w:rPr>
          <w:rFonts w:ascii="Times New Roman" w:hAnsi="Times New Roman" w:cs="Times New Roman"/>
          <w:i/>
          <w:sz w:val="24"/>
          <w:lang w:val="sq-AL"/>
        </w:rPr>
        <w:t xml:space="preserve">Shpjegoni se cila njësi do të jetë përgjegjëse për </w:t>
      </w:r>
      <w:r w:rsidR="00E743ED" w:rsidRPr="00C325EB">
        <w:rPr>
          <w:rFonts w:ascii="Times New Roman" w:hAnsi="Times New Roman" w:cs="Times New Roman"/>
          <w:i/>
          <w:sz w:val="24"/>
          <w:lang w:val="sq-AL"/>
        </w:rPr>
        <w:t>zbatimin</w:t>
      </w:r>
      <w:r w:rsidRPr="00C325EB">
        <w:rPr>
          <w:rFonts w:ascii="Times New Roman" w:hAnsi="Times New Roman" w:cs="Times New Roman"/>
          <w:i/>
          <w:sz w:val="24"/>
          <w:lang w:val="sq-AL"/>
        </w:rPr>
        <w:t xml:space="preserve"> e opsionit të zgjedhur</w:t>
      </w:r>
      <w:r w:rsidR="00573E8A" w:rsidRPr="00C325EB">
        <w:rPr>
          <w:rFonts w:ascii="Times New Roman" w:hAnsi="Times New Roman" w:cs="Times New Roman"/>
          <w:i/>
          <w:sz w:val="24"/>
          <w:lang w:val="sq-AL"/>
        </w:rPr>
        <w:t>.</w:t>
      </w:r>
    </w:p>
    <w:p w14:paraId="32099107" w14:textId="77777777" w:rsidR="0054794D" w:rsidRPr="00C325EB" w:rsidRDefault="0054794D" w:rsidP="0054794D">
      <w:pPr>
        <w:pStyle w:val="Style1-BodyText"/>
        <w:numPr>
          <w:ilvl w:val="0"/>
          <w:numId w:val="7"/>
        </w:numPr>
        <w:spacing w:after="0"/>
        <w:rPr>
          <w:rFonts w:ascii="Times New Roman" w:hAnsi="Times New Roman" w:cs="Times New Roman"/>
          <w:i/>
          <w:sz w:val="24"/>
          <w:lang w:val="sq-AL"/>
        </w:rPr>
      </w:pPr>
      <w:r w:rsidRPr="00C325EB">
        <w:rPr>
          <w:rFonts w:ascii="Times New Roman" w:hAnsi="Times New Roman" w:cs="Times New Roman"/>
          <w:i/>
          <w:sz w:val="24"/>
          <w:lang w:val="sq-AL"/>
        </w:rPr>
        <w:t xml:space="preserve">Shpjegoni pengesat e mundshme për </w:t>
      </w:r>
      <w:r w:rsidR="00E743ED" w:rsidRPr="00C325EB">
        <w:rPr>
          <w:rFonts w:ascii="Times New Roman" w:hAnsi="Times New Roman" w:cs="Times New Roman"/>
          <w:i/>
          <w:sz w:val="24"/>
          <w:lang w:val="sq-AL"/>
        </w:rPr>
        <w:t>zbatimin</w:t>
      </w:r>
      <w:r w:rsidRPr="00C325EB">
        <w:rPr>
          <w:rFonts w:ascii="Times New Roman" w:hAnsi="Times New Roman" w:cs="Times New Roman"/>
          <w:i/>
          <w:sz w:val="24"/>
          <w:lang w:val="sq-AL"/>
        </w:rPr>
        <w:t xml:space="preserve"> e opsionit të zgjedhur</w:t>
      </w:r>
      <w:r w:rsidR="00E743ED" w:rsidRPr="00C325EB">
        <w:rPr>
          <w:rFonts w:ascii="Times New Roman" w:hAnsi="Times New Roman" w:cs="Times New Roman"/>
          <w:i/>
          <w:sz w:val="24"/>
          <w:lang w:val="sq-AL"/>
        </w:rPr>
        <w:t>.</w:t>
      </w:r>
    </w:p>
    <w:p w14:paraId="340D8E5D" w14:textId="77777777" w:rsidR="0054794D" w:rsidRPr="00C325EB" w:rsidRDefault="0054794D" w:rsidP="0054794D">
      <w:pPr>
        <w:pStyle w:val="Style1-BodyText"/>
        <w:numPr>
          <w:ilvl w:val="0"/>
          <w:numId w:val="7"/>
        </w:numPr>
        <w:spacing w:after="0"/>
        <w:rPr>
          <w:rFonts w:ascii="Times New Roman" w:hAnsi="Times New Roman" w:cs="Times New Roman"/>
          <w:i/>
          <w:sz w:val="24"/>
          <w:lang w:val="sq-AL"/>
        </w:rPr>
      </w:pPr>
      <w:r w:rsidRPr="00C325EB">
        <w:rPr>
          <w:rFonts w:ascii="Times New Roman" w:hAnsi="Times New Roman" w:cs="Times New Roman"/>
          <w:i/>
          <w:sz w:val="24"/>
          <w:lang w:val="sq-AL"/>
        </w:rPr>
        <w:t xml:space="preserve">Përshkruani masat që do të ndërmerren gjatë </w:t>
      </w:r>
      <w:r w:rsidR="00E743ED" w:rsidRPr="00C325EB">
        <w:rPr>
          <w:rFonts w:ascii="Times New Roman" w:hAnsi="Times New Roman" w:cs="Times New Roman"/>
          <w:i/>
          <w:sz w:val="24"/>
          <w:lang w:val="sq-AL"/>
        </w:rPr>
        <w:t>zbatimit</w:t>
      </w:r>
      <w:r w:rsidRPr="00C325EB">
        <w:rPr>
          <w:rFonts w:ascii="Times New Roman" w:hAnsi="Times New Roman" w:cs="Times New Roman"/>
          <w:i/>
          <w:sz w:val="24"/>
          <w:lang w:val="sq-AL"/>
        </w:rPr>
        <w:t xml:space="preserve"> për të arritur qëllimet e politikës</w:t>
      </w:r>
      <w:r w:rsidR="00E743ED" w:rsidRPr="00C325EB">
        <w:rPr>
          <w:rFonts w:ascii="Times New Roman" w:hAnsi="Times New Roman" w:cs="Times New Roman"/>
          <w:i/>
          <w:sz w:val="24"/>
          <w:lang w:val="sq-AL"/>
        </w:rPr>
        <w:t>.</w:t>
      </w:r>
    </w:p>
    <w:p w14:paraId="071B5E94" w14:textId="77777777" w:rsidR="00D50753" w:rsidRPr="00C325EB" w:rsidRDefault="0054794D" w:rsidP="0054794D">
      <w:pPr>
        <w:pStyle w:val="Style1-BodyText"/>
        <w:numPr>
          <w:ilvl w:val="0"/>
          <w:numId w:val="7"/>
        </w:numPr>
        <w:spacing w:after="0"/>
        <w:rPr>
          <w:rFonts w:ascii="Times New Roman" w:eastAsiaTheme="majorEastAsia" w:hAnsi="Times New Roman" w:cs="Times New Roman"/>
          <w:i/>
          <w:sz w:val="24"/>
          <w:lang w:val="sq-AL"/>
        </w:rPr>
      </w:pPr>
      <w:r w:rsidRPr="00C325EB">
        <w:rPr>
          <w:rFonts w:ascii="Times New Roman" w:hAnsi="Times New Roman" w:cs="Times New Roman"/>
          <w:i/>
          <w:sz w:val="24"/>
          <w:lang w:val="sq-AL"/>
        </w:rPr>
        <w:t xml:space="preserve">Specifikoni të gjitha kërkesat e </w:t>
      </w:r>
      <w:r w:rsidR="00573E8A" w:rsidRPr="00C325EB">
        <w:rPr>
          <w:rFonts w:ascii="Times New Roman" w:hAnsi="Times New Roman" w:cs="Times New Roman"/>
          <w:i/>
          <w:sz w:val="24"/>
          <w:lang w:val="sq-AL"/>
        </w:rPr>
        <w:t>përputhshmërisë</w:t>
      </w:r>
      <w:r w:rsidRPr="00C325EB">
        <w:rPr>
          <w:rFonts w:ascii="Times New Roman" w:hAnsi="Times New Roman" w:cs="Times New Roman"/>
          <w:i/>
          <w:sz w:val="24"/>
          <w:lang w:val="sq-AL"/>
        </w:rPr>
        <w:t xml:space="preserve"> dhe të zbatimit</w:t>
      </w:r>
      <w:r w:rsidR="00573E8A" w:rsidRPr="00C325EB">
        <w:rPr>
          <w:rFonts w:ascii="Times New Roman" w:hAnsi="Times New Roman" w:cs="Times New Roman"/>
          <w:i/>
          <w:sz w:val="24"/>
          <w:lang w:val="sq-AL"/>
        </w:rPr>
        <w:t xml:space="preserve">. </w:t>
      </w:r>
    </w:p>
    <w:p w14:paraId="4008109C" w14:textId="77777777" w:rsidR="00D50753" w:rsidRPr="00C325EB" w:rsidRDefault="00D50753" w:rsidP="0013699E">
      <w:pPr>
        <w:pStyle w:val="Style1-BodyText"/>
        <w:spacing w:after="0"/>
        <w:ind w:left="720"/>
        <w:rPr>
          <w:rFonts w:ascii="Times New Roman" w:hAnsi="Times New Roman" w:cs="Times New Roman"/>
          <w:sz w:val="24"/>
          <w:lang w:val="sq-AL"/>
        </w:rPr>
      </w:pPr>
    </w:p>
    <w:p w14:paraId="491773AD" w14:textId="77777777" w:rsidR="00301D0A" w:rsidRPr="00301D0A" w:rsidRDefault="00301D0A" w:rsidP="00301D0A">
      <w:pPr>
        <w:contextualSpacing/>
        <w:jc w:val="both"/>
        <w:rPr>
          <w:rFonts w:ascii="Times New Roman" w:hAnsi="Times New Roman"/>
          <w:noProof/>
          <w:sz w:val="24"/>
          <w:szCs w:val="24"/>
          <w:lang w:val="sq-AL" w:eastAsia="en-GB"/>
        </w:rPr>
      </w:pPr>
      <w:r w:rsidRPr="00301D0A">
        <w:rPr>
          <w:rFonts w:ascii="Times New Roman" w:hAnsi="Times New Roman"/>
          <w:noProof/>
          <w:sz w:val="24"/>
          <w:szCs w:val="24"/>
          <w:lang w:val="sq-AL" w:eastAsia="en-GB"/>
        </w:rPr>
        <w:t xml:space="preserve">Për zbatimin e opsionit të preferuar, ngarkohet Ministria e Mbrojtjes, Shtabi i Përgjithshëm i Forcave të Armatosura të Republikës së Shqipërisë, Komandat e Forcave, si dhe ato Mbështetëse, komandantët në nivel batalioni, </w:t>
      </w:r>
      <w:r w:rsidRPr="00301D0A">
        <w:rPr>
          <w:rFonts w:ascii="Times New Roman" w:eastAsia="MS Mincho" w:hAnsi="Times New Roman"/>
          <w:noProof/>
          <w:sz w:val="24"/>
          <w:szCs w:val="24"/>
          <w:lang w:val="sq-AL"/>
        </w:rPr>
        <w:t>drejtuesi ushtarak në nivel njësie kryesore/njësie bazë në institucionet arsimore ushtarake</w:t>
      </w:r>
      <w:r w:rsidRPr="00301D0A">
        <w:rPr>
          <w:rFonts w:ascii="Times New Roman" w:hAnsi="Times New Roman"/>
          <w:noProof/>
          <w:sz w:val="24"/>
          <w:szCs w:val="24"/>
          <w:lang w:val="sq-AL" w:eastAsia="en-GB"/>
        </w:rPr>
        <w:t xml:space="preserve">, komandantët në nivel kompanie e toge. </w:t>
      </w:r>
    </w:p>
    <w:p w14:paraId="23BD9E9F" w14:textId="77777777" w:rsidR="00301D0A" w:rsidRPr="00301D0A" w:rsidRDefault="00301D0A" w:rsidP="00301D0A">
      <w:pPr>
        <w:jc w:val="both"/>
        <w:rPr>
          <w:rFonts w:ascii="Times New Roman" w:hAnsi="Times New Roman"/>
          <w:noProof/>
          <w:sz w:val="24"/>
          <w:szCs w:val="24"/>
          <w:lang w:val="sq-AL" w:eastAsia="en-GB"/>
        </w:rPr>
      </w:pPr>
    </w:p>
    <w:p w14:paraId="3C7B0D62" w14:textId="77777777" w:rsidR="00301D0A" w:rsidRPr="00301D0A" w:rsidRDefault="00301D0A" w:rsidP="00301D0A">
      <w:pPr>
        <w:tabs>
          <w:tab w:val="left" w:pos="567"/>
        </w:tabs>
        <w:spacing w:line="276" w:lineRule="auto"/>
        <w:jc w:val="both"/>
        <w:rPr>
          <w:rFonts w:ascii="Times New Roman" w:hAnsi="Times New Roman"/>
          <w:noProof/>
          <w:sz w:val="24"/>
          <w:szCs w:val="24"/>
          <w:lang w:val="sq-AL" w:eastAsia="en-GB"/>
        </w:rPr>
      </w:pPr>
      <w:r w:rsidRPr="00301D0A">
        <w:rPr>
          <w:rFonts w:ascii="Times New Roman" w:hAnsi="Times New Roman"/>
          <w:noProof/>
          <w:sz w:val="24"/>
          <w:szCs w:val="24"/>
          <w:lang w:val="sq-AL" w:eastAsia="en-GB"/>
        </w:rPr>
        <w:t>Pengesat e mundshme për zbatimin e opsionit të zgjedhur janë si vijojnë:</w:t>
      </w:r>
    </w:p>
    <w:p w14:paraId="57BD375A" w14:textId="77777777" w:rsidR="00301D0A" w:rsidRPr="00301D0A" w:rsidRDefault="00301D0A" w:rsidP="00301D0A">
      <w:pPr>
        <w:tabs>
          <w:tab w:val="left" w:pos="567"/>
        </w:tabs>
        <w:spacing w:line="276" w:lineRule="auto"/>
        <w:jc w:val="both"/>
        <w:rPr>
          <w:rFonts w:ascii="Times New Roman" w:hAnsi="Times New Roman"/>
          <w:noProof/>
          <w:sz w:val="24"/>
          <w:szCs w:val="24"/>
          <w:lang w:val="sq-AL" w:eastAsia="en-GB"/>
        </w:rPr>
      </w:pPr>
    </w:p>
    <w:p w14:paraId="11014DDE" w14:textId="77777777" w:rsidR="00301D0A" w:rsidRPr="00301D0A" w:rsidRDefault="00301D0A" w:rsidP="00301D0A">
      <w:pPr>
        <w:jc w:val="both"/>
        <w:rPr>
          <w:rFonts w:ascii="Times New Roman" w:hAnsi="Times New Roman"/>
          <w:noProof/>
          <w:sz w:val="24"/>
          <w:szCs w:val="24"/>
          <w:lang w:val="sq-AL" w:eastAsia="en-GB"/>
        </w:rPr>
      </w:pPr>
      <w:r w:rsidRPr="00301D0A">
        <w:rPr>
          <w:rFonts w:ascii="Times New Roman" w:hAnsi="Times New Roman"/>
          <w:noProof/>
          <w:sz w:val="24"/>
          <w:szCs w:val="24"/>
          <w:lang w:val="sq-AL" w:eastAsia="en-GB"/>
        </w:rPr>
        <w:t>- Moszbatimi korrekt i ligjit nga subjektet e detyruara.</w:t>
      </w:r>
    </w:p>
    <w:p w14:paraId="31368157" w14:textId="77777777" w:rsidR="00301D0A" w:rsidRDefault="00301D0A" w:rsidP="00301D0A">
      <w:pPr>
        <w:jc w:val="both"/>
        <w:rPr>
          <w:rFonts w:ascii="Times New Roman" w:hAnsi="Times New Roman"/>
          <w:sz w:val="24"/>
          <w:szCs w:val="24"/>
          <w:lang w:eastAsia="en-GB"/>
        </w:rPr>
      </w:pPr>
    </w:p>
    <w:p w14:paraId="0FCC71CD" w14:textId="77777777" w:rsidR="00301D0A" w:rsidRDefault="00301D0A" w:rsidP="00301D0A">
      <w:pPr>
        <w:jc w:val="both"/>
        <w:rPr>
          <w:rFonts w:ascii="Times New Roman" w:hAnsi="Times New Roman"/>
          <w:sz w:val="24"/>
          <w:szCs w:val="24"/>
          <w:lang w:eastAsia="en-GB"/>
        </w:rPr>
      </w:pPr>
      <w:r w:rsidRPr="00E10629">
        <w:rPr>
          <w:rFonts w:ascii="Times New Roman" w:hAnsi="Times New Roman"/>
          <w:sz w:val="24"/>
          <w:szCs w:val="24"/>
          <w:lang w:eastAsia="en-GB"/>
        </w:rPr>
        <w:t>Si masa për zbatimin e këtij opsioni, renditen si më poshtë vijon:</w:t>
      </w:r>
    </w:p>
    <w:p w14:paraId="6C003E6B" w14:textId="36A1542F" w:rsidR="00301D0A" w:rsidRPr="001C6EB5" w:rsidRDefault="00301D0A" w:rsidP="00301D0A">
      <w:pPr>
        <w:pStyle w:val="ListParagraph"/>
        <w:numPr>
          <w:ilvl w:val="0"/>
          <w:numId w:val="20"/>
        </w:numPr>
        <w:ind w:left="567" w:hanging="207"/>
        <w:jc w:val="both"/>
        <w:rPr>
          <w:rFonts w:ascii="Times New Roman" w:hAnsi="Times New Roman"/>
          <w:sz w:val="24"/>
          <w:szCs w:val="24"/>
          <w:lang w:eastAsia="en-GB"/>
        </w:rPr>
      </w:pPr>
      <w:r w:rsidRPr="00E10629">
        <w:rPr>
          <w:rFonts w:ascii="Times New Roman" w:hAnsi="Times New Roman"/>
          <w:sz w:val="24"/>
          <w:szCs w:val="24"/>
          <w:lang w:eastAsia="en-GB"/>
        </w:rPr>
        <w:t>Ndryshimi i akteve nënligjore, të dala në zbatim të ligjit nr. 173/2014 “Për disiplinën në Forcat e Armatosura të Republikës së Shqipërisë”</w:t>
      </w:r>
      <w:r>
        <w:rPr>
          <w:rFonts w:ascii="Times New Roman" w:hAnsi="Times New Roman"/>
          <w:sz w:val="24"/>
          <w:szCs w:val="24"/>
          <w:lang w:eastAsia="en-GB"/>
        </w:rPr>
        <w:t>, si Udhëzimi nr. 5, datë 22.04.2015 “Për procedurën disiplinore në FARSH” dhe Rregullorja “Për organizimin, funksionimin dhe përbërjen e Komisionit të Lartë Disiplinor”</w:t>
      </w:r>
      <w:r w:rsidRPr="00E10629">
        <w:rPr>
          <w:rFonts w:ascii="Times New Roman" w:hAnsi="Times New Roman"/>
          <w:sz w:val="24"/>
          <w:szCs w:val="24"/>
          <w:lang w:eastAsia="en-GB"/>
        </w:rPr>
        <w:t>.</w:t>
      </w:r>
    </w:p>
    <w:p w14:paraId="43CD151E" w14:textId="77777777" w:rsidR="00457300" w:rsidRPr="00C325EB" w:rsidRDefault="00457300" w:rsidP="00864E90">
      <w:pPr>
        <w:jc w:val="both"/>
        <w:rPr>
          <w:rFonts w:ascii="Times New Roman" w:hAnsi="Times New Roman"/>
          <w:sz w:val="24"/>
          <w:szCs w:val="24"/>
          <w:lang w:val="sq-AL"/>
        </w:rPr>
      </w:pPr>
    </w:p>
    <w:p w14:paraId="7F1EB6E2" w14:textId="77777777" w:rsidR="00D50753" w:rsidRPr="00C325EB" w:rsidRDefault="0054794D" w:rsidP="0013699E">
      <w:pPr>
        <w:pStyle w:val="Style1-BodyText"/>
        <w:spacing w:after="0"/>
        <w:rPr>
          <w:rFonts w:ascii="Times New Roman" w:hAnsi="Times New Roman" w:cs="Times New Roman"/>
          <w:b/>
          <w:color w:val="FF0000"/>
          <w:sz w:val="24"/>
          <w:lang w:val="sq-AL"/>
        </w:rPr>
      </w:pPr>
      <w:r w:rsidRPr="00C325EB">
        <w:rPr>
          <w:rFonts w:ascii="Times New Roman" w:hAnsi="Times New Roman" w:cs="Times New Roman"/>
          <w:b/>
          <w:sz w:val="24"/>
          <w:lang w:val="sq-AL"/>
        </w:rPr>
        <w:t>Faza e shqyrtimit</w:t>
      </w:r>
      <w:r w:rsidR="00D50753" w:rsidRPr="00C325EB">
        <w:rPr>
          <w:rFonts w:ascii="Times New Roman" w:hAnsi="Times New Roman" w:cs="Times New Roman"/>
          <w:b/>
          <w:sz w:val="24"/>
          <w:lang w:val="sq-AL"/>
        </w:rPr>
        <w:t>/</w:t>
      </w:r>
      <w:r w:rsidRPr="00C325EB">
        <w:rPr>
          <w:rFonts w:ascii="Times New Roman" w:hAnsi="Times New Roman" w:cs="Times New Roman"/>
          <w:b/>
          <w:sz w:val="24"/>
          <w:lang w:val="sq-AL"/>
        </w:rPr>
        <w:t>vlerësimit</w:t>
      </w:r>
    </w:p>
    <w:p w14:paraId="585AF928" w14:textId="77777777" w:rsidR="00D55BD1" w:rsidRPr="00C325EB" w:rsidRDefault="00D55BD1" w:rsidP="0013699E">
      <w:pPr>
        <w:pStyle w:val="Style1-BodyText"/>
        <w:spacing w:after="0"/>
        <w:rPr>
          <w:rFonts w:ascii="Times New Roman" w:hAnsi="Times New Roman" w:cs="Times New Roman"/>
          <w:b/>
          <w:sz w:val="24"/>
          <w:lang w:val="sq-AL"/>
        </w:rPr>
      </w:pPr>
    </w:p>
    <w:p w14:paraId="35155384" w14:textId="77777777" w:rsidR="0054794D" w:rsidRPr="00C325EB" w:rsidRDefault="00CB0311" w:rsidP="00CB0311">
      <w:pPr>
        <w:pStyle w:val="Style1-BodyText"/>
        <w:numPr>
          <w:ilvl w:val="0"/>
          <w:numId w:val="7"/>
        </w:numPr>
        <w:spacing w:after="0"/>
        <w:rPr>
          <w:rFonts w:ascii="Times New Roman" w:hAnsi="Times New Roman" w:cs="Times New Roman"/>
          <w:i/>
          <w:sz w:val="24"/>
          <w:lang w:val="sq-AL"/>
        </w:rPr>
      </w:pPr>
      <w:r w:rsidRPr="00C325EB">
        <w:rPr>
          <w:rFonts w:ascii="Times New Roman" w:hAnsi="Times New Roman" w:cs="Times New Roman"/>
          <w:i/>
          <w:sz w:val="24"/>
          <w:lang w:val="sq-AL"/>
        </w:rPr>
        <w:t xml:space="preserve">Jepni një përshkrim të përmbledhur </w:t>
      </w:r>
      <w:r w:rsidR="0054794D" w:rsidRPr="00C325EB">
        <w:rPr>
          <w:rFonts w:ascii="Times New Roman" w:hAnsi="Times New Roman" w:cs="Times New Roman"/>
          <w:i/>
          <w:sz w:val="24"/>
          <w:lang w:val="sq-AL"/>
        </w:rPr>
        <w:t xml:space="preserve">të masave të monitorimit dhe </w:t>
      </w:r>
      <w:r w:rsidRPr="00C325EB">
        <w:rPr>
          <w:rFonts w:ascii="Times New Roman" w:hAnsi="Times New Roman" w:cs="Times New Roman"/>
          <w:i/>
          <w:sz w:val="24"/>
          <w:lang w:val="sq-AL"/>
        </w:rPr>
        <w:t xml:space="preserve">të </w:t>
      </w:r>
      <w:r w:rsidR="0054794D" w:rsidRPr="00C325EB">
        <w:rPr>
          <w:rFonts w:ascii="Times New Roman" w:hAnsi="Times New Roman" w:cs="Times New Roman"/>
          <w:i/>
          <w:sz w:val="24"/>
          <w:lang w:val="sq-AL"/>
        </w:rPr>
        <w:t>vlerësimit</w:t>
      </w:r>
      <w:r w:rsidR="00573E8A" w:rsidRPr="00C325EB">
        <w:rPr>
          <w:rFonts w:ascii="Times New Roman" w:hAnsi="Times New Roman" w:cs="Times New Roman"/>
          <w:i/>
          <w:sz w:val="24"/>
          <w:lang w:val="sq-AL"/>
        </w:rPr>
        <w:t>.</w:t>
      </w:r>
    </w:p>
    <w:p w14:paraId="21574F8B" w14:textId="465F5372" w:rsidR="00E91FBF" w:rsidRPr="00C325EB" w:rsidRDefault="7440EE3D" w:rsidP="7440EE3D">
      <w:pPr>
        <w:pStyle w:val="Style1-BodyText"/>
        <w:numPr>
          <w:ilvl w:val="0"/>
          <w:numId w:val="7"/>
        </w:numPr>
        <w:spacing w:after="0"/>
        <w:rPr>
          <w:rFonts w:ascii="Times New Roman" w:hAnsi="Times New Roman" w:cs="Times New Roman"/>
          <w:i/>
          <w:iCs/>
          <w:sz w:val="24"/>
          <w:lang w:val="sq-AL"/>
        </w:rPr>
      </w:pPr>
      <w:r w:rsidRPr="7440EE3D">
        <w:rPr>
          <w:rFonts w:ascii="Times New Roman" w:hAnsi="Times New Roman" w:cs="Times New Roman"/>
          <w:i/>
          <w:iCs/>
          <w:sz w:val="24"/>
          <w:lang w:val="sq-AL"/>
        </w:rPr>
        <w:t>Identifikoni  kriteret/treguesit për të matur arritjen e qëllimeve ose progresin drejt tyre</w:t>
      </w:r>
      <w:bookmarkEnd w:id="10"/>
    </w:p>
    <w:p w14:paraId="43A76839" w14:textId="77777777" w:rsidR="00CC7A8D" w:rsidRPr="00C325EB" w:rsidRDefault="00CC7A8D" w:rsidP="00FF03A9">
      <w:pPr>
        <w:autoSpaceDE w:val="0"/>
        <w:autoSpaceDN w:val="0"/>
        <w:adjustRightInd w:val="0"/>
        <w:rPr>
          <w:rFonts w:ascii="Times New Roman" w:eastAsiaTheme="minorHAnsi" w:hAnsi="Times New Roman"/>
          <w:iCs/>
          <w:sz w:val="24"/>
          <w:szCs w:val="24"/>
          <w:lang w:val="sq-AL"/>
        </w:rPr>
      </w:pPr>
    </w:p>
    <w:p w14:paraId="1004F54A" w14:textId="77777777" w:rsidR="001C6EB5" w:rsidRPr="001C6EB5" w:rsidRDefault="001C6EB5" w:rsidP="001C6EB5">
      <w:pPr>
        <w:spacing w:line="276" w:lineRule="auto"/>
        <w:jc w:val="both"/>
        <w:rPr>
          <w:rFonts w:ascii="Times New Roman" w:hAnsi="Times New Roman"/>
          <w:noProof/>
          <w:sz w:val="24"/>
          <w:szCs w:val="24"/>
          <w:lang w:val="sq-AL"/>
        </w:rPr>
      </w:pPr>
      <w:r w:rsidRPr="001C6EB5">
        <w:rPr>
          <w:rFonts w:ascii="Times New Roman" w:hAnsi="Times New Roman"/>
          <w:noProof/>
          <w:sz w:val="24"/>
          <w:szCs w:val="24"/>
          <w:lang w:val="sq-AL"/>
        </w:rPr>
        <w:t>Monitorimi konstant i zbatimit të ligjit do të kryhet nga organet eprore të organit që ka dhënë masën disiplinore. Monitorimi gjithashtu, përveç se në formën e kontrollit të dosjes së shkeljes displinore, do të kryhet dhe nëpërmjet shqyrtimit nga organi epror, të ankimit të masës disiplinore të dhënë.</w:t>
      </w:r>
    </w:p>
    <w:p w14:paraId="2942C391" w14:textId="77777777" w:rsidR="001C6EB5" w:rsidRPr="001C6EB5" w:rsidRDefault="001C6EB5" w:rsidP="001C6EB5">
      <w:pPr>
        <w:spacing w:line="276" w:lineRule="auto"/>
        <w:jc w:val="both"/>
        <w:rPr>
          <w:rFonts w:ascii="Times New Roman" w:hAnsi="Times New Roman"/>
          <w:noProof/>
          <w:sz w:val="24"/>
          <w:szCs w:val="24"/>
          <w:lang w:val="sq-AL"/>
        </w:rPr>
      </w:pPr>
    </w:p>
    <w:p w14:paraId="2401A5C5" w14:textId="77777777" w:rsidR="001C6EB5" w:rsidRDefault="001C6EB5" w:rsidP="001C6EB5">
      <w:pPr>
        <w:spacing w:line="276" w:lineRule="auto"/>
        <w:jc w:val="both"/>
        <w:rPr>
          <w:rFonts w:ascii="Times New Roman" w:hAnsi="Times New Roman"/>
          <w:noProof/>
          <w:sz w:val="24"/>
          <w:szCs w:val="24"/>
          <w:lang w:val="sq-AL"/>
        </w:rPr>
      </w:pPr>
      <w:r w:rsidRPr="001C6EB5">
        <w:rPr>
          <w:rFonts w:ascii="Times New Roman" w:hAnsi="Times New Roman"/>
          <w:noProof/>
          <w:sz w:val="24"/>
          <w:szCs w:val="24"/>
          <w:lang w:val="sq-AL"/>
        </w:rPr>
        <w:t>Treguesit të cilët do të përdoren për të matur arritjen e qëllimeve të këtij projektligji apo progresin drejt tyre do të jenë nurmi i ankimeve nga subjektet e tij në lidhje me masat e dhëna disiplinore, por edhe rezultatet e kontrolleve periodike të ushtruara nga atrukturat e FARSH.</w:t>
      </w:r>
    </w:p>
    <w:p w14:paraId="553BB690" w14:textId="77777777" w:rsidR="001C6EB5" w:rsidRDefault="001C6EB5" w:rsidP="001C6EB5">
      <w:pPr>
        <w:spacing w:line="276" w:lineRule="auto"/>
        <w:jc w:val="both"/>
        <w:rPr>
          <w:rFonts w:ascii="Times New Roman" w:hAnsi="Times New Roman"/>
          <w:noProof/>
          <w:sz w:val="24"/>
          <w:szCs w:val="24"/>
          <w:lang w:val="sq-AL"/>
        </w:rPr>
      </w:pPr>
    </w:p>
    <w:p w14:paraId="6ED79C09" w14:textId="017F5760" w:rsidR="001C6EB5" w:rsidRPr="001C6EB5" w:rsidRDefault="001C6EB5" w:rsidP="001C6EB5">
      <w:pPr>
        <w:pStyle w:val="CommentText"/>
        <w:rPr>
          <w:rFonts w:ascii="Times New Roman" w:hAnsi="Times New Roman"/>
          <w:sz w:val="24"/>
          <w:szCs w:val="24"/>
          <w:lang w:val="sq-AL"/>
        </w:rPr>
      </w:pPr>
      <w:r w:rsidRPr="001C6EB5">
        <w:rPr>
          <w:rFonts w:ascii="Times New Roman" w:hAnsi="Times New Roman"/>
          <w:sz w:val="24"/>
          <w:szCs w:val="24"/>
          <w:lang w:val="sq-AL"/>
        </w:rPr>
        <w:t xml:space="preserve"> Tregues </w:t>
      </w:r>
      <w:r w:rsidRPr="001C6EB5">
        <w:rPr>
          <w:rFonts w:ascii="Times New Roman" w:hAnsi="Times New Roman"/>
          <w:i/>
          <w:iCs/>
          <w:sz w:val="24"/>
          <w:szCs w:val="24"/>
          <w:lang w:val="sq-AL"/>
        </w:rPr>
        <w:t>për të matur arritjen e qëllimeve ose progresin drejt tyre</w:t>
      </w:r>
      <w:r w:rsidRPr="001C6EB5">
        <w:rPr>
          <w:rFonts w:ascii="Times New Roman" w:hAnsi="Times New Roman"/>
          <w:i/>
          <w:iCs/>
          <w:sz w:val="24"/>
          <w:szCs w:val="24"/>
          <w:lang w:val="sq-AL"/>
        </w:rPr>
        <w:t xml:space="preserve"> </w:t>
      </w:r>
      <w:r w:rsidRPr="001C6EB5">
        <w:rPr>
          <w:rFonts w:ascii="Times New Roman" w:hAnsi="Times New Roman"/>
          <w:sz w:val="24"/>
          <w:szCs w:val="24"/>
          <w:lang w:val="sq-AL"/>
        </w:rPr>
        <w:t>mund te jete:</w:t>
      </w:r>
      <w:r w:rsidRPr="001C6EB5">
        <w:rPr>
          <w:rStyle w:val="CommentReference"/>
          <w:rFonts w:ascii="Times New Roman" w:hAnsi="Times New Roman"/>
          <w:sz w:val="24"/>
          <w:szCs w:val="24"/>
          <w:lang w:val="sq-AL"/>
        </w:rPr>
        <w:t/>
      </w:r>
    </w:p>
    <w:p w14:paraId="6089EA6C" w14:textId="47F3332C" w:rsidR="001C6EB5" w:rsidRPr="001C6EB5" w:rsidRDefault="001C6EB5" w:rsidP="001C6EB5">
      <w:pPr>
        <w:pStyle w:val="CommentText"/>
        <w:rPr>
          <w:rFonts w:ascii="Times New Roman" w:hAnsi="Times New Roman"/>
          <w:sz w:val="24"/>
          <w:szCs w:val="24"/>
          <w:lang w:val="sq-AL"/>
        </w:rPr>
      </w:pPr>
      <w:r w:rsidRPr="001C6EB5">
        <w:rPr>
          <w:rFonts w:ascii="Times New Roman" w:hAnsi="Times New Roman"/>
          <w:sz w:val="24"/>
          <w:szCs w:val="24"/>
          <w:lang w:val="sq-AL"/>
        </w:rPr>
        <w:t xml:space="preserve">1) Numri i proceseve, ku F.A-te </w:t>
      </w:r>
      <w:r w:rsidRPr="001C6EB5">
        <w:rPr>
          <w:rFonts w:ascii="Times New Roman" w:hAnsi="Times New Roman"/>
          <w:sz w:val="24"/>
          <w:szCs w:val="24"/>
          <w:lang w:val="sq-AL"/>
        </w:rPr>
        <w:t>janë</w:t>
      </w:r>
      <w:r w:rsidRPr="001C6EB5">
        <w:rPr>
          <w:rFonts w:ascii="Times New Roman" w:hAnsi="Times New Roman"/>
          <w:sz w:val="24"/>
          <w:szCs w:val="24"/>
          <w:lang w:val="sq-AL"/>
        </w:rPr>
        <w:t xml:space="preserve"> </w:t>
      </w:r>
      <w:r w:rsidRPr="001C6EB5">
        <w:rPr>
          <w:rFonts w:ascii="Times New Roman" w:hAnsi="Times New Roman"/>
          <w:sz w:val="24"/>
          <w:szCs w:val="24"/>
          <w:lang w:val="sq-AL"/>
        </w:rPr>
        <w:t>përfaqësuar</w:t>
      </w:r>
      <w:r w:rsidRPr="001C6EB5">
        <w:rPr>
          <w:rFonts w:ascii="Times New Roman" w:hAnsi="Times New Roman"/>
          <w:sz w:val="24"/>
          <w:szCs w:val="24"/>
          <w:lang w:val="sq-AL"/>
        </w:rPr>
        <w:t xml:space="preserve"> nga </w:t>
      </w:r>
      <w:r w:rsidRPr="001C6EB5">
        <w:rPr>
          <w:rFonts w:ascii="Times New Roman" w:hAnsi="Times New Roman"/>
          <w:sz w:val="24"/>
          <w:szCs w:val="24"/>
          <w:lang w:val="sq-AL"/>
        </w:rPr>
        <w:t>një</w:t>
      </w:r>
      <w:r w:rsidRPr="001C6EB5">
        <w:rPr>
          <w:rFonts w:ascii="Times New Roman" w:hAnsi="Times New Roman"/>
          <w:sz w:val="24"/>
          <w:szCs w:val="24"/>
          <w:lang w:val="sq-AL"/>
        </w:rPr>
        <w:t xml:space="preserve"> </w:t>
      </w:r>
      <w:r w:rsidRPr="001C6EB5">
        <w:rPr>
          <w:rFonts w:ascii="Times New Roman" w:hAnsi="Times New Roman"/>
          <w:sz w:val="24"/>
          <w:szCs w:val="24"/>
          <w:lang w:val="sq-AL"/>
        </w:rPr>
        <w:t>mbrojtës</w:t>
      </w:r>
      <w:r w:rsidRPr="001C6EB5">
        <w:rPr>
          <w:rFonts w:ascii="Times New Roman" w:hAnsi="Times New Roman"/>
          <w:sz w:val="24"/>
          <w:szCs w:val="24"/>
          <w:lang w:val="sq-AL"/>
        </w:rPr>
        <w:t>;</w:t>
      </w:r>
    </w:p>
    <w:p w14:paraId="662762C4" w14:textId="3F590B85" w:rsidR="001C6EB5" w:rsidRPr="00F522BF" w:rsidRDefault="001C6EB5" w:rsidP="00F522BF">
      <w:pPr>
        <w:spacing w:line="276" w:lineRule="auto"/>
        <w:jc w:val="both"/>
        <w:rPr>
          <w:rFonts w:ascii="Times New Roman" w:eastAsia="Calibri" w:hAnsi="Times New Roman"/>
          <w:sz w:val="24"/>
          <w:szCs w:val="24"/>
          <w:lang w:val="sq-AL"/>
        </w:rPr>
      </w:pPr>
      <w:r w:rsidRPr="001C6EB5">
        <w:rPr>
          <w:rFonts w:ascii="Times New Roman" w:hAnsi="Times New Roman"/>
          <w:sz w:val="24"/>
          <w:szCs w:val="24"/>
          <w:lang w:val="sq-AL"/>
        </w:rPr>
        <w:t xml:space="preserve">2) Raporti i numrit te proceseve ku vendimi </w:t>
      </w:r>
      <w:r w:rsidRPr="001C6EB5">
        <w:rPr>
          <w:rFonts w:ascii="Times New Roman" w:hAnsi="Times New Roman"/>
          <w:sz w:val="24"/>
          <w:szCs w:val="24"/>
          <w:lang w:val="sq-AL"/>
        </w:rPr>
        <w:t>është</w:t>
      </w:r>
      <w:r w:rsidRPr="001C6EB5">
        <w:rPr>
          <w:rFonts w:ascii="Times New Roman" w:hAnsi="Times New Roman"/>
          <w:sz w:val="24"/>
          <w:szCs w:val="24"/>
          <w:lang w:val="sq-AL"/>
        </w:rPr>
        <w:t xml:space="preserve"> </w:t>
      </w:r>
      <w:r w:rsidRPr="001C6EB5">
        <w:rPr>
          <w:rFonts w:ascii="Times New Roman" w:hAnsi="Times New Roman"/>
          <w:sz w:val="24"/>
          <w:szCs w:val="24"/>
          <w:lang w:val="sq-AL"/>
        </w:rPr>
        <w:t>dhënë</w:t>
      </w:r>
      <w:r w:rsidRPr="001C6EB5">
        <w:rPr>
          <w:rFonts w:ascii="Times New Roman" w:hAnsi="Times New Roman"/>
          <w:sz w:val="24"/>
          <w:szCs w:val="24"/>
          <w:lang w:val="sq-AL"/>
        </w:rPr>
        <w:t xml:space="preserve"> </w:t>
      </w:r>
      <w:r w:rsidRPr="001C6EB5">
        <w:rPr>
          <w:rFonts w:ascii="Times New Roman" w:hAnsi="Times New Roman"/>
          <w:sz w:val="24"/>
          <w:szCs w:val="24"/>
          <w:lang w:val="sq-AL"/>
        </w:rPr>
        <w:t>n</w:t>
      </w:r>
      <w:r>
        <w:rPr>
          <w:rFonts w:ascii="Times New Roman" w:hAnsi="Times New Roman"/>
          <w:sz w:val="24"/>
          <w:szCs w:val="24"/>
          <w:lang w:val="sq-AL"/>
        </w:rPr>
        <w:t>ë</w:t>
      </w:r>
      <w:r w:rsidRPr="001C6EB5">
        <w:rPr>
          <w:rFonts w:ascii="Times New Roman" w:hAnsi="Times New Roman"/>
          <w:sz w:val="24"/>
          <w:szCs w:val="24"/>
          <w:lang w:val="sq-AL"/>
        </w:rPr>
        <w:t xml:space="preserve"> favor </w:t>
      </w:r>
      <w:r w:rsidR="00F522BF" w:rsidRPr="001C6EB5">
        <w:rPr>
          <w:rFonts w:ascii="Times New Roman" w:hAnsi="Times New Roman"/>
          <w:sz w:val="24"/>
          <w:szCs w:val="24"/>
          <w:lang w:val="sq-AL"/>
        </w:rPr>
        <w:t>t</w:t>
      </w:r>
      <w:r w:rsidR="00F522BF">
        <w:rPr>
          <w:rFonts w:ascii="Times New Roman" w:hAnsi="Times New Roman"/>
          <w:sz w:val="24"/>
          <w:szCs w:val="24"/>
          <w:lang w:val="sq-AL"/>
        </w:rPr>
        <w:t>ë</w:t>
      </w:r>
      <w:r>
        <w:rPr>
          <w:rFonts w:ascii="Times New Roman" w:hAnsi="Times New Roman"/>
          <w:sz w:val="24"/>
          <w:szCs w:val="24"/>
          <w:lang w:val="sq-AL"/>
        </w:rPr>
        <w:t xml:space="preserve"> F</w:t>
      </w:r>
      <w:r w:rsidR="00F522BF">
        <w:rPr>
          <w:rFonts w:ascii="Times New Roman" w:hAnsi="Times New Roman"/>
          <w:sz w:val="24"/>
          <w:szCs w:val="24"/>
          <w:lang w:val="sq-AL"/>
        </w:rPr>
        <w:t>A-së</w:t>
      </w:r>
      <w:r w:rsidRPr="001C6EB5">
        <w:rPr>
          <w:rFonts w:ascii="Times New Roman" w:hAnsi="Times New Roman"/>
          <w:sz w:val="24"/>
          <w:szCs w:val="24"/>
          <w:lang w:val="sq-AL"/>
        </w:rPr>
        <w:t xml:space="preserve">, para dhe pas </w:t>
      </w:r>
      <w:r w:rsidRPr="001C6EB5">
        <w:rPr>
          <w:rFonts w:ascii="Times New Roman" w:hAnsi="Times New Roman"/>
          <w:sz w:val="24"/>
          <w:szCs w:val="24"/>
          <w:lang w:val="sq-AL"/>
        </w:rPr>
        <w:t>ndërmarrjes</w:t>
      </w:r>
      <w:r w:rsidRPr="001C6EB5">
        <w:rPr>
          <w:rFonts w:ascii="Times New Roman" w:hAnsi="Times New Roman"/>
          <w:sz w:val="24"/>
          <w:szCs w:val="24"/>
          <w:lang w:val="sq-AL"/>
        </w:rPr>
        <w:t xml:space="preserve"> </w:t>
      </w:r>
      <w:r w:rsidRPr="001C6EB5">
        <w:rPr>
          <w:rFonts w:ascii="Times New Roman" w:hAnsi="Times New Roman"/>
          <w:sz w:val="24"/>
          <w:szCs w:val="24"/>
          <w:lang w:val="sq-AL"/>
        </w:rPr>
        <w:t>s</w:t>
      </w:r>
      <w:r>
        <w:rPr>
          <w:rFonts w:ascii="Times New Roman" w:hAnsi="Times New Roman"/>
          <w:sz w:val="24"/>
          <w:szCs w:val="24"/>
          <w:lang w:val="sq-AL"/>
        </w:rPr>
        <w:t>ë</w:t>
      </w:r>
      <w:r w:rsidRPr="001C6EB5">
        <w:rPr>
          <w:rFonts w:ascii="Times New Roman" w:hAnsi="Times New Roman"/>
          <w:sz w:val="24"/>
          <w:szCs w:val="24"/>
          <w:lang w:val="sq-AL"/>
        </w:rPr>
        <w:t xml:space="preserve"> </w:t>
      </w:r>
      <w:r w:rsidR="00F522BF" w:rsidRPr="001C6EB5">
        <w:rPr>
          <w:rFonts w:ascii="Times New Roman" w:hAnsi="Times New Roman"/>
          <w:sz w:val="24"/>
          <w:szCs w:val="24"/>
          <w:lang w:val="sq-AL"/>
        </w:rPr>
        <w:t>politik</w:t>
      </w:r>
      <w:r w:rsidR="00F522BF">
        <w:rPr>
          <w:rFonts w:ascii="Times New Roman" w:hAnsi="Times New Roman"/>
          <w:sz w:val="24"/>
          <w:szCs w:val="24"/>
          <w:lang w:val="sq-AL"/>
        </w:rPr>
        <w:t>ë</w:t>
      </w:r>
      <w:r w:rsidR="00F522BF" w:rsidRPr="001C6EB5">
        <w:rPr>
          <w:rFonts w:ascii="Times New Roman" w:hAnsi="Times New Roman"/>
          <w:sz w:val="24"/>
          <w:szCs w:val="24"/>
          <w:lang w:val="sq-AL"/>
        </w:rPr>
        <w:t>s</w:t>
      </w:r>
      <w:r w:rsidRPr="001C6EB5">
        <w:rPr>
          <w:rFonts w:ascii="Times New Roman" w:hAnsi="Times New Roman"/>
          <w:sz w:val="24"/>
          <w:szCs w:val="24"/>
          <w:lang w:val="sq-AL"/>
        </w:rPr>
        <w:t>, etj.</w:t>
      </w:r>
    </w:p>
    <w:p w14:paraId="3C08462C" w14:textId="77777777" w:rsidR="00DE4012" w:rsidRPr="00C325EB" w:rsidRDefault="00DE4012" w:rsidP="00FF03A9">
      <w:pPr>
        <w:autoSpaceDE w:val="0"/>
        <w:autoSpaceDN w:val="0"/>
        <w:adjustRightInd w:val="0"/>
        <w:rPr>
          <w:rFonts w:ascii="Times New Roman" w:eastAsiaTheme="minorHAnsi" w:hAnsi="Times New Roman"/>
          <w:iCs/>
          <w:sz w:val="24"/>
          <w:szCs w:val="24"/>
          <w:lang w:val="sq-AL"/>
        </w:rPr>
      </w:pPr>
    </w:p>
    <w:p w14:paraId="0D39C849" w14:textId="77777777" w:rsidR="002C7EE3" w:rsidRPr="00C325EB" w:rsidRDefault="00D55BD1" w:rsidP="00864E90">
      <w:pPr>
        <w:jc w:val="both"/>
        <w:rPr>
          <w:rFonts w:ascii="Times New Roman" w:hAnsi="Times New Roman"/>
          <w:sz w:val="24"/>
          <w:szCs w:val="24"/>
          <w:lang w:val="sq-AL"/>
        </w:rPr>
      </w:pPr>
      <w:r w:rsidRPr="00C325EB">
        <w:rPr>
          <w:rFonts w:ascii="Times New Roman" w:hAnsi="Times New Roman"/>
          <w:b/>
          <w:sz w:val="24"/>
          <w:szCs w:val="24"/>
          <w:lang w:val="sq-AL"/>
        </w:rPr>
        <w:t>Raporti i v</w:t>
      </w:r>
      <w:r w:rsidR="00CB0311" w:rsidRPr="00C325EB">
        <w:rPr>
          <w:rFonts w:ascii="Times New Roman" w:hAnsi="Times New Roman"/>
          <w:b/>
          <w:sz w:val="24"/>
          <w:szCs w:val="24"/>
          <w:lang w:val="sq-AL"/>
        </w:rPr>
        <w:t xml:space="preserve">lerësimit </w:t>
      </w:r>
      <w:r w:rsidR="00EE6AAB" w:rsidRPr="00C325EB">
        <w:rPr>
          <w:rFonts w:ascii="Times New Roman" w:hAnsi="Times New Roman"/>
          <w:b/>
          <w:sz w:val="24"/>
          <w:szCs w:val="24"/>
          <w:lang w:val="sq-AL"/>
        </w:rPr>
        <w:t xml:space="preserve">të ndikimit </w:t>
      </w:r>
      <w:r w:rsidR="00DE170E" w:rsidRPr="00C325EB">
        <w:rPr>
          <w:rFonts w:ascii="Times New Roman" w:hAnsi="Times New Roman"/>
          <w:b/>
          <w:sz w:val="24"/>
          <w:szCs w:val="24"/>
          <w:lang w:val="sq-AL"/>
        </w:rPr>
        <w:t xml:space="preserve">- </w:t>
      </w:r>
      <w:r w:rsidR="002A211E" w:rsidRPr="00C325EB">
        <w:rPr>
          <w:rFonts w:ascii="Times New Roman" w:hAnsi="Times New Roman"/>
          <w:b/>
          <w:sz w:val="24"/>
          <w:szCs w:val="24"/>
          <w:lang w:val="sq-AL"/>
        </w:rPr>
        <w:t>Shtojca</w:t>
      </w:r>
      <w:r w:rsidR="002C7EE3" w:rsidRPr="00C325EB">
        <w:rPr>
          <w:rFonts w:ascii="Times New Roman" w:hAnsi="Times New Roman"/>
          <w:b/>
          <w:sz w:val="24"/>
          <w:szCs w:val="24"/>
          <w:lang w:val="sq-AL"/>
        </w:rPr>
        <w:t xml:space="preserve"> </w:t>
      </w:r>
      <w:r w:rsidR="002A211E" w:rsidRPr="00C325EB">
        <w:rPr>
          <w:rFonts w:ascii="Times New Roman" w:hAnsi="Times New Roman"/>
          <w:b/>
          <w:sz w:val="24"/>
          <w:szCs w:val="24"/>
          <w:lang w:val="sq-AL"/>
        </w:rPr>
        <w:t>2</w:t>
      </w:r>
      <w:r w:rsidR="00900286" w:rsidRPr="00C325EB">
        <w:rPr>
          <w:rFonts w:ascii="Times New Roman" w:hAnsi="Times New Roman"/>
          <w:b/>
          <w:sz w:val="24"/>
          <w:szCs w:val="24"/>
          <w:lang w:val="sq-AL"/>
        </w:rPr>
        <w:t>/a</w:t>
      </w:r>
    </w:p>
    <w:p w14:paraId="7CC5532F" w14:textId="77777777" w:rsidR="009C75E3" w:rsidRPr="00C325EB" w:rsidRDefault="009C75E3" w:rsidP="00A864C7">
      <w:pPr>
        <w:rPr>
          <w:rStyle w:val="Strong"/>
          <w:rFonts w:ascii="Times New Roman" w:hAnsi="Times New Roman"/>
          <w:b w:val="0"/>
          <w:sz w:val="24"/>
          <w:szCs w:val="24"/>
          <w:lang w:val="sq-AL"/>
        </w:rPr>
      </w:pPr>
    </w:p>
    <w:p w14:paraId="39153AE5" w14:textId="77777777" w:rsidR="002C7EE3" w:rsidRPr="00C325EB" w:rsidRDefault="00CB0311" w:rsidP="00A864C7">
      <w:pPr>
        <w:rPr>
          <w:rStyle w:val="Strong"/>
          <w:rFonts w:ascii="Times New Roman" w:hAnsi="Times New Roman"/>
          <w:b w:val="0"/>
          <w:sz w:val="24"/>
          <w:szCs w:val="24"/>
          <w:lang w:val="sq-AL"/>
        </w:rPr>
      </w:pPr>
      <w:r w:rsidRPr="00C325EB">
        <w:rPr>
          <w:rStyle w:val="Strong"/>
          <w:rFonts w:ascii="Times New Roman" w:hAnsi="Times New Roman"/>
          <w:b w:val="0"/>
          <w:i/>
          <w:sz w:val="24"/>
          <w:szCs w:val="24"/>
          <w:lang w:val="sq-AL"/>
        </w:rPr>
        <w:t xml:space="preserve">Tabela: Vlera </w:t>
      </w:r>
      <w:r w:rsidR="00E743ED" w:rsidRPr="00C325EB">
        <w:rPr>
          <w:rStyle w:val="Strong"/>
          <w:rFonts w:ascii="Times New Roman" w:hAnsi="Times New Roman"/>
          <w:b w:val="0"/>
          <w:i/>
          <w:sz w:val="24"/>
          <w:szCs w:val="24"/>
          <w:lang w:val="sq-AL"/>
        </w:rPr>
        <w:t xml:space="preserve">aktuale </w:t>
      </w:r>
      <w:r w:rsidR="00B55FAC" w:rsidRPr="00C325EB">
        <w:rPr>
          <w:rStyle w:val="Strong"/>
          <w:rFonts w:ascii="Times New Roman" w:hAnsi="Times New Roman"/>
          <w:b w:val="0"/>
          <w:i/>
          <w:sz w:val="24"/>
          <w:szCs w:val="24"/>
          <w:lang w:val="sq-AL"/>
        </w:rPr>
        <w:t xml:space="preserve">neto në total </w:t>
      </w:r>
      <w:r w:rsidRPr="00C325EB">
        <w:rPr>
          <w:rStyle w:val="Strong"/>
          <w:rFonts w:ascii="Times New Roman" w:hAnsi="Times New Roman"/>
          <w:b w:val="0"/>
          <w:i/>
          <w:sz w:val="24"/>
          <w:szCs w:val="24"/>
          <w:lang w:val="sq-AL"/>
        </w:rPr>
        <w:t>(</w:t>
      </w:r>
      <w:r w:rsidR="00E743ED" w:rsidRPr="00C325EB">
        <w:rPr>
          <w:rStyle w:val="Strong"/>
          <w:rFonts w:ascii="Times New Roman" w:hAnsi="Times New Roman"/>
          <w:b w:val="0"/>
          <w:i/>
          <w:sz w:val="24"/>
          <w:szCs w:val="24"/>
          <w:lang w:val="sq-AL"/>
        </w:rPr>
        <w:t>VAN</w:t>
      </w:r>
      <w:r w:rsidRPr="00C325EB">
        <w:rPr>
          <w:rStyle w:val="Strong"/>
          <w:rFonts w:ascii="Times New Roman" w:hAnsi="Times New Roman"/>
          <w:b w:val="0"/>
          <w:i/>
          <w:sz w:val="24"/>
          <w:szCs w:val="24"/>
          <w:lang w:val="sq-AL"/>
        </w:rPr>
        <w:t>) - kostot dhe përfitimet me vlerë monetare të përcaktuar në milionë lekë e zbritur për 10 vjet (</w:t>
      </w:r>
      <w:r w:rsidR="004A6325" w:rsidRPr="00C325EB">
        <w:rPr>
          <w:rStyle w:val="Strong"/>
          <w:rFonts w:ascii="Times New Roman" w:hAnsi="Times New Roman"/>
          <w:b w:val="0"/>
          <w:i/>
          <w:sz w:val="24"/>
          <w:szCs w:val="24"/>
          <w:lang w:val="sq-AL"/>
        </w:rPr>
        <w:t>Vlera aktuale e k</w:t>
      </w:r>
      <w:r w:rsidRPr="00C325EB">
        <w:rPr>
          <w:rStyle w:val="Strong"/>
          <w:rFonts w:ascii="Times New Roman" w:hAnsi="Times New Roman"/>
          <w:b w:val="0"/>
          <w:i/>
          <w:sz w:val="24"/>
          <w:szCs w:val="24"/>
          <w:lang w:val="sq-AL"/>
        </w:rPr>
        <w:t>osto</w:t>
      </w:r>
      <w:r w:rsidR="004A6325" w:rsidRPr="00C325EB">
        <w:rPr>
          <w:rStyle w:val="Strong"/>
          <w:rFonts w:ascii="Times New Roman" w:hAnsi="Times New Roman"/>
          <w:b w:val="0"/>
          <w:i/>
          <w:sz w:val="24"/>
          <w:szCs w:val="24"/>
          <w:lang w:val="sq-AL"/>
        </w:rPr>
        <w:t xml:space="preserve">s </w:t>
      </w:r>
      <w:r w:rsidRPr="00C325EB">
        <w:rPr>
          <w:rStyle w:val="Strong"/>
          <w:rFonts w:ascii="Times New Roman" w:hAnsi="Times New Roman"/>
          <w:b w:val="0"/>
          <w:i/>
          <w:sz w:val="24"/>
          <w:szCs w:val="24"/>
          <w:lang w:val="sq-AL"/>
        </w:rPr>
        <w:t xml:space="preserve">dhe </w:t>
      </w:r>
      <w:r w:rsidR="00D55BD1" w:rsidRPr="00C325EB">
        <w:rPr>
          <w:rStyle w:val="Strong"/>
          <w:rFonts w:ascii="Times New Roman" w:hAnsi="Times New Roman"/>
          <w:b w:val="0"/>
          <w:i/>
          <w:sz w:val="24"/>
          <w:szCs w:val="24"/>
          <w:lang w:val="sq-AL"/>
        </w:rPr>
        <w:t>v</w:t>
      </w:r>
      <w:r w:rsidR="004A6325" w:rsidRPr="00C325EB">
        <w:rPr>
          <w:rStyle w:val="Strong"/>
          <w:rFonts w:ascii="Times New Roman" w:hAnsi="Times New Roman"/>
          <w:b w:val="0"/>
          <w:i/>
          <w:sz w:val="24"/>
          <w:szCs w:val="24"/>
          <w:lang w:val="sq-AL"/>
        </w:rPr>
        <w:t>lera</w:t>
      </w:r>
      <w:r w:rsidRPr="00C325EB">
        <w:rPr>
          <w:rStyle w:val="Strong"/>
          <w:rFonts w:ascii="Times New Roman" w:hAnsi="Times New Roman"/>
          <w:b w:val="0"/>
          <w:i/>
          <w:sz w:val="24"/>
          <w:szCs w:val="24"/>
          <w:lang w:val="sq-AL"/>
        </w:rPr>
        <w:t xml:space="preserve"> aktuale </w:t>
      </w:r>
      <w:r w:rsidR="004A6325" w:rsidRPr="00C325EB">
        <w:rPr>
          <w:rStyle w:val="Strong"/>
          <w:rFonts w:ascii="Times New Roman" w:hAnsi="Times New Roman"/>
          <w:b w:val="0"/>
          <w:i/>
          <w:sz w:val="24"/>
          <w:szCs w:val="24"/>
          <w:lang w:val="sq-AL"/>
        </w:rPr>
        <w:t>e përfitimit</w:t>
      </w:r>
      <w:r w:rsidRPr="00C325EB">
        <w:rPr>
          <w:rStyle w:val="Strong"/>
          <w:rFonts w:ascii="Times New Roman" w:hAnsi="Times New Roman"/>
          <w:b w:val="0"/>
          <w:i/>
          <w:sz w:val="24"/>
          <w:szCs w:val="24"/>
          <w:lang w:val="sq-AL"/>
        </w:rPr>
        <w:t xml:space="preserve">); krahasuar me </w:t>
      </w:r>
      <w:r w:rsidR="00475898" w:rsidRPr="00C325EB">
        <w:rPr>
          <w:rStyle w:val="Strong"/>
          <w:rFonts w:ascii="Times New Roman" w:hAnsi="Times New Roman"/>
          <w:b w:val="0"/>
          <w:i/>
          <w:sz w:val="24"/>
          <w:szCs w:val="24"/>
          <w:lang w:val="sq-AL"/>
        </w:rPr>
        <w:t>status quo-në</w:t>
      </w:r>
      <w:r w:rsidR="009C75E3" w:rsidRPr="00C325EB">
        <w:rPr>
          <w:rStyle w:val="Strong"/>
          <w:rFonts w:ascii="Times New Roman" w:hAnsi="Times New Roman"/>
          <w:b w:val="0"/>
          <w:sz w:val="24"/>
          <w:szCs w:val="24"/>
          <w:lang w:val="sq-AL"/>
        </w:rPr>
        <w:t>.</w:t>
      </w:r>
      <w:r w:rsidR="004A6325" w:rsidRPr="00C325EB">
        <w:rPr>
          <w:rStyle w:val="Strong"/>
          <w:rFonts w:ascii="Times New Roman" w:hAnsi="Times New Roman"/>
          <w:b w:val="0"/>
          <w:sz w:val="24"/>
          <w:szCs w:val="24"/>
          <w:lang w:val="sq-AL"/>
        </w:rPr>
        <w:t xml:space="preserve"> </w:t>
      </w:r>
      <w:r w:rsidR="002C7EE3" w:rsidRPr="00C325EB">
        <w:rPr>
          <w:rStyle w:val="Strong"/>
          <w:rFonts w:ascii="Times New Roman" w:hAnsi="Times New Roman"/>
          <w:b w:val="0"/>
          <w:sz w:val="24"/>
          <w:szCs w:val="24"/>
          <w:lang w:val="sq-AL"/>
        </w:rPr>
        <w:t xml:space="preserve">  </w:t>
      </w:r>
      <w:r w:rsidR="00B55FAC" w:rsidRPr="00C325EB">
        <w:rPr>
          <w:rStyle w:val="Strong"/>
          <w:rFonts w:ascii="Times New Roman" w:hAnsi="Times New Roman"/>
          <w:b w:val="0"/>
          <w:sz w:val="24"/>
          <w:szCs w:val="24"/>
          <w:lang w:val="sq-AL"/>
        </w:rPr>
        <w:t xml:space="preserve"> </w:t>
      </w:r>
    </w:p>
    <w:p w14:paraId="7E8130BD" w14:textId="77777777" w:rsidR="002C7EE3" w:rsidRPr="00C325EB" w:rsidRDefault="002C7EE3" w:rsidP="00A864C7">
      <w:pPr>
        <w:rPr>
          <w:rFonts w:ascii="Times New Roman" w:hAnsi="Times New Roman"/>
          <w:sz w:val="24"/>
          <w:szCs w:val="24"/>
          <w:lang w:val="sq-AL"/>
        </w:rPr>
      </w:pPr>
    </w:p>
    <w:tbl>
      <w:tblPr>
        <w:tblStyle w:val="TableGrid"/>
        <w:tblW w:w="9810" w:type="dxa"/>
        <w:tblInd w:w="-275" w:type="dxa"/>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8C5BA8" w:rsidRPr="00C325EB" w14:paraId="7D0894EE" w14:textId="77777777" w:rsidTr="008C5BA8">
        <w:tc>
          <w:tcPr>
            <w:tcW w:w="2610" w:type="dxa"/>
          </w:tcPr>
          <w:p w14:paraId="3D37C2CA" w14:textId="77777777" w:rsidR="00E743ED" w:rsidRPr="00C325EB" w:rsidRDefault="00E743ED" w:rsidP="00F20AAE">
            <w:pPr>
              <w:rPr>
                <w:rFonts w:ascii="Times New Roman" w:hAnsi="Times New Roman"/>
                <w:sz w:val="24"/>
                <w:szCs w:val="24"/>
                <w:lang w:val="sq-AL"/>
              </w:rPr>
            </w:pPr>
          </w:p>
        </w:tc>
        <w:tc>
          <w:tcPr>
            <w:tcW w:w="720" w:type="dxa"/>
          </w:tcPr>
          <w:p w14:paraId="1F388A3D" w14:textId="77777777" w:rsidR="00E743ED" w:rsidRPr="00C325EB" w:rsidRDefault="00E743ED" w:rsidP="008C5BA8">
            <w:pPr>
              <w:rPr>
                <w:rFonts w:ascii="Times New Roman" w:hAnsi="Times New Roman"/>
                <w:sz w:val="24"/>
                <w:szCs w:val="24"/>
                <w:lang w:val="sq-AL"/>
              </w:rPr>
            </w:pPr>
            <w:r w:rsidRPr="00C325EB">
              <w:rPr>
                <w:rFonts w:ascii="Times New Roman" w:hAnsi="Times New Roman"/>
                <w:sz w:val="24"/>
                <w:szCs w:val="24"/>
                <w:lang w:val="sq-AL"/>
              </w:rPr>
              <w:t>Viti</w:t>
            </w:r>
            <w:r w:rsidR="008C5BA8" w:rsidRPr="00C325EB">
              <w:rPr>
                <w:rFonts w:ascii="Times New Roman" w:hAnsi="Times New Roman"/>
                <w:sz w:val="24"/>
                <w:szCs w:val="24"/>
                <w:lang w:val="sq-AL"/>
              </w:rPr>
              <w:t xml:space="preserve"> </w:t>
            </w:r>
            <w:r w:rsidRPr="00C325EB">
              <w:rPr>
                <w:rFonts w:ascii="Times New Roman" w:hAnsi="Times New Roman"/>
                <w:sz w:val="24"/>
                <w:szCs w:val="24"/>
                <w:lang w:val="sq-AL"/>
              </w:rPr>
              <w:t xml:space="preserve"> 1</w:t>
            </w:r>
          </w:p>
        </w:tc>
        <w:tc>
          <w:tcPr>
            <w:tcW w:w="720" w:type="dxa"/>
          </w:tcPr>
          <w:p w14:paraId="571C0B3E" w14:textId="77777777" w:rsidR="00E743ED" w:rsidRPr="00C325EB" w:rsidRDefault="00E743ED" w:rsidP="00F20AAE">
            <w:pPr>
              <w:jc w:val="center"/>
              <w:rPr>
                <w:rFonts w:ascii="Times New Roman" w:hAnsi="Times New Roman"/>
                <w:sz w:val="24"/>
                <w:szCs w:val="24"/>
                <w:lang w:val="sq-AL"/>
              </w:rPr>
            </w:pPr>
            <w:r w:rsidRPr="00C325EB">
              <w:rPr>
                <w:rFonts w:ascii="Times New Roman" w:hAnsi="Times New Roman"/>
                <w:sz w:val="24"/>
                <w:szCs w:val="24"/>
                <w:lang w:val="sq-AL"/>
              </w:rPr>
              <w:t>Viti 2</w:t>
            </w:r>
          </w:p>
        </w:tc>
        <w:tc>
          <w:tcPr>
            <w:tcW w:w="720" w:type="dxa"/>
          </w:tcPr>
          <w:p w14:paraId="69E8357E" w14:textId="77777777" w:rsidR="00E743ED" w:rsidRPr="00C325EB" w:rsidRDefault="00E743ED" w:rsidP="00F20AAE">
            <w:pPr>
              <w:jc w:val="center"/>
              <w:rPr>
                <w:rFonts w:ascii="Times New Roman" w:hAnsi="Times New Roman"/>
                <w:sz w:val="24"/>
                <w:szCs w:val="24"/>
                <w:lang w:val="sq-AL"/>
              </w:rPr>
            </w:pPr>
            <w:r w:rsidRPr="00C325EB">
              <w:rPr>
                <w:rFonts w:ascii="Times New Roman" w:hAnsi="Times New Roman"/>
                <w:sz w:val="24"/>
                <w:szCs w:val="24"/>
                <w:lang w:val="sq-AL"/>
              </w:rPr>
              <w:t>Viti 3</w:t>
            </w:r>
          </w:p>
        </w:tc>
        <w:tc>
          <w:tcPr>
            <w:tcW w:w="639" w:type="dxa"/>
          </w:tcPr>
          <w:p w14:paraId="0C59192A" w14:textId="77777777" w:rsidR="00E743ED" w:rsidRPr="00C325EB" w:rsidRDefault="00E743ED" w:rsidP="00F20AAE">
            <w:pPr>
              <w:jc w:val="center"/>
              <w:rPr>
                <w:rFonts w:ascii="Times New Roman" w:hAnsi="Times New Roman"/>
                <w:sz w:val="24"/>
                <w:szCs w:val="24"/>
                <w:lang w:val="sq-AL"/>
              </w:rPr>
            </w:pPr>
            <w:r w:rsidRPr="00C325EB">
              <w:rPr>
                <w:rFonts w:ascii="Times New Roman" w:hAnsi="Times New Roman"/>
                <w:sz w:val="24"/>
                <w:szCs w:val="24"/>
                <w:lang w:val="sq-AL"/>
              </w:rPr>
              <w:t>Viti 4</w:t>
            </w:r>
          </w:p>
        </w:tc>
        <w:tc>
          <w:tcPr>
            <w:tcW w:w="711" w:type="dxa"/>
          </w:tcPr>
          <w:p w14:paraId="5127136F" w14:textId="77777777" w:rsidR="00E743ED" w:rsidRPr="00C325EB" w:rsidRDefault="00E743ED" w:rsidP="00F20AAE">
            <w:pPr>
              <w:jc w:val="center"/>
              <w:rPr>
                <w:rFonts w:ascii="Times New Roman" w:hAnsi="Times New Roman"/>
                <w:sz w:val="24"/>
                <w:szCs w:val="24"/>
                <w:lang w:val="sq-AL"/>
              </w:rPr>
            </w:pPr>
            <w:r w:rsidRPr="00C325EB">
              <w:rPr>
                <w:rFonts w:ascii="Times New Roman" w:hAnsi="Times New Roman"/>
                <w:sz w:val="24"/>
                <w:szCs w:val="24"/>
                <w:lang w:val="sq-AL"/>
              </w:rPr>
              <w:t>Viti 5</w:t>
            </w:r>
          </w:p>
        </w:tc>
        <w:tc>
          <w:tcPr>
            <w:tcW w:w="720" w:type="dxa"/>
          </w:tcPr>
          <w:p w14:paraId="6321657C" w14:textId="77777777" w:rsidR="00E743ED" w:rsidRPr="00C325EB" w:rsidRDefault="00E743ED" w:rsidP="00F20AAE">
            <w:pPr>
              <w:jc w:val="center"/>
              <w:rPr>
                <w:rFonts w:ascii="Times New Roman" w:hAnsi="Times New Roman"/>
                <w:sz w:val="24"/>
                <w:szCs w:val="24"/>
                <w:lang w:val="sq-AL"/>
              </w:rPr>
            </w:pPr>
            <w:r w:rsidRPr="00C325EB">
              <w:rPr>
                <w:rFonts w:ascii="Times New Roman" w:hAnsi="Times New Roman"/>
                <w:sz w:val="24"/>
                <w:szCs w:val="24"/>
                <w:lang w:val="sq-AL"/>
              </w:rPr>
              <w:t>Viti 6</w:t>
            </w:r>
          </w:p>
        </w:tc>
        <w:tc>
          <w:tcPr>
            <w:tcW w:w="720" w:type="dxa"/>
          </w:tcPr>
          <w:p w14:paraId="133F2FEC" w14:textId="77777777" w:rsidR="00E743ED" w:rsidRPr="00C325EB" w:rsidRDefault="00E743ED" w:rsidP="00F20AAE">
            <w:pPr>
              <w:jc w:val="center"/>
              <w:rPr>
                <w:rFonts w:ascii="Times New Roman" w:hAnsi="Times New Roman"/>
                <w:sz w:val="24"/>
                <w:szCs w:val="24"/>
                <w:lang w:val="sq-AL"/>
              </w:rPr>
            </w:pPr>
            <w:r w:rsidRPr="00C325EB">
              <w:rPr>
                <w:rFonts w:ascii="Times New Roman" w:hAnsi="Times New Roman"/>
                <w:sz w:val="24"/>
                <w:szCs w:val="24"/>
                <w:lang w:val="sq-AL"/>
              </w:rPr>
              <w:t>Viti 7</w:t>
            </w:r>
          </w:p>
        </w:tc>
        <w:tc>
          <w:tcPr>
            <w:tcW w:w="720" w:type="dxa"/>
          </w:tcPr>
          <w:p w14:paraId="7A1E3D75" w14:textId="77777777" w:rsidR="00E743ED" w:rsidRPr="00C325EB" w:rsidRDefault="00E743ED" w:rsidP="00F20AAE">
            <w:pPr>
              <w:jc w:val="center"/>
              <w:rPr>
                <w:rFonts w:ascii="Times New Roman" w:hAnsi="Times New Roman"/>
                <w:sz w:val="24"/>
                <w:szCs w:val="24"/>
                <w:lang w:val="sq-AL"/>
              </w:rPr>
            </w:pPr>
            <w:r w:rsidRPr="00C325EB">
              <w:rPr>
                <w:rFonts w:ascii="Times New Roman" w:hAnsi="Times New Roman"/>
                <w:sz w:val="24"/>
                <w:szCs w:val="24"/>
                <w:lang w:val="sq-AL"/>
              </w:rPr>
              <w:t>Viti 8</w:t>
            </w:r>
          </w:p>
        </w:tc>
        <w:tc>
          <w:tcPr>
            <w:tcW w:w="720" w:type="dxa"/>
          </w:tcPr>
          <w:p w14:paraId="7528B1B4" w14:textId="77777777" w:rsidR="00E743ED" w:rsidRPr="00C325EB" w:rsidRDefault="00E743ED" w:rsidP="00F20AAE">
            <w:pPr>
              <w:jc w:val="center"/>
              <w:rPr>
                <w:rFonts w:ascii="Times New Roman" w:hAnsi="Times New Roman"/>
                <w:sz w:val="24"/>
                <w:szCs w:val="24"/>
                <w:lang w:val="sq-AL"/>
              </w:rPr>
            </w:pPr>
            <w:r w:rsidRPr="00C325EB">
              <w:rPr>
                <w:rFonts w:ascii="Times New Roman" w:hAnsi="Times New Roman"/>
                <w:sz w:val="24"/>
                <w:szCs w:val="24"/>
                <w:lang w:val="sq-AL"/>
              </w:rPr>
              <w:t>Viti 9</w:t>
            </w:r>
          </w:p>
        </w:tc>
        <w:tc>
          <w:tcPr>
            <w:tcW w:w="810" w:type="dxa"/>
          </w:tcPr>
          <w:p w14:paraId="35363E80" w14:textId="77777777" w:rsidR="00E743ED" w:rsidRPr="00C325EB" w:rsidRDefault="00E743ED" w:rsidP="00F20AAE">
            <w:pPr>
              <w:jc w:val="center"/>
              <w:rPr>
                <w:rFonts w:ascii="Times New Roman" w:hAnsi="Times New Roman"/>
                <w:sz w:val="24"/>
                <w:szCs w:val="24"/>
                <w:lang w:val="sq-AL"/>
              </w:rPr>
            </w:pPr>
            <w:r w:rsidRPr="00C325EB">
              <w:rPr>
                <w:rFonts w:ascii="Times New Roman" w:hAnsi="Times New Roman"/>
                <w:sz w:val="24"/>
                <w:szCs w:val="24"/>
                <w:lang w:val="sq-AL"/>
              </w:rPr>
              <w:t>Viti 10</w:t>
            </w:r>
          </w:p>
        </w:tc>
      </w:tr>
      <w:tr w:rsidR="008C5BA8" w:rsidRPr="00C325EB" w14:paraId="5AFF7BF9" w14:textId="77777777" w:rsidTr="008C5BA8">
        <w:tc>
          <w:tcPr>
            <w:tcW w:w="2610" w:type="dxa"/>
          </w:tcPr>
          <w:p w14:paraId="4D4665E5" w14:textId="77777777" w:rsidR="00E743ED" w:rsidRPr="00C325EB" w:rsidRDefault="00E743ED" w:rsidP="00F20AAE">
            <w:pPr>
              <w:rPr>
                <w:rFonts w:ascii="Times New Roman" w:hAnsi="Times New Roman"/>
                <w:b/>
                <w:sz w:val="24"/>
                <w:szCs w:val="24"/>
                <w:lang w:val="sq-AL"/>
              </w:rPr>
            </w:pPr>
            <w:r w:rsidRPr="00C325EB">
              <w:rPr>
                <w:rFonts w:ascii="Times New Roman" w:hAnsi="Times New Roman"/>
                <w:b/>
                <w:sz w:val="24"/>
                <w:szCs w:val="24"/>
                <w:lang w:val="sq-AL"/>
              </w:rPr>
              <w:t xml:space="preserve">Faktori zbritës </w:t>
            </w:r>
          </w:p>
        </w:tc>
        <w:tc>
          <w:tcPr>
            <w:tcW w:w="720" w:type="dxa"/>
          </w:tcPr>
          <w:p w14:paraId="20BFF0B6" w14:textId="77777777" w:rsidR="00E743ED" w:rsidRPr="00C325EB" w:rsidRDefault="00E743ED" w:rsidP="00F20AAE">
            <w:pPr>
              <w:jc w:val="center"/>
              <w:rPr>
                <w:rFonts w:ascii="Times New Roman" w:hAnsi="Times New Roman"/>
                <w:sz w:val="24"/>
                <w:szCs w:val="24"/>
                <w:lang w:val="sq-AL"/>
              </w:rPr>
            </w:pPr>
          </w:p>
        </w:tc>
        <w:tc>
          <w:tcPr>
            <w:tcW w:w="720" w:type="dxa"/>
          </w:tcPr>
          <w:p w14:paraId="7E824CE1" w14:textId="77777777" w:rsidR="00E743ED" w:rsidRPr="00C325EB" w:rsidRDefault="00E743ED" w:rsidP="00F20AAE">
            <w:pPr>
              <w:jc w:val="center"/>
              <w:rPr>
                <w:rFonts w:ascii="Times New Roman" w:hAnsi="Times New Roman"/>
                <w:sz w:val="24"/>
                <w:szCs w:val="24"/>
                <w:lang w:val="sq-AL"/>
              </w:rPr>
            </w:pPr>
          </w:p>
        </w:tc>
        <w:tc>
          <w:tcPr>
            <w:tcW w:w="720" w:type="dxa"/>
          </w:tcPr>
          <w:p w14:paraId="67CC60FA" w14:textId="77777777" w:rsidR="00E743ED" w:rsidRPr="00C325EB" w:rsidRDefault="00E743ED" w:rsidP="00F20AAE">
            <w:pPr>
              <w:jc w:val="center"/>
              <w:rPr>
                <w:rFonts w:ascii="Times New Roman" w:hAnsi="Times New Roman"/>
                <w:sz w:val="24"/>
                <w:szCs w:val="24"/>
                <w:lang w:val="sq-AL"/>
              </w:rPr>
            </w:pPr>
          </w:p>
        </w:tc>
        <w:tc>
          <w:tcPr>
            <w:tcW w:w="639" w:type="dxa"/>
          </w:tcPr>
          <w:p w14:paraId="26B13FCC" w14:textId="77777777" w:rsidR="00E743ED" w:rsidRPr="00C325EB" w:rsidRDefault="00E743ED" w:rsidP="00F20AAE">
            <w:pPr>
              <w:jc w:val="center"/>
              <w:rPr>
                <w:rFonts w:ascii="Times New Roman" w:hAnsi="Times New Roman"/>
                <w:sz w:val="24"/>
                <w:szCs w:val="24"/>
                <w:lang w:val="sq-AL"/>
              </w:rPr>
            </w:pPr>
          </w:p>
        </w:tc>
        <w:tc>
          <w:tcPr>
            <w:tcW w:w="711" w:type="dxa"/>
          </w:tcPr>
          <w:p w14:paraId="78E93AF0" w14:textId="77777777" w:rsidR="00E743ED" w:rsidRPr="00C325EB" w:rsidRDefault="00E743ED" w:rsidP="00F20AAE">
            <w:pPr>
              <w:jc w:val="center"/>
              <w:rPr>
                <w:rFonts w:ascii="Times New Roman" w:hAnsi="Times New Roman"/>
                <w:sz w:val="24"/>
                <w:szCs w:val="24"/>
                <w:lang w:val="sq-AL"/>
              </w:rPr>
            </w:pPr>
          </w:p>
        </w:tc>
        <w:tc>
          <w:tcPr>
            <w:tcW w:w="720" w:type="dxa"/>
          </w:tcPr>
          <w:p w14:paraId="2687147B" w14:textId="77777777" w:rsidR="00E743ED" w:rsidRPr="00C325EB" w:rsidRDefault="00E743ED" w:rsidP="00F20AAE">
            <w:pPr>
              <w:jc w:val="center"/>
              <w:rPr>
                <w:rFonts w:ascii="Times New Roman" w:hAnsi="Times New Roman"/>
                <w:sz w:val="24"/>
                <w:szCs w:val="24"/>
                <w:lang w:val="sq-AL"/>
              </w:rPr>
            </w:pPr>
          </w:p>
        </w:tc>
        <w:tc>
          <w:tcPr>
            <w:tcW w:w="720" w:type="dxa"/>
          </w:tcPr>
          <w:p w14:paraId="27297FF0" w14:textId="77777777" w:rsidR="00E743ED" w:rsidRPr="00C325EB" w:rsidRDefault="00E743ED" w:rsidP="00F20AAE">
            <w:pPr>
              <w:jc w:val="center"/>
              <w:rPr>
                <w:rFonts w:ascii="Times New Roman" w:hAnsi="Times New Roman"/>
                <w:sz w:val="24"/>
                <w:szCs w:val="24"/>
                <w:lang w:val="sq-AL"/>
              </w:rPr>
            </w:pPr>
          </w:p>
        </w:tc>
        <w:tc>
          <w:tcPr>
            <w:tcW w:w="720" w:type="dxa"/>
          </w:tcPr>
          <w:p w14:paraId="7E1DD813" w14:textId="77777777" w:rsidR="00E743ED" w:rsidRPr="00C325EB" w:rsidRDefault="00E743ED" w:rsidP="00F20AAE">
            <w:pPr>
              <w:jc w:val="center"/>
              <w:rPr>
                <w:rFonts w:ascii="Times New Roman" w:hAnsi="Times New Roman"/>
                <w:sz w:val="24"/>
                <w:szCs w:val="24"/>
                <w:lang w:val="sq-AL"/>
              </w:rPr>
            </w:pPr>
          </w:p>
        </w:tc>
        <w:tc>
          <w:tcPr>
            <w:tcW w:w="720" w:type="dxa"/>
          </w:tcPr>
          <w:p w14:paraId="59F75274" w14:textId="77777777" w:rsidR="00E743ED" w:rsidRPr="00C325EB" w:rsidRDefault="00E743ED" w:rsidP="00F20AAE">
            <w:pPr>
              <w:jc w:val="center"/>
              <w:rPr>
                <w:rFonts w:ascii="Times New Roman" w:hAnsi="Times New Roman"/>
                <w:sz w:val="24"/>
                <w:szCs w:val="24"/>
                <w:lang w:val="sq-AL"/>
              </w:rPr>
            </w:pPr>
          </w:p>
        </w:tc>
        <w:tc>
          <w:tcPr>
            <w:tcW w:w="810" w:type="dxa"/>
          </w:tcPr>
          <w:p w14:paraId="0023083B" w14:textId="77777777" w:rsidR="00E743ED" w:rsidRPr="00C325EB" w:rsidRDefault="00E743ED" w:rsidP="00F20AAE">
            <w:pPr>
              <w:jc w:val="center"/>
              <w:rPr>
                <w:rFonts w:ascii="Times New Roman" w:hAnsi="Times New Roman"/>
                <w:sz w:val="24"/>
                <w:szCs w:val="24"/>
                <w:lang w:val="sq-AL"/>
              </w:rPr>
            </w:pPr>
          </w:p>
        </w:tc>
      </w:tr>
      <w:tr w:rsidR="008C5BA8" w:rsidRPr="00C325EB" w14:paraId="7B7664E1" w14:textId="77777777" w:rsidTr="008C5BA8">
        <w:tc>
          <w:tcPr>
            <w:tcW w:w="2610" w:type="dxa"/>
          </w:tcPr>
          <w:p w14:paraId="1643F6AC" w14:textId="77777777" w:rsidR="00E743ED" w:rsidRPr="00C325EB" w:rsidRDefault="00E743ED" w:rsidP="00F20AAE">
            <w:pPr>
              <w:rPr>
                <w:rFonts w:ascii="Times New Roman" w:hAnsi="Times New Roman"/>
                <w:sz w:val="24"/>
                <w:szCs w:val="24"/>
                <w:lang w:val="sq-AL"/>
              </w:rPr>
            </w:pPr>
            <w:r w:rsidRPr="00C325EB">
              <w:rPr>
                <w:rFonts w:ascii="Times New Roman" w:hAnsi="Times New Roman"/>
                <w:sz w:val="24"/>
                <w:szCs w:val="24"/>
                <w:lang w:val="sq-AL"/>
              </w:rPr>
              <w:t>Kosto për buxhetin – një</w:t>
            </w:r>
            <w:r w:rsidR="00D55BD1" w:rsidRPr="00C325EB">
              <w:rPr>
                <w:rFonts w:ascii="Times New Roman" w:hAnsi="Times New Roman"/>
                <w:sz w:val="24"/>
                <w:szCs w:val="24"/>
                <w:lang w:val="sq-AL"/>
              </w:rPr>
              <w:t xml:space="preserve"> </w:t>
            </w:r>
            <w:r w:rsidRPr="00C325EB">
              <w:rPr>
                <w:rFonts w:ascii="Times New Roman" w:hAnsi="Times New Roman"/>
                <w:sz w:val="24"/>
                <w:szCs w:val="24"/>
                <w:lang w:val="sq-AL"/>
              </w:rPr>
              <w:t>herë</w:t>
            </w:r>
          </w:p>
        </w:tc>
        <w:tc>
          <w:tcPr>
            <w:tcW w:w="720" w:type="dxa"/>
          </w:tcPr>
          <w:p w14:paraId="485AE5F9" w14:textId="77777777" w:rsidR="00E743ED" w:rsidRPr="00C325EB" w:rsidRDefault="00E743ED" w:rsidP="00F20AAE">
            <w:pPr>
              <w:rPr>
                <w:rFonts w:ascii="Times New Roman" w:hAnsi="Times New Roman"/>
                <w:sz w:val="24"/>
                <w:szCs w:val="24"/>
                <w:lang w:val="sq-AL"/>
              </w:rPr>
            </w:pPr>
          </w:p>
        </w:tc>
        <w:tc>
          <w:tcPr>
            <w:tcW w:w="720" w:type="dxa"/>
          </w:tcPr>
          <w:p w14:paraId="623551DA" w14:textId="77777777" w:rsidR="00E743ED" w:rsidRPr="00C325EB" w:rsidRDefault="00E743ED" w:rsidP="00F20AAE">
            <w:pPr>
              <w:rPr>
                <w:rFonts w:ascii="Times New Roman" w:hAnsi="Times New Roman"/>
                <w:sz w:val="24"/>
                <w:szCs w:val="24"/>
                <w:lang w:val="sq-AL"/>
              </w:rPr>
            </w:pPr>
          </w:p>
        </w:tc>
        <w:tc>
          <w:tcPr>
            <w:tcW w:w="720" w:type="dxa"/>
          </w:tcPr>
          <w:p w14:paraId="32921494" w14:textId="77777777" w:rsidR="00E743ED" w:rsidRPr="00C325EB" w:rsidRDefault="00E743ED" w:rsidP="00F20AAE">
            <w:pPr>
              <w:rPr>
                <w:rFonts w:ascii="Times New Roman" w:hAnsi="Times New Roman"/>
                <w:sz w:val="24"/>
                <w:szCs w:val="24"/>
                <w:lang w:val="sq-AL"/>
              </w:rPr>
            </w:pPr>
          </w:p>
        </w:tc>
        <w:tc>
          <w:tcPr>
            <w:tcW w:w="639" w:type="dxa"/>
          </w:tcPr>
          <w:p w14:paraId="292C3953" w14:textId="77777777" w:rsidR="00E743ED" w:rsidRPr="00C325EB" w:rsidRDefault="00E743ED" w:rsidP="00F20AAE">
            <w:pPr>
              <w:rPr>
                <w:rFonts w:ascii="Times New Roman" w:hAnsi="Times New Roman"/>
                <w:sz w:val="24"/>
                <w:szCs w:val="24"/>
                <w:lang w:val="sq-AL"/>
              </w:rPr>
            </w:pPr>
          </w:p>
        </w:tc>
        <w:tc>
          <w:tcPr>
            <w:tcW w:w="711" w:type="dxa"/>
          </w:tcPr>
          <w:p w14:paraId="209FEA8A" w14:textId="77777777" w:rsidR="00E743ED" w:rsidRPr="00C325EB" w:rsidRDefault="00E743ED" w:rsidP="00F20AAE">
            <w:pPr>
              <w:rPr>
                <w:rFonts w:ascii="Times New Roman" w:hAnsi="Times New Roman"/>
                <w:sz w:val="24"/>
                <w:szCs w:val="24"/>
                <w:lang w:val="sq-AL"/>
              </w:rPr>
            </w:pPr>
          </w:p>
        </w:tc>
        <w:tc>
          <w:tcPr>
            <w:tcW w:w="720" w:type="dxa"/>
          </w:tcPr>
          <w:p w14:paraId="31F56B41" w14:textId="77777777" w:rsidR="00E743ED" w:rsidRPr="00C325EB" w:rsidRDefault="00E743ED" w:rsidP="00F20AAE">
            <w:pPr>
              <w:rPr>
                <w:rFonts w:ascii="Times New Roman" w:hAnsi="Times New Roman"/>
                <w:sz w:val="24"/>
                <w:szCs w:val="24"/>
                <w:lang w:val="sq-AL"/>
              </w:rPr>
            </w:pPr>
          </w:p>
        </w:tc>
        <w:tc>
          <w:tcPr>
            <w:tcW w:w="720" w:type="dxa"/>
          </w:tcPr>
          <w:p w14:paraId="2F205C27" w14:textId="77777777" w:rsidR="00E743ED" w:rsidRPr="00C325EB" w:rsidRDefault="00E743ED" w:rsidP="00F20AAE">
            <w:pPr>
              <w:rPr>
                <w:rFonts w:ascii="Times New Roman" w:hAnsi="Times New Roman"/>
                <w:sz w:val="24"/>
                <w:szCs w:val="24"/>
                <w:lang w:val="sq-AL"/>
              </w:rPr>
            </w:pPr>
          </w:p>
        </w:tc>
        <w:tc>
          <w:tcPr>
            <w:tcW w:w="720" w:type="dxa"/>
          </w:tcPr>
          <w:p w14:paraId="077C1F36" w14:textId="77777777" w:rsidR="00E743ED" w:rsidRPr="00C325EB" w:rsidRDefault="00E743ED" w:rsidP="00F20AAE">
            <w:pPr>
              <w:rPr>
                <w:rFonts w:ascii="Times New Roman" w:hAnsi="Times New Roman"/>
                <w:sz w:val="24"/>
                <w:szCs w:val="24"/>
                <w:lang w:val="sq-AL"/>
              </w:rPr>
            </w:pPr>
          </w:p>
        </w:tc>
        <w:tc>
          <w:tcPr>
            <w:tcW w:w="720" w:type="dxa"/>
          </w:tcPr>
          <w:p w14:paraId="3FC60254" w14:textId="77777777" w:rsidR="00E743ED" w:rsidRPr="00C325EB" w:rsidRDefault="00E743ED" w:rsidP="00F20AAE">
            <w:pPr>
              <w:rPr>
                <w:rFonts w:ascii="Times New Roman" w:hAnsi="Times New Roman"/>
                <w:sz w:val="24"/>
                <w:szCs w:val="24"/>
                <w:lang w:val="sq-AL"/>
              </w:rPr>
            </w:pPr>
          </w:p>
        </w:tc>
        <w:tc>
          <w:tcPr>
            <w:tcW w:w="810" w:type="dxa"/>
          </w:tcPr>
          <w:p w14:paraId="2A5434B2" w14:textId="77777777" w:rsidR="00E743ED" w:rsidRPr="00C325EB" w:rsidRDefault="00E743ED" w:rsidP="00F20AAE">
            <w:pPr>
              <w:rPr>
                <w:rFonts w:ascii="Times New Roman" w:hAnsi="Times New Roman"/>
                <w:sz w:val="24"/>
                <w:szCs w:val="24"/>
                <w:lang w:val="sq-AL"/>
              </w:rPr>
            </w:pPr>
          </w:p>
        </w:tc>
      </w:tr>
      <w:tr w:rsidR="008C5BA8" w:rsidRPr="00C325EB" w14:paraId="376667FD" w14:textId="77777777" w:rsidTr="008C5BA8">
        <w:tc>
          <w:tcPr>
            <w:tcW w:w="2610" w:type="dxa"/>
          </w:tcPr>
          <w:p w14:paraId="0809123D" w14:textId="77777777" w:rsidR="00E743ED" w:rsidRPr="00C325EB" w:rsidRDefault="00E743ED" w:rsidP="00F20AAE">
            <w:pPr>
              <w:rPr>
                <w:rFonts w:ascii="Times New Roman" w:hAnsi="Times New Roman"/>
                <w:sz w:val="24"/>
                <w:szCs w:val="24"/>
                <w:lang w:val="sq-AL"/>
              </w:rPr>
            </w:pPr>
            <w:r w:rsidRPr="00C325EB">
              <w:rPr>
                <w:rFonts w:ascii="Times New Roman" w:hAnsi="Times New Roman"/>
                <w:sz w:val="24"/>
                <w:szCs w:val="24"/>
                <w:lang w:val="sq-AL"/>
              </w:rPr>
              <w:t>Kosto për buxhetin – në vazhdim</w:t>
            </w:r>
          </w:p>
        </w:tc>
        <w:tc>
          <w:tcPr>
            <w:tcW w:w="720" w:type="dxa"/>
          </w:tcPr>
          <w:p w14:paraId="5F0D636F" w14:textId="77777777" w:rsidR="00E743ED" w:rsidRPr="00C325EB" w:rsidRDefault="00E743ED" w:rsidP="00F20AAE">
            <w:pPr>
              <w:rPr>
                <w:rFonts w:ascii="Times New Roman" w:hAnsi="Times New Roman"/>
                <w:sz w:val="24"/>
                <w:szCs w:val="24"/>
                <w:lang w:val="sq-AL"/>
              </w:rPr>
            </w:pPr>
          </w:p>
        </w:tc>
        <w:tc>
          <w:tcPr>
            <w:tcW w:w="720" w:type="dxa"/>
          </w:tcPr>
          <w:p w14:paraId="1FAC78C9" w14:textId="77777777" w:rsidR="00E743ED" w:rsidRPr="00C325EB" w:rsidRDefault="00E743ED" w:rsidP="00F20AAE">
            <w:pPr>
              <w:rPr>
                <w:rFonts w:ascii="Times New Roman" w:hAnsi="Times New Roman"/>
                <w:sz w:val="24"/>
                <w:szCs w:val="24"/>
                <w:lang w:val="sq-AL"/>
              </w:rPr>
            </w:pPr>
          </w:p>
        </w:tc>
        <w:tc>
          <w:tcPr>
            <w:tcW w:w="720" w:type="dxa"/>
          </w:tcPr>
          <w:p w14:paraId="36A27A3B" w14:textId="77777777" w:rsidR="00E743ED" w:rsidRPr="00C325EB" w:rsidRDefault="00E743ED" w:rsidP="00F20AAE">
            <w:pPr>
              <w:rPr>
                <w:rFonts w:ascii="Times New Roman" w:hAnsi="Times New Roman"/>
                <w:sz w:val="24"/>
                <w:szCs w:val="24"/>
                <w:lang w:val="sq-AL"/>
              </w:rPr>
            </w:pPr>
          </w:p>
        </w:tc>
        <w:tc>
          <w:tcPr>
            <w:tcW w:w="639" w:type="dxa"/>
          </w:tcPr>
          <w:p w14:paraId="123800A7" w14:textId="77777777" w:rsidR="00E743ED" w:rsidRPr="00C325EB" w:rsidRDefault="00E743ED" w:rsidP="00F20AAE">
            <w:pPr>
              <w:rPr>
                <w:rFonts w:ascii="Times New Roman" w:hAnsi="Times New Roman"/>
                <w:sz w:val="24"/>
                <w:szCs w:val="24"/>
                <w:lang w:val="sq-AL"/>
              </w:rPr>
            </w:pPr>
          </w:p>
        </w:tc>
        <w:tc>
          <w:tcPr>
            <w:tcW w:w="711" w:type="dxa"/>
          </w:tcPr>
          <w:p w14:paraId="097DCAA2" w14:textId="77777777" w:rsidR="00E743ED" w:rsidRPr="00C325EB" w:rsidRDefault="00E743ED" w:rsidP="00F20AAE">
            <w:pPr>
              <w:rPr>
                <w:rFonts w:ascii="Times New Roman" w:hAnsi="Times New Roman"/>
                <w:sz w:val="24"/>
                <w:szCs w:val="24"/>
                <w:lang w:val="sq-AL"/>
              </w:rPr>
            </w:pPr>
          </w:p>
        </w:tc>
        <w:tc>
          <w:tcPr>
            <w:tcW w:w="720" w:type="dxa"/>
          </w:tcPr>
          <w:p w14:paraId="39D352AA" w14:textId="77777777" w:rsidR="00E743ED" w:rsidRPr="00C325EB" w:rsidRDefault="00E743ED" w:rsidP="00F20AAE">
            <w:pPr>
              <w:rPr>
                <w:rFonts w:ascii="Times New Roman" w:hAnsi="Times New Roman"/>
                <w:sz w:val="24"/>
                <w:szCs w:val="24"/>
                <w:lang w:val="sq-AL"/>
              </w:rPr>
            </w:pPr>
          </w:p>
        </w:tc>
        <w:tc>
          <w:tcPr>
            <w:tcW w:w="720" w:type="dxa"/>
          </w:tcPr>
          <w:p w14:paraId="7B1704DE" w14:textId="77777777" w:rsidR="00E743ED" w:rsidRPr="00C325EB" w:rsidRDefault="00E743ED" w:rsidP="00F20AAE">
            <w:pPr>
              <w:rPr>
                <w:rFonts w:ascii="Times New Roman" w:hAnsi="Times New Roman"/>
                <w:sz w:val="24"/>
                <w:szCs w:val="24"/>
                <w:lang w:val="sq-AL"/>
              </w:rPr>
            </w:pPr>
          </w:p>
        </w:tc>
        <w:tc>
          <w:tcPr>
            <w:tcW w:w="720" w:type="dxa"/>
          </w:tcPr>
          <w:p w14:paraId="3D22B2EF" w14:textId="77777777" w:rsidR="00E743ED" w:rsidRPr="00C325EB" w:rsidRDefault="00E743ED" w:rsidP="00F20AAE">
            <w:pPr>
              <w:rPr>
                <w:rFonts w:ascii="Times New Roman" w:hAnsi="Times New Roman"/>
                <w:sz w:val="24"/>
                <w:szCs w:val="24"/>
                <w:lang w:val="sq-AL"/>
              </w:rPr>
            </w:pPr>
          </w:p>
        </w:tc>
        <w:tc>
          <w:tcPr>
            <w:tcW w:w="720" w:type="dxa"/>
          </w:tcPr>
          <w:p w14:paraId="77373F15" w14:textId="77777777" w:rsidR="00E743ED" w:rsidRPr="00C325EB" w:rsidRDefault="00E743ED" w:rsidP="00F20AAE">
            <w:pPr>
              <w:rPr>
                <w:rFonts w:ascii="Times New Roman" w:hAnsi="Times New Roman"/>
                <w:sz w:val="24"/>
                <w:szCs w:val="24"/>
                <w:lang w:val="sq-AL"/>
              </w:rPr>
            </w:pPr>
          </w:p>
        </w:tc>
        <w:tc>
          <w:tcPr>
            <w:tcW w:w="810" w:type="dxa"/>
          </w:tcPr>
          <w:p w14:paraId="1D7BF4AE" w14:textId="77777777" w:rsidR="00E743ED" w:rsidRPr="00C325EB" w:rsidRDefault="00E743ED" w:rsidP="00F20AAE">
            <w:pPr>
              <w:rPr>
                <w:rFonts w:ascii="Times New Roman" w:hAnsi="Times New Roman"/>
                <w:sz w:val="24"/>
                <w:szCs w:val="24"/>
                <w:lang w:val="sq-AL"/>
              </w:rPr>
            </w:pPr>
          </w:p>
        </w:tc>
      </w:tr>
      <w:tr w:rsidR="008C5BA8" w:rsidRPr="00C325EB" w14:paraId="5F219EAA" w14:textId="77777777" w:rsidTr="008C5BA8">
        <w:tc>
          <w:tcPr>
            <w:tcW w:w="2610" w:type="dxa"/>
          </w:tcPr>
          <w:p w14:paraId="6EB03843" w14:textId="77777777" w:rsidR="00E743ED" w:rsidRPr="00C325EB" w:rsidRDefault="00E743ED" w:rsidP="00F20AAE">
            <w:pPr>
              <w:rPr>
                <w:rFonts w:ascii="Times New Roman" w:hAnsi="Times New Roman"/>
                <w:b/>
                <w:sz w:val="24"/>
                <w:szCs w:val="24"/>
                <w:lang w:val="sq-AL"/>
              </w:rPr>
            </w:pPr>
            <w:r w:rsidRPr="00C325EB">
              <w:rPr>
                <w:rFonts w:ascii="Times New Roman" w:hAnsi="Times New Roman"/>
                <w:sz w:val="24"/>
                <w:szCs w:val="24"/>
                <w:lang w:val="sq-AL"/>
              </w:rPr>
              <w:t>Kosto për biznesin – një</w:t>
            </w:r>
            <w:r w:rsidR="00D55BD1" w:rsidRPr="00C325EB">
              <w:rPr>
                <w:rFonts w:ascii="Times New Roman" w:hAnsi="Times New Roman"/>
                <w:sz w:val="24"/>
                <w:szCs w:val="24"/>
                <w:lang w:val="sq-AL"/>
              </w:rPr>
              <w:t xml:space="preserve"> </w:t>
            </w:r>
            <w:r w:rsidRPr="00C325EB">
              <w:rPr>
                <w:rFonts w:ascii="Times New Roman" w:hAnsi="Times New Roman"/>
                <w:sz w:val="24"/>
                <w:szCs w:val="24"/>
                <w:lang w:val="sq-AL"/>
              </w:rPr>
              <w:t>herë</w:t>
            </w:r>
          </w:p>
        </w:tc>
        <w:tc>
          <w:tcPr>
            <w:tcW w:w="720" w:type="dxa"/>
          </w:tcPr>
          <w:p w14:paraId="796B5CFF" w14:textId="77777777" w:rsidR="00E743ED" w:rsidRPr="00C325EB" w:rsidRDefault="00E743ED" w:rsidP="00F20AAE">
            <w:pPr>
              <w:rPr>
                <w:rFonts w:ascii="Times New Roman" w:hAnsi="Times New Roman"/>
                <w:sz w:val="24"/>
                <w:szCs w:val="24"/>
                <w:lang w:val="sq-AL"/>
              </w:rPr>
            </w:pPr>
          </w:p>
        </w:tc>
        <w:tc>
          <w:tcPr>
            <w:tcW w:w="720" w:type="dxa"/>
          </w:tcPr>
          <w:p w14:paraId="26DB89D1" w14:textId="77777777" w:rsidR="00E743ED" w:rsidRPr="00C325EB" w:rsidRDefault="00E743ED" w:rsidP="00F20AAE">
            <w:pPr>
              <w:rPr>
                <w:rFonts w:ascii="Times New Roman" w:hAnsi="Times New Roman"/>
                <w:sz w:val="24"/>
                <w:szCs w:val="24"/>
                <w:lang w:val="sq-AL"/>
              </w:rPr>
            </w:pPr>
          </w:p>
        </w:tc>
        <w:tc>
          <w:tcPr>
            <w:tcW w:w="720" w:type="dxa"/>
          </w:tcPr>
          <w:p w14:paraId="4F42CF0C" w14:textId="77777777" w:rsidR="00E743ED" w:rsidRPr="00C325EB" w:rsidRDefault="00E743ED" w:rsidP="00F20AAE">
            <w:pPr>
              <w:rPr>
                <w:rFonts w:ascii="Times New Roman" w:hAnsi="Times New Roman"/>
                <w:sz w:val="24"/>
                <w:szCs w:val="24"/>
                <w:lang w:val="sq-AL"/>
              </w:rPr>
            </w:pPr>
          </w:p>
        </w:tc>
        <w:tc>
          <w:tcPr>
            <w:tcW w:w="639" w:type="dxa"/>
          </w:tcPr>
          <w:p w14:paraId="510DDB12" w14:textId="77777777" w:rsidR="00E743ED" w:rsidRPr="00C325EB" w:rsidRDefault="00E743ED" w:rsidP="00F20AAE">
            <w:pPr>
              <w:rPr>
                <w:rFonts w:ascii="Times New Roman" w:hAnsi="Times New Roman"/>
                <w:sz w:val="24"/>
                <w:szCs w:val="24"/>
                <w:lang w:val="sq-AL"/>
              </w:rPr>
            </w:pPr>
          </w:p>
        </w:tc>
        <w:tc>
          <w:tcPr>
            <w:tcW w:w="711" w:type="dxa"/>
          </w:tcPr>
          <w:p w14:paraId="1B9A27F8" w14:textId="77777777" w:rsidR="00E743ED" w:rsidRPr="00C325EB" w:rsidRDefault="00E743ED" w:rsidP="00F20AAE">
            <w:pPr>
              <w:rPr>
                <w:rFonts w:ascii="Times New Roman" w:hAnsi="Times New Roman"/>
                <w:sz w:val="24"/>
                <w:szCs w:val="24"/>
                <w:lang w:val="sq-AL"/>
              </w:rPr>
            </w:pPr>
          </w:p>
        </w:tc>
        <w:tc>
          <w:tcPr>
            <w:tcW w:w="720" w:type="dxa"/>
          </w:tcPr>
          <w:p w14:paraId="03FC1430" w14:textId="77777777" w:rsidR="00E743ED" w:rsidRPr="00C325EB" w:rsidRDefault="00E743ED" w:rsidP="00F20AAE">
            <w:pPr>
              <w:rPr>
                <w:rFonts w:ascii="Times New Roman" w:hAnsi="Times New Roman"/>
                <w:sz w:val="24"/>
                <w:szCs w:val="24"/>
                <w:lang w:val="sq-AL"/>
              </w:rPr>
            </w:pPr>
          </w:p>
        </w:tc>
        <w:tc>
          <w:tcPr>
            <w:tcW w:w="720" w:type="dxa"/>
          </w:tcPr>
          <w:p w14:paraId="789F26AA" w14:textId="77777777" w:rsidR="00E743ED" w:rsidRPr="00C325EB" w:rsidRDefault="00E743ED" w:rsidP="00F20AAE">
            <w:pPr>
              <w:rPr>
                <w:rFonts w:ascii="Times New Roman" w:hAnsi="Times New Roman"/>
                <w:sz w:val="24"/>
                <w:szCs w:val="24"/>
                <w:lang w:val="sq-AL"/>
              </w:rPr>
            </w:pPr>
          </w:p>
        </w:tc>
        <w:tc>
          <w:tcPr>
            <w:tcW w:w="720" w:type="dxa"/>
          </w:tcPr>
          <w:p w14:paraId="0C9B2E90" w14:textId="77777777" w:rsidR="00E743ED" w:rsidRPr="00C325EB" w:rsidRDefault="00E743ED" w:rsidP="00F20AAE">
            <w:pPr>
              <w:rPr>
                <w:rFonts w:ascii="Times New Roman" w:hAnsi="Times New Roman"/>
                <w:sz w:val="24"/>
                <w:szCs w:val="24"/>
                <w:lang w:val="sq-AL"/>
              </w:rPr>
            </w:pPr>
          </w:p>
        </w:tc>
        <w:tc>
          <w:tcPr>
            <w:tcW w:w="720" w:type="dxa"/>
          </w:tcPr>
          <w:p w14:paraId="385605E2" w14:textId="77777777" w:rsidR="00E743ED" w:rsidRPr="00C325EB" w:rsidRDefault="00E743ED" w:rsidP="00F20AAE">
            <w:pPr>
              <w:rPr>
                <w:rFonts w:ascii="Times New Roman" w:hAnsi="Times New Roman"/>
                <w:sz w:val="24"/>
                <w:szCs w:val="24"/>
                <w:lang w:val="sq-AL"/>
              </w:rPr>
            </w:pPr>
          </w:p>
        </w:tc>
        <w:tc>
          <w:tcPr>
            <w:tcW w:w="810" w:type="dxa"/>
          </w:tcPr>
          <w:p w14:paraId="572C7216" w14:textId="77777777" w:rsidR="00E743ED" w:rsidRPr="00C325EB" w:rsidRDefault="00E743ED" w:rsidP="00F20AAE">
            <w:pPr>
              <w:rPr>
                <w:rFonts w:ascii="Times New Roman" w:hAnsi="Times New Roman"/>
                <w:sz w:val="24"/>
                <w:szCs w:val="24"/>
                <w:lang w:val="sq-AL"/>
              </w:rPr>
            </w:pPr>
          </w:p>
        </w:tc>
      </w:tr>
      <w:tr w:rsidR="008C5BA8" w:rsidRPr="00C325EB" w14:paraId="297BA98A" w14:textId="77777777" w:rsidTr="008C5BA8">
        <w:tc>
          <w:tcPr>
            <w:tcW w:w="2610" w:type="dxa"/>
          </w:tcPr>
          <w:p w14:paraId="27D0D672" w14:textId="77777777" w:rsidR="00E743ED" w:rsidRPr="00C325EB" w:rsidRDefault="00E743ED" w:rsidP="00F20AAE">
            <w:pPr>
              <w:rPr>
                <w:rFonts w:ascii="Times New Roman" w:hAnsi="Times New Roman"/>
                <w:b/>
                <w:sz w:val="24"/>
                <w:szCs w:val="24"/>
                <w:lang w:val="sq-AL"/>
              </w:rPr>
            </w:pPr>
            <w:r w:rsidRPr="00C325EB">
              <w:rPr>
                <w:rFonts w:ascii="Times New Roman" w:hAnsi="Times New Roman"/>
                <w:sz w:val="24"/>
                <w:szCs w:val="24"/>
                <w:lang w:val="sq-AL"/>
              </w:rPr>
              <w:t>Kosto për biznesin – në vazhdim</w:t>
            </w:r>
          </w:p>
        </w:tc>
        <w:tc>
          <w:tcPr>
            <w:tcW w:w="720" w:type="dxa"/>
          </w:tcPr>
          <w:p w14:paraId="11BFA277" w14:textId="77777777" w:rsidR="00E743ED" w:rsidRPr="00C325EB" w:rsidRDefault="00E743ED" w:rsidP="00F20AAE">
            <w:pPr>
              <w:rPr>
                <w:rFonts w:ascii="Times New Roman" w:hAnsi="Times New Roman"/>
                <w:sz w:val="24"/>
                <w:szCs w:val="24"/>
                <w:lang w:val="sq-AL"/>
              </w:rPr>
            </w:pPr>
          </w:p>
        </w:tc>
        <w:tc>
          <w:tcPr>
            <w:tcW w:w="720" w:type="dxa"/>
          </w:tcPr>
          <w:p w14:paraId="7FC87AE8" w14:textId="77777777" w:rsidR="00E743ED" w:rsidRPr="00C325EB" w:rsidRDefault="00E743ED" w:rsidP="00F20AAE">
            <w:pPr>
              <w:rPr>
                <w:rFonts w:ascii="Times New Roman" w:hAnsi="Times New Roman"/>
                <w:sz w:val="24"/>
                <w:szCs w:val="24"/>
                <w:lang w:val="sq-AL"/>
              </w:rPr>
            </w:pPr>
          </w:p>
        </w:tc>
        <w:tc>
          <w:tcPr>
            <w:tcW w:w="720" w:type="dxa"/>
          </w:tcPr>
          <w:p w14:paraId="492001A7" w14:textId="77777777" w:rsidR="00E743ED" w:rsidRPr="00C325EB" w:rsidRDefault="00E743ED" w:rsidP="00F20AAE">
            <w:pPr>
              <w:rPr>
                <w:rFonts w:ascii="Times New Roman" w:hAnsi="Times New Roman"/>
                <w:sz w:val="24"/>
                <w:szCs w:val="24"/>
                <w:lang w:val="sq-AL"/>
              </w:rPr>
            </w:pPr>
          </w:p>
        </w:tc>
        <w:tc>
          <w:tcPr>
            <w:tcW w:w="639" w:type="dxa"/>
          </w:tcPr>
          <w:p w14:paraId="6BEC48BE" w14:textId="77777777" w:rsidR="00E743ED" w:rsidRPr="00C325EB" w:rsidRDefault="00E743ED" w:rsidP="00F20AAE">
            <w:pPr>
              <w:rPr>
                <w:rFonts w:ascii="Times New Roman" w:hAnsi="Times New Roman"/>
                <w:sz w:val="24"/>
                <w:szCs w:val="24"/>
                <w:lang w:val="sq-AL"/>
              </w:rPr>
            </w:pPr>
          </w:p>
        </w:tc>
        <w:tc>
          <w:tcPr>
            <w:tcW w:w="711" w:type="dxa"/>
          </w:tcPr>
          <w:p w14:paraId="62AFA27F" w14:textId="77777777" w:rsidR="00E743ED" w:rsidRPr="00C325EB" w:rsidRDefault="00E743ED" w:rsidP="00F20AAE">
            <w:pPr>
              <w:rPr>
                <w:rFonts w:ascii="Times New Roman" w:hAnsi="Times New Roman"/>
                <w:sz w:val="24"/>
                <w:szCs w:val="24"/>
                <w:lang w:val="sq-AL"/>
              </w:rPr>
            </w:pPr>
          </w:p>
        </w:tc>
        <w:tc>
          <w:tcPr>
            <w:tcW w:w="720" w:type="dxa"/>
          </w:tcPr>
          <w:p w14:paraId="06F9DD8C" w14:textId="77777777" w:rsidR="00E743ED" w:rsidRPr="00C325EB" w:rsidRDefault="00E743ED" w:rsidP="00F20AAE">
            <w:pPr>
              <w:rPr>
                <w:rFonts w:ascii="Times New Roman" w:hAnsi="Times New Roman"/>
                <w:sz w:val="24"/>
                <w:szCs w:val="24"/>
                <w:lang w:val="sq-AL"/>
              </w:rPr>
            </w:pPr>
          </w:p>
        </w:tc>
        <w:tc>
          <w:tcPr>
            <w:tcW w:w="720" w:type="dxa"/>
          </w:tcPr>
          <w:p w14:paraId="3AB4FD8E" w14:textId="77777777" w:rsidR="00E743ED" w:rsidRPr="00C325EB" w:rsidRDefault="00E743ED" w:rsidP="00F20AAE">
            <w:pPr>
              <w:rPr>
                <w:rFonts w:ascii="Times New Roman" w:hAnsi="Times New Roman"/>
                <w:sz w:val="24"/>
                <w:szCs w:val="24"/>
                <w:lang w:val="sq-AL"/>
              </w:rPr>
            </w:pPr>
          </w:p>
        </w:tc>
        <w:tc>
          <w:tcPr>
            <w:tcW w:w="720" w:type="dxa"/>
          </w:tcPr>
          <w:p w14:paraId="4C70052E" w14:textId="77777777" w:rsidR="00E743ED" w:rsidRPr="00C325EB" w:rsidRDefault="00E743ED" w:rsidP="00F20AAE">
            <w:pPr>
              <w:rPr>
                <w:rFonts w:ascii="Times New Roman" w:hAnsi="Times New Roman"/>
                <w:sz w:val="24"/>
                <w:szCs w:val="24"/>
                <w:lang w:val="sq-AL"/>
              </w:rPr>
            </w:pPr>
          </w:p>
        </w:tc>
        <w:tc>
          <w:tcPr>
            <w:tcW w:w="720" w:type="dxa"/>
          </w:tcPr>
          <w:p w14:paraId="00839254" w14:textId="77777777" w:rsidR="00E743ED" w:rsidRPr="00C325EB" w:rsidRDefault="00E743ED" w:rsidP="00F20AAE">
            <w:pPr>
              <w:rPr>
                <w:rFonts w:ascii="Times New Roman" w:hAnsi="Times New Roman"/>
                <w:sz w:val="24"/>
                <w:szCs w:val="24"/>
                <w:lang w:val="sq-AL"/>
              </w:rPr>
            </w:pPr>
          </w:p>
        </w:tc>
        <w:tc>
          <w:tcPr>
            <w:tcW w:w="810" w:type="dxa"/>
          </w:tcPr>
          <w:p w14:paraId="5291411C" w14:textId="77777777" w:rsidR="00E743ED" w:rsidRPr="00C325EB" w:rsidRDefault="00E743ED" w:rsidP="00F20AAE">
            <w:pPr>
              <w:rPr>
                <w:rFonts w:ascii="Times New Roman" w:hAnsi="Times New Roman"/>
                <w:sz w:val="24"/>
                <w:szCs w:val="24"/>
                <w:lang w:val="sq-AL"/>
              </w:rPr>
            </w:pPr>
          </w:p>
        </w:tc>
      </w:tr>
      <w:tr w:rsidR="008C5BA8" w:rsidRPr="00C325EB" w14:paraId="3C8E7912" w14:textId="77777777" w:rsidTr="008C5BA8">
        <w:tc>
          <w:tcPr>
            <w:tcW w:w="2610" w:type="dxa"/>
          </w:tcPr>
          <w:p w14:paraId="0823D453" w14:textId="77777777" w:rsidR="00E743ED" w:rsidRPr="00C325EB" w:rsidRDefault="00E743ED" w:rsidP="00F20AAE">
            <w:pPr>
              <w:rPr>
                <w:rFonts w:ascii="Times New Roman" w:hAnsi="Times New Roman"/>
                <w:sz w:val="24"/>
                <w:szCs w:val="24"/>
                <w:lang w:val="sq-AL"/>
              </w:rPr>
            </w:pPr>
            <w:r w:rsidRPr="00C325EB">
              <w:rPr>
                <w:rFonts w:ascii="Times New Roman" w:hAnsi="Times New Roman"/>
                <w:sz w:val="24"/>
                <w:szCs w:val="24"/>
                <w:lang w:val="sq-AL"/>
              </w:rPr>
              <w:t>Kosto për grupet e tjera – një</w:t>
            </w:r>
            <w:r w:rsidR="00D55BD1" w:rsidRPr="00C325EB">
              <w:rPr>
                <w:rFonts w:ascii="Times New Roman" w:hAnsi="Times New Roman"/>
                <w:sz w:val="24"/>
                <w:szCs w:val="24"/>
                <w:lang w:val="sq-AL"/>
              </w:rPr>
              <w:t xml:space="preserve"> </w:t>
            </w:r>
            <w:r w:rsidRPr="00C325EB">
              <w:rPr>
                <w:rFonts w:ascii="Times New Roman" w:hAnsi="Times New Roman"/>
                <w:sz w:val="24"/>
                <w:szCs w:val="24"/>
                <w:lang w:val="sq-AL"/>
              </w:rPr>
              <w:t>herë</w:t>
            </w:r>
          </w:p>
        </w:tc>
        <w:tc>
          <w:tcPr>
            <w:tcW w:w="720" w:type="dxa"/>
          </w:tcPr>
          <w:p w14:paraId="619528AD" w14:textId="77777777" w:rsidR="00E743ED" w:rsidRPr="00C325EB" w:rsidRDefault="00E743ED" w:rsidP="00F20AAE">
            <w:pPr>
              <w:rPr>
                <w:rFonts w:ascii="Times New Roman" w:hAnsi="Times New Roman"/>
                <w:sz w:val="24"/>
                <w:szCs w:val="24"/>
                <w:lang w:val="sq-AL"/>
              </w:rPr>
            </w:pPr>
          </w:p>
        </w:tc>
        <w:tc>
          <w:tcPr>
            <w:tcW w:w="720" w:type="dxa"/>
          </w:tcPr>
          <w:p w14:paraId="32465B5A" w14:textId="77777777" w:rsidR="00E743ED" w:rsidRPr="00C325EB" w:rsidRDefault="00E743ED" w:rsidP="00F20AAE">
            <w:pPr>
              <w:rPr>
                <w:rFonts w:ascii="Times New Roman" w:hAnsi="Times New Roman"/>
                <w:sz w:val="24"/>
                <w:szCs w:val="24"/>
                <w:lang w:val="sq-AL"/>
              </w:rPr>
            </w:pPr>
          </w:p>
        </w:tc>
        <w:tc>
          <w:tcPr>
            <w:tcW w:w="720" w:type="dxa"/>
          </w:tcPr>
          <w:p w14:paraId="502B51C1" w14:textId="77777777" w:rsidR="00E743ED" w:rsidRPr="00C325EB" w:rsidRDefault="00E743ED" w:rsidP="00F20AAE">
            <w:pPr>
              <w:rPr>
                <w:rFonts w:ascii="Times New Roman" w:hAnsi="Times New Roman"/>
                <w:sz w:val="24"/>
                <w:szCs w:val="24"/>
                <w:lang w:val="sq-AL"/>
              </w:rPr>
            </w:pPr>
          </w:p>
        </w:tc>
        <w:tc>
          <w:tcPr>
            <w:tcW w:w="639" w:type="dxa"/>
          </w:tcPr>
          <w:p w14:paraId="28EC2C96" w14:textId="77777777" w:rsidR="00E743ED" w:rsidRPr="00C325EB" w:rsidRDefault="00E743ED" w:rsidP="00F20AAE">
            <w:pPr>
              <w:rPr>
                <w:rFonts w:ascii="Times New Roman" w:hAnsi="Times New Roman"/>
                <w:sz w:val="24"/>
                <w:szCs w:val="24"/>
                <w:lang w:val="sq-AL"/>
              </w:rPr>
            </w:pPr>
          </w:p>
        </w:tc>
        <w:tc>
          <w:tcPr>
            <w:tcW w:w="711" w:type="dxa"/>
          </w:tcPr>
          <w:p w14:paraId="0777374F" w14:textId="77777777" w:rsidR="00E743ED" w:rsidRPr="00C325EB" w:rsidRDefault="00E743ED" w:rsidP="00F20AAE">
            <w:pPr>
              <w:rPr>
                <w:rFonts w:ascii="Times New Roman" w:hAnsi="Times New Roman"/>
                <w:sz w:val="24"/>
                <w:szCs w:val="24"/>
                <w:lang w:val="sq-AL"/>
              </w:rPr>
            </w:pPr>
          </w:p>
        </w:tc>
        <w:tc>
          <w:tcPr>
            <w:tcW w:w="720" w:type="dxa"/>
          </w:tcPr>
          <w:p w14:paraId="039189C0" w14:textId="77777777" w:rsidR="00E743ED" w:rsidRPr="00C325EB" w:rsidRDefault="00E743ED" w:rsidP="00F20AAE">
            <w:pPr>
              <w:rPr>
                <w:rFonts w:ascii="Times New Roman" w:hAnsi="Times New Roman"/>
                <w:sz w:val="24"/>
                <w:szCs w:val="24"/>
                <w:lang w:val="sq-AL"/>
              </w:rPr>
            </w:pPr>
          </w:p>
        </w:tc>
        <w:tc>
          <w:tcPr>
            <w:tcW w:w="720" w:type="dxa"/>
          </w:tcPr>
          <w:p w14:paraId="015E3923" w14:textId="77777777" w:rsidR="00E743ED" w:rsidRPr="00C325EB" w:rsidRDefault="00E743ED" w:rsidP="00F20AAE">
            <w:pPr>
              <w:rPr>
                <w:rFonts w:ascii="Times New Roman" w:hAnsi="Times New Roman"/>
                <w:sz w:val="24"/>
                <w:szCs w:val="24"/>
                <w:lang w:val="sq-AL"/>
              </w:rPr>
            </w:pPr>
          </w:p>
        </w:tc>
        <w:tc>
          <w:tcPr>
            <w:tcW w:w="720" w:type="dxa"/>
          </w:tcPr>
          <w:p w14:paraId="16C2918A" w14:textId="77777777" w:rsidR="00E743ED" w:rsidRPr="00C325EB" w:rsidRDefault="00E743ED" w:rsidP="00F20AAE">
            <w:pPr>
              <w:rPr>
                <w:rFonts w:ascii="Times New Roman" w:hAnsi="Times New Roman"/>
                <w:sz w:val="24"/>
                <w:szCs w:val="24"/>
                <w:lang w:val="sq-AL"/>
              </w:rPr>
            </w:pPr>
          </w:p>
        </w:tc>
        <w:tc>
          <w:tcPr>
            <w:tcW w:w="720" w:type="dxa"/>
          </w:tcPr>
          <w:p w14:paraId="415619D9" w14:textId="77777777" w:rsidR="00E743ED" w:rsidRPr="00C325EB" w:rsidRDefault="00E743ED" w:rsidP="00F20AAE">
            <w:pPr>
              <w:rPr>
                <w:rFonts w:ascii="Times New Roman" w:hAnsi="Times New Roman"/>
                <w:sz w:val="24"/>
                <w:szCs w:val="24"/>
                <w:lang w:val="sq-AL"/>
              </w:rPr>
            </w:pPr>
          </w:p>
        </w:tc>
        <w:tc>
          <w:tcPr>
            <w:tcW w:w="810" w:type="dxa"/>
          </w:tcPr>
          <w:p w14:paraId="1F2A8073" w14:textId="77777777" w:rsidR="00E743ED" w:rsidRPr="00C325EB" w:rsidRDefault="00E743ED" w:rsidP="00F20AAE">
            <w:pPr>
              <w:rPr>
                <w:rFonts w:ascii="Times New Roman" w:hAnsi="Times New Roman"/>
                <w:sz w:val="24"/>
                <w:szCs w:val="24"/>
                <w:lang w:val="sq-AL"/>
              </w:rPr>
            </w:pPr>
          </w:p>
        </w:tc>
      </w:tr>
      <w:tr w:rsidR="008C5BA8" w:rsidRPr="00C325EB" w14:paraId="2D0F2F8D" w14:textId="77777777" w:rsidTr="008C5BA8">
        <w:tc>
          <w:tcPr>
            <w:tcW w:w="2610" w:type="dxa"/>
          </w:tcPr>
          <w:p w14:paraId="40C77158" w14:textId="77777777" w:rsidR="00E743ED" w:rsidRPr="00C325EB" w:rsidRDefault="00E743ED" w:rsidP="00F20AAE">
            <w:pPr>
              <w:rPr>
                <w:rFonts w:ascii="Times New Roman" w:hAnsi="Times New Roman"/>
                <w:sz w:val="24"/>
                <w:szCs w:val="24"/>
                <w:lang w:val="sq-AL"/>
              </w:rPr>
            </w:pPr>
            <w:r w:rsidRPr="00C325EB">
              <w:rPr>
                <w:rFonts w:ascii="Times New Roman" w:hAnsi="Times New Roman"/>
                <w:sz w:val="24"/>
                <w:szCs w:val="24"/>
                <w:lang w:val="sq-AL"/>
              </w:rPr>
              <w:t xml:space="preserve">Kosto për grupet e tjera – në vazhdim </w:t>
            </w:r>
          </w:p>
        </w:tc>
        <w:tc>
          <w:tcPr>
            <w:tcW w:w="720" w:type="dxa"/>
          </w:tcPr>
          <w:p w14:paraId="3E541396" w14:textId="77777777" w:rsidR="00E743ED" w:rsidRPr="00C325EB" w:rsidRDefault="00E743ED" w:rsidP="00F20AAE">
            <w:pPr>
              <w:rPr>
                <w:rFonts w:ascii="Times New Roman" w:hAnsi="Times New Roman"/>
                <w:sz w:val="24"/>
                <w:szCs w:val="24"/>
                <w:lang w:val="sq-AL"/>
              </w:rPr>
            </w:pPr>
          </w:p>
        </w:tc>
        <w:tc>
          <w:tcPr>
            <w:tcW w:w="720" w:type="dxa"/>
          </w:tcPr>
          <w:p w14:paraId="3A803A6F" w14:textId="77777777" w:rsidR="00E743ED" w:rsidRPr="00C325EB" w:rsidRDefault="00E743ED" w:rsidP="00F20AAE">
            <w:pPr>
              <w:rPr>
                <w:rFonts w:ascii="Times New Roman" w:hAnsi="Times New Roman"/>
                <w:sz w:val="24"/>
                <w:szCs w:val="24"/>
                <w:lang w:val="sq-AL"/>
              </w:rPr>
            </w:pPr>
          </w:p>
        </w:tc>
        <w:tc>
          <w:tcPr>
            <w:tcW w:w="720" w:type="dxa"/>
          </w:tcPr>
          <w:p w14:paraId="644E7F1A" w14:textId="77777777" w:rsidR="00E743ED" w:rsidRPr="00C325EB" w:rsidRDefault="00E743ED" w:rsidP="00F20AAE">
            <w:pPr>
              <w:rPr>
                <w:rFonts w:ascii="Times New Roman" w:hAnsi="Times New Roman"/>
                <w:sz w:val="24"/>
                <w:szCs w:val="24"/>
                <w:lang w:val="sq-AL"/>
              </w:rPr>
            </w:pPr>
          </w:p>
        </w:tc>
        <w:tc>
          <w:tcPr>
            <w:tcW w:w="639" w:type="dxa"/>
          </w:tcPr>
          <w:p w14:paraId="326EECED" w14:textId="77777777" w:rsidR="00E743ED" w:rsidRPr="00C325EB" w:rsidRDefault="00E743ED" w:rsidP="00F20AAE">
            <w:pPr>
              <w:rPr>
                <w:rFonts w:ascii="Times New Roman" w:hAnsi="Times New Roman"/>
                <w:sz w:val="24"/>
                <w:szCs w:val="24"/>
                <w:lang w:val="sq-AL"/>
              </w:rPr>
            </w:pPr>
          </w:p>
        </w:tc>
        <w:tc>
          <w:tcPr>
            <w:tcW w:w="711" w:type="dxa"/>
          </w:tcPr>
          <w:p w14:paraId="648409D3" w14:textId="77777777" w:rsidR="00E743ED" w:rsidRPr="00C325EB" w:rsidRDefault="00E743ED" w:rsidP="00F20AAE">
            <w:pPr>
              <w:rPr>
                <w:rFonts w:ascii="Times New Roman" w:hAnsi="Times New Roman"/>
                <w:sz w:val="24"/>
                <w:szCs w:val="24"/>
                <w:lang w:val="sq-AL"/>
              </w:rPr>
            </w:pPr>
          </w:p>
        </w:tc>
        <w:tc>
          <w:tcPr>
            <w:tcW w:w="720" w:type="dxa"/>
          </w:tcPr>
          <w:p w14:paraId="3879D9AA" w14:textId="77777777" w:rsidR="00E743ED" w:rsidRPr="00C325EB" w:rsidRDefault="00E743ED" w:rsidP="00F20AAE">
            <w:pPr>
              <w:rPr>
                <w:rFonts w:ascii="Times New Roman" w:hAnsi="Times New Roman"/>
                <w:sz w:val="24"/>
                <w:szCs w:val="24"/>
                <w:lang w:val="sq-AL"/>
              </w:rPr>
            </w:pPr>
          </w:p>
        </w:tc>
        <w:tc>
          <w:tcPr>
            <w:tcW w:w="720" w:type="dxa"/>
          </w:tcPr>
          <w:p w14:paraId="35A02BD2" w14:textId="77777777" w:rsidR="00E743ED" w:rsidRPr="00C325EB" w:rsidRDefault="00E743ED" w:rsidP="00F20AAE">
            <w:pPr>
              <w:rPr>
                <w:rFonts w:ascii="Times New Roman" w:hAnsi="Times New Roman"/>
                <w:sz w:val="24"/>
                <w:szCs w:val="24"/>
                <w:lang w:val="sq-AL"/>
              </w:rPr>
            </w:pPr>
          </w:p>
        </w:tc>
        <w:tc>
          <w:tcPr>
            <w:tcW w:w="720" w:type="dxa"/>
          </w:tcPr>
          <w:p w14:paraId="5CBDE1B1" w14:textId="77777777" w:rsidR="00E743ED" w:rsidRPr="00C325EB" w:rsidRDefault="00E743ED" w:rsidP="00F20AAE">
            <w:pPr>
              <w:rPr>
                <w:rFonts w:ascii="Times New Roman" w:hAnsi="Times New Roman"/>
                <w:sz w:val="24"/>
                <w:szCs w:val="24"/>
                <w:lang w:val="sq-AL"/>
              </w:rPr>
            </w:pPr>
          </w:p>
        </w:tc>
        <w:tc>
          <w:tcPr>
            <w:tcW w:w="720" w:type="dxa"/>
          </w:tcPr>
          <w:p w14:paraId="7B882B4C" w14:textId="77777777" w:rsidR="00E743ED" w:rsidRPr="00C325EB" w:rsidRDefault="00E743ED" w:rsidP="00F20AAE">
            <w:pPr>
              <w:rPr>
                <w:rFonts w:ascii="Times New Roman" w:hAnsi="Times New Roman"/>
                <w:sz w:val="24"/>
                <w:szCs w:val="24"/>
                <w:lang w:val="sq-AL"/>
              </w:rPr>
            </w:pPr>
          </w:p>
        </w:tc>
        <w:tc>
          <w:tcPr>
            <w:tcW w:w="810" w:type="dxa"/>
          </w:tcPr>
          <w:p w14:paraId="31F2074F" w14:textId="77777777" w:rsidR="00E743ED" w:rsidRPr="00C325EB" w:rsidRDefault="00E743ED" w:rsidP="00F20AAE">
            <w:pPr>
              <w:rPr>
                <w:rFonts w:ascii="Times New Roman" w:hAnsi="Times New Roman"/>
                <w:sz w:val="24"/>
                <w:szCs w:val="24"/>
                <w:lang w:val="sq-AL"/>
              </w:rPr>
            </w:pPr>
          </w:p>
        </w:tc>
      </w:tr>
      <w:tr w:rsidR="008C5BA8" w:rsidRPr="00C325EB" w14:paraId="59DE01ED" w14:textId="77777777" w:rsidTr="008C5BA8">
        <w:tc>
          <w:tcPr>
            <w:tcW w:w="2610" w:type="dxa"/>
          </w:tcPr>
          <w:p w14:paraId="3AA0037F" w14:textId="77777777" w:rsidR="00E743ED" w:rsidRPr="00C325EB" w:rsidRDefault="00E743ED" w:rsidP="00F20AAE">
            <w:pPr>
              <w:rPr>
                <w:rFonts w:ascii="Times New Roman" w:hAnsi="Times New Roman"/>
                <w:b/>
                <w:sz w:val="24"/>
                <w:szCs w:val="24"/>
                <w:lang w:val="sq-AL"/>
              </w:rPr>
            </w:pPr>
            <w:r w:rsidRPr="00C325EB">
              <w:rPr>
                <w:rFonts w:ascii="Times New Roman" w:hAnsi="Times New Roman"/>
                <w:b/>
                <w:sz w:val="24"/>
                <w:szCs w:val="24"/>
                <w:lang w:val="sq-AL"/>
              </w:rPr>
              <w:t xml:space="preserve">Kosto në total </w:t>
            </w:r>
          </w:p>
        </w:tc>
        <w:tc>
          <w:tcPr>
            <w:tcW w:w="720" w:type="dxa"/>
          </w:tcPr>
          <w:p w14:paraId="27B2FFB9" w14:textId="77777777" w:rsidR="00E743ED" w:rsidRPr="00C325EB" w:rsidRDefault="00E743ED" w:rsidP="00F20AAE">
            <w:pPr>
              <w:rPr>
                <w:rFonts w:ascii="Times New Roman" w:hAnsi="Times New Roman"/>
                <w:sz w:val="24"/>
                <w:szCs w:val="24"/>
                <w:lang w:val="sq-AL"/>
              </w:rPr>
            </w:pPr>
          </w:p>
        </w:tc>
        <w:tc>
          <w:tcPr>
            <w:tcW w:w="720" w:type="dxa"/>
          </w:tcPr>
          <w:p w14:paraId="190914DB" w14:textId="77777777" w:rsidR="00E743ED" w:rsidRPr="00C325EB" w:rsidRDefault="00E743ED" w:rsidP="00F20AAE">
            <w:pPr>
              <w:rPr>
                <w:rFonts w:ascii="Times New Roman" w:hAnsi="Times New Roman"/>
                <w:sz w:val="24"/>
                <w:szCs w:val="24"/>
                <w:lang w:val="sq-AL"/>
              </w:rPr>
            </w:pPr>
          </w:p>
        </w:tc>
        <w:tc>
          <w:tcPr>
            <w:tcW w:w="720" w:type="dxa"/>
          </w:tcPr>
          <w:p w14:paraId="0C71D553" w14:textId="77777777" w:rsidR="00E743ED" w:rsidRPr="00C325EB" w:rsidRDefault="00E743ED" w:rsidP="00F20AAE">
            <w:pPr>
              <w:rPr>
                <w:rFonts w:ascii="Times New Roman" w:hAnsi="Times New Roman"/>
                <w:sz w:val="24"/>
                <w:szCs w:val="24"/>
                <w:lang w:val="sq-AL"/>
              </w:rPr>
            </w:pPr>
          </w:p>
        </w:tc>
        <w:tc>
          <w:tcPr>
            <w:tcW w:w="639" w:type="dxa"/>
          </w:tcPr>
          <w:p w14:paraId="06119ABC" w14:textId="77777777" w:rsidR="00E743ED" w:rsidRPr="00C325EB" w:rsidRDefault="00E743ED" w:rsidP="00F20AAE">
            <w:pPr>
              <w:rPr>
                <w:rFonts w:ascii="Times New Roman" w:hAnsi="Times New Roman"/>
                <w:sz w:val="24"/>
                <w:szCs w:val="24"/>
                <w:lang w:val="sq-AL"/>
              </w:rPr>
            </w:pPr>
          </w:p>
        </w:tc>
        <w:tc>
          <w:tcPr>
            <w:tcW w:w="711" w:type="dxa"/>
          </w:tcPr>
          <w:p w14:paraId="6C69E002" w14:textId="77777777" w:rsidR="00E743ED" w:rsidRPr="00C325EB" w:rsidRDefault="00E743ED" w:rsidP="00F20AAE">
            <w:pPr>
              <w:rPr>
                <w:rFonts w:ascii="Times New Roman" w:hAnsi="Times New Roman"/>
                <w:sz w:val="24"/>
                <w:szCs w:val="24"/>
                <w:lang w:val="sq-AL"/>
              </w:rPr>
            </w:pPr>
          </w:p>
        </w:tc>
        <w:tc>
          <w:tcPr>
            <w:tcW w:w="720" w:type="dxa"/>
          </w:tcPr>
          <w:p w14:paraId="34C39208" w14:textId="77777777" w:rsidR="00E743ED" w:rsidRPr="00C325EB" w:rsidRDefault="00E743ED" w:rsidP="00F20AAE">
            <w:pPr>
              <w:rPr>
                <w:rFonts w:ascii="Times New Roman" w:hAnsi="Times New Roman"/>
                <w:sz w:val="24"/>
                <w:szCs w:val="24"/>
                <w:lang w:val="sq-AL"/>
              </w:rPr>
            </w:pPr>
          </w:p>
        </w:tc>
        <w:tc>
          <w:tcPr>
            <w:tcW w:w="720" w:type="dxa"/>
          </w:tcPr>
          <w:p w14:paraId="4DC6068F" w14:textId="77777777" w:rsidR="00E743ED" w:rsidRPr="00C325EB" w:rsidRDefault="00E743ED" w:rsidP="00F20AAE">
            <w:pPr>
              <w:rPr>
                <w:rFonts w:ascii="Times New Roman" w:hAnsi="Times New Roman"/>
                <w:sz w:val="24"/>
                <w:szCs w:val="24"/>
                <w:lang w:val="sq-AL"/>
              </w:rPr>
            </w:pPr>
          </w:p>
        </w:tc>
        <w:tc>
          <w:tcPr>
            <w:tcW w:w="720" w:type="dxa"/>
          </w:tcPr>
          <w:p w14:paraId="40F68AFE" w14:textId="77777777" w:rsidR="00E743ED" w:rsidRPr="00C325EB" w:rsidRDefault="00E743ED" w:rsidP="00F20AAE">
            <w:pPr>
              <w:rPr>
                <w:rFonts w:ascii="Times New Roman" w:hAnsi="Times New Roman"/>
                <w:sz w:val="24"/>
                <w:szCs w:val="24"/>
                <w:lang w:val="sq-AL"/>
              </w:rPr>
            </w:pPr>
          </w:p>
        </w:tc>
        <w:tc>
          <w:tcPr>
            <w:tcW w:w="720" w:type="dxa"/>
          </w:tcPr>
          <w:p w14:paraId="4D3F1374" w14:textId="77777777" w:rsidR="00E743ED" w:rsidRPr="00C325EB" w:rsidRDefault="00E743ED" w:rsidP="00F20AAE">
            <w:pPr>
              <w:rPr>
                <w:rFonts w:ascii="Times New Roman" w:hAnsi="Times New Roman"/>
                <w:sz w:val="24"/>
                <w:szCs w:val="24"/>
                <w:lang w:val="sq-AL"/>
              </w:rPr>
            </w:pPr>
          </w:p>
        </w:tc>
        <w:tc>
          <w:tcPr>
            <w:tcW w:w="810" w:type="dxa"/>
          </w:tcPr>
          <w:p w14:paraId="07DA3989" w14:textId="77777777" w:rsidR="00E743ED" w:rsidRPr="00C325EB" w:rsidRDefault="00E743ED" w:rsidP="00F20AAE">
            <w:pPr>
              <w:rPr>
                <w:rFonts w:ascii="Times New Roman" w:hAnsi="Times New Roman"/>
                <w:sz w:val="24"/>
                <w:szCs w:val="24"/>
                <w:lang w:val="sq-AL"/>
              </w:rPr>
            </w:pPr>
          </w:p>
        </w:tc>
      </w:tr>
      <w:tr w:rsidR="008C5BA8" w:rsidRPr="00C325EB" w14:paraId="052B1E46" w14:textId="77777777" w:rsidTr="008C5BA8">
        <w:tc>
          <w:tcPr>
            <w:tcW w:w="2610" w:type="dxa"/>
          </w:tcPr>
          <w:p w14:paraId="34FCD40A" w14:textId="77777777" w:rsidR="00E743ED" w:rsidRPr="00C325EB" w:rsidRDefault="00E743ED" w:rsidP="00F20AAE">
            <w:pPr>
              <w:rPr>
                <w:rFonts w:ascii="Times New Roman" w:hAnsi="Times New Roman"/>
                <w:sz w:val="24"/>
                <w:szCs w:val="24"/>
                <w:lang w:val="sq-AL"/>
              </w:rPr>
            </w:pPr>
            <w:r w:rsidRPr="00C325EB">
              <w:rPr>
                <w:rFonts w:ascii="Times New Roman" w:hAnsi="Times New Roman"/>
                <w:b/>
                <w:sz w:val="24"/>
                <w:szCs w:val="24"/>
                <w:lang w:val="sq-AL"/>
              </w:rPr>
              <w:t xml:space="preserve">Kosto e zbritur në total </w:t>
            </w:r>
            <w:r w:rsidRPr="00C325EB">
              <w:rPr>
                <w:rFonts w:ascii="Times New Roman" w:hAnsi="Times New Roman"/>
                <w:sz w:val="24"/>
                <w:szCs w:val="24"/>
                <w:lang w:val="sq-AL"/>
              </w:rPr>
              <w:t>= Kosto në total x faktorin zbritës</w:t>
            </w:r>
          </w:p>
        </w:tc>
        <w:tc>
          <w:tcPr>
            <w:tcW w:w="720" w:type="dxa"/>
          </w:tcPr>
          <w:p w14:paraId="625F4F89" w14:textId="77777777" w:rsidR="00E743ED" w:rsidRPr="00C325EB" w:rsidRDefault="00E743ED" w:rsidP="00F20AAE">
            <w:pPr>
              <w:rPr>
                <w:rFonts w:ascii="Times New Roman" w:hAnsi="Times New Roman"/>
                <w:sz w:val="24"/>
                <w:szCs w:val="24"/>
                <w:lang w:val="sq-AL"/>
              </w:rPr>
            </w:pPr>
          </w:p>
        </w:tc>
        <w:tc>
          <w:tcPr>
            <w:tcW w:w="720" w:type="dxa"/>
          </w:tcPr>
          <w:p w14:paraId="7D7B14AE" w14:textId="77777777" w:rsidR="00E743ED" w:rsidRPr="00C325EB" w:rsidRDefault="00E743ED" w:rsidP="00F20AAE">
            <w:pPr>
              <w:rPr>
                <w:rFonts w:ascii="Times New Roman" w:hAnsi="Times New Roman"/>
                <w:sz w:val="24"/>
                <w:szCs w:val="24"/>
                <w:lang w:val="sq-AL"/>
              </w:rPr>
            </w:pPr>
          </w:p>
        </w:tc>
        <w:tc>
          <w:tcPr>
            <w:tcW w:w="720" w:type="dxa"/>
          </w:tcPr>
          <w:p w14:paraId="75D55636" w14:textId="77777777" w:rsidR="00E743ED" w:rsidRPr="00C325EB" w:rsidRDefault="00E743ED" w:rsidP="00F20AAE">
            <w:pPr>
              <w:rPr>
                <w:rFonts w:ascii="Times New Roman" w:hAnsi="Times New Roman"/>
                <w:sz w:val="24"/>
                <w:szCs w:val="24"/>
                <w:lang w:val="sq-AL"/>
              </w:rPr>
            </w:pPr>
          </w:p>
        </w:tc>
        <w:tc>
          <w:tcPr>
            <w:tcW w:w="639" w:type="dxa"/>
          </w:tcPr>
          <w:p w14:paraId="14595154" w14:textId="77777777" w:rsidR="00E743ED" w:rsidRPr="00C325EB" w:rsidRDefault="00E743ED" w:rsidP="00F20AAE">
            <w:pPr>
              <w:rPr>
                <w:rFonts w:ascii="Times New Roman" w:hAnsi="Times New Roman"/>
                <w:sz w:val="24"/>
                <w:szCs w:val="24"/>
                <w:lang w:val="sq-AL"/>
              </w:rPr>
            </w:pPr>
          </w:p>
        </w:tc>
        <w:tc>
          <w:tcPr>
            <w:tcW w:w="711" w:type="dxa"/>
          </w:tcPr>
          <w:p w14:paraId="4191B2CC" w14:textId="77777777" w:rsidR="00E743ED" w:rsidRPr="00C325EB" w:rsidRDefault="00E743ED" w:rsidP="00F20AAE">
            <w:pPr>
              <w:rPr>
                <w:rFonts w:ascii="Times New Roman" w:hAnsi="Times New Roman"/>
                <w:sz w:val="24"/>
                <w:szCs w:val="24"/>
                <w:lang w:val="sq-AL"/>
              </w:rPr>
            </w:pPr>
          </w:p>
        </w:tc>
        <w:tc>
          <w:tcPr>
            <w:tcW w:w="720" w:type="dxa"/>
          </w:tcPr>
          <w:p w14:paraId="0D850731" w14:textId="77777777" w:rsidR="00E743ED" w:rsidRPr="00C325EB" w:rsidRDefault="00E743ED" w:rsidP="00F20AAE">
            <w:pPr>
              <w:rPr>
                <w:rFonts w:ascii="Times New Roman" w:hAnsi="Times New Roman"/>
                <w:sz w:val="24"/>
                <w:szCs w:val="24"/>
                <w:lang w:val="sq-AL"/>
              </w:rPr>
            </w:pPr>
          </w:p>
        </w:tc>
        <w:tc>
          <w:tcPr>
            <w:tcW w:w="720" w:type="dxa"/>
          </w:tcPr>
          <w:p w14:paraId="4371966D" w14:textId="77777777" w:rsidR="00E743ED" w:rsidRPr="00C325EB" w:rsidRDefault="00E743ED" w:rsidP="00F20AAE">
            <w:pPr>
              <w:rPr>
                <w:rFonts w:ascii="Times New Roman" w:hAnsi="Times New Roman"/>
                <w:sz w:val="24"/>
                <w:szCs w:val="24"/>
                <w:lang w:val="sq-AL"/>
              </w:rPr>
            </w:pPr>
          </w:p>
        </w:tc>
        <w:tc>
          <w:tcPr>
            <w:tcW w:w="720" w:type="dxa"/>
          </w:tcPr>
          <w:p w14:paraId="77A4B334" w14:textId="77777777" w:rsidR="00E743ED" w:rsidRPr="00C325EB" w:rsidRDefault="00E743ED" w:rsidP="00F20AAE">
            <w:pPr>
              <w:rPr>
                <w:rFonts w:ascii="Times New Roman" w:hAnsi="Times New Roman"/>
                <w:sz w:val="24"/>
                <w:szCs w:val="24"/>
                <w:lang w:val="sq-AL"/>
              </w:rPr>
            </w:pPr>
          </w:p>
        </w:tc>
        <w:tc>
          <w:tcPr>
            <w:tcW w:w="720" w:type="dxa"/>
          </w:tcPr>
          <w:p w14:paraId="047BC968" w14:textId="77777777" w:rsidR="00E743ED" w:rsidRPr="00C325EB" w:rsidRDefault="00E743ED" w:rsidP="00F20AAE">
            <w:pPr>
              <w:rPr>
                <w:rFonts w:ascii="Times New Roman" w:hAnsi="Times New Roman"/>
                <w:sz w:val="24"/>
                <w:szCs w:val="24"/>
                <w:lang w:val="sq-AL"/>
              </w:rPr>
            </w:pPr>
          </w:p>
        </w:tc>
        <w:tc>
          <w:tcPr>
            <w:tcW w:w="810" w:type="dxa"/>
          </w:tcPr>
          <w:p w14:paraId="1BEA4378" w14:textId="77777777" w:rsidR="00E743ED" w:rsidRPr="00C325EB" w:rsidRDefault="00E743ED" w:rsidP="00F20AAE">
            <w:pPr>
              <w:rPr>
                <w:rFonts w:ascii="Times New Roman" w:hAnsi="Times New Roman"/>
                <w:sz w:val="24"/>
                <w:szCs w:val="24"/>
                <w:lang w:val="sq-AL"/>
              </w:rPr>
            </w:pPr>
          </w:p>
        </w:tc>
      </w:tr>
      <w:tr w:rsidR="008C5BA8" w:rsidRPr="00C325EB" w14:paraId="0F971778" w14:textId="77777777" w:rsidTr="008C5BA8">
        <w:tc>
          <w:tcPr>
            <w:tcW w:w="2610" w:type="dxa"/>
          </w:tcPr>
          <w:p w14:paraId="62352870" w14:textId="77777777" w:rsidR="00E743ED" w:rsidRPr="00C325EB" w:rsidRDefault="00E743ED" w:rsidP="00F20AAE">
            <w:pPr>
              <w:rPr>
                <w:rFonts w:ascii="Times New Roman" w:hAnsi="Times New Roman"/>
                <w:sz w:val="24"/>
                <w:szCs w:val="24"/>
                <w:lang w:val="sq-AL"/>
              </w:rPr>
            </w:pPr>
            <w:r w:rsidRPr="00C325EB">
              <w:rPr>
                <w:rFonts w:ascii="Times New Roman" w:hAnsi="Times New Roman"/>
                <w:sz w:val="24"/>
                <w:szCs w:val="24"/>
                <w:lang w:val="sq-AL"/>
              </w:rPr>
              <w:t>Përfitimi për buxhetin – në vazhdim</w:t>
            </w:r>
          </w:p>
        </w:tc>
        <w:tc>
          <w:tcPr>
            <w:tcW w:w="720" w:type="dxa"/>
          </w:tcPr>
          <w:p w14:paraId="2C5D35B1" w14:textId="77777777" w:rsidR="00E743ED" w:rsidRPr="00C325EB" w:rsidRDefault="00E743ED" w:rsidP="00F20AAE">
            <w:pPr>
              <w:rPr>
                <w:rFonts w:ascii="Times New Roman" w:hAnsi="Times New Roman"/>
                <w:sz w:val="24"/>
                <w:szCs w:val="24"/>
                <w:lang w:val="sq-AL"/>
              </w:rPr>
            </w:pPr>
          </w:p>
        </w:tc>
        <w:tc>
          <w:tcPr>
            <w:tcW w:w="720" w:type="dxa"/>
          </w:tcPr>
          <w:p w14:paraId="0EE19B73" w14:textId="77777777" w:rsidR="00E743ED" w:rsidRPr="00C325EB" w:rsidRDefault="00E743ED" w:rsidP="00F20AAE">
            <w:pPr>
              <w:rPr>
                <w:rFonts w:ascii="Times New Roman" w:hAnsi="Times New Roman"/>
                <w:sz w:val="24"/>
                <w:szCs w:val="24"/>
                <w:lang w:val="sq-AL"/>
              </w:rPr>
            </w:pPr>
          </w:p>
        </w:tc>
        <w:tc>
          <w:tcPr>
            <w:tcW w:w="720" w:type="dxa"/>
          </w:tcPr>
          <w:p w14:paraId="00153D95" w14:textId="77777777" w:rsidR="00E743ED" w:rsidRPr="00C325EB" w:rsidRDefault="00E743ED" w:rsidP="00F20AAE">
            <w:pPr>
              <w:rPr>
                <w:rFonts w:ascii="Times New Roman" w:hAnsi="Times New Roman"/>
                <w:sz w:val="24"/>
                <w:szCs w:val="24"/>
                <w:lang w:val="sq-AL"/>
              </w:rPr>
            </w:pPr>
          </w:p>
        </w:tc>
        <w:tc>
          <w:tcPr>
            <w:tcW w:w="639" w:type="dxa"/>
          </w:tcPr>
          <w:p w14:paraId="49E83673" w14:textId="77777777" w:rsidR="00E743ED" w:rsidRPr="00C325EB" w:rsidRDefault="00E743ED" w:rsidP="00F20AAE">
            <w:pPr>
              <w:rPr>
                <w:rFonts w:ascii="Times New Roman" w:hAnsi="Times New Roman"/>
                <w:sz w:val="24"/>
                <w:szCs w:val="24"/>
                <w:lang w:val="sq-AL"/>
              </w:rPr>
            </w:pPr>
          </w:p>
        </w:tc>
        <w:tc>
          <w:tcPr>
            <w:tcW w:w="711" w:type="dxa"/>
          </w:tcPr>
          <w:p w14:paraId="6C7DB1E4" w14:textId="77777777" w:rsidR="00E743ED" w:rsidRPr="00C325EB" w:rsidRDefault="00E743ED" w:rsidP="00F20AAE">
            <w:pPr>
              <w:rPr>
                <w:rFonts w:ascii="Times New Roman" w:hAnsi="Times New Roman"/>
                <w:sz w:val="24"/>
                <w:szCs w:val="24"/>
                <w:lang w:val="sq-AL"/>
              </w:rPr>
            </w:pPr>
          </w:p>
        </w:tc>
        <w:tc>
          <w:tcPr>
            <w:tcW w:w="720" w:type="dxa"/>
          </w:tcPr>
          <w:p w14:paraId="2D1E76AF" w14:textId="77777777" w:rsidR="00E743ED" w:rsidRPr="00C325EB" w:rsidRDefault="00E743ED" w:rsidP="00F20AAE">
            <w:pPr>
              <w:rPr>
                <w:rFonts w:ascii="Times New Roman" w:hAnsi="Times New Roman"/>
                <w:sz w:val="24"/>
                <w:szCs w:val="24"/>
                <w:lang w:val="sq-AL"/>
              </w:rPr>
            </w:pPr>
          </w:p>
        </w:tc>
        <w:tc>
          <w:tcPr>
            <w:tcW w:w="720" w:type="dxa"/>
          </w:tcPr>
          <w:p w14:paraId="04BBDEFC" w14:textId="77777777" w:rsidR="00E743ED" w:rsidRPr="00C325EB" w:rsidRDefault="00E743ED" w:rsidP="00F20AAE">
            <w:pPr>
              <w:rPr>
                <w:rFonts w:ascii="Times New Roman" w:hAnsi="Times New Roman"/>
                <w:sz w:val="24"/>
                <w:szCs w:val="24"/>
                <w:lang w:val="sq-AL"/>
              </w:rPr>
            </w:pPr>
          </w:p>
        </w:tc>
        <w:tc>
          <w:tcPr>
            <w:tcW w:w="720" w:type="dxa"/>
          </w:tcPr>
          <w:p w14:paraId="366620FF" w14:textId="77777777" w:rsidR="00E743ED" w:rsidRPr="00C325EB" w:rsidRDefault="00E743ED" w:rsidP="00F20AAE">
            <w:pPr>
              <w:rPr>
                <w:rFonts w:ascii="Times New Roman" w:hAnsi="Times New Roman"/>
                <w:sz w:val="24"/>
                <w:szCs w:val="24"/>
                <w:lang w:val="sq-AL"/>
              </w:rPr>
            </w:pPr>
          </w:p>
        </w:tc>
        <w:tc>
          <w:tcPr>
            <w:tcW w:w="720" w:type="dxa"/>
          </w:tcPr>
          <w:p w14:paraId="070C9A00" w14:textId="77777777" w:rsidR="00E743ED" w:rsidRPr="00C325EB" w:rsidRDefault="00E743ED" w:rsidP="00F20AAE">
            <w:pPr>
              <w:rPr>
                <w:rFonts w:ascii="Times New Roman" w:hAnsi="Times New Roman"/>
                <w:sz w:val="24"/>
                <w:szCs w:val="24"/>
                <w:lang w:val="sq-AL"/>
              </w:rPr>
            </w:pPr>
          </w:p>
        </w:tc>
        <w:tc>
          <w:tcPr>
            <w:tcW w:w="810" w:type="dxa"/>
          </w:tcPr>
          <w:p w14:paraId="097CB0CB" w14:textId="77777777" w:rsidR="00E743ED" w:rsidRPr="00C325EB" w:rsidRDefault="00E743ED" w:rsidP="00F20AAE">
            <w:pPr>
              <w:rPr>
                <w:rFonts w:ascii="Times New Roman" w:hAnsi="Times New Roman"/>
                <w:sz w:val="24"/>
                <w:szCs w:val="24"/>
                <w:lang w:val="sq-AL"/>
              </w:rPr>
            </w:pPr>
          </w:p>
        </w:tc>
      </w:tr>
      <w:tr w:rsidR="008C5BA8" w:rsidRPr="00C325EB" w14:paraId="33F9EB0B" w14:textId="77777777" w:rsidTr="008C5BA8">
        <w:tc>
          <w:tcPr>
            <w:tcW w:w="2610" w:type="dxa"/>
          </w:tcPr>
          <w:p w14:paraId="326C0127" w14:textId="77777777" w:rsidR="00E743ED" w:rsidRPr="00C325EB" w:rsidRDefault="00E743ED" w:rsidP="00F20AAE">
            <w:pPr>
              <w:rPr>
                <w:rFonts w:ascii="Times New Roman" w:hAnsi="Times New Roman"/>
                <w:b/>
                <w:sz w:val="24"/>
                <w:szCs w:val="24"/>
                <w:lang w:val="sq-AL"/>
              </w:rPr>
            </w:pPr>
            <w:r w:rsidRPr="00C325EB">
              <w:rPr>
                <w:rFonts w:ascii="Times New Roman" w:hAnsi="Times New Roman"/>
                <w:sz w:val="24"/>
                <w:szCs w:val="24"/>
                <w:lang w:val="sq-AL"/>
              </w:rPr>
              <w:t>Përfitimi për biznesin – një</w:t>
            </w:r>
            <w:r w:rsidR="00D55BD1" w:rsidRPr="00C325EB">
              <w:rPr>
                <w:rFonts w:ascii="Times New Roman" w:hAnsi="Times New Roman"/>
                <w:sz w:val="24"/>
                <w:szCs w:val="24"/>
                <w:lang w:val="sq-AL"/>
              </w:rPr>
              <w:t xml:space="preserve"> </w:t>
            </w:r>
            <w:r w:rsidRPr="00C325EB">
              <w:rPr>
                <w:rFonts w:ascii="Times New Roman" w:hAnsi="Times New Roman"/>
                <w:sz w:val="24"/>
                <w:szCs w:val="24"/>
                <w:lang w:val="sq-AL"/>
              </w:rPr>
              <w:t>herë</w:t>
            </w:r>
          </w:p>
        </w:tc>
        <w:tc>
          <w:tcPr>
            <w:tcW w:w="720" w:type="dxa"/>
          </w:tcPr>
          <w:p w14:paraId="74751599" w14:textId="77777777" w:rsidR="00E743ED" w:rsidRPr="00C325EB" w:rsidRDefault="00E743ED" w:rsidP="00F20AAE">
            <w:pPr>
              <w:rPr>
                <w:rFonts w:ascii="Times New Roman" w:hAnsi="Times New Roman"/>
                <w:sz w:val="24"/>
                <w:szCs w:val="24"/>
                <w:lang w:val="sq-AL"/>
              </w:rPr>
            </w:pPr>
          </w:p>
        </w:tc>
        <w:tc>
          <w:tcPr>
            <w:tcW w:w="720" w:type="dxa"/>
          </w:tcPr>
          <w:p w14:paraId="4ACA8604" w14:textId="77777777" w:rsidR="00E743ED" w:rsidRPr="00C325EB" w:rsidRDefault="00E743ED" w:rsidP="00F20AAE">
            <w:pPr>
              <w:rPr>
                <w:rFonts w:ascii="Times New Roman" w:hAnsi="Times New Roman"/>
                <w:sz w:val="24"/>
                <w:szCs w:val="24"/>
                <w:lang w:val="sq-AL"/>
              </w:rPr>
            </w:pPr>
          </w:p>
        </w:tc>
        <w:tc>
          <w:tcPr>
            <w:tcW w:w="720" w:type="dxa"/>
          </w:tcPr>
          <w:p w14:paraId="568435F9" w14:textId="77777777" w:rsidR="00E743ED" w:rsidRPr="00C325EB" w:rsidRDefault="00E743ED" w:rsidP="00F20AAE">
            <w:pPr>
              <w:rPr>
                <w:rFonts w:ascii="Times New Roman" w:hAnsi="Times New Roman"/>
                <w:sz w:val="24"/>
                <w:szCs w:val="24"/>
                <w:lang w:val="sq-AL"/>
              </w:rPr>
            </w:pPr>
          </w:p>
        </w:tc>
        <w:tc>
          <w:tcPr>
            <w:tcW w:w="639" w:type="dxa"/>
          </w:tcPr>
          <w:p w14:paraId="2917683A" w14:textId="77777777" w:rsidR="00E743ED" w:rsidRPr="00C325EB" w:rsidRDefault="00E743ED" w:rsidP="00F20AAE">
            <w:pPr>
              <w:rPr>
                <w:rFonts w:ascii="Times New Roman" w:hAnsi="Times New Roman"/>
                <w:sz w:val="24"/>
                <w:szCs w:val="24"/>
                <w:lang w:val="sq-AL"/>
              </w:rPr>
            </w:pPr>
          </w:p>
        </w:tc>
        <w:tc>
          <w:tcPr>
            <w:tcW w:w="711" w:type="dxa"/>
          </w:tcPr>
          <w:p w14:paraId="02063996" w14:textId="77777777" w:rsidR="00E743ED" w:rsidRPr="00C325EB" w:rsidRDefault="00E743ED" w:rsidP="00F20AAE">
            <w:pPr>
              <w:rPr>
                <w:rFonts w:ascii="Times New Roman" w:hAnsi="Times New Roman"/>
                <w:sz w:val="24"/>
                <w:szCs w:val="24"/>
                <w:lang w:val="sq-AL"/>
              </w:rPr>
            </w:pPr>
          </w:p>
        </w:tc>
        <w:tc>
          <w:tcPr>
            <w:tcW w:w="720" w:type="dxa"/>
          </w:tcPr>
          <w:p w14:paraId="43DBF207" w14:textId="77777777" w:rsidR="00E743ED" w:rsidRPr="00C325EB" w:rsidRDefault="00E743ED" w:rsidP="00F20AAE">
            <w:pPr>
              <w:rPr>
                <w:rFonts w:ascii="Times New Roman" w:hAnsi="Times New Roman"/>
                <w:sz w:val="24"/>
                <w:szCs w:val="24"/>
                <w:lang w:val="sq-AL"/>
              </w:rPr>
            </w:pPr>
          </w:p>
        </w:tc>
        <w:tc>
          <w:tcPr>
            <w:tcW w:w="720" w:type="dxa"/>
          </w:tcPr>
          <w:p w14:paraId="67E0DBC5" w14:textId="77777777" w:rsidR="00E743ED" w:rsidRPr="00C325EB" w:rsidRDefault="00E743ED" w:rsidP="00F20AAE">
            <w:pPr>
              <w:rPr>
                <w:rFonts w:ascii="Times New Roman" w:hAnsi="Times New Roman"/>
                <w:sz w:val="24"/>
                <w:szCs w:val="24"/>
                <w:lang w:val="sq-AL"/>
              </w:rPr>
            </w:pPr>
          </w:p>
        </w:tc>
        <w:tc>
          <w:tcPr>
            <w:tcW w:w="720" w:type="dxa"/>
          </w:tcPr>
          <w:p w14:paraId="385C149F" w14:textId="77777777" w:rsidR="00E743ED" w:rsidRPr="00C325EB" w:rsidRDefault="00E743ED" w:rsidP="00F20AAE">
            <w:pPr>
              <w:rPr>
                <w:rFonts w:ascii="Times New Roman" w:hAnsi="Times New Roman"/>
                <w:sz w:val="24"/>
                <w:szCs w:val="24"/>
                <w:lang w:val="sq-AL"/>
              </w:rPr>
            </w:pPr>
          </w:p>
        </w:tc>
        <w:tc>
          <w:tcPr>
            <w:tcW w:w="720" w:type="dxa"/>
          </w:tcPr>
          <w:p w14:paraId="3F8FDB7F" w14:textId="77777777" w:rsidR="00E743ED" w:rsidRPr="00C325EB" w:rsidRDefault="00E743ED" w:rsidP="00F20AAE">
            <w:pPr>
              <w:rPr>
                <w:rFonts w:ascii="Times New Roman" w:hAnsi="Times New Roman"/>
                <w:sz w:val="24"/>
                <w:szCs w:val="24"/>
                <w:lang w:val="sq-AL"/>
              </w:rPr>
            </w:pPr>
          </w:p>
        </w:tc>
        <w:tc>
          <w:tcPr>
            <w:tcW w:w="810" w:type="dxa"/>
          </w:tcPr>
          <w:p w14:paraId="0CE478C6" w14:textId="77777777" w:rsidR="00E743ED" w:rsidRPr="00C325EB" w:rsidRDefault="00E743ED" w:rsidP="00F20AAE">
            <w:pPr>
              <w:rPr>
                <w:rFonts w:ascii="Times New Roman" w:hAnsi="Times New Roman"/>
                <w:sz w:val="24"/>
                <w:szCs w:val="24"/>
                <w:lang w:val="sq-AL"/>
              </w:rPr>
            </w:pPr>
          </w:p>
        </w:tc>
      </w:tr>
      <w:tr w:rsidR="008C5BA8" w:rsidRPr="00C325EB" w14:paraId="52B7D99B" w14:textId="77777777" w:rsidTr="008C5BA8">
        <w:tc>
          <w:tcPr>
            <w:tcW w:w="2610" w:type="dxa"/>
          </w:tcPr>
          <w:p w14:paraId="15BAD7CB" w14:textId="77777777" w:rsidR="00E743ED" w:rsidRPr="00C325EB" w:rsidRDefault="00E743ED" w:rsidP="00F20AAE">
            <w:pPr>
              <w:rPr>
                <w:rFonts w:ascii="Times New Roman" w:hAnsi="Times New Roman"/>
                <w:b/>
                <w:sz w:val="24"/>
                <w:szCs w:val="24"/>
                <w:lang w:val="sq-AL"/>
              </w:rPr>
            </w:pPr>
            <w:r w:rsidRPr="00C325EB">
              <w:rPr>
                <w:rFonts w:ascii="Times New Roman" w:hAnsi="Times New Roman"/>
                <w:sz w:val="24"/>
                <w:szCs w:val="24"/>
                <w:lang w:val="sq-AL"/>
              </w:rPr>
              <w:t>Përfitimi për biznesin – në vazhdim</w:t>
            </w:r>
          </w:p>
        </w:tc>
        <w:tc>
          <w:tcPr>
            <w:tcW w:w="720" w:type="dxa"/>
          </w:tcPr>
          <w:p w14:paraId="3BF55592" w14:textId="77777777" w:rsidR="00E743ED" w:rsidRPr="00C325EB" w:rsidRDefault="00E743ED" w:rsidP="00F20AAE">
            <w:pPr>
              <w:rPr>
                <w:rFonts w:ascii="Times New Roman" w:hAnsi="Times New Roman"/>
                <w:sz w:val="24"/>
                <w:szCs w:val="24"/>
                <w:lang w:val="sq-AL"/>
              </w:rPr>
            </w:pPr>
          </w:p>
        </w:tc>
        <w:tc>
          <w:tcPr>
            <w:tcW w:w="720" w:type="dxa"/>
          </w:tcPr>
          <w:p w14:paraId="4DE09F2D" w14:textId="77777777" w:rsidR="00E743ED" w:rsidRPr="00C325EB" w:rsidRDefault="00E743ED" w:rsidP="00F20AAE">
            <w:pPr>
              <w:rPr>
                <w:rFonts w:ascii="Times New Roman" w:hAnsi="Times New Roman"/>
                <w:sz w:val="24"/>
                <w:szCs w:val="24"/>
                <w:lang w:val="sq-AL"/>
              </w:rPr>
            </w:pPr>
          </w:p>
        </w:tc>
        <w:tc>
          <w:tcPr>
            <w:tcW w:w="720" w:type="dxa"/>
          </w:tcPr>
          <w:p w14:paraId="3D4752B8" w14:textId="77777777" w:rsidR="00E743ED" w:rsidRPr="00C325EB" w:rsidRDefault="00E743ED" w:rsidP="00F20AAE">
            <w:pPr>
              <w:rPr>
                <w:rFonts w:ascii="Times New Roman" w:hAnsi="Times New Roman"/>
                <w:sz w:val="24"/>
                <w:szCs w:val="24"/>
                <w:lang w:val="sq-AL"/>
              </w:rPr>
            </w:pPr>
          </w:p>
        </w:tc>
        <w:tc>
          <w:tcPr>
            <w:tcW w:w="639" w:type="dxa"/>
          </w:tcPr>
          <w:p w14:paraId="743D40B8" w14:textId="77777777" w:rsidR="00E743ED" w:rsidRPr="00C325EB" w:rsidRDefault="00E743ED" w:rsidP="00F20AAE">
            <w:pPr>
              <w:rPr>
                <w:rFonts w:ascii="Times New Roman" w:hAnsi="Times New Roman"/>
                <w:sz w:val="24"/>
                <w:szCs w:val="24"/>
                <w:lang w:val="sq-AL"/>
              </w:rPr>
            </w:pPr>
          </w:p>
        </w:tc>
        <w:tc>
          <w:tcPr>
            <w:tcW w:w="711" w:type="dxa"/>
          </w:tcPr>
          <w:p w14:paraId="6CE8D7EA" w14:textId="77777777" w:rsidR="00E743ED" w:rsidRPr="00C325EB" w:rsidRDefault="00E743ED" w:rsidP="00F20AAE">
            <w:pPr>
              <w:rPr>
                <w:rFonts w:ascii="Times New Roman" w:hAnsi="Times New Roman"/>
                <w:sz w:val="24"/>
                <w:szCs w:val="24"/>
                <w:lang w:val="sq-AL"/>
              </w:rPr>
            </w:pPr>
          </w:p>
        </w:tc>
        <w:tc>
          <w:tcPr>
            <w:tcW w:w="720" w:type="dxa"/>
          </w:tcPr>
          <w:p w14:paraId="3BB01CA0" w14:textId="77777777" w:rsidR="00E743ED" w:rsidRPr="00C325EB" w:rsidRDefault="00E743ED" w:rsidP="00F20AAE">
            <w:pPr>
              <w:rPr>
                <w:rFonts w:ascii="Times New Roman" w:hAnsi="Times New Roman"/>
                <w:sz w:val="24"/>
                <w:szCs w:val="24"/>
                <w:lang w:val="sq-AL"/>
              </w:rPr>
            </w:pPr>
          </w:p>
        </w:tc>
        <w:tc>
          <w:tcPr>
            <w:tcW w:w="720" w:type="dxa"/>
          </w:tcPr>
          <w:p w14:paraId="6E470043" w14:textId="77777777" w:rsidR="00E743ED" w:rsidRPr="00C325EB" w:rsidRDefault="00E743ED" w:rsidP="00F20AAE">
            <w:pPr>
              <w:rPr>
                <w:rFonts w:ascii="Times New Roman" w:hAnsi="Times New Roman"/>
                <w:sz w:val="24"/>
                <w:szCs w:val="24"/>
                <w:lang w:val="sq-AL"/>
              </w:rPr>
            </w:pPr>
          </w:p>
        </w:tc>
        <w:tc>
          <w:tcPr>
            <w:tcW w:w="720" w:type="dxa"/>
          </w:tcPr>
          <w:p w14:paraId="34E1F7E3" w14:textId="77777777" w:rsidR="00E743ED" w:rsidRPr="00C325EB" w:rsidRDefault="00E743ED" w:rsidP="00F20AAE">
            <w:pPr>
              <w:rPr>
                <w:rFonts w:ascii="Times New Roman" w:hAnsi="Times New Roman"/>
                <w:sz w:val="24"/>
                <w:szCs w:val="24"/>
                <w:lang w:val="sq-AL"/>
              </w:rPr>
            </w:pPr>
          </w:p>
        </w:tc>
        <w:tc>
          <w:tcPr>
            <w:tcW w:w="720" w:type="dxa"/>
          </w:tcPr>
          <w:p w14:paraId="5BEF8885" w14:textId="77777777" w:rsidR="00E743ED" w:rsidRPr="00C325EB" w:rsidRDefault="00E743ED" w:rsidP="00F20AAE">
            <w:pPr>
              <w:rPr>
                <w:rFonts w:ascii="Times New Roman" w:hAnsi="Times New Roman"/>
                <w:sz w:val="24"/>
                <w:szCs w:val="24"/>
                <w:lang w:val="sq-AL"/>
              </w:rPr>
            </w:pPr>
          </w:p>
        </w:tc>
        <w:tc>
          <w:tcPr>
            <w:tcW w:w="810" w:type="dxa"/>
          </w:tcPr>
          <w:p w14:paraId="0F5533FB" w14:textId="77777777" w:rsidR="00E743ED" w:rsidRPr="00C325EB" w:rsidRDefault="00E743ED" w:rsidP="00F20AAE">
            <w:pPr>
              <w:rPr>
                <w:rFonts w:ascii="Times New Roman" w:hAnsi="Times New Roman"/>
                <w:sz w:val="24"/>
                <w:szCs w:val="24"/>
                <w:lang w:val="sq-AL"/>
              </w:rPr>
            </w:pPr>
          </w:p>
        </w:tc>
      </w:tr>
      <w:tr w:rsidR="008C5BA8" w:rsidRPr="00C325EB" w14:paraId="77A8B7D1" w14:textId="77777777" w:rsidTr="008C5BA8">
        <w:tc>
          <w:tcPr>
            <w:tcW w:w="2610" w:type="dxa"/>
          </w:tcPr>
          <w:p w14:paraId="7223FCB3" w14:textId="77777777" w:rsidR="00E743ED" w:rsidRPr="00C325EB" w:rsidRDefault="00E743ED" w:rsidP="00F20AAE">
            <w:pPr>
              <w:rPr>
                <w:rFonts w:ascii="Times New Roman" w:hAnsi="Times New Roman"/>
                <w:sz w:val="24"/>
                <w:szCs w:val="24"/>
                <w:lang w:val="sq-AL"/>
              </w:rPr>
            </w:pPr>
            <w:r w:rsidRPr="00C325EB">
              <w:rPr>
                <w:rFonts w:ascii="Times New Roman" w:hAnsi="Times New Roman"/>
                <w:sz w:val="24"/>
                <w:szCs w:val="24"/>
                <w:lang w:val="sq-AL"/>
              </w:rPr>
              <w:t>Përfitimi për grupet e tjera – njëherë</w:t>
            </w:r>
          </w:p>
        </w:tc>
        <w:tc>
          <w:tcPr>
            <w:tcW w:w="720" w:type="dxa"/>
          </w:tcPr>
          <w:p w14:paraId="69A266B8" w14:textId="77777777" w:rsidR="00E743ED" w:rsidRPr="00C325EB" w:rsidRDefault="00E743ED" w:rsidP="00F20AAE">
            <w:pPr>
              <w:rPr>
                <w:rFonts w:ascii="Times New Roman" w:hAnsi="Times New Roman"/>
                <w:sz w:val="24"/>
                <w:szCs w:val="24"/>
                <w:lang w:val="sq-AL"/>
              </w:rPr>
            </w:pPr>
          </w:p>
        </w:tc>
        <w:tc>
          <w:tcPr>
            <w:tcW w:w="720" w:type="dxa"/>
          </w:tcPr>
          <w:p w14:paraId="164B9F40" w14:textId="77777777" w:rsidR="00E743ED" w:rsidRPr="00C325EB" w:rsidRDefault="00E743ED" w:rsidP="00F20AAE">
            <w:pPr>
              <w:rPr>
                <w:rFonts w:ascii="Times New Roman" w:hAnsi="Times New Roman"/>
                <w:sz w:val="24"/>
                <w:szCs w:val="24"/>
                <w:lang w:val="sq-AL"/>
              </w:rPr>
            </w:pPr>
          </w:p>
        </w:tc>
        <w:tc>
          <w:tcPr>
            <w:tcW w:w="720" w:type="dxa"/>
          </w:tcPr>
          <w:p w14:paraId="6E291E22" w14:textId="77777777" w:rsidR="00E743ED" w:rsidRPr="00C325EB" w:rsidRDefault="00E743ED" w:rsidP="00F20AAE">
            <w:pPr>
              <w:rPr>
                <w:rFonts w:ascii="Times New Roman" w:hAnsi="Times New Roman"/>
                <w:sz w:val="24"/>
                <w:szCs w:val="24"/>
                <w:lang w:val="sq-AL"/>
              </w:rPr>
            </w:pPr>
          </w:p>
        </w:tc>
        <w:tc>
          <w:tcPr>
            <w:tcW w:w="639" w:type="dxa"/>
          </w:tcPr>
          <w:p w14:paraId="3A75EDEC" w14:textId="77777777" w:rsidR="00E743ED" w:rsidRPr="00C325EB" w:rsidRDefault="00E743ED" w:rsidP="00F20AAE">
            <w:pPr>
              <w:rPr>
                <w:rFonts w:ascii="Times New Roman" w:hAnsi="Times New Roman"/>
                <w:sz w:val="24"/>
                <w:szCs w:val="24"/>
                <w:lang w:val="sq-AL"/>
              </w:rPr>
            </w:pPr>
          </w:p>
        </w:tc>
        <w:tc>
          <w:tcPr>
            <w:tcW w:w="711" w:type="dxa"/>
          </w:tcPr>
          <w:p w14:paraId="59353C0B" w14:textId="77777777" w:rsidR="00E743ED" w:rsidRPr="00C325EB" w:rsidRDefault="00E743ED" w:rsidP="00F20AAE">
            <w:pPr>
              <w:rPr>
                <w:rFonts w:ascii="Times New Roman" w:hAnsi="Times New Roman"/>
                <w:sz w:val="24"/>
                <w:szCs w:val="24"/>
                <w:lang w:val="sq-AL"/>
              </w:rPr>
            </w:pPr>
          </w:p>
        </w:tc>
        <w:tc>
          <w:tcPr>
            <w:tcW w:w="720" w:type="dxa"/>
          </w:tcPr>
          <w:p w14:paraId="6A4D4C82" w14:textId="77777777" w:rsidR="00E743ED" w:rsidRPr="00C325EB" w:rsidRDefault="00E743ED" w:rsidP="00F20AAE">
            <w:pPr>
              <w:rPr>
                <w:rFonts w:ascii="Times New Roman" w:hAnsi="Times New Roman"/>
                <w:sz w:val="24"/>
                <w:szCs w:val="24"/>
                <w:lang w:val="sq-AL"/>
              </w:rPr>
            </w:pPr>
          </w:p>
        </w:tc>
        <w:tc>
          <w:tcPr>
            <w:tcW w:w="720" w:type="dxa"/>
          </w:tcPr>
          <w:p w14:paraId="327D0140" w14:textId="77777777" w:rsidR="00E743ED" w:rsidRPr="00C325EB" w:rsidRDefault="00E743ED" w:rsidP="00F20AAE">
            <w:pPr>
              <w:rPr>
                <w:rFonts w:ascii="Times New Roman" w:hAnsi="Times New Roman"/>
                <w:sz w:val="24"/>
                <w:szCs w:val="24"/>
                <w:lang w:val="sq-AL"/>
              </w:rPr>
            </w:pPr>
          </w:p>
        </w:tc>
        <w:tc>
          <w:tcPr>
            <w:tcW w:w="720" w:type="dxa"/>
          </w:tcPr>
          <w:p w14:paraId="00A5CEEB" w14:textId="77777777" w:rsidR="00E743ED" w:rsidRPr="00C325EB" w:rsidRDefault="00E743ED" w:rsidP="00F20AAE">
            <w:pPr>
              <w:rPr>
                <w:rFonts w:ascii="Times New Roman" w:hAnsi="Times New Roman"/>
                <w:sz w:val="24"/>
                <w:szCs w:val="24"/>
                <w:lang w:val="sq-AL"/>
              </w:rPr>
            </w:pPr>
          </w:p>
        </w:tc>
        <w:tc>
          <w:tcPr>
            <w:tcW w:w="720" w:type="dxa"/>
          </w:tcPr>
          <w:p w14:paraId="73FFB89A" w14:textId="77777777" w:rsidR="00E743ED" w:rsidRPr="00C325EB" w:rsidRDefault="00E743ED" w:rsidP="00F20AAE">
            <w:pPr>
              <w:rPr>
                <w:rFonts w:ascii="Times New Roman" w:hAnsi="Times New Roman"/>
                <w:sz w:val="24"/>
                <w:szCs w:val="24"/>
                <w:lang w:val="sq-AL"/>
              </w:rPr>
            </w:pPr>
          </w:p>
        </w:tc>
        <w:tc>
          <w:tcPr>
            <w:tcW w:w="810" w:type="dxa"/>
          </w:tcPr>
          <w:p w14:paraId="3459E4BB" w14:textId="77777777" w:rsidR="00E743ED" w:rsidRPr="00C325EB" w:rsidRDefault="00E743ED" w:rsidP="00F20AAE">
            <w:pPr>
              <w:rPr>
                <w:rFonts w:ascii="Times New Roman" w:hAnsi="Times New Roman"/>
                <w:sz w:val="24"/>
                <w:szCs w:val="24"/>
                <w:lang w:val="sq-AL"/>
              </w:rPr>
            </w:pPr>
          </w:p>
        </w:tc>
      </w:tr>
      <w:tr w:rsidR="008C5BA8" w:rsidRPr="00C325EB" w14:paraId="518B97B9" w14:textId="77777777" w:rsidTr="008C5BA8">
        <w:tc>
          <w:tcPr>
            <w:tcW w:w="2610" w:type="dxa"/>
          </w:tcPr>
          <w:p w14:paraId="1EA0BD9F" w14:textId="77777777" w:rsidR="00E743ED" w:rsidRPr="00C325EB" w:rsidRDefault="00E743ED" w:rsidP="00F20AAE">
            <w:pPr>
              <w:rPr>
                <w:rFonts w:ascii="Times New Roman" w:hAnsi="Times New Roman"/>
                <w:sz w:val="24"/>
                <w:szCs w:val="24"/>
                <w:lang w:val="sq-AL"/>
              </w:rPr>
            </w:pPr>
            <w:r w:rsidRPr="00C325EB">
              <w:rPr>
                <w:rFonts w:ascii="Times New Roman" w:hAnsi="Times New Roman"/>
                <w:sz w:val="24"/>
                <w:szCs w:val="24"/>
                <w:lang w:val="sq-AL"/>
              </w:rPr>
              <w:t xml:space="preserve">Përfitimi për grupet e tjera – në vazhdim </w:t>
            </w:r>
          </w:p>
        </w:tc>
        <w:tc>
          <w:tcPr>
            <w:tcW w:w="720" w:type="dxa"/>
          </w:tcPr>
          <w:p w14:paraId="1797376F" w14:textId="77777777" w:rsidR="00E743ED" w:rsidRPr="00C325EB" w:rsidRDefault="00E743ED" w:rsidP="00F20AAE">
            <w:pPr>
              <w:rPr>
                <w:rFonts w:ascii="Times New Roman" w:hAnsi="Times New Roman"/>
                <w:sz w:val="24"/>
                <w:szCs w:val="24"/>
                <w:lang w:val="sq-AL"/>
              </w:rPr>
            </w:pPr>
          </w:p>
        </w:tc>
        <w:tc>
          <w:tcPr>
            <w:tcW w:w="720" w:type="dxa"/>
          </w:tcPr>
          <w:p w14:paraId="1F36596B" w14:textId="77777777" w:rsidR="00E743ED" w:rsidRPr="00C325EB" w:rsidRDefault="00E743ED" w:rsidP="00F20AAE">
            <w:pPr>
              <w:rPr>
                <w:rFonts w:ascii="Times New Roman" w:hAnsi="Times New Roman"/>
                <w:sz w:val="24"/>
                <w:szCs w:val="24"/>
                <w:lang w:val="sq-AL"/>
              </w:rPr>
            </w:pPr>
          </w:p>
        </w:tc>
        <w:tc>
          <w:tcPr>
            <w:tcW w:w="720" w:type="dxa"/>
          </w:tcPr>
          <w:p w14:paraId="03112B47" w14:textId="77777777" w:rsidR="00E743ED" w:rsidRPr="00C325EB" w:rsidRDefault="00E743ED" w:rsidP="00F20AAE">
            <w:pPr>
              <w:rPr>
                <w:rFonts w:ascii="Times New Roman" w:hAnsi="Times New Roman"/>
                <w:sz w:val="24"/>
                <w:szCs w:val="24"/>
                <w:lang w:val="sq-AL"/>
              </w:rPr>
            </w:pPr>
          </w:p>
        </w:tc>
        <w:tc>
          <w:tcPr>
            <w:tcW w:w="639" w:type="dxa"/>
          </w:tcPr>
          <w:p w14:paraId="44B5E842" w14:textId="77777777" w:rsidR="00E743ED" w:rsidRPr="00C325EB" w:rsidRDefault="00E743ED" w:rsidP="00F20AAE">
            <w:pPr>
              <w:rPr>
                <w:rFonts w:ascii="Times New Roman" w:hAnsi="Times New Roman"/>
                <w:sz w:val="24"/>
                <w:szCs w:val="24"/>
                <w:lang w:val="sq-AL"/>
              </w:rPr>
            </w:pPr>
          </w:p>
        </w:tc>
        <w:tc>
          <w:tcPr>
            <w:tcW w:w="711" w:type="dxa"/>
          </w:tcPr>
          <w:p w14:paraId="119BFEED" w14:textId="77777777" w:rsidR="00E743ED" w:rsidRPr="00C325EB" w:rsidRDefault="00E743ED" w:rsidP="00F20AAE">
            <w:pPr>
              <w:rPr>
                <w:rFonts w:ascii="Times New Roman" w:hAnsi="Times New Roman"/>
                <w:sz w:val="24"/>
                <w:szCs w:val="24"/>
                <w:lang w:val="sq-AL"/>
              </w:rPr>
            </w:pPr>
          </w:p>
        </w:tc>
        <w:tc>
          <w:tcPr>
            <w:tcW w:w="720" w:type="dxa"/>
          </w:tcPr>
          <w:p w14:paraId="288F9780" w14:textId="77777777" w:rsidR="00E743ED" w:rsidRPr="00C325EB" w:rsidRDefault="00E743ED" w:rsidP="00F20AAE">
            <w:pPr>
              <w:rPr>
                <w:rFonts w:ascii="Times New Roman" w:hAnsi="Times New Roman"/>
                <w:sz w:val="24"/>
                <w:szCs w:val="24"/>
                <w:lang w:val="sq-AL"/>
              </w:rPr>
            </w:pPr>
          </w:p>
        </w:tc>
        <w:tc>
          <w:tcPr>
            <w:tcW w:w="720" w:type="dxa"/>
          </w:tcPr>
          <w:p w14:paraId="27B3D554" w14:textId="77777777" w:rsidR="00E743ED" w:rsidRPr="00C325EB" w:rsidRDefault="00E743ED" w:rsidP="00F20AAE">
            <w:pPr>
              <w:rPr>
                <w:rFonts w:ascii="Times New Roman" w:hAnsi="Times New Roman"/>
                <w:sz w:val="24"/>
                <w:szCs w:val="24"/>
                <w:lang w:val="sq-AL"/>
              </w:rPr>
            </w:pPr>
          </w:p>
        </w:tc>
        <w:tc>
          <w:tcPr>
            <w:tcW w:w="720" w:type="dxa"/>
          </w:tcPr>
          <w:p w14:paraId="390BCA76" w14:textId="77777777" w:rsidR="00E743ED" w:rsidRPr="00C325EB" w:rsidRDefault="00E743ED" w:rsidP="00F20AAE">
            <w:pPr>
              <w:rPr>
                <w:rFonts w:ascii="Times New Roman" w:hAnsi="Times New Roman"/>
                <w:sz w:val="24"/>
                <w:szCs w:val="24"/>
                <w:lang w:val="sq-AL"/>
              </w:rPr>
            </w:pPr>
          </w:p>
        </w:tc>
        <w:tc>
          <w:tcPr>
            <w:tcW w:w="720" w:type="dxa"/>
          </w:tcPr>
          <w:p w14:paraId="1462EDA2" w14:textId="77777777" w:rsidR="00E743ED" w:rsidRPr="00C325EB" w:rsidRDefault="00E743ED" w:rsidP="00F20AAE">
            <w:pPr>
              <w:rPr>
                <w:rFonts w:ascii="Times New Roman" w:hAnsi="Times New Roman"/>
                <w:sz w:val="24"/>
                <w:szCs w:val="24"/>
                <w:lang w:val="sq-AL"/>
              </w:rPr>
            </w:pPr>
          </w:p>
        </w:tc>
        <w:tc>
          <w:tcPr>
            <w:tcW w:w="810" w:type="dxa"/>
          </w:tcPr>
          <w:p w14:paraId="32430E62" w14:textId="77777777" w:rsidR="00E743ED" w:rsidRPr="00C325EB" w:rsidRDefault="00E743ED" w:rsidP="00F20AAE">
            <w:pPr>
              <w:rPr>
                <w:rFonts w:ascii="Times New Roman" w:hAnsi="Times New Roman"/>
                <w:sz w:val="24"/>
                <w:szCs w:val="24"/>
                <w:lang w:val="sq-AL"/>
              </w:rPr>
            </w:pPr>
          </w:p>
        </w:tc>
      </w:tr>
      <w:tr w:rsidR="008C5BA8" w:rsidRPr="00C325EB" w14:paraId="13FFECE2" w14:textId="77777777" w:rsidTr="008C5BA8">
        <w:tc>
          <w:tcPr>
            <w:tcW w:w="2610" w:type="dxa"/>
          </w:tcPr>
          <w:p w14:paraId="7348710A" w14:textId="77777777" w:rsidR="00E743ED" w:rsidRPr="00C325EB" w:rsidRDefault="00E743ED" w:rsidP="00F20AAE">
            <w:pPr>
              <w:rPr>
                <w:rFonts w:ascii="Times New Roman" w:hAnsi="Times New Roman"/>
                <w:sz w:val="24"/>
                <w:szCs w:val="24"/>
                <w:lang w:val="sq-AL"/>
              </w:rPr>
            </w:pPr>
            <w:r w:rsidRPr="00C325EB">
              <w:rPr>
                <w:rFonts w:ascii="Times New Roman" w:hAnsi="Times New Roman"/>
                <w:sz w:val="24"/>
                <w:szCs w:val="24"/>
                <w:lang w:val="sq-AL"/>
              </w:rPr>
              <w:t>Kosto për buxhetin – në vazhdim</w:t>
            </w:r>
          </w:p>
        </w:tc>
        <w:tc>
          <w:tcPr>
            <w:tcW w:w="720" w:type="dxa"/>
          </w:tcPr>
          <w:p w14:paraId="3D258EDC" w14:textId="77777777" w:rsidR="00E743ED" w:rsidRPr="00C325EB" w:rsidRDefault="00E743ED" w:rsidP="00F20AAE">
            <w:pPr>
              <w:rPr>
                <w:rFonts w:ascii="Times New Roman" w:hAnsi="Times New Roman"/>
                <w:sz w:val="24"/>
                <w:szCs w:val="24"/>
                <w:lang w:val="sq-AL"/>
              </w:rPr>
            </w:pPr>
          </w:p>
        </w:tc>
        <w:tc>
          <w:tcPr>
            <w:tcW w:w="720" w:type="dxa"/>
          </w:tcPr>
          <w:p w14:paraId="64E65C12" w14:textId="77777777" w:rsidR="00E743ED" w:rsidRPr="00C325EB" w:rsidRDefault="00E743ED" w:rsidP="00F20AAE">
            <w:pPr>
              <w:rPr>
                <w:rFonts w:ascii="Times New Roman" w:hAnsi="Times New Roman"/>
                <w:sz w:val="24"/>
                <w:szCs w:val="24"/>
                <w:lang w:val="sq-AL"/>
              </w:rPr>
            </w:pPr>
          </w:p>
        </w:tc>
        <w:tc>
          <w:tcPr>
            <w:tcW w:w="720" w:type="dxa"/>
          </w:tcPr>
          <w:p w14:paraId="746709AF" w14:textId="77777777" w:rsidR="00E743ED" w:rsidRPr="00C325EB" w:rsidRDefault="00E743ED" w:rsidP="00F20AAE">
            <w:pPr>
              <w:rPr>
                <w:rFonts w:ascii="Times New Roman" w:hAnsi="Times New Roman"/>
                <w:sz w:val="24"/>
                <w:szCs w:val="24"/>
                <w:lang w:val="sq-AL"/>
              </w:rPr>
            </w:pPr>
          </w:p>
        </w:tc>
        <w:tc>
          <w:tcPr>
            <w:tcW w:w="639" w:type="dxa"/>
          </w:tcPr>
          <w:p w14:paraId="2FEB750A" w14:textId="77777777" w:rsidR="00E743ED" w:rsidRPr="00C325EB" w:rsidRDefault="00E743ED" w:rsidP="00F20AAE">
            <w:pPr>
              <w:rPr>
                <w:rFonts w:ascii="Times New Roman" w:hAnsi="Times New Roman"/>
                <w:sz w:val="24"/>
                <w:szCs w:val="24"/>
                <w:lang w:val="sq-AL"/>
              </w:rPr>
            </w:pPr>
          </w:p>
        </w:tc>
        <w:tc>
          <w:tcPr>
            <w:tcW w:w="711" w:type="dxa"/>
          </w:tcPr>
          <w:p w14:paraId="76F5BAD9" w14:textId="77777777" w:rsidR="00E743ED" w:rsidRPr="00C325EB" w:rsidRDefault="00E743ED" w:rsidP="00F20AAE">
            <w:pPr>
              <w:rPr>
                <w:rFonts w:ascii="Times New Roman" w:hAnsi="Times New Roman"/>
                <w:sz w:val="24"/>
                <w:szCs w:val="24"/>
                <w:lang w:val="sq-AL"/>
              </w:rPr>
            </w:pPr>
          </w:p>
        </w:tc>
        <w:tc>
          <w:tcPr>
            <w:tcW w:w="720" w:type="dxa"/>
          </w:tcPr>
          <w:p w14:paraId="4C0E1C34" w14:textId="77777777" w:rsidR="00E743ED" w:rsidRPr="00C325EB" w:rsidRDefault="00E743ED" w:rsidP="00F20AAE">
            <w:pPr>
              <w:rPr>
                <w:rFonts w:ascii="Times New Roman" w:hAnsi="Times New Roman"/>
                <w:sz w:val="24"/>
                <w:szCs w:val="24"/>
                <w:lang w:val="sq-AL"/>
              </w:rPr>
            </w:pPr>
          </w:p>
        </w:tc>
        <w:tc>
          <w:tcPr>
            <w:tcW w:w="720" w:type="dxa"/>
          </w:tcPr>
          <w:p w14:paraId="545CDD04" w14:textId="77777777" w:rsidR="00E743ED" w:rsidRPr="00C325EB" w:rsidRDefault="00E743ED" w:rsidP="00F20AAE">
            <w:pPr>
              <w:rPr>
                <w:rFonts w:ascii="Times New Roman" w:hAnsi="Times New Roman"/>
                <w:sz w:val="24"/>
                <w:szCs w:val="24"/>
                <w:lang w:val="sq-AL"/>
              </w:rPr>
            </w:pPr>
          </w:p>
        </w:tc>
        <w:tc>
          <w:tcPr>
            <w:tcW w:w="720" w:type="dxa"/>
          </w:tcPr>
          <w:p w14:paraId="0997D266" w14:textId="77777777" w:rsidR="00E743ED" w:rsidRPr="00C325EB" w:rsidRDefault="00E743ED" w:rsidP="00F20AAE">
            <w:pPr>
              <w:rPr>
                <w:rFonts w:ascii="Times New Roman" w:hAnsi="Times New Roman"/>
                <w:sz w:val="24"/>
                <w:szCs w:val="24"/>
                <w:lang w:val="sq-AL"/>
              </w:rPr>
            </w:pPr>
          </w:p>
        </w:tc>
        <w:tc>
          <w:tcPr>
            <w:tcW w:w="720" w:type="dxa"/>
          </w:tcPr>
          <w:p w14:paraId="206F54C5" w14:textId="77777777" w:rsidR="00E743ED" w:rsidRPr="00C325EB" w:rsidRDefault="00E743ED" w:rsidP="00F20AAE">
            <w:pPr>
              <w:rPr>
                <w:rFonts w:ascii="Times New Roman" w:hAnsi="Times New Roman"/>
                <w:sz w:val="24"/>
                <w:szCs w:val="24"/>
                <w:lang w:val="sq-AL"/>
              </w:rPr>
            </w:pPr>
          </w:p>
        </w:tc>
        <w:tc>
          <w:tcPr>
            <w:tcW w:w="810" w:type="dxa"/>
          </w:tcPr>
          <w:p w14:paraId="6A13C881" w14:textId="77777777" w:rsidR="00E743ED" w:rsidRPr="00C325EB" w:rsidRDefault="00E743ED" w:rsidP="00F20AAE">
            <w:pPr>
              <w:rPr>
                <w:rFonts w:ascii="Times New Roman" w:hAnsi="Times New Roman"/>
                <w:sz w:val="24"/>
                <w:szCs w:val="24"/>
                <w:lang w:val="sq-AL"/>
              </w:rPr>
            </w:pPr>
          </w:p>
        </w:tc>
      </w:tr>
      <w:tr w:rsidR="008C5BA8" w:rsidRPr="00C325EB" w14:paraId="4E9E3E4F" w14:textId="77777777" w:rsidTr="008C5BA8">
        <w:tc>
          <w:tcPr>
            <w:tcW w:w="2610" w:type="dxa"/>
          </w:tcPr>
          <w:p w14:paraId="5C2F62C8" w14:textId="77777777" w:rsidR="00E743ED" w:rsidRPr="00C325EB" w:rsidRDefault="00E743ED" w:rsidP="00F20AAE">
            <w:pPr>
              <w:rPr>
                <w:rFonts w:ascii="Times New Roman" w:hAnsi="Times New Roman"/>
                <w:sz w:val="24"/>
                <w:szCs w:val="24"/>
                <w:lang w:val="sq-AL"/>
              </w:rPr>
            </w:pPr>
            <w:r w:rsidRPr="00C325EB">
              <w:rPr>
                <w:rFonts w:ascii="Times New Roman" w:hAnsi="Times New Roman"/>
                <w:b/>
                <w:sz w:val="24"/>
                <w:szCs w:val="24"/>
                <w:lang w:val="sq-AL"/>
              </w:rPr>
              <w:t>Përfitimi në total</w:t>
            </w:r>
          </w:p>
        </w:tc>
        <w:tc>
          <w:tcPr>
            <w:tcW w:w="720" w:type="dxa"/>
          </w:tcPr>
          <w:p w14:paraId="20ED73D7" w14:textId="77777777" w:rsidR="00E743ED" w:rsidRPr="00C325EB" w:rsidRDefault="00E743ED" w:rsidP="00F20AAE">
            <w:pPr>
              <w:rPr>
                <w:rFonts w:ascii="Times New Roman" w:hAnsi="Times New Roman"/>
                <w:sz w:val="24"/>
                <w:szCs w:val="24"/>
                <w:lang w:val="sq-AL"/>
              </w:rPr>
            </w:pPr>
          </w:p>
        </w:tc>
        <w:tc>
          <w:tcPr>
            <w:tcW w:w="720" w:type="dxa"/>
          </w:tcPr>
          <w:p w14:paraId="5081C922" w14:textId="77777777" w:rsidR="00E743ED" w:rsidRPr="00C325EB" w:rsidRDefault="00E743ED" w:rsidP="00F20AAE">
            <w:pPr>
              <w:rPr>
                <w:rFonts w:ascii="Times New Roman" w:hAnsi="Times New Roman"/>
                <w:sz w:val="24"/>
                <w:szCs w:val="24"/>
                <w:lang w:val="sq-AL"/>
              </w:rPr>
            </w:pPr>
          </w:p>
        </w:tc>
        <w:tc>
          <w:tcPr>
            <w:tcW w:w="720" w:type="dxa"/>
          </w:tcPr>
          <w:p w14:paraId="1E0E08E0" w14:textId="77777777" w:rsidR="00E743ED" w:rsidRPr="00C325EB" w:rsidRDefault="00E743ED" w:rsidP="00F20AAE">
            <w:pPr>
              <w:rPr>
                <w:rFonts w:ascii="Times New Roman" w:hAnsi="Times New Roman"/>
                <w:sz w:val="24"/>
                <w:szCs w:val="24"/>
                <w:lang w:val="sq-AL"/>
              </w:rPr>
            </w:pPr>
          </w:p>
        </w:tc>
        <w:tc>
          <w:tcPr>
            <w:tcW w:w="639" w:type="dxa"/>
          </w:tcPr>
          <w:p w14:paraId="1B7745F4" w14:textId="77777777" w:rsidR="00E743ED" w:rsidRPr="00C325EB" w:rsidRDefault="00E743ED" w:rsidP="00F20AAE">
            <w:pPr>
              <w:rPr>
                <w:rFonts w:ascii="Times New Roman" w:hAnsi="Times New Roman"/>
                <w:sz w:val="24"/>
                <w:szCs w:val="24"/>
                <w:lang w:val="sq-AL"/>
              </w:rPr>
            </w:pPr>
          </w:p>
        </w:tc>
        <w:tc>
          <w:tcPr>
            <w:tcW w:w="711" w:type="dxa"/>
          </w:tcPr>
          <w:p w14:paraId="49C36D8B" w14:textId="77777777" w:rsidR="00E743ED" w:rsidRPr="00C325EB" w:rsidRDefault="00E743ED" w:rsidP="00F20AAE">
            <w:pPr>
              <w:rPr>
                <w:rFonts w:ascii="Times New Roman" w:hAnsi="Times New Roman"/>
                <w:sz w:val="24"/>
                <w:szCs w:val="24"/>
                <w:lang w:val="sq-AL"/>
              </w:rPr>
            </w:pPr>
          </w:p>
        </w:tc>
        <w:tc>
          <w:tcPr>
            <w:tcW w:w="720" w:type="dxa"/>
          </w:tcPr>
          <w:p w14:paraId="694E4768" w14:textId="77777777" w:rsidR="00E743ED" w:rsidRPr="00C325EB" w:rsidRDefault="00E743ED" w:rsidP="00F20AAE">
            <w:pPr>
              <w:rPr>
                <w:rFonts w:ascii="Times New Roman" w:hAnsi="Times New Roman"/>
                <w:sz w:val="24"/>
                <w:szCs w:val="24"/>
                <w:lang w:val="sq-AL"/>
              </w:rPr>
            </w:pPr>
          </w:p>
        </w:tc>
        <w:tc>
          <w:tcPr>
            <w:tcW w:w="720" w:type="dxa"/>
          </w:tcPr>
          <w:p w14:paraId="7B165FC8" w14:textId="77777777" w:rsidR="00E743ED" w:rsidRPr="00C325EB" w:rsidRDefault="00E743ED" w:rsidP="00F20AAE">
            <w:pPr>
              <w:rPr>
                <w:rFonts w:ascii="Times New Roman" w:hAnsi="Times New Roman"/>
                <w:sz w:val="24"/>
                <w:szCs w:val="24"/>
                <w:lang w:val="sq-AL"/>
              </w:rPr>
            </w:pPr>
          </w:p>
        </w:tc>
        <w:tc>
          <w:tcPr>
            <w:tcW w:w="720" w:type="dxa"/>
          </w:tcPr>
          <w:p w14:paraId="2465774A" w14:textId="77777777" w:rsidR="00E743ED" w:rsidRPr="00C325EB" w:rsidRDefault="00E743ED" w:rsidP="00F20AAE">
            <w:pPr>
              <w:rPr>
                <w:rFonts w:ascii="Times New Roman" w:hAnsi="Times New Roman"/>
                <w:sz w:val="24"/>
                <w:szCs w:val="24"/>
                <w:lang w:val="sq-AL"/>
              </w:rPr>
            </w:pPr>
          </w:p>
        </w:tc>
        <w:tc>
          <w:tcPr>
            <w:tcW w:w="720" w:type="dxa"/>
          </w:tcPr>
          <w:p w14:paraId="639E20A1" w14:textId="77777777" w:rsidR="00E743ED" w:rsidRPr="00C325EB" w:rsidRDefault="00E743ED" w:rsidP="00F20AAE">
            <w:pPr>
              <w:rPr>
                <w:rFonts w:ascii="Times New Roman" w:hAnsi="Times New Roman"/>
                <w:sz w:val="24"/>
                <w:szCs w:val="24"/>
                <w:lang w:val="sq-AL"/>
              </w:rPr>
            </w:pPr>
          </w:p>
        </w:tc>
        <w:tc>
          <w:tcPr>
            <w:tcW w:w="810" w:type="dxa"/>
          </w:tcPr>
          <w:p w14:paraId="4456BD05" w14:textId="77777777" w:rsidR="00E743ED" w:rsidRPr="00C325EB" w:rsidRDefault="00E743ED" w:rsidP="00F20AAE">
            <w:pPr>
              <w:rPr>
                <w:rFonts w:ascii="Times New Roman" w:hAnsi="Times New Roman"/>
                <w:sz w:val="24"/>
                <w:szCs w:val="24"/>
                <w:lang w:val="sq-AL"/>
              </w:rPr>
            </w:pPr>
          </w:p>
        </w:tc>
      </w:tr>
      <w:tr w:rsidR="008C5BA8" w:rsidRPr="00C325EB" w14:paraId="3634059E" w14:textId="77777777" w:rsidTr="008C5BA8">
        <w:tc>
          <w:tcPr>
            <w:tcW w:w="2610" w:type="dxa"/>
          </w:tcPr>
          <w:p w14:paraId="27C94035" w14:textId="77777777" w:rsidR="00E743ED" w:rsidRPr="00C325EB" w:rsidRDefault="00E743ED" w:rsidP="00F20AAE">
            <w:pPr>
              <w:rPr>
                <w:rFonts w:ascii="Times New Roman" w:hAnsi="Times New Roman"/>
                <w:sz w:val="24"/>
                <w:szCs w:val="24"/>
                <w:lang w:val="sq-AL"/>
              </w:rPr>
            </w:pPr>
            <w:r w:rsidRPr="00C325EB">
              <w:rPr>
                <w:rFonts w:ascii="Times New Roman" w:hAnsi="Times New Roman"/>
                <w:b/>
                <w:sz w:val="24"/>
                <w:szCs w:val="24"/>
                <w:lang w:val="sq-AL"/>
              </w:rPr>
              <w:lastRenderedPageBreak/>
              <w:t xml:space="preserve">Përfitimi i zbritur në total </w:t>
            </w:r>
            <w:r w:rsidRPr="00C325EB">
              <w:rPr>
                <w:rFonts w:ascii="Times New Roman" w:hAnsi="Times New Roman"/>
                <w:sz w:val="24"/>
                <w:szCs w:val="24"/>
                <w:lang w:val="sq-AL"/>
              </w:rPr>
              <w:t>= Përfitimi në total x faktorin zbritës</w:t>
            </w:r>
          </w:p>
        </w:tc>
        <w:tc>
          <w:tcPr>
            <w:tcW w:w="720" w:type="dxa"/>
          </w:tcPr>
          <w:p w14:paraId="6EB0ED1E" w14:textId="77777777" w:rsidR="00E743ED" w:rsidRPr="00C325EB" w:rsidRDefault="00E743ED" w:rsidP="00F20AAE">
            <w:pPr>
              <w:rPr>
                <w:rFonts w:ascii="Times New Roman" w:hAnsi="Times New Roman"/>
                <w:sz w:val="24"/>
                <w:szCs w:val="24"/>
                <w:lang w:val="sq-AL"/>
              </w:rPr>
            </w:pPr>
          </w:p>
        </w:tc>
        <w:tc>
          <w:tcPr>
            <w:tcW w:w="720" w:type="dxa"/>
          </w:tcPr>
          <w:p w14:paraId="14859D20" w14:textId="77777777" w:rsidR="00E743ED" w:rsidRPr="00C325EB" w:rsidRDefault="00E743ED" w:rsidP="00F20AAE">
            <w:pPr>
              <w:rPr>
                <w:rFonts w:ascii="Times New Roman" w:hAnsi="Times New Roman"/>
                <w:sz w:val="24"/>
                <w:szCs w:val="24"/>
                <w:lang w:val="sq-AL"/>
              </w:rPr>
            </w:pPr>
          </w:p>
        </w:tc>
        <w:tc>
          <w:tcPr>
            <w:tcW w:w="720" w:type="dxa"/>
          </w:tcPr>
          <w:p w14:paraId="64E9869A" w14:textId="77777777" w:rsidR="00E743ED" w:rsidRPr="00C325EB" w:rsidRDefault="00E743ED" w:rsidP="00F20AAE">
            <w:pPr>
              <w:rPr>
                <w:rFonts w:ascii="Times New Roman" w:hAnsi="Times New Roman"/>
                <w:sz w:val="24"/>
                <w:szCs w:val="24"/>
                <w:lang w:val="sq-AL"/>
              </w:rPr>
            </w:pPr>
          </w:p>
        </w:tc>
        <w:tc>
          <w:tcPr>
            <w:tcW w:w="639" w:type="dxa"/>
          </w:tcPr>
          <w:p w14:paraId="6DDDA1B4" w14:textId="77777777" w:rsidR="00E743ED" w:rsidRPr="00C325EB" w:rsidRDefault="00E743ED" w:rsidP="00F20AAE">
            <w:pPr>
              <w:rPr>
                <w:rFonts w:ascii="Times New Roman" w:hAnsi="Times New Roman"/>
                <w:sz w:val="24"/>
                <w:szCs w:val="24"/>
                <w:lang w:val="sq-AL"/>
              </w:rPr>
            </w:pPr>
          </w:p>
        </w:tc>
        <w:tc>
          <w:tcPr>
            <w:tcW w:w="711" w:type="dxa"/>
          </w:tcPr>
          <w:p w14:paraId="6A915579" w14:textId="77777777" w:rsidR="00E743ED" w:rsidRPr="00C325EB" w:rsidRDefault="00E743ED" w:rsidP="00F20AAE">
            <w:pPr>
              <w:rPr>
                <w:rFonts w:ascii="Times New Roman" w:hAnsi="Times New Roman"/>
                <w:sz w:val="24"/>
                <w:szCs w:val="24"/>
                <w:lang w:val="sq-AL"/>
              </w:rPr>
            </w:pPr>
          </w:p>
        </w:tc>
        <w:tc>
          <w:tcPr>
            <w:tcW w:w="720" w:type="dxa"/>
          </w:tcPr>
          <w:p w14:paraId="6488F020" w14:textId="77777777" w:rsidR="00E743ED" w:rsidRPr="00C325EB" w:rsidRDefault="00E743ED" w:rsidP="00F20AAE">
            <w:pPr>
              <w:rPr>
                <w:rFonts w:ascii="Times New Roman" w:hAnsi="Times New Roman"/>
                <w:sz w:val="24"/>
                <w:szCs w:val="24"/>
                <w:lang w:val="sq-AL"/>
              </w:rPr>
            </w:pPr>
          </w:p>
        </w:tc>
        <w:tc>
          <w:tcPr>
            <w:tcW w:w="720" w:type="dxa"/>
          </w:tcPr>
          <w:p w14:paraId="7470EE6A" w14:textId="77777777" w:rsidR="00E743ED" w:rsidRPr="00C325EB" w:rsidRDefault="00E743ED" w:rsidP="00F20AAE">
            <w:pPr>
              <w:rPr>
                <w:rFonts w:ascii="Times New Roman" w:hAnsi="Times New Roman"/>
                <w:sz w:val="24"/>
                <w:szCs w:val="24"/>
                <w:lang w:val="sq-AL"/>
              </w:rPr>
            </w:pPr>
          </w:p>
        </w:tc>
        <w:tc>
          <w:tcPr>
            <w:tcW w:w="720" w:type="dxa"/>
          </w:tcPr>
          <w:p w14:paraId="2B773CD7" w14:textId="77777777" w:rsidR="00E743ED" w:rsidRPr="00C325EB" w:rsidRDefault="00E743ED" w:rsidP="00F20AAE">
            <w:pPr>
              <w:rPr>
                <w:rFonts w:ascii="Times New Roman" w:hAnsi="Times New Roman"/>
                <w:sz w:val="24"/>
                <w:szCs w:val="24"/>
                <w:lang w:val="sq-AL"/>
              </w:rPr>
            </w:pPr>
          </w:p>
        </w:tc>
        <w:tc>
          <w:tcPr>
            <w:tcW w:w="720" w:type="dxa"/>
          </w:tcPr>
          <w:p w14:paraId="1865BFFA" w14:textId="77777777" w:rsidR="00E743ED" w:rsidRPr="00C325EB" w:rsidRDefault="00E743ED" w:rsidP="00F20AAE">
            <w:pPr>
              <w:rPr>
                <w:rFonts w:ascii="Times New Roman" w:hAnsi="Times New Roman"/>
                <w:sz w:val="24"/>
                <w:szCs w:val="24"/>
                <w:lang w:val="sq-AL"/>
              </w:rPr>
            </w:pPr>
          </w:p>
        </w:tc>
        <w:tc>
          <w:tcPr>
            <w:tcW w:w="810" w:type="dxa"/>
          </w:tcPr>
          <w:p w14:paraId="12829252" w14:textId="77777777" w:rsidR="00E743ED" w:rsidRPr="00C325EB" w:rsidRDefault="00E743ED" w:rsidP="00F20AAE">
            <w:pPr>
              <w:rPr>
                <w:rFonts w:ascii="Times New Roman" w:hAnsi="Times New Roman"/>
                <w:sz w:val="24"/>
                <w:szCs w:val="24"/>
                <w:lang w:val="sq-AL"/>
              </w:rPr>
            </w:pPr>
          </w:p>
        </w:tc>
      </w:tr>
      <w:tr w:rsidR="00E743ED" w:rsidRPr="00C325EB" w14:paraId="6F5B9B77" w14:textId="77777777" w:rsidTr="008C5BA8">
        <w:trPr>
          <w:gridAfter w:val="9"/>
          <w:wAfter w:w="6480" w:type="dxa"/>
        </w:trPr>
        <w:tc>
          <w:tcPr>
            <w:tcW w:w="2610" w:type="dxa"/>
          </w:tcPr>
          <w:p w14:paraId="04C85039" w14:textId="77777777" w:rsidR="00E743ED" w:rsidRPr="00C325EB" w:rsidRDefault="00E743ED" w:rsidP="00F20AAE">
            <w:pPr>
              <w:rPr>
                <w:rFonts w:ascii="Times New Roman" w:hAnsi="Times New Roman"/>
                <w:b/>
                <w:sz w:val="24"/>
                <w:szCs w:val="24"/>
                <w:lang w:val="sq-AL"/>
              </w:rPr>
            </w:pPr>
            <w:r w:rsidRPr="00C325EB">
              <w:rPr>
                <w:rFonts w:ascii="Times New Roman" w:hAnsi="Times New Roman"/>
                <w:b/>
                <w:sz w:val="24"/>
                <w:szCs w:val="24"/>
                <w:lang w:val="sq-AL"/>
              </w:rPr>
              <w:t xml:space="preserve">Vlera aktuale e kostos në total </w:t>
            </w:r>
          </w:p>
        </w:tc>
        <w:tc>
          <w:tcPr>
            <w:tcW w:w="720" w:type="dxa"/>
          </w:tcPr>
          <w:p w14:paraId="13BA5BAC" w14:textId="77777777" w:rsidR="00E743ED" w:rsidRPr="00C325EB" w:rsidRDefault="00E743ED" w:rsidP="00F20AAE">
            <w:pPr>
              <w:rPr>
                <w:rFonts w:ascii="Times New Roman" w:hAnsi="Times New Roman"/>
                <w:b/>
                <w:sz w:val="24"/>
                <w:szCs w:val="24"/>
                <w:lang w:val="sq-AL"/>
              </w:rPr>
            </w:pPr>
          </w:p>
        </w:tc>
      </w:tr>
      <w:tr w:rsidR="00E743ED" w:rsidRPr="00C325EB" w14:paraId="1F5D5A5C" w14:textId="77777777" w:rsidTr="008C5BA8">
        <w:trPr>
          <w:gridAfter w:val="9"/>
          <w:wAfter w:w="6480" w:type="dxa"/>
        </w:trPr>
        <w:tc>
          <w:tcPr>
            <w:tcW w:w="2610" w:type="dxa"/>
          </w:tcPr>
          <w:p w14:paraId="28681719" w14:textId="77777777" w:rsidR="00E743ED" w:rsidRPr="00C325EB" w:rsidRDefault="00E743ED" w:rsidP="00F20AAE">
            <w:pPr>
              <w:rPr>
                <w:rFonts w:ascii="Times New Roman" w:hAnsi="Times New Roman"/>
                <w:b/>
                <w:sz w:val="24"/>
                <w:szCs w:val="24"/>
                <w:lang w:val="sq-AL"/>
              </w:rPr>
            </w:pPr>
            <w:r w:rsidRPr="00C325EB">
              <w:rPr>
                <w:rFonts w:ascii="Times New Roman" w:hAnsi="Times New Roman"/>
                <w:b/>
                <w:sz w:val="24"/>
                <w:szCs w:val="24"/>
                <w:lang w:val="sq-AL"/>
              </w:rPr>
              <w:t>Vlera aktuale e përfitimit në total</w:t>
            </w:r>
          </w:p>
        </w:tc>
        <w:tc>
          <w:tcPr>
            <w:tcW w:w="720" w:type="dxa"/>
          </w:tcPr>
          <w:p w14:paraId="3C4ADF17" w14:textId="77777777" w:rsidR="00E743ED" w:rsidRPr="00C325EB" w:rsidRDefault="00E743ED" w:rsidP="00F20AAE">
            <w:pPr>
              <w:rPr>
                <w:rFonts w:ascii="Times New Roman" w:hAnsi="Times New Roman"/>
                <w:sz w:val="24"/>
                <w:szCs w:val="24"/>
                <w:lang w:val="sq-AL"/>
              </w:rPr>
            </w:pPr>
          </w:p>
        </w:tc>
      </w:tr>
      <w:tr w:rsidR="00E743ED" w:rsidRPr="00C325EB" w14:paraId="627F85CA" w14:textId="77777777" w:rsidTr="008C5BA8">
        <w:trPr>
          <w:gridAfter w:val="9"/>
          <w:wAfter w:w="6480" w:type="dxa"/>
        </w:trPr>
        <w:tc>
          <w:tcPr>
            <w:tcW w:w="2610" w:type="dxa"/>
          </w:tcPr>
          <w:p w14:paraId="5B604F91" w14:textId="77777777" w:rsidR="00E743ED" w:rsidRPr="00C325EB" w:rsidRDefault="00E743ED" w:rsidP="008A29A3">
            <w:pPr>
              <w:rPr>
                <w:rFonts w:ascii="Times New Roman" w:hAnsi="Times New Roman"/>
                <w:b/>
                <w:sz w:val="24"/>
                <w:szCs w:val="24"/>
                <w:lang w:val="sq-AL"/>
              </w:rPr>
            </w:pPr>
            <w:r w:rsidRPr="00C325EB">
              <w:rPr>
                <w:rFonts w:ascii="Times New Roman" w:hAnsi="Times New Roman"/>
                <w:b/>
                <w:sz w:val="24"/>
                <w:szCs w:val="24"/>
                <w:lang w:val="sq-AL"/>
              </w:rPr>
              <w:t xml:space="preserve">Vlera </w:t>
            </w:r>
            <w:r w:rsidR="008A29A3" w:rsidRPr="00C325EB">
              <w:rPr>
                <w:rFonts w:ascii="Times New Roman" w:hAnsi="Times New Roman"/>
                <w:b/>
                <w:sz w:val="24"/>
                <w:szCs w:val="24"/>
                <w:lang w:val="sq-AL"/>
              </w:rPr>
              <w:t xml:space="preserve">aktuale </w:t>
            </w:r>
            <w:r w:rsidRPr="00C325EB">
              <w:rPr>
                <w:rFonts w:ascii="Times New Roman" w:hAnsi="Times New Roman"/>
                <w:b/>
                <w:sz w:val="24"/>
                <w:szCs w:val="24"/>
                <w:lang w:val="sq-AL"/>
              </w:rPr>
              <w:t>neto (</w:t>
            </w:r>
            <w:r w:rsidR="008A29A3" w:rsidRPr="00C325EB">
              <w:rPr>
                <w:rFonts w:ascii="Times New Roman" w:hAnsi="Times New Roman"/>
                <w:b/>
                <w:sz w:val="24"/>
                <w:szCs w:val="24"/>
                <w:lang w:val="sq-AL"/>
              </w:rPr>
              <w:t>V</w:t>
            </w:r>
            <w:r w:rsidRPr="00C325EB">
              <w:rPr>
                <w:rFonts w:ascii="Times New Roman" w:hAnsi="Times New Roman"/>
                <w:b/>
                <w:sz w:val="24"/>
                <w:szCs w:val="24"/>
                <w:lang w:val="sq-AL"/>
              </w:rPr>
              <w:t>A</w:t>
            </w:r>
            <w:r w:rsidR="008A29A3" w:rsidRPr="00C325EB">
              <w:rPr>
                <w:rFonts w:ascii="Times New Roman" w:hAnsi="Times New Roman"/>
                <w:b/>
                <w:sz w:val="24"/>
                <w:szCs w:val="24"/>
                <w:lang w:val="sq-AL"/>
              </w:rPr>
              <w:t>N</w:t>
            </w:r>
            <w:r w:rsidRPr="00C325EB">
              <w:rPr>
                <w:rFonts w:ascii="Times New Roman" w:hAnsi="Times New Roman"/>
                <w:b/>
                <w:sz w:val="24"/>
                <w:szCs w:val="24"/>
                <w:lang w:val="sq-AL"/>
              </w:rPr>
              <w:t>) =</w:t>
            </w:r>
            <w:r w:rsidRPr="00C325EB">
              <w:rPr>
                <w:rFonts w:ascii="Times New Roman" w:hAnsi="Times New Roman"/>
                <w:sz w:val="24"/>
                <w:szCs w:val="24"/>
                <w:lang w:val="sq-AL"/>
              </w:rPr>
              <w:t xml:space="preserve"> Vlera aktuale e përfitimit në total – Vlera aktuale e kostos në total</w:t>
            </w:r>
          </w:p>
        </w:tc>
        <w:tc>
          <w:tcPr>
            <w:tcW w:w="720" w:type="dxa"/>
          </w:tcPr>
          <w:p w14:paraId="18D946D8" w14:textId="77777777" w:rsidR="00E743ED" w:rsidRPr="00C325EB" w:rsidRDefault="00E743ED" w:rsidP="00F20AAE">
            <w:pPr>
              <w:rPr>
                <w:rFonts w:ascii="Times New Roman" w:hAnsi="Times New Roman"/>
                <w:sz w:val="24"/>
                <w:szCs w:val="24"/>
                <w:lang w:val="sq-AL"/>
              </w:rPr>
            </w:pPr>
          </w:p>
        </w:tc>
      </w:tr>
    </w:tbl>
    <w:p w14:paraId="513C6E7F" w14:textId="77777777" w:rsidR="002C7EE3" w:rsidRPr="00C325EB" w:rsidRDefault="002C7EE3" w:rsidP="00A864C7">
      <w:pPr>
        <w:rPr>
          <w:rFonts w:ascii="Times New Roman" w:hAnsi="Times New Roman"/>
          <w:b/>
          <w:sz w:val="24"/>
          <w:szCs w:val="24"/>
          <w:lang w:val="sq-AL"/>
        </w:rPr>
      </w:pPr>
    </w:p>
    <w:p w14:paraId="1667EF5B" w14:textId="77777777" w:rsidR="00DE170E" w:rsidRPr="00C325EB" w:rsidRDefault="00DE170E" w:rsidP="00BC0A43">
      <w:pPr>
        <w:rPr>
          <w:rFonts w:ascii="Times New Roman" w:hAnsi="Times New Roman"/>
          <w:b/>
          <w:sz w:val="24"/>
          <w:szCs w:val="24"/>
          <w:lang w:val="sq-AL"/>
        </w:rPr>
      </w:pPr>
    </w:p>
    <w:p w14:paraId="2C563B25" w14:textId="77777777" w:rsidR="00BC0A43" w:rsidRPr="00C325EB" w:rsidRDefault="00D55BD1" w:rsidP="00BC0A43">
      <w:pPr>
        <w:rPr>
          <w:rStyle w:val="Strong"/>
          <w:rFonts w:ascii="Times New Roman" w:hAnsi="Times New Roman"/>
          <w:sz w:val="24"/>
          <w:szCs w:val="24"/>
          <w:lang w:val="sq-AL"/>
        </w:rPr>
      </w:pPr>
      <w:r w:rsidRPr="00C325EB">
        <w:rPr>
          <w:rFonts w:ascii="Times New Roman" w:hAnsi="Times New Roman"/>
          <w:b/>
          <w:sz w:val="24"/>
          <w:szCs w:val="24"/>
          <w:lang w:val="sq-AL"/>
        </w:rPr>
        <w:t>Raporti i v</w:t>
      </w:r>
      <w:r w:rsidR="001009D3" w:rsidRPr="00C325EB">
        <w:rPr>
          <w:rFonts w:ascii="Times New Roman" w:hAnsi="Times New Roman"/>
          <w:b/>
          <w:sz w:val="24"/>
          <w:szCs w:val="24"/>
          <w:lang w:val="sq-AL"/>
        </w:rPr>
        <w:t xml:space="preserve">lerësimit </w:t>
      </w:r>
      <w:r w:rsidR="00EE6AAB" w:rsidRPr="00C325EB">
        <w:rPr>
          <w:rFonts w:ascii="Times New Roman" w:hAnsi="Times New Roman"/>
          <w:b/>
          <w:sz w:val="24"/>
          <w:szCs w:val="24"/>
          <w:lang w:val="sq-AL"/>
        </w:rPr>
        <w:t xml:space="preserve">të ndikimit </w:t>
      </w:r>
      <w:r w:rsidR="001009D3" w:rsidRPr="00C325EB">
        <w:rPr>
          <w:rFonts w:ascii="Times New Roman" w:hAnsi="Times New Roman"/>
          <w:b/>
          <w:sz w:val="24"/>
          <w:szCs w:val="24"/>
          <w:lang w:val="sq-AL"/>
        </w:rPr>
        <w:t xml:space="preserve">- </w:t>
      </w:r>
      <w:r w:rsidR="002A211E" w:rsidRPr="00C325EB">
        <w:rPr>
          <w:rFonts w:ascii="Times New Roman" w:hAnsi="Times New Roman"/>
          <w:b/>
          <w:sz w:val="24"/>
          <w:szCs w:val="24"/>
          <w:lang w:val="sq-AL"/>
        </w:rPr>
        <w:t>Shtojca</w:t>
      </w:r>
      <w:r w:rsidR="00BC0A43" w:rsidRPr="00C325EB">
        <w:rPr>
          <w:rFonts w:ascii="Times New Roman" w:hAnsi="Times New Roman"/>
          <w:b/>
          <w:sz w:val="24"/>
          <w:szCs w:val="24"/>
          <w:lang w:val="sq-AL"/>
        </w:rPr>
        <w:t xml:space="preserve"> </w:t>
      </w:r>
      <w:r w:rsidR="002A211E" w:rsidRPr="00C325EB">
        <w:rPr>
          <w:rFonts w:ascii="Times New Roman" w:hAnsi="Times New Roman"/>
          <w:b/>
          <w:sz w:val="24"/>
          <w:szCs w:val="24"/>
          <w:lang w:val="sq-AL"/>
        </w:rPr>
        <w:t>2</w:t>
      </w:r>
      <w:r w:rsidR="00900286" w:rsidRPr="00C325EB">
        <w:rPr>
          <w:rFonts w:ascii="Times New Roman" w:hAnsi="Times New Roman"/>
          <w:b/>
          <w:sz w:val="24"/>
          <w:szCs w:val="24"/>
          <w:lang w:val="sq-AL"/>
        </w:rPr>
        <w:t>/b</w:t>
      </w:r>
      <w:r w:rsidR="001009D3" w:rsidRPr="00C325EB">
        <w:rPr>
          <w:rFonts w:ascii="Times New Roman" w:hAnsi="Times New Roman"/>
          <w:b/>
          <w:sz w:val="24"/>
          <w:szCs w:val="24"/>
          <w:lang w:val="sq-AL"/>
        </w:rPr>
        <w:t xml:space="preserve"> </w:t>
      </w:r>
    </w:p>
    <w:p w14:paraId="0327C00E" w14:textId="77777777" w:rsidR="00DE170E" w:rsidRPr="00C325EB" w:rsidRDefault="00DE170E" w:rsidP="00A864C7">
      <w:pPr>
        <w:rPr>
          <w:rStyle w:val="Strong"/>
          <w:rFonts w:ascii="Times New Roman" w:hAnsi="Times New Roman"/>
          <w:b w:val="0"/>
          <w:sz w:val="24"/>
          <w:szCs w:val="24"/>
          <w:lang w:val="sq-AL"/>
        </w:rPr>
      </w:pPr>
    </w:p>
    <w:p w14:paraId="26FF82BF" w14:textId="77777777" w:rsidR="00BC0A43" w:rsidRPr="00C325EB" w:rsidRDefault="00BC0A43" w:rsidP="00A864C7">
      <w:pPr>
        <w:rPr>
          <w:rStyle w:val="Strong"/>
          <w:rFonts w:ascii="Times New Roman" w:hAnsi="Times New Roman"/>
          <w:b w:val="0"/>
          <w:bCs w:val="0"/>
          <w:i/>
          <w:sz w:val="24"/>
          <w:szCs w:val="24"/>
          <w:lang w:val="sq-AL"/>
        </w:rPr>
      </w:pPr>
      <w:r w:rsidRPr="00C325EB">
        <w:rPr>
          <w:rStyle w:val="Strong"/>
          <w:rFonts w:ascii="Times New Roman" w:hAnsi="Times New Roman"/>
          <w:b w:val="0"/>
          <w:i/>
          <w:sz w:val="24"/>
          <w:szCs w:val="24"/>
          <w:lang w:val="sq-AL"/>
        </w:rPr>
        <w:t>Tab</w:t>
      </w:r>
      <w:r w:rsidR="001009D3" w:rsidRPr="00C325EB">
        <w:rPr>
          <w:rStyle w:val="Strong"/>
          <w:rFonts w:ascii="Times New Roman" w:hAnsi="Times New Roman"/>
          <w:b w:val="0"/>
          <w:i/>
          <w:sz w:val="24"/>
          <w:szCs w:val="24"/>
          <w:lang w:val="sq-AL"/>
        </w:rPr>
        <w:t>e</w:t>
      </w:r>
      <w:r w:rsidRPr="00C325EB">
        <w:rPr>
          <w:rStyle w:val="Strong"/>
          <w:rFonts w:ascii="Times New Roman" w:hAnsi="Times New Roman"/>
          <w:b w:val="0"/>
          <w:i/>
          <w:sz w:val="24"/>
          <w:szCs w:val="24"/>
          <w:lang w:val="sq-AL"/>
        </w:rPr>
        <w:t>l</w:t>
      </w:r>
      <w:r w:rsidR="001009D3" w:rsidRPr="00C325EB">
        <w:rPr>
          <w:rStyle w:val="Strong"/>
          <w:rFonts w:ascii="Times New Roman" w:hAnsi="Times New Roman"/>
          <w:b w:val="0"/>
          <w:i/>
          <w:sz w:val="24"/>
          <w:szCs w:val="24"/>
          <w:lang w:val="sq-AL"/>
        </w:rPr>
        <w:t>ë</w:t>
      </w:r>
      <w:r w:rsidRPr="00C325EB">
        <w:rPr>
          <w:rStyle w:val="Strong"/>
          <w:rFonts w:ascii="Times New Roman" w:hAnsi="Times New Roman"/>
          <w:b w:val="0"/>
          <w:i/>
          <w:sz w:val="24"/>
          <w:szCs w:val="24"/>
          <w:lang w:val="sq-AL"/>
        </w:rPr>
        <w:t xml:space="preserve">: </w:t>
      </w:r>
      <w:r w:rsidR="001009D3" w:rsidRPr="00C325EB">
        <w:rPr>
          <w:rStyle w:val="Strong"/>
          <w:rFonts w:ascii="Times New Roman" w:hAnsi="Times New Roman"/>
          <w:b w:val="0"/>
          <w:i/>
          <w:sz w:val="24"/>
          <w:szCs w:val="24"/>
          <w:lang w:val="sq-AL"/>
        </w:rPr>
        <w:t xml:space="preserve">Vlera </w:t>
      </w:r>
      <w:r w:rsidR="00E743ED" w:rsidRPr="00C325EB">
        <w:rPr>
          <w:rStyle w:val="Strong"/>
          <w:rFonts w:ascii="Times New Roman" w:hAnsi="Times New Roman"/>
          <w:b w:val="0"/>
          <w:i/>
          <w:sz w:val="24"/>
          <w:szCs w:val="24"/>
          <w:lang w:val="sq-AL"/>
        </w:rPr>
        <w:t xml:space="preserve">aktuale </w:t>
      </w:r>
      <w:r w:rsidR="001009D3" w:rsidRPr="00C325EB">
        <w:rPr>
          <w:rStyle w:val="Strong"/>
          <w:rFonts w:ascii="Times New Roman" w:hAnsi="Times New Roman"/>
          <w:b w:val="0"/>
          <w:i/>
          <w:sz w:val="24"/>
          <w:szCs w:val="24"/>
          <w:lang w:val="sq-AL"/>
        </w:rPr>
        <w:t xml:space="preserve">neto në total e çdo </w:t>
      </w:r>
      <w:r w:rsidRPr="00C325EB">
        <w:rPr>
          <w:rStyle w:val="Strong"/>
          <w:rFonts w:ascii="Times New Roman" w:hAnsi="Times New Roman"/>
          <w:b w:val="0"/>
          <w:i/>
          <w:sz w:val="24"/>
          <w:szCs w:val="24"/>
          <w:lang w:val="sq-AL"/>
        </w:rPr>
        <w:t>op</w:t>
      </w:r>
      <w:r w:rsidR="001009D3" w:rsidRPr="00C325EB">
        <w:rPr>
          <w:rStyle w:val="Strong"/>
          <w:rFonts w:ascii="Times New Roman" w:hAnsi="Times New Roman"/>
          <w:b w:val="0"/>
          <w:i/>
          <w:sz w:val="24"/>
          <w:szCs w:val="24"/>
          <w:lang w:val="sq-AL"/>
        </w:rPr>
        <w:t>s</w:t>
      </w:r>
      <w:r w:rsidRPr="00C325EB">
        <w:rPr>
          <w:rStyle w:val="Strong"/>
          <w:rFonts w:ascii="Times New Roman" w:hAnsi="Times New Roman"/>
          <w:b w:val="0"/>
          <w:i/>
          <w:sz w:val="24"/>
          <w:szCs w:val="24"/>
          <w:lang w:val="sq-AL"/>
        </w:rPr>
        <w:t>ion</w:t>
      </w:r>
      <w:r w:rsidR="001009D3" w:rsidRPr="00C325EB">
        <w:rPr>
          <w:rStyle w:val="Strong"/>
          <w:rFonts w:ascii="Times New Roman" w:hAnsi="Times New Roman"/>
          <w:b w:val="0"/>
          <w:i/>
          <w:sz w:val="24"/>
          <w:szCs w:val="24"/>
          <w:lang w:val="sq-AL"/>
        </w:rPr>
        <w:t>i</w:t>
      </w:r>
      <w:r w:rsidRPr="00C325EB">
        <w:rPr>
          <w:rStyle w:val="Strong"/>
          <w:rFonts w:ascii="Times New Roman" w:hAnsi="Times New Roman"/>
          <w:b w:val="0"/>
          <w:i/>
          <w:sz w:val="24"/>
          <w:szCs w:val="24"/>
          <w:lang w:val="sq-AL"/>
        </w:rPr>
        <w:t xml:space="preserve">   </w:t>
      </w:r>
    </w:p>
    <w:p w14:paraId="3347B2EE" w14:textId="77777777" w:rsidR="00BC0A43" w:rsidRPr="00C325EB" w:rsidRDefault="00BC0A43" w:rsidP="00BC0A43">
      <w:pPr>
        <w:autoSpaceDE w:val="0"/>
        <w:autoSpaceDN w:val="0"/>
        <w:adjustRightInd w:val="0"/>
        <w:jc w:val="both"/>
        <w:rPr>
          <w:rFonts w:ascii="Times New Roman" w:hAnsi="Times New Roman"/>
          <w:color w:val="000000"/>
          <w:sz w:val="24"/>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BC0A43" w:rsidRPr="00C325EB" w14:paraId="253AC7D3" w14:textId="77777777" w:rsidTr="00BA7470">
        <w:tc>
          <w:tcPr>
            <w:tcW w:w="1698" w:type="dxa"/>
            <w:vMerge w:val="restart"/>
          </w:tcPr>
          <w:p w14:paraId="60A82143" w14:textId="77777777" w:rsidR="00BC0A43" w:rsidRPr="00C325EB" w:rsidRDefault="00BC0A43" w:rsidP="001009D3">
            <w:pPr>
              <w:autoSpaceDE w:val="0"/>
              <w:autoSpaceDN w:val="0"/>
              <w:adjustRightInd w:val="0"/>
              <w:jc w:val="center"/>
              <w:rPr>
                <w:rFonts w:ascii="Times New Roman" w:hAnsi="Times New Roman"/>
                <w:color w:val="000000"/>
                <w:sz w:val="24"/>
                <w:szCs w:val="24"/>
                <w:lang w:val="sq-AL"/>
              </w:rPr>
            </w:pPr>
            <w:r w:rsidRPr="00C325EB">
              <w:rPr>
                <w:rFonts w:ascii="Times New Roman" w:hAnsi="Times New Roman"/>
                <w:b/>
                <w:sz w:val="24"/>
                <w:szCs w:val="24"/>
                <w:lang w:val="sq-AL"/>
              </w:rPr>
              <w:t>Op</w:t>
            </w:r>
            <w:r w:rsidR="001009D3" w:rsidRPr="00C325EB">
              <w:rPr>
                <w:rFonts w:ascii="Times New Roman" w:hAnsi="Times New Roman"/>
                <w:b/>
                <w:sz w:val="24"/>
                <w:szCs w:val="24"/>
                <w:lang w:val="sq-AL"/>
              </w:rPr>
              <w:t>s</w:t>
            </w:r>
            <w:r w:rsidRPr="00C325EB">
              <w:rPr>
                <w:rFonts w:ascii="Times New Roman" w:hAnsi="Times New Roman"/>
                <w:b/>
                <w:sz w:val="24"/>
                <w:szCs w:val="24"/>
                <w:lang w:val="sq-AL"/>
              </w:rPr>
              <w:t>ion</w:t>
            </w:r>
            <w:r w:rsidR="001009D3" w:rsidRPr="00C325EB">
              <w:rPr>
                <w:rFonts w:ascii="Times New Roman" w:hAnsi="Times New Roman"/>
                <w:b/>
                <w:sz w:val="24"/>
                <w:szCs w:val="24"/>
                <w:lang w:val="sq-AL"/>
              </w:rPr>
              <w:t>i</w:t>
            </w:r>
          </w:p>
        </w:tc>
        <w:tc>
          <w:tcPr>
            <w:tcW w:w="4668" w:type="dxa"/>
            <w:gridSpan w:val="2"/>
          </w:tcPr>
          <w:p w14:paraId="2D10E826" w14:textId="77777777" w:rsidR="00BC0A43" w:rsidRPr="00C325EB" w:rsidRDefault="001009D3" w:rsidP="00D55BD1">
            <w:pPr>
              <w:autoSpaceDE w:val="0"/>
              <w:autoSpaceDN w:val="0"/>
              <w:adjustRightInd w:val="0"/>
              <w:jc w:val="center"/>
              <w:rPr>
                <w:rFonts w:ascii="Times New Roman" w:hAnsi="Times New Roman"/>
                <w:color w:val="000000"/>
                <w:sz w:val="24"/>
                <w:szCs w:val="24"/>
                <w:lang w:val="sq-AL"/>
              </w:rPr>
            </w:pPr>
            <w:r w:rsidRPr="00C325EB">
              <w:rPr>
                <w:rFonts w:ascii="Times New Roman" w:hAnsi="Times New Roman"/>
                <w:b/>
                <w:sz w:val="24"/>
                <w:szCs w:val="24"/>
                <w:lang w:val="sq-AL"/>
              </w:rPr>
              <w:t xml:space="preserve">Vlera aktuale </w:t>
            </w:r>
            <w:r w:rsidR="00BC0A43" w:rsidRPr="00C325EB">
              <w:rPr>
                <w:rFonts w:ascii="Times New Roman" w:hAnsi="Times New Roman"/>
                <w:b/>
                <w:sz w:val="24"/>
                <w:szCs w:val="24"/>
                <w:lang w:val="sq-AL"/>
              </w:rPr>
              <w:t>n</w:t>
            </w:r>
            <w:r w:rsidRPr="00C325EB">
              <w:rPr>
                <w:rFonts w:ascii="Times New Roman" w:hAnsi="Times New Roman"/>
                <w:b/>
                <w:sz w:val="24"/>
                <w:szCs w:val="24"/>
                <w:lang w:val="sq-AL"/>
              </w:rPr>
              <w:t>ë</w:t>
            </w:r>
            <w:r w:rsidR="00BC0A43" w:rsidRPr="00C325EB">
              <w:rPr>
                <w:rFonts w:ascii="Times New Roman" w:hAnsi="Times New Roman"/>
                <w:b/>
                <w:sz w:val="24"/>
                <w:szCs w:val="24"/>
                <w:lang w:val="sq-AL"/>
              </w:rPr>
              <w:t xml:space="preserve"> milion</w:t>
            </w:r>
            <w:r w:rsidR="00D55BD1" w:rsidRPr="00C325EB">
              <w:rPr>
                <w:rFonts w:ascii="Times New Roman" w:hAnsi="Times New Roman"/>
                <w:b/>
                <w:sz w:val="24"/>
                <w:szCs w:val="24"/>
                <w:lang w:val="sq-AL"/>
              </w:rPr>
              <w:t>ë</w:t>
            </w:r>
            <w:r w:rsidR="00BC0A43" w:rsidRPr="00C325EB">
              <w:rPr>
                <w:rFonts w:ascii="Times New Roman" w:hAnsi="Times New Roman"/>
                <w:b/>
                <w:sz w:val="24"/>
                <w:szCs w:val="24"/>
                <w:lang w:val="sq-AL"/>
              </w:rPr>
              <w:t xml:space="preserve"> </w:t>
            </w:r>
            <w:r w:rsidR="00D55BD1" w:rsidRPr="00C325EB">
              <w:rPr>
                <w:rFonts w:ascii="Times New Roman" w:hAnsi="Times New Roman"/>
                <w:b/>
                <w:sz w:val="24"/>
                <w:szCs w:val="24"/>
                <w:lang w:val="sq-AL"/>
              </w:rPr>
              <w:t>l</w:t>
            </w:r>
            <w:r w:rsidR="00BC0A43" w:rsidRPr="00C325EB">
              <w:rPr>
                <w:rFonts w:ascii="Times New Roman" w:hAnsi="Times New Roman"/>
                <w:b/>
                <w:sz w:val="24"/>
                <w:szCs w:val="24"/>
                <w:lang w:val="sq-AL"/>
              </w:rPr>
              <w:t>ek</w:t>
            </w:r>
            <w:r w:rsidR="00E743ED" w:rsidRPr="00C325EB">
              <w:rPr>
                <w:rFonts w:ascii="Times New Roman" w:hAnsi="Times New Roman"/>
                <w:b/>
                <w:sz w:val="24"/>
                <w:szCs w:val="24"/>
                <w:lang w:val="sq-AL"/>
              </w:rPr>
              <w:t>ë</w:t>
            </w:r>
          </w:p>
        </w:tc>
        <w:tc>
          <w:tcPr>
            <w:tcW w:w="3444" w:type="dxa"/>
            <w:vMerge w:val="restart"/>
          </w:tcPr>
          <w:p w14:paraId="7CA6C75A" w14:textId="77777777" w:rsidR="00BC0A43" w:rsidRPr="00C325EB" w:rsidRDefault="001009D3" w:rsidP="00D55BD1">
            <w:pPr>
              <w:autoSpaceDE w:val="0"/>
              <w:autoSpaceDN w:val="0"/>
              <w:adjustRightInd w:val="0"/>
              <w:jc w:val="center"/>
              <w:rPr>
                <w:rFonts w:ascii="Times New Roman" w:hAnsi="Times New Roman"/>
                <w:color w:val="000000"/>
                <w:sz w:val="24"/>
                <w:szCs w:val="24"/>
                <w:lang w:val="sq-AL"/>
              </w:rPr>
            </w:pPr>
            <w:r w:rsidRPr="00C325EB">
              <w:rPr>
                <w:rFonts w:ascii="Times New Roman" w:hAnsi="Times New Roman"/>
                <w:b/>
                <w:sz w:val="24"/>
                <w:szCs w:val="24"/>
                <w:lang w:val="sq-AL"/>
              </w:rPr>
              <w:t xml:space="preserve">Vlera </w:t>
            </w:r>
            <w:r w:rsidR="00E743ED" w:rsidRPr="00C325EB">
              <w:rPr>
                <w:rFonts w:ascii="Times New Roman" w:hAnsi="Times New Roman"/>
                <w:b/>
                <w:sz w:val="24"/>
                <w:szCs w:val="24"/>
                <w:lang w:val="sq-AL"/>
              </w:rPr>
              <w:t xml:space="preserve">aktuale </w:t>
            </w:r>
            <w:r w:rsidRPr="00C325EB">
              <w:rPr>
                <w:rFonts w:ascii="Times New Roman" w:hAnsi="Times New Roman"/>
                <w:b/>
                <w:sz w:val="24"/>
                <w:szCs w:val="24"/>
                <w:lang w:val="sq-AL"/>
              </w:rPr>
              <w:t xml:space="preserve">neto </w:t>
            </w:r>
            <w:r w:rsidR="00BC0A43" w:rsidRPr="00C325EB">
              <w:rPr>
                <w:rFonts w:ascii="Times New Roman" w:hAnsi="Times New Roman"/>
                <w:b/>
                <w:sz w:val="24"/>
                <w:szCs w:val="24"/>
                <w:lang w:val="sq-AL"/>
              </w:rPr>
              <w:t>n</w:t>
            </w:r>
            <w:r w:rsidRPr="00C325EB">
              <w:rPr>
                <w:rFonts w:ascii="Times New Roman" w:hAnsi="Times New Roman"/>
                <w:b/>
                <w:sz w:val="24"/>
                <w:szCs w:val="24"/>
                <w:lang w:val="sq-AL"/>
              </w:rPr>
              <w:t>ë</w:t>
            </w:r>
            <w:r w:rsidR="00BC0A43" w:rsidRPr="00C325EB">
              <w:rPr>
                <w:rFonts w:ascii="Times New Roman" w:hAnsi="Times New Roman"/>
                <w:b/>
                <w:sz w:val="24"/>
                <w:szCs w:val="24"/>
                <w:lang w:val="sq-AL"/>
              </w:rPr>
              <w:t xml:space="preserve"> milion</w:t>
            </w:r>
            <w:r w:rsidR="00D55BD1" w:rsidRPr="00C325EB">
              <w:rPr>
                <w:rFonts w:ascii="Times New Roman" w:hAnsi="Times New Roman"/>
                <w:b/>
                <w:sz w:val="24"/>
                <w:szCs w:val="24"/>
                <w:lang w:val="sq-AL"/>
              </w:rPr>
              <w:t>ë</w:t>
            </w:r>
            <w:r w:rsidR="00BC0A43" w:rsidRPr="00C325EB">
              <w:rPr>
                <w:rFonts w:ascii="Times New Roman" w:hAnsi="Times New Roman"/>
                <w:b/>
                <w:sz w:val="24"/>
                <w:szCs w:val="24"/>
                <w:lang w:val="sq-AL"/>
              </w:rPr>
              <w:t xml:space="preserve"> </w:t>
            </w:r>
            <w:r w:rsidR="00D55BD1" w:rsidRPr="00C325EB">
              <w:rPr>
                <w:rFonts w:ascii="Times New Roman" w:hAnsi="Times New Roman"/>
                <w:b/>
                <w:sz w:val="24"/>
                <w:szCs w:val="24"/>
                <w:lang w:val="sq-AL"/>
              </w:rPr>
              <w:t>l</w:t>
            </w:r>
            <w:r w:rsidR="00BC0A43" w:rsidRPr="00C325EB">
              <w:rPr>
                <w:rFonts w:ascii="Times New Roman" w:hAnsi="Times New Roman"/>
                <w:b/>
                <w:sz w:val="24"/>
                <w:szCs w:val="24"/>
                <w:lang w:val="sq-AL"/>
              </w:rPr>
              <w:t>ek</w:t>
            </w:r>
            <w:r w:rsidR="00E743ED" w:rsidRPr="00C325EB">
              <w:rPr>
                <w:rFonts w:ascii="Times New Roman" w:hAnsi="Times New Roman"/>
                <w:b/>
                <w:sz w:val="24"/>
                <w:szCs w:val="24"/>
                <w:lang w:val="sq-AL"/>
              </w:rPr>
              <w:t>ë</w:t>
            </w:r>
          </w:p>
        </w:tc>
      </w:tr>
      <w:tr w:rsidR="00BC0A43" w:rsidRPr="00C325EB" w14:paraId="08C358C5" w14:textId="77777777" w:rsidTr="00BA7470">
        <w:tc>
          <w:tcPr>
            <w:tcW w:w="1698" w:type="dxa"/>
            <w:vMerge/>
          </w:tcPr>
          <w:p w14:paraId="5B10B481" w14:textId="77777777" w:rsidR="00BC0A43" w:rsidRPr="00C325EB" w:rsidRDefault="00BC0A43" w:rsidP="00BC0A43">
            <w:pPr>
              <w:autoSpaceDE w:val="0"/>
              <w:autoSpaceDN w:val="0"/>
              <w:adjustRightInd w:val="0"/>
              <w:jc w:val="both"/>
              <w:rPr>
                <w:rFonts w:ascii="Times New Roman" w:hAnsi="Times New Roman"/>
                <w:sz w:val="24"/>
                <w:szCs w:val="24"/>
                <w:lang w:val="sq-AL"/>
              </w:rPr>
            </w:pPr>
          </w:p>
        </w:tc>
        <w:tc>
          <w:tcPr>
            <w:tcW w:w="2258" w:type="dxa"/>
          </w:tcPr>
          <w:p w14:paraId="2AE9A450" w14:textId="77777777" w:rsidR="00BC0A43" w:rsidRPr="00C325EB" w:rsidRDefault="001009D3" w:rsidP="00BC0A43">
            <w:pPr>
              <w:autoSpaceDE w:val="0"/>
              <w:autoSpaceDN w:val="0"/>
              <w:adjustRightInd w:val="0"/>
              <w:jc w:val="center"/>
              <w:rPr>
                <w:rFonts w:ascii="Times New Roman" w:hAnsi="Times New Roman"/>
                <w:b/>
                <w:sz w:val="24"/>
                <w:szCs w:val="24"/>
                <w:lang w:val="sq-AL"/>
              </w:rPr>
            </w:pPr>
            <w:r w:rsidRPr="00C325EB">
              <w:rPr>
                <w:rFonts w:ascii="Times New Roman" w:hAnsi="Times New Roman"/>
                <w:b/>
                <w:sz w:val="24"/>
                <w:szCs w:val="24"/>
                <w:lang w:val="sq-AL"/>
              </w:rPr>
              <w:t>K</w:t>
            </w:r>
            <w:r w:rsidR="00BC0A43" w:rsidRPr="00C325EB">
              <w:rPr>
                <w:rFonts w:ascii="Times New Roman" w:hAnsi="Times New Roman"/>
                <w:b/>
                <w:sz w:val="24"/>
                <w:szCs w:val="24"/>
                <w:lang w:val="sq-AL"/>
              </w:rPr>
              <w:t>ost</w:t>
            </w:r>
            <w:r w:rsidRPr="00C325EB">
              <w:rPr>
                <w:rFonts w:ascii="Times New Roman" w:hAnsi="Times New Roman"/>
                <w:b/>
                <w:sz w:val="24"/>
                <w:szCs w:val="24"/>
                <w:lang w:val="sq-AL"/>
              </w:rPr>
              <w:t>o</w:t>
            </w:r>
          </w:p>
        </w:tc>
        <w:tc>
          <w:tcPr>
            <w:tcW w:w="2410" w:type="dxa"/>
          </w:tcPr>
          <w:p w14:paraId="605156AB" w14:textId="77777777" w:rsidR="00BC0A43" w:rsidRPr="00C325EB" w:rsidRDefault="001009D3" w:rsidP="00BC0A43">
            <w:pPr>
              <w:autoSpaceDE w:val="0"/>
              <w:autoSpaceDN w:val="0"/>
              <w:adjustRightInd w:val="0"/>
              <w:jc w:val="center"/>
              <w:rPr>
                <w:rFonts w:ascii="Times New Roman" w:hAnsi="Times New Roman"/>
                <w:b/>
                <w:sz w:val="24"/>
                <w:szCs w:val="24"/>
                <w:lang w:val="sq-AL"/>
              </w:rPr>
            </w:pPr>
            <w:r w:rsidRPr="00C325EB">
              <w:rPr>
                <w:rFonts w:ascii="Times New Roman" w:hAnsi="Times New Roman"/>
                <w:b/>
                <w:sz w:val="24"/>
                <w:szCs w:val="24"/>
                <w:lang w:val="sq-AL"/>
              </w:rPr>
              <w:t>Përfitimi</w:t>
            </w:r>
          </w:p>
        </w:tc>
        <w:tc>
          <w:tcPr>
            <w:tcW w:w="3444" w:type="dxa"/>
            <w:vMerge/>
          </w:tcPr>
          <w:p w14:paraId="2B76D482" w14:textId="77777777" w:rsidR="00BC0A43" w:rsidRPr="00C325EB" w:rsidRDefault="00BC0A43" w:rsidP="00BC0A43">
            <w:pPr>
              <w:autoSpaceDE w:val="0"/>
              <w:autoSpaceDN w:val="0"/>
              <w:adjustRightInd w:val="0"/>
              <w:jc w:val="center"/>
              <w:rPr>
                <w:rFonts w:ascii="Times New Roman" w:hAnsi="Times New Roman"/>
                <w:color w:val="000000"/>
                <w:sz w:val="24"/>
                <w:szCs w:val="24"/>
                <w:lang w:val="sq-AL"/>
              </w:rPr>
            </w:pPr>
          </w:p>
        </w:tc>
      </w:tr>
      <w:tr w:rsidR="00BC0A43" w:rsidRPr="00C325EB" w14:paraId="2892DA1E" w14:textId="77777777" w:rsidTr="00BA7470">
        <w:tc>
          <w:tcPr>
            <w:tcW w:w="1698" w:type="dxa"/>
          </w:tcPr>
          <w:p w14:paraId="4931335D" w14:textId="77777777" w:rsidR="00BC0A43" w:rsidRPr="00C325EB" w:rsidRDefault="00BC0A43" w:rsidP="001009D3">
            <w:pPr>
              <w:autoSpaceDE w:val="0"/>
              <w:autoSpaceDN w:val="0"/>
              <w:adjustRightInd w:val="0"/>
              <w:jc w:val="both"/>
              <w:rPr>
                <w:rFonts w:ascii="Times New Roman" w:hAnsi="Times New Roman"/>
                <w:color w:val="000000"/>
                <w:sz w:val="24"/>
                <w:szCs w:val="24"/>
                <w:lang w:val="sq-AL"/>
              </w:rPr>
            </w:pPr>
            <w:r w:rsidRPr="00C325EB">
              <w:rPr>
                <w:rFonts w:ascii="Times New Roman" w:hAnsi="Times New Roman"/>
                <w:sz w:val="24"/>
                <w:szCs w:val="24"/>
                <w:lang w:val="sq-AL"/>
              </w:rPr>
              <w:t>Op</w:t>
            </w:r>
            <w:r w:rsidR="001009D3" w:rsidRPr="00C325EB">
              <w:rPr>
                <w:rFonts w:ascii="Times New Roman" w:hAnsi="Times New Roman"/>
                <w:sz w:val="24"/>
                <w:szCs w:val="24"/>
                <w:lang w:val="sq-AL"/>
              </w:rPr>
              <w:t>s</w:t>
            </w:r>
            <w:r w:rsidRPr="00C325EB">
              <w:rPr>
                <w:rFonts w:ascii="Times New Roman" w:hAnsi="Times New Roman"/>
                <w:sz w:val="24"/>
                <w:szCs w:val="24"/>
                <w:lang w:val="sq-AL"/>
              </w:rPr>
              <w:t>ion</w:t>
            </w:r>
            <w:r w:rsidR="001009D3" w:rsidRPr="00C325EB">
              <w:rPr>
                <w:rFonts w:ascii="Times New Roman" w:hAnsi="Times New Roman"/>
                <w:sz w:val="24"/>
                <w:szCs w:val="24"/>
                <w:lang w:val="sq-AL"/>
              </w:rPr>
              <w:t>i</w:t>
            </w:r>
            <w:r w:rsidRPr="00C325EB">
              <w:rPr>
                <w:rFonts w:ascii="Times New Roman" w:hAnsi="Times New Roman"/>
                <w:sz w:val="24"/>
                <w:szCs w:val="24"/>
                <w:lang w:val="sq-AL"/>
              </w:rPr>
              <w:t xml:space="preserve"> 1</w:t>
            </w:r>
          </w:p>
        </w:tc>
        <w:tc>
          <w:tcPr>
            <w:tcW w:w="2258" w:type="dxa"/>
          </w:tcPr>
          <w:p w14:paraId="7F8C60A8" w14:textId="77777777" w:rsidR="00BC0A43" w:rsidRPr="00C325EB" w:rsidRDefault="00BC0A43" w:rsidP="00BC0A43">
            <w:pPr>
              <w:autoSpaceDE w:val="0"/>
              <w:autoSpaceDN w:val="0"/>
              <w:adjustRightInd w:val="0"/>
              <w:jc w:val="center"/>
              <w:rPr>
                <w:rFonts w:ascii="Times New Roman" w:hAnsi="Times New Roman"/>
                <w:color w:val="000000"/>
                <w:sz w:val="24"/>
                <w:szCs w:val="24"/>
                <w:lang w:val="sq-AL"/>
              </w:rPr>
            </w:pPr>
          </w:p>
        </w:tc>
        <w:tc>
          <w:tcPr>
            <w:tcW w:w="2410" w:type="dxa"/>
          </w:tcPr>
          <w:p w14:paraId="4765001F" w14:textId="77777777" w:rsidR="00BC0A43" w:rsidRPr="00C325EB" w:rsidRDefault="00BC0A43" w:rsidP="00BC0A43">
            <w:pPr>
              <w:autoSpaceDE w:val="0"/>
              <w:autoSpaceDN w:val="0"/>
              <w:adjustRightInd w:val="0"/>
              <w:jc w:val="center"/>
              <w:rPr>
                <w:rFonts w:ascii="Times New Roman" w:hAnsi="Times New Roman"/>
                <w:color w:val="000000"/>
                <w:sz w:val="24"/>
                <w:szCs w:val="24"/>
                <w:lang w:val="sq-AL"/>
              </w:rPr>
            </w:pPr>
          </w:p>
        </w:tc>
        <w:tc>
          <w:tcPr>
            <w:tcW w:w="3444" w:type="dxa"/>
          </w:tcPr>
          <w:p w14:paraId="08C27F1B" w14:textId="77777777" w:rsidR="00BC0A43" w:rsidRPr="00C325EB" w:rsidRDefault="00BC0A43" w:rsidP="00BC0A43">
            <w:pPr>
              <w:autoSpaceDE w:val="0"/>
              <w:autoSpaceDN w:val="0"/>
              <w:adjustRightInd w:val="0"/>
              <w:jc w:val="center"/>
              <w:rPr>
                <w:rFonts w:ascii="Times New Roman" w:hAnsi="Times New Roman"/>
                <w:color w:val="000000"/>
                <w:sz w:val="24"/>
                <w:szCs w:val="24"/>
                <w:lang w:val="sq-AL"/>
              </w:rPr>
            </w:pPr>
          </w:p>
        </w:tc>
      </w:tr>
      <w:tr w:rsidR="00BC0A43" w:rsidRPr="00C325EB" w14:paraId="4E9B71A8" w14:textId="77777777" w:rsidTr="00BA7470">
        <w:tc>
          <w:tcPr>
            <w:tcW w:w="1698" w:type="dxa"/>
          </w:tcPr>
          <w:p w14:paraId="24C68A4A" w14:textId="77777777" w:rsidR="00BC0A43" w:rsidRPr="00C325EB" w:rsidRDefault="00BC0A43" w:rsidP="001009D3">
            <w:pPr>
              <w:autoSpaceDE w:val="0"/>
              <w:autoSpaceDN w:val="0"/>
              <w:adjustRightInd w:val="0"/>
              <w:jc w:val="both"/>
              <w:rPr>
                <w:rFonts w:ascii="Times New Roman" w:hAnsi="Times New Roman"/>
                <w:color w:val="000000"/>
                <w:sz w:val="24"/>
                <w:szCs w:val="24"/>
                <w:lang w:val="sq-AL"/>
              </w:rPr>
            </w:pPr>
            <w:r w:rsidRPr="00C325EB">
              <w:rPr>
                <w:rFonts w:ascii="Times New Roman" w:hAnsi="Times New Roman"/>
                <w:sz w:val="24"/>
                <w:szCs w:val="24"/>
                <w:lang w:val="sq-AL"/>
              </w:rPr>
              <w:t>Op</w:t>
            </w:r>
            <w:r w:rsidR="001009D3" w:rsidRPr="00C325EB">
              <w:rPr>
                <w:rFonts w:ascii="Times New Roman" w:hAnsi="Times New Roman"/>
                <w:sz w:val="24"/>
                <w:szCs w:val="24"/>
                <w:lang w:val="sq-AL"/>
              </w:rPr>
              <w:t>s</w:t>
            </w:r>
            <w:r w:rsidRPr="00C325EB">
              <w:rPr>
                <w:rFonts w:ascii="Times New Roman" w:hAnsi="Times New Roman"/>
                <w:sz w:val="24"/>
                <w:szCs w:val="24"/>
                <w:lang w:val="sq-AL"/>
              </w:rPr>
              <w:t>ion</w:t>
            </w:r>
            <w:r w:rsidR="001009D3" w:rsidRPr="00C325EB">
              <w:rPr>
                <w:rFonts w:ascii="Times New Roman" w:hAnsi="Times New Roman"/>
                <w:sz w:val="24"/>
                <w:szCs w:val="24"/>
                <w:lang w:val="sq-AL"/>
              </w:rPr>
              <w:t>i</w:t>
            </w:r>
            <w:r w:rsidRPr="00C325EB">
              <w:rPr>
                <w:rFonts w:ascii="Times New Roman" w:hAnsi="Times New Roman"/>
                <w:sz w:val="24"/>
                <w:szCs w:val="24"/>
                <w:lang w:val="sq-AL"/>
              </w:rPr>
              <w:t xml:space="preserve"> 2</w:t>
            </w:r>
          </w:p>
        </w:tc>
        <w:tc>
          <w:tcPr>
            <w:tcW w:w="2258" w:type="dxa"/>
          </w:tcPr>
          <w:p w14:paraId="6FB4071B" w14:textId="77777777" w:rsidR="00BC0A43" w:rsidRPr="00C325EB" w:rsidRDefault="00BC0A43" w:rsidP="00BC0A43">
            <w:pPr>
              <w:autoSpaceDE w:val="0"/>
              <w:autoSpaceDN w:val="0"/>
              <w:adjustRightInd w:val="0"/>
              <w:jc w:val="center"/>
              <w:rPr>
                <w:rFonts w:ascii="Times New Roman" w:hAnsi="Times New Roman"/>
                <w:color w:val="000000"/>
                <w:sz w:val="24"/>
                <w:szCs w:val="24"/>
                <w:lang w:val="sq-AL"/>
              </w:rPr>
            </w:pPr>
          </w:p>
        </w:tc>
        <w:tc>
          <w:tcPr>
            <w:tcW w:w="2410" w:type="dxa"/>
          </w:tcPr>
          <w:p w14:paraId="688188EC" w14:textId="77777777" w:rsidR="00BC0A43" w:rsidRPr="00C325EB" w:rsidRDefault="00BC0A43" w:rsidP="00BC0A43">
            <w:pPr>
              <w:autoSpaceDE w:val="0"/>
              <w:autoSpaceDN w:val="0"/>
              <w:adjustRightInd w:val="0"/>
              <w:jc w:val="center"/>
              <w:rPr>
                <w:rFonts w:ascii="Times New Roman" w:hAnsi="Times New Roman"/>
                <w:color w:val="000000"/>
                <w:sz w:val="24"/>
                <w:szCs w:val="24"/>
                <w:lang w:val="sq-AL"/>
              </w:rPr>
            </w:pPr>
          </w:p>
        </w:tc>
        <w:tc>
          <w:tcPr>
            <w:tcW w:w="3444" w:type="dxa"/>
          </w:tcPr>
          <w:p w14:paraId="4C6EB826" w14:textId="77777777" w:rsidR="00BC0A43" w:rsidRPr="00C325EB" w:rsidRDefault="00BC0A43" w:rsidP="00BC0A43">
            <w:pPr>
              <w:autoSpaceDE w:val="0"/>
              <w:autoSpaceDN w:val="0"/>
              <w:adjustRightInd w:val="0"/>
              <w:jc w:val="center"/>
              <w:rPr>
                <w:rFonts w:ascii="Times New Roman" w:hAnsi="Times New Roman"/>
                <w:color w:val="000000"/>
                <w:sz w:val="24"/>
                <w:szCs w:val="24"/>
                <w:lang w:val="sq-AL"/>
              </w:rPr>
            </w:pPr>
          </w:p>
        </w:tc>
      </w:tr>
      <w:bookmarkEnd w:id="0"/>
    </w:tbl>
    <w:p w14:paraId="3C640A6E" w14:textId="77777777" w:rsidR="00BC0A43" w:rsidRPr="00C325EB" w:rsidRDefault="00BC0A43" w:rsidP="001009D3">
      <w:pPr>
        <w:rPr>
          <w:rFonts w:ascii="Times New Roman" w:hAnsi="Times New Roman"/>
          <w:b/>
          <w:sz w:val="24"/>
          <w:szCs w:val="24"/>
          <w:lang w:val="sq-AL"/>
        </w:rPr>
      </w:pPr>
    </w:p>
    <w:sectPr w:rsidR="00BC0A43" w:rsidRPr="00C325EB" w:rsidSect="00DE2865">
      <w:headerReference w:type="default" r:id="rId9"/>
      <w:footerReference w:type="default" r:id="rId10"/>
      <w:headerReference w:type="first" r:id="rId11"/>
      <w:pgSz w:w="11906" w:h="16838"/>
      <w:pgMar w:top="851" w:right="1440" w:bottom="1440" w:left="1440" w:header="284" w:footer="52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D337702" w16cex:dateUtc="2022-11-01T10:41:00Z"/>
  <w16cex:commentExtensible w16cex:durableId="263C501C" w16cex:dateUtc="2022-11-01T10:40:00Z"/>
  <w16cex:commentExtensible w16cex:durableId="103FEE3C" w16cex:dateUtc="2022-11-01T10:40:00Z"/>
  <w16cex:commentExtensible w16cex:durableId="30E45F23" w16cex:dateUtc="2022-11-01T10:40:00Z"/>
  <w16cex:commentExtensible w16cex:durableId="72324791" w16cex:dateUtc="2022-11-01T10:27:00Z"/>
  <w16cex:commentExtensible w16cex:durableId="16CC3DEB" w16cex:dateUtc="2022-11-01T10:25:00Z"/>
  <w16cex:commentExtensible w16cex:durableId="01C717F4" w16cex:dateUtc="2022-11-01T10:24:00Z"/>
  <w16cex:commentExtensible w16cex:durableId="30F14862" w16cex:dateUtc="2022-11-01T09:41:00Z"/>
  <w16cex:commentExtensible w16cex:durableId="00F9BC2E" w16cex:dateUtc="2022-11-01T09:38:00Z"/>
  <w16cex:commentExtensible w16cex:durableId="628A490D" w16cex:dateUtc="2022-11-01T09:41:00Z"/>
  <w16cex:commentExtensible w16cex:durableId="791CE601" w16cex:dateUtc="2022-11-01T09:39:00Z"/>
  <w16cex:commentExtensible w16cex:durableId="03262857" w16cex:dateUtc="2022-11-01T09:49:00Z"/>
  <w16cex:commentExtensible w16cex:durableId="404876FE" w16cex:dateUtc="2022-11-01T09:48:00Z"/>
  <w16cex:commentExtensible w16cex:durableId="7B1E626B" w16cex:dateUtc="2022-11-01T09:50:00Z"/>
  <w16cex:commentExtensible w16cex:durableId="292357D9" w16cex:dateUtc="2022-11-01T10:00:00Z"/>
  <w16cex:commentExtensible w16cex:durableId="36BF8371" w16cex:dateUtc="2022-11-01T09:58:00Z"/>
  <w16cex:commentExtensible w16cex:durableId="5EFF69D7" w16cex:dateUtc="2022-11-01T09:59:00Z"/>
  <w16cex:commentExtensible w16cex:durableId="35C18D6D" w16cex:dateUtc="2022-11-01T10:13:00Z"/>
  <w16cex:commentExtensible w16cex:durableId="2AC00A91" w16cex:dateUtc="2022-11-01T10:14:00Z"/>
  <w16cex:commentExtensible w16cex:durableId="38C73B7A" w16cex:dateUtc="2022-11-01T10:16:00Z"/>
  <w16cex:commentExtensible w16cex:durableId="17C02094" w16cex:dateUtc="2022-11-01T10:19:00Z"/>
  <w16cex:commentExtensible w16cex:durableId="3531B70E" w16cex:dateUtc="2022-11-01T10:18:00Z"/>
  <w16cex:commentExtensible w16cex:durableId="2361C7E8" w16cex:dateUtc="2022-11-01T10:39:00Z"/>
  <w16cex:commentExtensible w16cex:durableId="40ADE5AA" w16cex:dateUtc="2022-11-01T10:28:00Z"/>
  <w16cex:commentExtensible w16cex:durableId="49290F5D" w16cex:dateUtc="2022-11-01T10:34:00Z"/>
  <w16cex:commentExtensible w16cex:durableId="7B154C01" w16cex:dateUtc="2022-11-01T10:19:00Z"/>
  <w16cex:commentExtensible w16cex:durableId="22325814" w16cex:dateUtc="2022-11-01T10:19:00Z"/>
  <w16cex:commentExtensible w16cex:durableId="78EE6B88" w16cex:dateUtc="2022-11-01T10:23:00Z"/>
  <w16cex:commentExtensible w16cex:durableId="5ED2505B" w16cex:dateUtc="2022-11-01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9497C2" w16cid:durableId="5D337702"/>
  <w16cid:commentId w16cid:paraId="19FE1F70" w16cid:durableId="263C501C"/>
  <w16cid:commentId w16cid:paraId="0FFEC5E2" w16cid:durableId="103FEE3C"/>
  <w16cid:commentId w16cid:paraId="11121EAC" w16cid:durableId="30E45F23"/>
  <w16cid:commentId w16cid:paraId="794FD689" w16cid:durableId="72324791"/>
  <w16cid:commentId w16cid:paraId="0C046803" w16cid:durableId="16CC3DEB"/>
  <w16cid:commentId w16cid:paraId="51AC2CE8" w16cid:durableId="01C717F4"/>
  <w16cid:commentId w16cid:paraId="6E13D576" w16cid:durableId="30F14862"/>
  <w16cid:commentId w16cid:paraId="2C90DC9F" w16cid:durableId="00F9BC2E"/>
  <w16cid:commentId w16cid:paraId="43800FA5" w16cid:durableId="628A490D"/>
  <w16cid:commentId w16cid:paraId="5FD19083" w16cid:durableId="791CE601"/>
  <w16cid:commentId w16cid:paraId="13BD1DF0" w16cid:durableId="03262857"/>
  <w16cid:commentId w16cid:paraId="6D9C7F5A" w16cid:durableId="404876FE"/>
  <w16cid:commentId w16cid:paraId="1CCB4560" w16cid:durableId="7B1E626B"/>
  <w16cid:commentId w16cid:paraId="4FB26BB4" w16cid:durableId="292357D9"/>
  <w16cid:commentId w16cid:paraId="144A9F9C" w16cid:durableId="36BF8371"/>
  <w16cid:commentId w16cid:paraId="412BDBCA" w16cid:durableId="5EFF69D7"/>
  <w16cid:commentId w16cid:paraId="19EB15BA" w16cid:durableId="35C18D6D"/>
  <w16cid:commentId w16cid:paraId="4A2D0894" w16cid:durableId="2AC00A91"/>
  <w16cid:commentId w16cid:paraId="26967128" w16cid:durableId="38C73B7A"/>
  <w16cid:commentId w16cid:paraId="2073A817" w16cid:durableId="17C02094"/>
  <w16cid:commentId w16cid:paraId="7280FBCC" w16cid:durableId="3531B70E"/>
  <w16cid:commentId w16cid:paraId="3A388162" w16cid:durableId="2361C7E8"/>
  <w16cid:commentId w16cid:paraId="740E8B3C" w16cid:durableId="40ADE5AA"/>
  <w16cid:commentId w16cid:paraId="11B40683" w16cid:durableId="49290F5D"/>
  <w16cid:commentId w16cid:paraId="1650222E" w16cid:durableId="7B154C01"/>
  <w16cid:commentId w16cid:paraId="08EDE2F0" w16cid:durableId="22325814"/>
  <w16cid:commentId w16cid:paraId="33796315" w16cid:durableId="78EE6B88"/>
  <w16cid:commentId w16cid:paraId="79CB4C9E" w16cid:durableId="5ED250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1B91B" w14:textId="77777777" w:rsidR="00AF43E5" w:rsidRDefault="00AF43E5" w:rsidP="008F3AC0">
      <w:r>
        <w:separator/>
      </w:r>
    </w:p>
  </w:endnote>
  <w:endnote w:type="continuationSeparator" w:id="0">
    <w:p w14:paraId="293ABB33" w14:textId="77777777" w:rsidR="00AF43E5" w:rsidRDefault="00AF43E5"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S Me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259274"/>
      <w:docPartObj>
        <w:docPartGallery w:val="Page Numbers (Bottom of Page)"/>
        <w:docPartUnique/>
      </w:docPartObj>
    </w:sdtPr>
    <w:sdtEndPr>
      <w:rPr>
        <w:noProof/>
      </w:rPr>
    </w:sdtEndPr>
    <w:sdtContent>
      <w:p w14:paraId="0A5BE7AE" w14:textId="77777777" w:rsidR="00C36DB7" w:rsidRDefault="00C36DB7">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5A44F3">
          <w:rPr>
            <w:rFonts w:ascii="Times New Roman" w:hAnsi="Times New Roman"/>
            <w:noProof/>
          </w:rPr>
          <w:t>9</w:t>
        </w:r>
        <w:r w:rsidRPr="00900286">
          <w:rPr>
            <w:rFonts w:ascii="Times New Roman" w:hAnsi="Times New Roman"/>
            <w:noProof/>
          </w:rPr>
          <w:fldChar w:fldCharType="end"/>
        </w:r>
      </w:p>
    </w:sdtContent>
  </w:sdt>
  <w:p w14:paraId="02D3C5C6" w14:textId="77777777" w:rsidR="00C36DB7" w:rsidRDefault="00C36D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FC398" w14:textId="77777777" w:rsidR="00AF43E5" w:rsidRDefault="00AF43E5" w:rsidP="008F3AC0">
      <w:r>
        <w:separator/>
      </w:r>
    </w:p>
  </w:footnote>
  <w:footnote w:type="continuationSeparator" w:id="0">
    <w:p w14:paraId="5A27FE42" w14:textId="77777777" w:rsidR="00AF43E5" w:rsidRDefault="00AF43E5" w:rsidP="008F3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DC99B" w14:textId="77777777" w:rsidR="00C36DB7" w:rsidRDefault="00C36DB7">
    <w:pPr>
      <w:pStyle w:val="Header"/>
    </w:pPr>
  </w:p>
  <w:p w14:paraId="639C17CC" w14:textId="77777777" w:rsidR="00C36DB7" w:rsidRDefault="00C36D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0DAC3" w14:textId="77777777" w:rsidR="00C36DB7" w:rsidRDefault="00C36DB7" w:rsidP="0033461E">
    <w:pPr>
      <w:pStyle w:val="Header"/>
      <w:ind w:left="-1418"/>
    </w:pPr>
  </w:p>
  <w:p w14:paraId="6F154161" w14:textId="77777777" w:rsidR="00C36DB7" w:rsidRDefault="00C36DB7" w:rsidP="0033461E">
    <w:pPr>
      <w:pStyle w:val="Header"/>
      <w:ind w:left="-1418"/>
    </w:pPr>
  </w:p>
  <w:p w14:paraId="1D7A1E93" w14:textId="77777777" w:rsidR="00C36DB7" w:rsidRDefault="00C36DB7" w:rsidP="0033461E">
    <w:pPr>
      <w:pStyle w:val="Header"/>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93D2F"/>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1401FF"/>
    <w:multiLevelType w:val="hybridMultilevel"/>
    <w:tmpl w:val="A04E4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6">
    <w:nsid w:val="225E1E08"/>
    <w:multiLevelType w:val="hybridMultilevel"/>
    <w:tmpl w:val="A6EE7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5E2107"/>
    <w:multiLevelType w:val="hybridMultilevel"/>
    <w:tmpl w:val="909AE0C4"/>
    <w:lvl w:ilvl="0" w:tplc="48B00346">
      <w:start w:val="1"/>
      <w:numFmt w:val="lowerLetter"/>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61E02AE"/>
    <w:multiLevelType w:val="hybridMultilevel"/>
    <w:tmpl w:val="5D420412"/>
    <w:lvl w:ilvl="0" w:tplc="E1B0D9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8E34689"/>
    <w:multiLevelType w:val="hybridMultilevel"/>
    <w:tmpl w:val="C980D872"/>
    <w:lvl w:ilvl="0" w:tplc="ACBE96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2">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nsid w:val="2B620B48"/>
    <w:multiLevelType w:val="hybridMultilevel"/>
    <w:tmpl w:val="1CCC337A"/>
    <w:lvl w:ilvl="0" w:tplc="AFF6F3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82464F"/>
    <w:multiLevelType w:val="hybridMultilevel"/>
    <w:tmpl w:val="43D6EB1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5">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C5842A6"/>
    <w:multiLevelType w:val="hybridMultilevel"/>
    <w:tmpl w:val="3FFAE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FCF37DA"/>
    <w:multiLevelType w:val="hybridMultilevel"/>
    <w:tmpl w:val="389C45F0"/>
    <w:lvl w:ilvl="0" w:tplc="380C6E4E">
      <w:numFmt w:val="bullet"/>
      <w:lvlText w:val="-"/>
      <w:lvlJc w:val="left"/>
      <w:pPr>
        <w:ind w:left="780" w:hanging="360"/>
      </w:pPr>
      <w:rPr>
        <w:rFonts w:ascii="Times New Roman" w:eastAsia="MS Mincho"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A861B86"/>
    <w:multiLevelType w:val="hybridMultilevel"/>
    <w:tmpl w:val="2FC03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327071"/>
    <w:multiLevelType w:val="hybridMultilevel"/>
    <w:tmpl w:val="F4EA7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62573A0"/>
    <w:multiLevelType w:val="hybridMultilevel"/>
    <w:tmpl w:val="9006D37A"/>
    <w:lvl w:ilvl="0" w:tplc="BE2079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FC086A"/>
    <w:multiLevelType w:val="hybridMultilevel"/>
    <w:tmpl w:val="5796AE40"/>
    <w:lvl w:ilvl="0" w:tplc="6CBE5476">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7CA592F"/>
    <w:multiLevelType w:val="hybridMultilevel"/>
    <w:tmpl w:val="A5A2D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BDB598A"/>
    <w:multiLevelType w:val="hybridMultilevel"/>
    <w:tmpl w:val="38D4758C"/>
    <w:lvl w:ilvl="0" w:tplc="CD724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E34221"/>
    <w:multiLevelType w:val="hybridMultilevel"/>
    <w:tmpl w:val="6C080BCA"/>
    <w:lvl w:ilvl="0" w:tplc="041C0001">
      <w:start w:val="1"/>
      <w:numFmt w:val="bullet"/>
      <w:lvlText w:val=""/>
      <w:lvlJc w:val="left"/>
      <w:pPr>
        <w:ind w:left="1080" w:hanging="360"/>
      </w:pPr>
      <w:rPr>
        <w:rFonts w:ascii="Symbol" w:hAnsi="Symbol"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num w:numId="1">
    <w:abstractNumId w:val="21"/>
  </w:num>
  <w:num w:numId="2">
    <w:abstractNumId w:val="20"/>
  </w:num>
  <w:num w:numId="3">
    <w:abstractNumId w:val="11"/>
  </w:num>
  <w:num w:numId="4">
    <w:abstractNumId w:val="12"/>
  </w:num>
  <w:num w:numId="5">
    <w:abstractNumId w:val="5"/>
  </w:num>
  <w:num w:numId="6">
    <w:abstractNumId w:val="17"/>
  </w:num>
  <w:num w:numId="7">
    <w:abstractNumId w:val="28"/>
  </w:num>
  <w:num w:numId="8">
    <w:abstractNumId w:val="1"/>
  </w:num>
  <w:num w:numId="9">
    <w:abstractNumId w:val="9"/>
  </w:num>
  <w:num w:numId="10">
    <w:abstractNumId w:val="15"/>
  </w:num>
  <w:num w:numId="11">
    <w:abstractNumId w:val="19"/>
  </w:num>
  <w:num w:numId="12">
    <w:abstractNumId w:val="4"/>
  </w:num>
  <w:num w:numId="13">
    <w:abstractNumId w:val="3"/>
  </w:num>
  <w:num w:numId="14">
    <w:abstractNumId w:val="24"/>
  </w:num>
  <w:num w:numId="15">
    <w:abstractNumId w:val="0"/>
  </w:num>
  <w:num w:numId="16">
    <w:abstractNumId w:val="29"/>
  </w:num>
  <w:num w:numId="17">
    <w:abstractNumId w:val="2"/>
  </w:num>
  <w:num w:numId="18">
    <w:abstractNumId w:val="25"/>
  </w:num>
  <w:num w:numId="19">
    <w:abstractNumId w:val="13"/>
  </w:num>
  <w:num w:numId="20">
    <w:abstractNumId w:val="10"/>
  </w:num>
  <w:num w:numId="21">
    <w:abstractNumId w:val="18"/>
  </w:num>
  <w:num w:numId="22">
    <w:abstractNumId w:val="16"/>
  </w:num>
  <w:num w:numId="23">
    <w:abstractNumId w:val="23"/>
  </w:num>
  <w:num w:numId="24">
    <w:abstractNumId w:val="26"/>
  </w:num>
  <w:num w:numId="25">
    <w:abstractNumId w:val="6"/>
  </w:num>
  <w:num w:numId="26">
    <w:abstractNumId w:val="27"/>
  </w:num>
  <w:num w:numId="27">
    <w:abstractNumId w:val="30"/>
  </w:num>
  <w:num w:numId="28">
    <w:abstractNumId w:val="14"/>
  </w:num>
  <w:num w:numId="29">
    <w:abstractNumId w:val="7"/>
  </w:num>
  <w:num w:numId="30">
    <w:abstractNumId w:val="22"/>
  </w:num>
  <w:num w:numId="3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7"/>
    <w:rsid w:val="0000102E"/>
    <w:rsid w:val="00002821"/>
    <w:rsid w:val="00002EB5"/>
    <w:rsid w:val="00005125"/>
    <w:rsid w:val="00005E02"/>
    <w:rsid w:val="00006D27"/>
    <w:rsid w:val="00010E50"/>
    <w:rsid w:val="000111E5"/>
    <w:rsid w:val="000112AD"/>
    <w:rsid w:val="00014BC6"/>
    <w:rsid w:val="00014F64"/>
    <w:rsid w:val="00016213"/>
    <w:rsid w:val="000164D4"/>
    <w:rsid w:val="000173B8"/>
    <w:rsid w:val="000175E7"/>
    <w:rsid w:val="0002178B"/>
    <w:rsid w:val="000221EB"/>
    <w:rsid w:val="000223CF"/>
    <w:rsid w:val="000244E9"/>
    <w:rsid w:val="000250B5"/>
    <w:rsid w:val="00027334"/>
    <w:rsid w:val="00030426"/>
    <w:rsid w:val="00030733"/>
    <w:rsid w:val="00030F8B"/>
    <w:rsid w:val="0003126C"/>
    <w:rsid w:val="00032216"/>
    <w:rsid w:val="000366FE"/>
    <w:rsid w:val="00037FC7"/>
    <w:rsid w:val="00040BA6"/>
    <w:rsid w:val="0004206A"/>
    <w:rsid w:val="000429A6"/>
    <w:rsid w:val="00044EED"/>
    <w:rsid w:val="00046AC1"/>
    <w:rsid w:val="00050D95"/>
    <w:rsid w:val="0005136E"/>
    <w:rsid w:val="00052203"/>
    <w:rsid w:val="0005241F"/>
    <w:rsid w:val="00052B6E"/>
    <w:rsid w:val="000530BD"/>
    <w:rsid w:val="00053A93"/>
    <w:rsid w:val="000568DE"/>
    <w:rsid w:val="00057028"/>
    <w:rsid w:val="00057093"/>
    <w:rsid w:val="000631D3"/>
    <w:rsid w:val="000647D1"/>
    <w:rsid w:val="000659A1"/>
    <w:rsid w:val="00065E17"/>
    <w:rsid w:val="0006664C"/>
    <w:rsid w:val="00067364"/>
    <w:rsid w:val="000728D9"/>
    <w:rsid w:val="000732D1"/>
    <w:rsid w:val="00076EAD"/>
    <w:rsid w:val="000829BE"/>
    <w:rsid w:val="000830BB"/>
    <w:rsid w:val="0008314C"/>
    <w:rsid w:val="000832F2"/>
    <w:rsid w:val="00084B06"/>
    <w:rsid w:val="00087E0B"/>
    <w:rsid w:val="00090E8D"/>
    <w:rsid w:val="0009262F"/>
    <w:rsid w:val="00093ED2"/>
    <w:rsid w:val="000A0A0F"/>
    <w:rsid w:val="000A0B3F"/>
    <w:rsid w:val="000A1F62"/>
    <w:rsid w:val="000A20EF"/>
    <w:rsid w:val="000A36A0"/>
    <w:rsid w:val="000A51D1"/>
    <w:rsid w:val="000A72C3"/>
    <w:rsid w:val="000A7645"/>
    <w:rsid w:val="000B00A4"/>
    <w:rsid w:val="000B0370"/>
    <w:rsid w:val="000B1E1C"/>
    <w:rsid w:val="000B2B77"/>
    <w:rsid w:val="000B3CD7"/>
    <w:rsid w:val="000B3F05"/>
    <w:rsid w:val="000B59DC"/>
    <w:rsid w:val="000B7046"/>
    <w:rsid w:val="000C3F9A"/>
    <w:rsid w:val="000C4006"/>
    <w:rsid w:val="000C4DB4"/>
    <w:rsid w:val="000C4E43"/>
    <w:rsid w:val="000C5500"/>
    <w:rsid w:val="000C5DE2"/>
    <w:rsid w:val="000C6607"/>
    <w:rsid w:val="000D03D6"/>
    <w:rsid w:val="000D3314"/>
    <w:rsid w:val="000D3A5D"/>
    <w:rsid w:val="000D3BD0"/>
    <w:rsid w:val="000D4F23"/>
    <w:rsid w:val="000D5B91"/>
    <w:rsid w:val="000D7524"/>
    <w:rsid w:val="000D7929"/>
    <w:rsid w:val="000E01A1"/>
    <w:rsid w:val="000E0909"/>
    <w:rsid w:val="000E09A5"/>
    <w:rsid w:val="000E0DCC"/>
    <w:rsid w:val="000E2AF9"/>
    <w:rsid w:val="000E5AEF"/>
    <w:rsid w:val="000E6057"/>
    <w:rsid w:val="000E6567"/>
    <w:rsid w:val="000F0C50"/>
    <w:rsid w:val="000F15A7"/>
    <w:rsid w:val="000F25EE"/>
    <w:rsid w:val="000F39CE"/>
    <w:rsid w:val="000F3CE9"/>
    <w:rsid w:val="000F4D1D"/>
    <w:rsid w:val="000F4F81"/>
    <w:rsid w:val="000F79B8"/>
    <w:rsid w:val="00100608"/>
    <w:rsid w:val="001009D3"/>
    <w:rsid w:val="00102309"/>
    <w:rsid w:val="001032D4"/>
    <w:rsid w:val="00103EFA"/>
    <w:rsid w:val="0010561C"/>
    <w:rsid w:val="00107165"/>
    <w:rsid w:val="00107D1C"/>
    <w:rsid w:val="00107E15"/>
    <w:rsid w:val="00112569"/>
    <w:rsid w:val="00112FAD"/>
    <w:rsid w:val="00113034"/>
    <w:rsid w:val="001132DF"/>
    <w:rsid w:val="00114AB6"/>
    <w:rsid w:val="00117375"/>
    <w:rsid w:val="00120774"/>
    <w:rsid w:val="001214D9"/>
    <w:rsid w:val="001214F4"/>
    <w:rsid w:val="0012307F"/>
    <w:rsid w:val="00123491"/>
    <w:rsid w:val="00124A4D"/>
    <w:rsid w:val="0012545B"/>
    <w:rsid w:val="00125F0F"/>
    <w:rsid w:val="00126412"/>
    <w:rsid w:val="00126BA0"/>
    <w:rsid w:val="00127D88"/>
    <w:rsid w:val="00130FB9"/>
    <w:rsid w:val="00132892"/>
    <w:rsid w:val="001350C3"/>
    <w:rsid w:val="001365BD"/>
    <w:rsid w:val="0013699E"/>
    <w:rsid w:val="00137433"/>
    <w:rsid w:val="00137DAE"/>
    <w:rsid w:val="001408A7"/>
    <w:rsid w:val="001418B6"/>
    <w:rsid w:val="00143B63"/>
    <w:rsid w:val="00144697"/>
    <w:rsid w:val="00145CC2"/>
    <w:rsid w:val="00153000"/>
    <w:rsid w:val="0015452A"/>
    <w:rsid w:val="00155085"/>
    <w:rsid w:val="0015512C"/>
    <w:rsid w:val="00155AE1"/>
    <w:rsid w:val="00156182"/>
    <w:rsid w:val="00160654"/>
    <w:rsid w:val="00160F2C"/>
    <w:rsid w:val="00164256"/>
    <w:rsid w:val="001677C7"/>
    <w:rsid w:val="001705D3"/>
    <w:rsid w:val="00172650"/>
    <w:rsid w:val="00173FFD"/>
    <w:rsid w:val="00174E67"/>
    <w:rsid w:val="00176106"/>
    <w:rsid w:val="001769DB"/>
    <w:rsid w:val="001841D9"/>
    <w:rsid w:val="00185AA2"/>
    <w:rsid w:val="00186ABD"/>
    <w:rsid w:val="001902B2"/>
    <w:rsid w:val="00190782"/>
    <w:rsid w:val="0019192A"/>
    <w:rsid w:val="001947DD"/>
    <w:rsid w:val="001949D2"/>
    <w:rsid w:val="00195BCC"/>
    <w:rsid w:val="00195C41"/>
    <w:rsid w:val="00197BED"/>
    <w:rsid w:val="001A1A90"/>
    <w:rsid w:val="001A2B2D"/>
    <w:rsid w:val="001A36D2"/>
    <w:rsid w:val="001A7ED0"/>
    <w:rsid w:val="001B1338"/>
    <w:rsid w:val="001B2360"/>
    <w:rsid w:val="001B2C2D"/>
    <w:rsid w:val="001B47EB"/>
    <w:rsid w:val="001B54E1"/>
    <w:rsid w:val="001B786F"/>
    <w:rsid w:val="001B7E18"/>
    <w:rsid w:val="001C66DC"/>
    <w:rsid w:val="001C6806"/>
    <w:rsid w:val="001C6C72"/>
    <w:rsid w:val="001C6EB5"/>
    <w:rsid w:val="001D0ABD"/>
    <w:rsid w:val="001D0D46"/>
    <w:rsid w:val="001D653C"/>
    <w:rsid w:val="001D6C2B"/>
    <w:rsid w:val="001D75F1"/>
    <w:rsid w:val="001E0C19"/>
    <w:rsid w:val="001E1CC4"/>
    <w:rsid w:val="001E292B"/>
    <w:rsid w:val="001E55E2"/>
    <w:rsid w:val="001F047C"/>
    <w:rsid w:val="001F1487"/>
    <w:rsid w:val="001F1DAA"/>
    <w:rsid w:val="001F297F"/>
    <w:rsid w:val="001F298E"/>
    <w:rsid w:val="001F3336"/>
    <w:rsid w:val="001F3361"/>
    <w:rsid w:val="001F386C"/>
    <w:rsid w:val="001F581C"/>
    <w:rsid w:val="002024F7"/>
    <w:rsid w:val="0020384A"/>
    <w:rsid w:val="00206BBE"/>
    <w:rsid w:val="00207BB1"/>
    <w:rsid w:val="0021370B"/>
    <w:rsid w:val="00217F27"/>
    <w:rsid w:val="002216B2"/>
    <w:rsid w:val="00225482"/>
    <w:rsid w:val="00225B58"/>
    <w:rsid w:val="00227A8A"/>
    <w:rsid w:val="00230BA8"/>
    <w:rsid w:val="00232561"/>
    <w:rsid w:val="002333D9"/>
    <w:rsid w:val="00233E7E"/>
    <w:rsid w:val="00236C29"/>
    <w:rsid w:val="0023711C"/>
    <w:rsid w:val="00237644"/>
    <w:rsid w:val="00240449"/>
    <w:rsid w:val="002409BD"/>
    <w:rsid w:val="00241A11"/>
    <w:rsid w:val="00241A8F"/>
    <w:rsid w:val="00242B9F"/>
    <w:rsid w:val="00244635"/>
    <w:rsid w:val="00244F51"/>
    <w:rsid w:val="0024652F"/>
    <w:rsid w:val="00252B8F"/>
    <w:rsid w:val="00252E9E"/>
    <w:rsid w:val="00254500"/>
    <w:rsid w:val="0025498E"/>
    <w:rsid w:val="00255E4B"/>
    <w:rsid w:val="00257404"/>
    <w:rsid w:val="00257570"/>
    <w:rsid w:val="002576ED"/>
    <w:rsid w:val="00257B2E"/>
    <w:rsid w:val="0026189E"/>
    <w:rsid w:val="00261AFA"/>
    <w:rsid w:val="0026460F"/>
    <w:rsid w:val="00264F89"/>
    <w:rsid w:val="00265304"/>
    <w:rsid w:val="002655CA"/>
    <w:rsid w:val="0026651B"/>
    <w:rsid w:val="00266E91"/>
    <w:rsid w:val="002701BB"/>
    <w:rsid w:val="0027221E"/>
    <w:rsid w:val="002747E9"/>
    <w:rsid w:val="00274B58"/>
    <w:rsid w:val="00276371"/>
    <w:rsid w:val="00281AA3"/>
    <w:rsid w:val="00282536"/>
    <w:rsid w:val="002842FE"/>
    <w:rsid w:val="00284D6C"/>
    <w:rsid w:val="00285032"/>
    <w:rsid w:val="00287BFC"/>
    <w:rsid w:val="002908DA"/>
    <w:rsid w:val="00290F1A"/>
    <w:rsid w:val="00291EFD"/>
    <w:rsid w:val="00292295"/>
    <w:rsid w:val="002925CF"/>
    <w:rsid w:val="00293990"/>
    <w:rsid w:val="00293D4C"/>
    <w:rsid w:val="00294256"/>
    <w:rsid w:val="002953AC"/>
    <w:rsid w:val="00296F69"/>
    <w:rsid w:val="00297089"/>
    <w:rsid w:val="002A13F9"/>
    <w:rsid w:val="002A211E"/>
    <w:rsid w:val="002A7840"/>
    <w:rsid w:val="002B03D5"/>
    <w:rsid w:val="002B328F"/>
    <w:rsid w:val="002B3B82"/>
    <w:rsid w:val="002B6642"/>
    <w:rsid w:val="002B70F4"/>
    <w:rsid w:val="002C0F9F"/>
    <w:rsid w:val="002C17EE"/>
    <w:rsid w:val="002C3CA6"/>
    <w:rsid w:val="002C4A32"/>
    <w:rsid w:val="002C5BEA"/>
    <w:rsid w:val="002C68BD"/>
    <w:rsid w:val="002C73C1"/>
    <w:rsid w:val="002C7EA8"/>
    <w:rsid w:val="002C7EE3"/>
    <w:rsid w:val="002D0C62"/>
    <w:rsid w:val="002D1296"/>
    <w:rsid w:val="002D1A45"/>
    <w:rsid w:val="002D2087"/>
    <w:rsid w:val="002D269E"/>
    <w:rsid w:val="002D2A93"/>
    <w:rsid w:val="002D37A7"/>
    <w:rsid w:val="002D5ED9"/>
    <w:rsid w:val="002E1B9A"/>
    <w:rsid w:val="002E2B43"/>
    <w:rsid w:val="002E43D5"/>
    <w:rsid w:val="002E443E"/>
    <w:rsid w:val="002F320B"/>
    <w:rsid w:val="002F58ED"/>
    <w:rsid w:val="002F76A5"/>
    <w:rsid w:val="002F7970"/>
    <w:rsid w:val="002F7B97"/>
    <w:rsid w:val="00301D0A"/>
    <w:rsid w:val="0030353D"/>
    <w:rsid w:val="0030465F"/>
    <w:rsid w:val="00310C25"/>
    <w:rsid w:val="00311A66"/>
    <w:rsid w:val="00312067"/>
    <w:rsid w:val="003132A8"/>
    <w:rsid w:val="00313366"/>
    <w:rsid w:val="003154FE"/>
    <w:rsid w:val="00315512"/>
    <w:rsid w:val="003155E9"/>
    <w:rsid w:val="00315C41"/>
    <w:rsid w:val="00315E00"/>
    <w:rsid w:val="003165C3"/>
    <w:rsid w:val="0032147B"/>
    <w:rsid w:val="00322D24"/>
    <w:rsid w:val="00323418"/>
    <w:rsid w:val="00325A8E"/>
    <w:rsid w:val="00326C1F"/>
    <w:rsid w:val="00327196"/>
    <w:rsid w:val="003305A5"/>
    <w:rsid w:val="0033273F"/>
    <w:rsid w:val="003337AA"/>
    <w:rsid w:val="0033455D"/>
    <w:rsid w:val="0033461E"/>
    <w:rsid w:val="00334D12"/>
    <w:rsid w:val="00335124"/>
    <w:rsid w:val="00337769"/>
    <w:rsid w:val="00337A55"/>
    <w:rsid w:val="00337F8E"/>
    <w:rsid w:val="00340609"/>
    <w:rsid w:val="00343683"/>
    <w:rsid w:val="003448A0"/>
    <w:rsid w:val="003450CA"/>
    <w:rsid w:val="00345C44"/>
    <w:rsid w:val="00346AC8"/>
    <w:rsid w:val="00347FBD"/>
    <w:rsid w:val="003527F6"/>
    <w:rsid w:val="0035298C"/>
    <w:rsid w:val="003529B2"/>
    <w:rsid w:val="00354B2F"/>
    <w:rsid w:val="00355C41"/>
    <w:rsid w:val="003619EF"/>
    <w:rsid w:val="00362A62"/>
    <w:rsid w:val="00363D36"/>
    <w:rsid w:val="003664AE"/>
    <w:rsid w:val="0037009C"/>
    <w:rsid w:val="00370B54"/>
    <w:rsid w:val="00370EE2"/>
    <w:rsid w:val="00373525"/>
    <w:rsid w:val="00374D38"/>
    <w:rsid w:val="00376173"/>
    <w:rsid w:val="00376409"/>
    <w:rsid w:val="00384016"/>
    <w:rsid w:val="00384356"/>
    <w:rsid w:val="00384B2C"/>
    <w:rsid w:val="00384B93"/>
    <w:rsid w:val="0038654B"/>
    <w:rsid w:val="00386E8E"/>
    <w:rsid w:val="003874C0"/>
    <w:rsid w:val="00391429"/>
    <w:rsid w:val="00392EE7"/>
    <w:rsid w:val="00395024"/>
    <w:rsid w:val="00395332"/>
    <w:rsid w:val="003955E8"/>
    <w:rsid w:val="0039560A"/>
    <w:rsid w:val="00395E01"/>
    <w:rsid w:val="003A1D89"/>
    <w:rsid w:val="003A287E"/>
    <w:rsid w:val="003A2F21"/>
    <w:rsid w:val="003A588E"/>
    <w:rsid w:val="003A5EF2"/>
    <w:rsid w:val="003A7692"/>
    <w:rsid w:val="003B1209"/>
    <w:rsid w:val="003B2C30"/>
    <w:rsid w:val="003B44F7"/>
    <w:rsid w:val="003B4E69"/>
    <w:rsid w:val="003B4FAC"/>
    <w:rsid w:val="003B7C81"/>
    <w:rsid w:val="003C2BDA"/>
    <w:rsid w:val="003C3C47"/>
    <w:rsid w:val="003C4104"/>
    <w:rsid w:val="003C57B2"/>
    <w:rsid w:val="003C61CE"/>
    <w:rsid w:val="003D00F3"/>
    <w:rsid w:val="003D176C"/>
    <w:rsid w:val="003D270D"/>
    <w:rsid w:val="003D30EF"/>
    <w:rsid w:val="003D52B1"/>
    <w:rsid w:val="003D6F03"/>
    <w:rsid w:val="003D6F7E"/>
    <w:rsid w:val="003D7A51"/>
    <w:rsid w:val="003E1AAE"/>
    <w:rsid w:val="003E2309"/>
    <w:rsid w:val="003E33C6"/>
    <w:rsid w:val="003E5380"/>
    <w:rsid w:val="003E5AE1"/>
    <w:rsid w:val="003E5D3D"/>
    <w:rsid w:val="003E72CF"/>
    <w:rsid w:val="003F1766"/>
    <w:rsid w:val="003F17CA"/>
    <w:rsid w:val="003F2393"/>
    <w:rsid w:val="003F34D5"/>
    <w:rsid w:val="003F3D86"/>
    <w:rsid w:val="003F52F1"/>
    <w:rsid w:val="003F74CE"/>
    <w:rsid w:val="003F7CB5"/>
    <w:rsid w:val="00400D5B"/>
    <w:rsid w:val="00402749"/>
    <w:rsid w:val="00406854"/>
    <w:rsid w:val="00406BE3"/>
    <w:rsid w:val="00406F08"/>
    <w:rsid w:val="0041132A"/>
    <w:rsid w:val="00414A34"/>
    <w:rsid w:val="004151DD"/>
    <w:rsid w:val="004213BD"/>
    <w:rsid w:val="00422EE1"/>
    <w:rsid w:val="0042514B"/>
    <w:rsid w:val="00425C5B"/>
    <w:rsid w:val="00426704"/>
    <w:rsid w:val="0042791A"/>
    <w:rsid w:val="00432AB8"/>
    <w:rsid w:val="00432BED"/>
    <w:rsid w:val="00432C8A"/>
    <w:rsid w:val="00433507"/>
    <w:rsid w:val="004337C2"/>
    <w:rsid w:val="00434380"/>
    <w:rsid w:val="0043447C"/>
    <w:rsid w:val="00435088"/>
    <w:rsid w:val="0043739F"/>
    <w:rsid w:val="004375B2"/>
    <w:rsid w:val="00437B6E"/>
    <w:rsid w:val="00441C05"/>
    <w:rsid w:val="00442BFE"/>
    <w:rsid w:val="00443464"/>
    <w:rsid w:val="004449C1"/>
    <w:rsid w:val="004454DC"/>
    <w:rsid w:val="00447464"/>
    <w:rsid w:val="004502B7"/>
    <w:rsid w:val="004514F2"/>
    <w:rsid w:val="00452042"/>
    <w:rsid w:val="00452355"/>
    <w:rsid w:val="00453AB4"/>
    <w:rsid w:val="00457300"/>
    <w:rsid w:val="0046048B"/>
    <w:rsid w:val="00460998"/>
    <w:rsid w:val="004619BB"/>
    <w:rsid w:val="0046495E"/>
    <w:rsid w:val="004663E3"/>
    <w:rsid w:val="00466A46"/>
    <w:rsid w:val="00466FDB"/>
    <w:rsid w:val="00467950"/>
    <w:rsid w:val="00467EBF"/>
    <w:rsid w:val="00471BA2"/>
    <w:rsid w:val="00473B71"/>
    <w:rsid w:val="0047457A"/>
    <w:rsid w:val="0047458C"/>
    <w:rsid w:val="004755DF"/>
    <w:rsid w:val="00475898"/>
    <w:rsid w:val="00475B73"/>
    <w:rsid w:val="00475CFB"/>
    <w:rsid w:val="004767D5"/>
    <w:rsid w:val="00477F76"/>
    <w:rsid w:val="00480E05"/>
    <w:rsid w:val="00481299"/>
    <w:rsid w:val="0048192E"/>
    <w:rsid w:val="0048244A"/>
    <w:rsid w:val="00482908"/>
    <w:rsid w:val="004849CC"/>
    <w:rsid w:val="00485208"/>
    <w:rsid w:val="00485A07"/>
    <w:rsid w:val="004873DD"/>
    <w:rsid w:val="0049546B"/>
    <w:rsid w:val="00495CA5"/>
    <w:rsid w:val="00495EFB"/>
    <w:rsid w:val="004A15CE"/>
    <w:rsid w:val="004A4C09"/>
    <w:rsid w:val="004A5B64"/>
    <w:rsid w:val="004A6325"/>
    <w:rsid w:val="004A6F70"/>
    <w:rsid w:val="004B05F4"/>
    <w:rsid w:val="004B0EAF"/>
    <w:rsid w:val="004B38D9"/>
    <w:rsid w:val="004B5D88"/>
    <w:rsid w:val="004C0095"/>
    <w:rsid w:val="004C0513"/>
    <w:rsid w:val="004C1F10"/>
    <w:rsid w:val="004D0CA9"/>
    <w:rsid w:val="004D2F17"/>
    <w:rsid w:val="004D300F"/>
    <w:rsid w:val="004D54F3"/>
    <w:rsid w:val="004D5E54"/>
    <w:rsid w:val="004D6435"/>
    <w:rsid w:val="004D70C0"/>
    <w:rsid w:val="004D7BB2"/>
    <w:rsid w:val="004E0544"/>
    <w:rsid w:val="004E145A"/>
    <w:rsid w:val="004E1629"/>
    <w:rsid w:val="004E1C44"/>
    <w:rsid w:val="004E376B"/>
    <w:rsid w:val="004E3812"/>
    <w:rsid w:val="004E6001"/>
    <w:rsid w:val="004E6501"/>
    <w:rsid w:val="004F2391"/>
    <w:rsid w:val="004F2DF0"/>
    <w:rsid w:val="004F4403"/>
    <w:rsid w:val="004F460B"/>
    <w:rsid w:val="004F5AB0"/>
    <w:rsid w:val="004F6326"/>
    <w:rsid w:val="004F66E9"/>
    <w:rsid w:val="004F7DE2"/>
    <w:rsid w:val="004F7EF4"/>
    <w:rsid w:val="00500E73"/>
    <w:rsid w:val="00503EB4"/>
    <w:rsid w:val="00503F6A"/>
    <w:rsid w:val="00504BE4"/>
    <w:rsid w:val="00506181"/>
    <w:rsid w:val="00510F97"/>
    <w:rsid w:val="00511919"/>
    <w:rsid w:val="00511F2F"/>
    <w:rsid w:val="00512843"/>
    <w:rsid w:val="00514494"/>
    <w:rsid w:val="005146B4"/>
    <w:rsid w:val="00514E3A"/>
    <w:rsid w:val="00515B5A"/>
    <w:rsid w:val="0051691D"/>
    <w:rsid w:val="0051700F"/>
    <w:rsid w:val="0052101B"/>
    <w:rsid w:val="00522167"/>
    <w:rsid w:val="005221CA"/>
    <w:rsid w:val="00523D7B"/>
    <w:rsid w:val="0052455E"/>
    <w:rsid w:val="00525144"/>
    <w:rsid w:val="0052648B"/>
    <w:rsid w:val="00532099"/>
    <w:rsid w:val="00532CB6"/>
    <w:rsid w:val="005332F1"/>
    <w:rsid w:val="00534A7A"/>
    <w:rsid w:val="00534F30"/>
    <w:rsid w:val="00535320"/>
    <w:rsid w:val="005358EF"/>
    <w:rsid w:val="00536267"/>
    <w:rsid w:val="0054035D"/>
    <w:rsid w:val="00541B62"/>
    <w:rsid w:val="00543BD5"/>
    <w:rsid w:val="00543ED7"/>
    <w:rsid w:val="00544E75"/>
    <w:rsid w:val="00546506"/>
    <w:rsid w:val="00546662"/>
    <w:rsid w:val="00547284"/>
    <w:rsid w:val="0054794D"/>
    <w:rsid w:val="00550CDD"/>
    <w:rsid w:val="00550CFB"/>
    <w:rsid w:val="00551C48"/>
    <w:rsid w:val="005531E8"/>
    <w:rsid w:val="005538BE"/>
    <w:rsid w:val="0055542B"/>
    <w:rsid w:val="0055596E"/>
    <w:rsid w:val="0055631D"/>
    <w:rsid w:val="00556B89"/>
    <w:rsid w:val="00557C51"/>
    <w:rsid w:val="0056231D"/>
    <w:rsid w:val="0056235A"/>
    <w:rsid w:val="00562869"/>
    <w:rsid w:val="00562AAC"/>
    <w:rsid w:val="00563435"/>
    <w:rsid w:val="00565180"/>
    <w:rsid w:val="00565416"/>
    <w:rsid w:val="00565889"/>
    <w:rsid w:val="00566069"/>
    <w:rsid w:val="00567F97"/>
    <w:rsid w:val="00570029"/>
    <w:rsid w:val="005701A2"/>
    <w:rsid w:val="00573E8A"/>
    <w:rsid w:val="00577F08"/>
    <w:rsid w:val="00580909"/>
    <w:rsid w:val="005815D4"/>
    <w:rsid w:val="00582B62"/>
    <w:rsid w:val="00587F01"/>
    <w:rsid w:val="00590157"/>
    <w:rsid w:val="005904DF"/>
    <w:rsid w:val="0059150D"/>
    <w:rsid w:val="00593E5F"/>
    <w:rsid w:val="00594321"/>
    <w:rsid w:val="005950C7"/>
    <w:rsid w:val="005966DF"/>
    <w:rsid w:val="00596C5A"/>
    <w:rsid w:val="00597E23"/>
    <w:rsid w:val="005A2CA6"/>
    <w:rsid w:val="005A3D4C"/>
    <w:rsid w:val="005A44F3"/>
    <w:rsid w:val="005A47D4"/>
    <w:rsid w:val="005A697F"/>
    <w:rsid w:val="005B2354"/>
    <w:rsid w:val="005B349A"/>
    <w:rsid w:val="005B488B"/>
    <w:rsid w:val="005B4C9A"/>
    <w:rsid w:val="005B4ED1"/>
    <w:rsid w:val="005B50C0"/>
    <w:rsid w:val="005B5C78"/>
    <w:rsid w:val="005B7443"/>
    <w:rsid w:val="005B76A4"/>
    <w:rsid w:val="005B7F00"/>
    <w:rsid w:val="005C0681"/>
    <w:rsid w:val="005C1EA1"/>
    <w:rsid w:val="005C1F81"/>
    <w:rsid w:val="005C375B"/>
    <w:rsid w:val="005C4FFC"/>
    <w:rsid w:val="005C7CA7"/>
    <w:rsid w:val="005D0830"/>
    <w:rsid w:val="005D0E7C"/>
    <w:rsid w:val="005D302E"/>
    <w:rsid w:val="005D5157"/>
    <w:rsid w:val="005D5E57"/>
    <w:rsid w:val="005D676F"/>
    <w:rsid w:val="005E023E"/>
    <w:rsid w:val="005E0414"/>
    <w:rsid w:val="005E1E95"/>
    <w:rsid w:val="005E22E6"/>
    <w:rsid w:val="005E2839"/>
    <w:rsid w:val="005E3555"/>
    <w:rsid w:val="005E3AD7"/>
    <w:rsid w:val="005F14EA"/>
    <w:rsid w:val="005F2312"/>
    <w:rsid w:val="005F32E1"/>
    <w:rsid w:val="005F4358"/>
    <w:rsid w:val="005F509F"/>
    <w:rsid w:val="005F5402"/>
    <w:rsid w:val="00601E30"/>
    <w:rsid w:val="00604DF6"/>
    <w:rsid w:val="006055F4"/>
    <w:rsid w:val="00605B7B"/>
    <w:rsid w:val="00611065"/>
    <w:rsid w:val="00614743"/>
    <w:rsid w:val="006164AF"/>
    <w:rsid w:val="00617C5D"/>
    <w:rsid w:val="006209EF"/>
    <w:rsid w:val="006210CC"/>
    <w:rsid w:val="00624410"/>
    <w:rsid w:val="0062478C"/>
    <w:rsid w:val="00624970"/>
    <w:rsid w:val="006262AE"/>
    <w:rsid w:val="0062706D"/>
    <w:rsid w:val="006314D9"/>
    <w:rsid w:val="00631744"/>
    <w:rsid w:val="00632BCC"/>
    <w:rsid w:val="00632C94"/>
    <w:rsid w:val="00634CE8"/>
    <w:rsid w:val="00634E07"/>
    <w:rsid w:val="0063560C"/>
    <w:rsid w:val="0063700D"/>
    <w:rsid w:val="00645D5F"/>
    <w:rsid w:val="00646143"/>
    <w:rsid w:val="00647AE2"/>
    <w:rsid w:val="00651272"/>
    <w:rsid w:val="00651E9A"/>
    <w:rsid w:val="0065324D"/>
    <w:rsid w:val="006546A7"/>
    <w:rsid w:val="00655EA6"/>
    <w:rsid w:val="00657073"/>
    <w:rsid w:val="00661CFE"/>
    <w:rsid w:val="0066381A"/>
    <w:rsid w:val="00663897"/>
    <w:rsid w:val="00665688"/>
    <w:rsid w:val="00665ECB"/>
    <w:rsid w:val="00666EF9"/>
    <w:rsid w:val="00671799"/>
    <w:rsid w:val="00673C95"/>
    <w:rsid w:val="00674C50"/>
    <w:rsid w:val="00675F33"/>
    <w:rsid w:val="0067688C"/>
    <w:rsid w:val="00677C97"/>
    <w:rsid w:val="00680A39"/>
    <w:rsid w:val="006846DD"/>
    <w:rsid w:val="00684A78"/>
    <w:rsid w:val="00684C6E"/>
    <w:rsid w:val="006852DE"/>
    <w:rsid w:val="00686535"/>
    <w:rsid w:val="0068706C"/>
    <w:rsid w:val="00687E11"/>
    <w:rsid w:val="00691906"/>
    <w:rsid w:val="00692A5D"/>
    <w:rsid w:val="00692BB0"/>
    <w:rsid w:val="006935BF"/>
    <w:rsid w:val="0069431E"/>
    <w:rsid w:val="00694E41"/>
    <w:rsid w:val="00695630"/>
    <w:rsid w:val="006968BE"/>
    <w:rsid w:val="006A107D"/>
    <w:rsid w:val="006A129A"/>
    <w:rsid w:val="006A1930"/>
    <w:rsid w:val="006A210C"/>
    <w:rsid w:val="006A2448"/>
    <w:rsid w:val="006A3D27"/>
    <w:rsid w:val="006A4A62"/>
    <w:rsid w:val="006A5643"/>
    <w:rsid w:val="006A680C"/>
    <w:rsid w:val="006A7B98"/>
    <w:rsid w:val="006B1078"/>
    <w:rsid w:val="006B1A0A"/>
    <w:rsid w:val="006B5722"/>
    <w:rsid w:val="006B606D"/>
    <w:rsid w:val="006B6A17"/>
    <w:rsid w:val="006B71CB"/>
    <w:rsid w:val="006C4BA6"/>
    <w:rsid w:val="006C4DDD"/>
    <w:rsid w:val="006C5A9F"/>
    <w:rsid w:val="006C6271"/>
    <w:rsid w:val="006C6488"/>
    <w:rsid w:val="006D07F1"/>
    <w:rsid w:val="006D148D"/>
    <w:rsid w:val="006D2BEA"/>
    <w:rsid w:val="006D2DC7"/>
    <w:rsid w:val="006D4823"/>
    <w:rsid w:val="006D48B5"/>
    <w:rsid w:val="006D48B6"/>
    <w:rsid w:val="006D48D4"/>
    <w:rsid w:val="006D4FE8"/>
    <w:rsid w:val="006D51A8"/>
    <w:rsid w:val="006D7305"/>
    <w:rsid w:val="006D7C7D"/>
    <w:rsid w:val="006E33C5"/>
    <w:rsid w:val="006E4FD0"/>
    <w:rsid w:val="006E63CA"/>
    <w:rsid w:val="006E7AC3"/>
    <w:rsid w:val="006F044B"/>
    <w:rsid w:val="006F1181"/>
    <w:rsid w:val="006F3B28"/>
    <w:rsid w:val="006F5AE0"/>
    <w:rsid w:val="006F5C76"/>
    <w:rsid w:val="00701F23"/>
    <w:rsid w:val="007022B0"/>
    <w:rsid w:val="0070489D"/>
    <w:rsid w:val="00705589"/>
    <w:rsid w:val="00710534"/>
    <w:rsid w:val="007109B8"/>
    <w:rsid w:val="00712842"/>
    <w:rsid w:val="00712EF7"/>
    <w:rsid w:val="00714FB1"/>
    <w:rsid w:val="00716A94"/>
    <w:rsid w:val="00721E48"/>
    <w:rsid w:val="00722390"/>
    <w:rsid w:val="007224A9"/>
    <w:rsid w:val="00724644"/>
    <w:rsid w:val="00725F1A"/>
    <w:rsid w:val="00731520"/>
    <w:rsid w:val="0073195F"/>
    <w:rsid w:val="00732CB2"/>
    <w:rsid w:val="007342D3"/>
    <w:rsid w:val="00734DD3"/>
    <w:rsid w:val="00735091"/>
    <w:rsid w:val="007351FE"/>
    <w:rsid w:val="00735F85"/>
    <w:rsid w:val="00736361"/>
    <w:rsid w:val="007370BC"/>
    <w:rsid w:val="00737CE5"/>
    <w:rsid w:val="007404BF"/>
    <w:rsid w:val="0074200F"/>
    <w:rsid w:val="007426BB"/>
    <w:rsid w:val="00743848"/>
    <w:rsid w:val="00745500"/>
    <w:rsid w:val="0074569F"/>
    <w:rsid w:val="00747078"/>
    <w:rsid w:val="00751548"/>
    <w:rsid w:val="007523FA"/>
    <w:rsid w:val="00753B50"/>
    <w:rsid w:val="0075640E"/>
    <w:rsid w:val="00757B4E"/>
    <w:rsid w:val="007618DE"/>
    <w:rsid w:val="00762429"/>
    <w:rsid w:val="0076280C"/>
    <w:rsid w:val="00762933"/>
    <w:rsid w:val="00762AF9"/>
    <w:rsid w:val="00762EEB"/>
    <w:rsid w:val="007648D9"/>
    <w:rsid w:val="00764E5F"/>
    <w:rsid w:val="0076650D"/>
    <w:rsid w:val="0076735A"/>
    <w:rsid w:val="00767B3C"/>
    <w:rsid w:val="007716D4"/>
    <w:rsid w:val="00772443"/>
    <w:rsid w:val="00773C44"/>
    <w:rsid w:val="007747CC"/>
    <w:rsid w:val="0077489A"/>
    <w:rsid w:val="00774954"/>
    <w:rsid w:val="007749BF"/>
    <w:rsid w:val="00775478"/>
    <w:rsid w:val="00775531"/>
    <w:rsid w:val="00783F8C"/>
    <w:rsid w:val="007867FA"/>
    <w:rsid w:val="0078693A"/>
    <w:rsid w:val="00787EE1"/>
    <w:rsid w:val="00792C8B"/>
    <w:rsid w:val="00794570"/>
    <w:rsid w:val="00794DFD"/>
    <w:rsid w:val="007953C3"/>
    <w:rsid w:val="007A0B49"/>
    <w:rsid w:val="007A0C5C"/>
    <w:rsid w:val="007A4879"/>
    <w:rsid w:val="007A4916"/>
    <w:rsid w:val="007A52CA"/>
    <w:rsid w:val="007A6534"/>
    <w:rsid w:val="007A736F"/>
    <w:rsid w:val="007B31F1"/>
    <w:rsid w:val="007B7181"/>
    <w:rsid w:val="007C03DB"/>
    <w:rsid w:val="007C1AED"/>
    <w:rsid w:val="007C2811"/>
    <w:rsid w:val="007C69D8"/>
    <w:rsid w:val="007C755B"/>
    <w:rsid w:val="007D1B11"/>
    <w:rsid w:val="007D308A"/>
    <w:rsid w:val="007D453E"/>
    <w:rsid w:val="007D47FC"/>
    <w:rsid w:val="007D4965"/>
    <w:rsid w:val="007D4E4F"/>
    <w:rsid w:val="007D6849"/>
    <w:rsid w:val="007D76DC"/>
    <w:rsid w:val="007E1E96"/>
    <w:rsid w:val="007E32FA"/>
    <w:rsid w:val="007E46C0"/>
    <w:rsid w:val="007E67DB"/>
    <w:rsid w:val="007E6AC9"/>
    <w:rsid w:val="007E75F6"/>
    <w:rsid w:val="007F15DC"/>
    <w:rsid w:val="007F3F7F"/>
    <w:rsid w:val="007F51B1"/>
    <w:rsid w:val="007F5709"/>
    <w:rsid w:val="007F5DD2"/>
    <w:rsid w:val="007F5E21"/>
    <w:rsid w:val="007F7C2E"/>
    <w:rsid w:val="0080186F"/>
    <w:rsid w:val="00806E9B"/>
    <w:rsid w:val="00806F83"/>
    <w:rsid w:val="008071F3"/>
    <w:rsid w:val="008075F7"/>
    <w:rsid w:val="0081244B"/>
    <w:rsid w:val="00814A8D"/>
    <w:rsid w:val="00816E61"/>
    <w:rsid w:val="00824652"/>
    <w:rsid w:val="00824F62"/>
    <w:rsid w:val="00825758"/>
    <w:rsid w:val="00826684"/>
    <w:rsid w:val="00827898"/>
    <w:rsid w:val="008337D6"/>
    <w:rsid w:val="008346F8"/>
    <w:rsid w:val="008415ED"/>
    <w:rsid w:val="008428C8"/>
    <w:rsid w:val="0084369E"/>
    <w:rsid w:val="00843885"/>
    <w:rsid w:val="008440B7"/>
    <w:rsid w:val="008446F4"/>
    <w:rsid w:val="008454D7"/>
    <w:rsid w:val="008476D2"/>
    <w:rsid w:val="008517D3"/>
    <w:rsid w:val="00854EBB"/>
    <w:rsid w:val="0085557C"/>
    <w:rsid w:val="00855A6F"/>
    <w:rsid w:val="008560ED"/>
    <w:rsid w:val="00857196"/>
    <w:rsid w:val="00860D4F"/>
    <w:rsid w:val="00861818"/>
    <w:rsid w:val="008637E8"/>
    <w:rsid w:val="008638A0"/>
    <w:rsid w:val="00864644"/>
    <w:rsid w:val="00864B87"/>
    <w:rsid w:val="00864E90"/>
    <w:rsid w:val="00865599"/>
    <w:rsid w:val="008672F6"/>
    <w:rsid w:val="00871C7A"/>
    <w:rsid w:val="00871FC1"/>
    <w:rsid w:val="0087348C"/>
    <w:rsid w:val="00876CF3"/>
    <w:rsid w:val="008775F3"/>
    <w:rsid w:val="00877A55"/>
    <w:rsid w:val="00880C7F"/>
    <w:rsid w:val="008833A5"/>
    <w:rsid w:val="00885E70"/>
    <w:rsid w:val="0088758E"/>
    <w:rsid w:val="0089069B"/>
    <w:rsid w:val="00890C7A"/>
    <w:rsid w:val="008926B6"/>
    <w:rsid w:val="00895047"/>
    <w:rsid w:val="0089723B"/>
    <w:rsid w:val="008A0428"/>
    <w:rsid w:val="008A0D8E"/>
    <w:rsid w:val="008A0E18"/>
    <w:rsid w:val="008A1F1D"/>
    <w:rsid w:val="008A29A3"/>
    <w:rsid w:val="008A36CE"/>
    <w:rsid w:val="008A4BDF"/>
    <w:rsid w:val="008A5C83"/>
    <w:rsid w:val="008A5D8D"/>
    <w:rsid w:val="008A6BB8"/>
    <w:rsid w:val="008B06CB"/>
    <w:rsid w:val="008B1420"/>
    <w:rsid w:val="008B29C5"/>
    <w:rsid w:val="008B3543"/>
    <w:rsid w:val="008B3666"/>
    <w:rsid w:val="008B40B5"/>
    <w:rsid w:val="008B5C12"/>
    <w:rsid w:val="008C0768"/>
    <w:rsid w:val="008C093F"/>
    <w:rsid w:val="008C15F1"/>
    <w:rsid w:val="008C2623"/>
    <w:rsid w:val="008C2A5F"/>
    <w:rsid w:val="008C3981"/>
    <w:rsid w:val="008C5203"/>
    <w:rsid w:val="008C5313"/>
    <w:rsid w:val="008C5BA8"/>
    <w:rsid w:val="008C604A"/>
    <w:rsid w:val="008C624B"/>
    <w:rsid w:val="008C7752"/>
    <w:rsid w:val="008D09E5"/>
    <w:rsid w:val="008D1611"/>
    <w:rsid w:val="008D1F53"/>
    <w:rsid w:val="008D2A4C"/>
    <w:rsid w:val="008D35DC"/>
    <w:rsid w:val="008D48D0"/>
    <w:rsid w:val="008D5A2C"/>
    <w:rsid w:val="008D60E1"/>
    <w:rsid w:val="008D7F19"/>
    <w:rsid w:val="008E1772"/>
    <w:rsid w:val="008E2BDE"/>
    <w:rsid w:val="008E41C7"/>
    <w:rsid w:val="008E4D43"/>
    <w:rsid w:val="008E55BA"/>
    <w:rsid w:val="008E63ED"/>
    <w:rsid w:val="008E7947"/>
    <w:rsid w:val="008E7ACE"/>
    <w:rsid w:val="008F04BB"/>
    <w:rsid w:val="008F0843"/>
    <w:rsid w:val="008F129A"/>
    <w:rsid w:val="008F1662"/>
    <w:rsid w:val="008F1C88"/>
    <w:rsid w:val="008F1F15"/>
    <w:rsid w:val="008F22C9"/>
    <w:rsid w:val="008F3075"/>
    <w:rsid w:val="008F3AC0"/>
    <w:rsid w:val="008F4CEA"/>
    <w:rsid w:val="008F5242"/>
    <w:rsid w:val="008F5F0B"/>
    <w:rsid w:val="008F6872"/>
    <w:rsid w:val="00900286"/>
    <w:rsid w:val="00902878"/>
    <w:rsid w:val="00902DC1"/>
    <w:rsid w:val="00904F06"/>
    <w:rsid w:val="0091017A"/>
    <w:rsid w:val="0091288F"/>
    <w:rsid w:val="00912914"/>
    <w:rsid w:val="0091578A"/>
    <w:rsid w:val="00915BB5"/>
    <w:rsid w:val="00915FD0"/>
    <w:rsid w:val="00916E18"/>
    <w:rsid w:val="00921399"/>
    <w:rsid w:val="00921F30"/>
    <w:rsid w:val="00922011"/>
    <w:rsid w:val="00924C72"/>
    <w:rsid w:val="00924E78"/>
    <w:rsid w:val="009279B1"/>
    <w:rsid w:val="00930169"/>
    <w:rsid w:val="00934EC5"/>
    <w:rsid w:val="009374D8"/>
    <w:rsid w:val="009379D5"/>
    <w:rsid w:val="009412F0"/>
    <w:rsid w:val="009448F0"/>
    <w:rsid w:val="00950A0F"/>
    <w:rsid w:val="00950F39"/>
    <w:rsid w:val="009519F7"/>
    <w:rsid w:val="00952B7C"/>
    <w:rsid w:val="009539BE"/>
    <w:rsid w:val="00953A97"/>
    <w:rsid w:val="00955D4E"/>
    <w:rsid w:val="0095604D"/>
    <w:rsid w:val="0096002C"/>
    <w:rsid w:val="0096288F"/>
    <w:rsid w:val="00963F6D"/>
    <w:rsid w:val="009641F4"/>
    <w:rsid w:val="009644D5"/>
    <w:rsid w:val="009644EB"/>
    <w:rsid w:val="00970427"/>
    <w:rsid w:val="00971218"/>
    <w:rsid w:val="009718D8"/>
    <w:rsid w:val="009724C3"/>
    <w:rsid w:val="00973AE6"/>
    <w:rsid w:val="00973B5F"/>
    <w:rsid w:val="00973D88"/>
    <w:rsid w:val="00974738"/>
    <w:rsid w:val="009748EE"/>
    <w:rsid w:val="009749DD"/>
    <w:rsid w:val="00975BE8"/>
    <w:rsid w:val="009805F6"/>
    <w:rsid w:val="00980F4A"/>
    <w:rsid w:val="009811C8"/>
    <w:rsid w:val="0098176A"/>
    <w:rsid w:val="00982D80"/>
    <w:rsid w:val="00983D0E"/>
    <w:rsid w:val="0098465A"/>
    <w:rsid w:val="00985882"/>
    <w:rsid w:val="0098694A"/>
    <w:rsid w:val="00986EC0"/>
    <w:rsid w:val="00987BB0"/>
    <w:rsid w:val="00991C8A"/>
    <w:rsid w:val="00992080"/>
    <w:rsid w:val="00996A36"/>
    <w:rsid w:val="009A1897"/>
    <w:rsid w:val="009A6279"/>
    <w:rsid w:val="009A78D9"/>
    <w:rsid w:val="009B07E1"/>
    <w:rsid w:val="009B1E8F"/>
    <w:rsid w:val="009B4CFD"/>
    <w:rsid w:val="009B6459"/>
    <w:rsid w:val="009B6A2C"/>
    <w:rsid w:val="009C005F"/>
    <w:rsid w:val="009C318B"/>
    <w:rsid w:val="009C4AAF"/>
    <w:rsid w:val="009C52C1"/>
    <w:rsid w:val="009C546D"/>
    <w:rsid w:val="009C660C"/>
    <w:rsid w:val="009C6C5B"/>
    <w:rsid w:val="009C75E3"/>
    <w:rsid w:val="009D1A80"/>
    <w:rsid w:val="009D1E23"/>
    <w:rsid w:val="009D50C2"/>
    <w:rsid w:val="009D598C"/>
    <w:rsid w:val="009D7488"/>
    <w:rsid w:val="009D7605"/>
    <w:rsid w:val="009E0A03"/>
    <w:rsid w:val="009E3171"/>
    <w:rsid w:val="009E6AD2"/>
    <w:rsid w:val="009F16B6"/>
    <w:rsid w:val="009F2FAE"/>
    <w:rsid w:val="009F3A0F"/>
    <w:rsid w:val="009F50A3"/>
    <w:rsid w:val="00A0153C"/>
    <w:rsid w:val="00A01ECD"/>
    <w:rsid w:val="00A02CF0"/>
    <w:rsid w:val="00A065FA"/>
    <w:rsid w:val="00A07722"/>
    <w:rsid w:val="00A137C6"/>
    <w:rsid w:val="00A137D4"/>
    <w:rsid w:val="00A13C87"/>
    <w:rsid w:val="00A141A9"/>
    <w:rsid w:val="00A17301"/>
    <w:rsid w:val="00A2448B"/>
    <w:rsid w:val="00A246A1"/>
    <w:rsid w:val="00A25448"/>
    <w:rsid w:val="00A256A8"/>
    <w:rsid w:val="00A25F5C"/>
    <w:rsid w:val="00A30FFB"/>
    <w:rsid w:val="00A31BF5"/>
    <w:rsid w:val="00A32C89"/>
    <w:rsid w:val="00A33BDB"/>
    <w:rsid w:val="00A343DE"/>
    <w:rsid w:val="00A3699E"/>
    <w:rsid w:val="00A36B2F"/>
    <w:rsid w:val="00A40D52"/>
    <w:rsid w:val="00A40F81"/>
    <w:rsid w:val="00A41A78"/>
    <w:rsid w:val="00A422FA"/>
    <w:rsid w:val="00A42A92"/>
    <w:rsid w:val="00A42D11"/>
    <w:rsid w:val="00A430D5"/>
    <w:rsid w:val="00A44F6E"/>
    <w:rsid w:val="00A45021"/>
    <w:rsid w:val="00A45B0A"/>
    <w:rsid w:val="00A54220"/>
    <w:rsid w:val="00A602A9"/>
    <w:rsid w:val="00A606B0"/>
    <w:rsid w:val="00A61774"/>
    <w:rsid w:val="00A61C72"/>
    <w:rsid w:val="00A62053"/>
    <w:rsid w:val="00A62679"/>
    <w:rsid w:val="00A62721"/>
    <w:rsid w:val="00A63E03"/>
    <w:rsid w:val="00A64D83"/>
    <w:rsid w:val="00A651CE"/>
    <w:rsid w:val="00A658A9"/>
    <w:rsid w:val="00A668F0"/>
    <w:rsid w:val="00A67C04"/>
    <w:rsid w:val="00A71DFF"/>
    <w:rsid w:val="00A73437"/>
    <w:rsid w:val="00A73619"/>
    <w:rsid w:val="00A738AA"/>
    <w:rsid w:val="00A742C9"/>
    <w:rsid w:val="00A74447"/>
    <w:rsid w:val="00A74826"/>
    <w:rsid w:val="00A75944"/>
    <w:rsid w:val="00A765AD"/>
    <w:rsid w:val="00A769C7"/>
    <w:rsid w:val="00A76D94"/>
    <w:rsid w:val="00A77068"/>
    <w:rsid w:val="00A8036A"/>
    <w:rsid w:val="00A8278C"/>
    <w:rsid w:val="00A84726"/>
    <w:rsid w:val="00A849D0"/>
    <w:rsid w:val="00A85563"/>
    <w:rsid w:val="00A85EAF"/>
    <w:rsid w:val="00A85FF3"/>
    <w:rsid w:val="00A864C7"/>
    <w:rsid w:val="00A90A8D"/>
    <w:rsid w:val="00A92DA3"/>
    <w:rsid w:val="00A937E7"/>
    <w:rsid w:val="00A9771E"/>
    <w:rsid w:val="00A97C60"/>
    <w:rsid w:val="00A97CBB"/>
    <w:rsid w:val="00AA0765"/>
    <w:rsid w:val="00AA1FCF"/>
    <w:rsid w:val="00AA2005"/>
    <w:rsid w:val="00AA50FB"/>
    <w:rsid w:val="00AA6BAC"/>
    <w:rsid w:val="00AB1EE5"/>
    <w:rsid w:val="00AB442E"/>
    <w:rsid w:val="00AB63E9"/>
    <w:rsid w:val="00AC2352"/>
    <w:rsid w:val="00AC2B96"/>
    <w:rsid w:val="00AC39D8"/>
    <w:rsid w:val="00AC5BBA"/>
    <w:rsid w:val="00AC64F5"/>
    <w:rsid w:val="00AC7D1F"/>
    <w:rsid w:val="00AD0A9B"/>
    <w:rsid w:val="00AD1DEA"/>
    <w:rsid w:val="00AD202B"/>
    <w:rsid w:val="00AD3040"/>
    <w:rsid w:val="00AD51BB"/>
    <w:rsid w:val="00AD664B"/>
    <w:rsid w:val="00AD7A2C"/>
    <w:rsid w:val="00AE2A67"/>
    <w:rsid w:val="00AE41FC"/>
    <w:rsid w:val="00AE7D5D"/>
    <w:rsid w:val="00AF078C"/>
    <w:rsid w:val="00AF0E02"/>
    <w:rsid w:val="00AF256F"/>
    <w:rsid w:val="00AF353A"/>
    <w:rsid w:val="00AF43E5"/>
    <w:rsid w:val="00AF5E1D"/>
    <w:rsid w:val="00AF61E7"/>
    <w:rsid w:val="00AF68DD"/>
    <w:rsid w:val="00AF7BB6"/>
    <w:rsid w:val="00B01B1B"/>
    <w:rsid w:val="00B01C9E"/>
    <w:rsid w:val="00B0219A"/>
    <w:rsid w:val="00B022C6"/>
    <w:rsid w:val="00B02F66"/>
    <w:rsid w:val="00B065F9"/>
    <w:rsid w:val="00B12CB5"/>
    <w:rsid w:val="00B15DAF"/>
    <w:rsid w:val="00B16EF9"/>
    <w:rsid w:val="00B22456"/>
    <w:rsid w:val="00B22621"/>
    <w:rsid w:val="00B25690"/>
    <w:rsid w:val="00B25C31"/>
    <w:rsid w:val="00B2656D"/>
    <w:rsid w:val="00B26B3F"/>
    <w:rsid w:val="00B3068F"/>
    <w:rsid w:val="00B33F1E"/>
    <w:rsid w:val="00B40410"/>
    <w:rsid w:val="00B41D30"/>
    <w:rsid w:val="00B41ED9"/>
    <w:rsid w:val="00B42364"/>
    <w:rsid w:val="00B4492A"/>
    <w:rsid w:val="00B46F83"/>
    <w:rsid w:val="00B50109"/>
    <w:rsid w:val="00B51CAB"/>
    <w:rsid w:val="00B52194"/>
    <w:rsid w:val="00B52BB9"/>
    <w:rsid w:val="00B55224"/>
    <w:rsid w:val="00B55589"/>
    <w:rsid w:val="00B55DBA"/>
    <w:rsid w:val="00B55FAC"/>
    <w:rsid w:val="00B57CFC"/>
    <w:rsid w:val="00B60094"/>
    <w:rsid w:val="00B61CA7"/>
    <w:rsid w:val="00B61F63"/>
    <w:rsid w:val="00B62C1D"/>
    <w:rsid w:val="00B63262"/>
    <w:rsid w:val="00B64C3E"/>
    <w:rsid w:val="00B65B73"/>
    <w:rsid w:val="00B66C4B"/>
    <w:rsid w:val="00B66F00"/>
    <w:rsid w:val="00B675D6"/>
    <w:rsid w:val="00B70F3B"/>
    <w:rsid w:val="00B74838"/>
    <w:rsid w:val="00B7700C"/>
    <w:rsid w:val="00B774D2"/>
    <w:rsid w:val="00B7769E"/>
    <w:rsid w:val="00B77FF2"/>
    <w:rsid w:val="00B81C16"/>
    <w:rsid w:val="00B8332D"/>
    <w:rsid w:val="00B833D6"/>
    <w:rsid w:val="00B83A5E"/>
    <w:rsid w:val="00B85F37"/>
    <w:rsid w:val="00B878B2"/>
    <w:rsid w:val="00B90142"/>
    <w:rsid w:val="00B91DD0"/>
    <w:rsid w:val="00B91E5A"/>
    <w:rsid w:val="00B93EFB"/>
    <w:rsid w:val="00B9483E"/>
    <w:rsid w:val="00B96461"/>
    <w:rsid w:val="00B96C42"/>
    <w:rsid w:val="00B972D9"/>
    <w:rsid w:val="00BA00C1"/>
    <w:rsid w:val="00BA0287"/>
    <w:rsid w:val="00BA02C3"/>
    <w:rsid w:val="00BA0CF9"/>
    <w:rsid w:val="00BA1B13"/>
    <w:rsid w:val="00BA23C4"/>
    <w:rsid w:val="00BA5AE0"/>
    <w:rsid w:val="00BA6A29"/>
    <w:rsid w:val="00BA7470"/>
    <w:rsid w:val="00BB0FC6"/>
    <w:rsid w:val="00BB183F"/>
    <w:rsid w:val="00BB1C60"/>
    <w:rsid w:val="00BB33A0"/>
    <w:rsid w:val="00BB644E"/>
    <w:rsid w:val="00BB67B7"/>
    <w:rsid w:val="00BB7E31"/>
    <w:rsid w:val="00BC0A43"/>
    <w:rsid w:val="00BC1334"/>
    <w:rsid w:val="00BC1C64"/>
    <w:rsid w:val="00BC2F7E"/>
    <w:rsid w:val="00BC359B"/>
    <w:rsid w:val="00BC475E"/>
    <w:rsid w:val="00BC50BB"/>
    <w:rsid w:val="00BC6586"/>
    <w:rsid w:val="00BD2904"/>
    <w:rsid w:val="00BD2A97"/>
    <w:rsid w:val="00BD4341"/>
    <w:rsid w:val="00BD534F"/>
    <w:rsid w:val="00BE4816"/>
    <w:rsid w:val="00BE4CDD"/>
    <w:rsid w:val="00BE6335"/>
    <w:rsid w:val="00BF1B18"/>
    <w:rsid w:val="00BF2254"/>
    <w:rsid w:val="00BF2A33"/>
    <w:rsid w:val="00BF2B6B"/>
    <w:rsid w:val="00BF325A"/>
    <w:rsid w:val="00BF3F46"/>
    <w:rsid w:val="00BF4632"/>
    <w:rsid w:val="00BF5937"/>
    <w:rsid w:val="00BF5A4E"/>
    <w:rsid w:val="00BF60D4"/>
    <w:rsid w:val="00BF705A"/>
    <w:rsid w:val="00BF7A0D"/>
    <w:rsid w:val="00C0046F"/>
    <w:rsid w:val="00C03C77"/>
    <w:rsid w:val="00C05523"/>
    <w:rsid w:val="00C06EA2"/>
    <w:rsid w:val="00C071BB"/>
    <w:rsid w:val="00C0742D"/>
    <w:rsid w:val="00C10B41"/>
    <w:rsid w:val="00C11A63"/>
    <w:rsid w:val="00C1415C"/>
    <w:rsid w:val="00C15501"/>
    <w:rsid w:val="00C157FA"/>
    <w:rsid w:val="00C177B1"/>
    <w:rsid w:val="00C17D54"/>
    <w:rsid w:val="00C24859"/>
    <w:rsid w:val="00C248BF"/>
    <w:rsid w:val="00C26239"/>
    <w:rsid w:val="00C30CBC"/>
    <w:rsid w:val="00C31096"/>
    <w:rsid w:val="00C32420"/>
    <w:rsid w:val="00C325EB"/>
    <w:rsid w:val="00C33559"/>
    <w:rsid w:val="00C34BA9"/>
    <w:rsid w:val="00C358AF"/>
    <w:rsid w:val="00C36DB7"/>
    <w:rsid w:val="00C3777B"/>
    <w:rsid w:val="00C40291"/>
    <w:rsid w:val="00C412A4"/>
    <w:rsid w:val="00C43A4E"/>
    <w:rsid w:val="00C44F32"/>
    <w:rsid w:val="00C46B3C"/>
    <w:rsid w:val="00C50922"/>
    <w:rsid w:val="00C50AE2"/>
    <w:rsid w:val="00C5164D"/>
    <w:rsid w:val="00C5422E"/>
    <w:rsid w:val="00C561DC"/>
    <w:rsid w:val="00C5649B"/>
    <w:rsid w:val="00C616F8"/>
    <w:rsid w:val="00C63B24"/>
    <w:rsid w:val="00C6469B"/>
    <w:rsid w:val="00C6495C"/>
    <w:rsid w:val="00C65949"/>
    <w:rsid w:val="00C6728D"/>
    <w:rsid w:val="00C75CCE"/>
    <w:rsid w:val="00C766EC"/>
    <w:rsid w:val="00C7713E"/>
    <w:rsid w:val="00C7719B"/>
    <w:rsid w:val="00C77AB4"/>
    <w:rsid w:val="00C806CD"/>
    <w:rsid w:val="00C81763"/>
    <w:rsid w:val="00C8222F"/>
    <w:rsid w:val="00C86481"/>
    <w:rsid w:val="00C87AE7"/>
    <w:rsid w:val="00C927B7"/>
    <w:rsid w:val="00C92881"/>
    <w:rsid w:val="00C96085"/>
    <w:rsid w:val="00C96E48"/>
    <w:rsid w:val="00C96F5E"/>
    <w:rsid w:val="00C97582"/>
    <w:rsid w:val="00C9780D"/>
    <w:rsid w:val="00CA101F"/>
    <w:rsid w:val="00CA1086"/>
    <w:rsid w:val="00CA2E7A"/>
    <w:rsid w:val="00CA34FB"/>
    <w:rsid w:val="00CA49AA"/>
    <w:rsid w:val="00CA53C8"/>
    <w:rsid w:val="00CA6D56"/>
    <w:rsid w:val="00CA7DDD"/>
    <w:rsid w:val="00CB02BA"/>
    <w:rsid w:val="00CB0311"/>
    <w:rsid w:val="00CB08A6"/>
    <w:rsid w:val="00CB2D58"/>
    <w:rsid w:val="00CB2DD9"/>
    <w:rsid w:val="00CB5ED9"/>
    <w:rsid w:val="00CB6CFC"/>
    <w:rsid w:val="00CB7EA2"/>
    <w:rsid w:val="00CC15E6"/>
    <w:rsid w:val="00CC2843"/>
    <w:rsid w:val="00CC2882"/>
    <w:rsid w:val="00CC3907"/>
    <w:rsid w:val="00CC4EC3"/>
    <w:rsid w:val="00CC4F43"/>
    <w:rsid w:val="00CC6E71"/>
    <w:rsid w:val="00CC71A8"/>
    <w:rsid w:val="00CC7A8D"/>
    <w:rsid w:val="00CD1120"/>
    <w:rsid w:val="00CD311C"/>
    <w:rsid w:val="00CD4CDF"/>
    <w:rsid w:val="00CD52A8"/>
    <w:rsid w:val="00CD76B3"/>
    <w:rsid w:val="00CE3F3F"/>
    <w:rsid w:val="00CE5FD9"/>
    <w:rsid w:val="00CE7507"/>
    <w:rsid w:val="00CE7BC7"/>
    <w:rsid w:val="00CF3E59"/>
    <w:rsid w:val="00CF6898"/>
    <w:rsid w:val="00D004FB"/>
    <w:rsid w:val="00D0378F"/>
    <w:rsid w:val="00D060AF"/>
    <w:rsid w:val="00D064C7"/>
    <w:rsid w:val="00D06A9B"/>
    <w:rsid w:val="00D06B89"/>
    <w:rsid w:val="00D10F95"/>
    <w:rsid w:val="00D11425"/>
    <w:rsid w:val="00D12CC0"/>
    <w:rsid w:val="00D1524C"/>
    <w:rsid w:val="00D20C84"/>
    <w:rsid w:val="00D220E0"/>
    <w:rsid w:val="00D24499"/>
    <w:rsid w:val="00D26002"/>
    <w:rsid w:val="00D2617D"/>
    <w:rsid w:val="00D261C2"/>
    <w:rsid w:val="00D31B52"/>
    <w:rsid w:val="00D32332"/>
    <w:rsid w:val="00D32813"/>
    <w:rsid w:val="00D32A3B"/>
    <w:rsid w:val="00D33E49"/>
    <w:rsid w:val="00D34E3F"/>
    <w:rsid w:val="00D35BBE"/>
    <w:rsid w:val="00D41904"/>
    <w:rsid w:val="00D43512"/>
    <w:rsid w:val="00D45086"/>
    <w:rsid w:val="00D4523D"/>
    <w:rsid w:val="00D46B51"/>
    <w:rsid w:val="00D506FB"/>
    <w:rsid w:val="00D50753"/>
    <w:rsid w:val="00D52ED9"/>
    <w:rsid w:val="00D52EE9"/>
    <w:rsid w:val="00D53346"/>
    <w:rsid w:val="00D5394A"/>
    <w:rsid w:val="00D55BD1"/>
    <w:rsid w:val="00D5616D"/>
    <w:rsid w:val="00D5662D"/>
    <w:rsid w:val="00D57927"/>
    <w:rsid w:val="00D57BA3"/>
    <w:rsid w:val="00D61852"/>
    <w:rsid w:val="00D6418E"/>
    <w:rsid w:val="00D65749"/>
    <w:rsid w:val="00D65DE5"/>
    <w:rsid w:val="00D67BB5"/>
    <w:rsid w:val="00D709DF"/>
    <w:rsid w:val="00D718D2"/>
    <w:rsid w:val="00D726BA"/>
    <w:rsid w:val="00D7494E"/>
    <w:rsid w:val="00D76D4A"/>
    <w:rsid w:val="00D76EC2"/>
    <w:rsid w:val="00D8091B"/>
    <w:rsid w:val="00D81385"/>
    <w:rsid w:val="00D82BF5"/>
    <w:rsid w:val="00D83F8A"/>
    <w:rsid w:val="00D859C1"/>
    <w:rsid w:val="00D865F6"/>
    <w:rsid w:val="00D8683D"/>
    <w:rsid w:val="00D87E3C"/>
    <w:rsid w:val="00D9035A"/>
    <w:rsid w:val="00D91397"/>
    <w:rsid w:val="00D91A71"/>
    <w:rsid w:val="00D91C69"/>
    <w:rsid w:val="00D92B39"/>
    <w:rsid w:val="00D940E1"/>
    <w:rsid w:val="00D9514B"/>
    <w:rsid w:val="00DA37A1"/>
    <w:rsid w:val="00DA4314"/>
    <w:rsid w:val="00DA4EF9"/>
    <w:rsid w:val="00DA520A"/>
    <w:rsid w:val="00DA624E"/>
    <w:rsid w:val="00DA7047"/>
    <w:rsid w:val="00DA770C"/>
    <w:rsid w:val="00DA7D3B"/>
    <w:rsid w:val="00DB05E1"/>
    <w:rsid w:val="00DB13A6"/>
    <w:rsid w:val="00DB19A4"/>
    <w:rsid w:val="00DB1E63"/>
    <w:rsid w:val="00DB2C77"/>
    <w:rsid w:val="00DB2E2C"/>
    <w:rsid w:val="00DB37B7"/>
    <w:rsid w:val="00DB4B6F"/>
    <w:rsid w:val="00DB5BAD"/>
    <w:rsid w:val="00DC0DA4"/>
    <w:rsid w:val="00DC3002"/>
    <w:rsid w:val="00DC3B92"/>
    <w:rsid w:val="00DC4168"/>
    <w:rsid w:val="00DC417D"/>
    <w:rsid w:val="00DC45BA"/>
    <w:rsid w:val="00DC5110"/>
    <w:rsid w:val="00DC53BD"/>
    <w:rsid w:val="00DC57CF"/>
    <w:rsid w:val="00DC5C36"/>
    <w:rsid w:val="00DC68C0"/>
    <w:rsid w:val="00DD16DE"/>
    <w:rsid w:val="00DD3038"/>
    <w:rsid w:val="00DD4716"/>
    <w:rsid w:val="00DD4F25"/>
    <w:rsid w:val="00DD5320"/>
    <w:rsid w:val="00DD662D"/>
    <w:rsid w:val="00DE1178"/>
    <w:rsid w:val="00DE170E"/>
    <w:rsid w:val="00DE2865"/>
    <w:rsid w:val="00DE4012"/>
    <w:rsid w:val="00DE49CD"/>
    <w:rsid w:val="00DE5C58"/>
    <w:rsid w:val="00DE6055"/>
    <w:rsid w:val="00DE75E7"/>
    <w:rsid w:val="00DF3752"/>
    <w:rsid w:val="00DF48B8"/>
    <w:rsid w:val="00DF7CF6"/>
    <w:rsid w:val="00E0172C"/>
    <w:rsid w:val="00E01A92"/>
    <w:rsid w:val="00E021DE"/>
    <w:rsid w:val="00E02903"/>
    <w:rsid w:val="00E02B57"/>
    <w:rsid w:val="00E03B88"/>
    <w:rsid w:val="00E04F42"/>
    <w:rsid w:val="00E06418"/>
    <w:rsid w:val="00E065D2"/>
    <w:rsid w:val="00E06BE5"/>
    <w:rsid w:val="00E071B4"/>
    <w:rsid w:val="00E076CF"/>
    <w:rsid w:val="00E10563"/>
    <w:rsid w:val="00E109E6"/>
    <w:rsid w:val="00E118DC"/>
    <w:rsid w:val="00E15A95"/>
    <w:rsid w:val="00E21ACA"/>
    <w:rsid w:val="00E239DE"/>
    <w:rsid w:val="00E2560E"/>
    <w:rsid w:val="00E269E3"/>
    <w:rsid w:val="00E26E56"/>
    <w:rsid w:val="00E26EB4"/>
    <w:rsid w:val="00E304A1"/>
    <w:rsid w:val="00E3685D"/>
    <w:rsid w:val="00E37F98"/>
    <w:rsid w:val="00E41BED"/>
    <w:rsid w:val="00E509EE"/>
    <w:rsid w:val="00E51EC4"/>
    <w:rsid w:val="00E5222C"/>
    <w:rsid w:val="00E5286E"/>
    <w:rsid w:val="00E533D2"/>
    <w:rsid w:val="00E54427"/>
    <w:rsid w:val="00E57756"/>
    <w:rsid w:val="00E57F1A"/>
    <w:rsid w:val="00E61B99"/>
    <w:rsid w:val="00E630CC"/>
    <w:rsid w:val="00E63EFD"/>
    <w:rsid w:val="00E662F8"/>
    <w:rsid w:val="00E679CA"/>
    <w:rsid w:val="00E67B63"/>
    <w:rsid w:val="00E67F94"/>
    <w:rsid w:val="00E706A0"/>
    <w:rsid w:val="00E72480"/>
    <w:rsid w:val="00E730F3"/>
    <w:rsid w:val="00E73914"/>
    <w:rsid w:val="00E743ED"/>
    <w:rsid w:val="00E767D5"/>
    <w:rsid w:val="00E76C4F"/>
    <w:rsid w:val="00E806D4"/>
    <w:rsid w:val="00E81B76"/>
    <w:rsid w:val="00E81C2D"/>
    <w:rsid w:val="00E836C1"/>
    <w:rsid w:val="00E83B2B"/>
    <w:rsid w:val="00E8466F"/>
    <w:rsid w:val="00E86E91"/>
    <w:rsid w:val="00E86F42"/>
    <w:rsid w:val="00E8706B"/>
    <w:rsid w:val="00E91FBF"/>
    <w:rsid w:val="00E92CD7"/>
    <w:rsid w:val="00E9427F"/>
    <w:rsid w:val="00E956D7"/>
    <w:rsid w:val="00EA38B7"/>
    <w:rsid w:val="00EA515C"/>
    <w:rsid w:val="00EA6AB6"/>
    <w:rsid w:val="00EA705D"/>
    <w:rsid w:val="00EB034B"/>
    <w:rsid w:val="00EB0407"/>
    <w:rsid w:val="00EB1CD4"/>
    <w:rsid w:val="00EB36FA"/>
    <w:rsid w:val="00EB47EB"/>
    <w:rsid w:val="00EB5360"/>
    <w:rsid w:val="00EB7594"/>
    <w:rsid w:val="00EB7DEA"/>
    <w:rsid w:val="00EC0B02"/>
    <w:rsid w:val="00EC0CBA"/>
    <w:rsid w:val="00EC26F1"/>
    <w:rsid w:val="00EC2F37"/>
    <w:rsid w:val="00EC38E1"/>
    <w:rsid w:val="00EC3C55"/>
    <w:rsid w:val="00EC5955"/>
    <w:rsid w:val="00ED29EC"/>
    <w:rsid w:val="00ED52C0"/>
    <w:rsid w:val="00ED56B1"/>
    <w:rsid w:val="00ED6221"/>
    <w:rsid w:val="00ED683D"/>
    <w:rsid w:val="00ED6CAF"/>
    <w:rsid w:val="00ED7E5A"/>
    <w:rsid w:val="00EE098C"/>
    <w:rsid w:val="00EE1121"/>
    <w:rsid w:val="00EE1321"/>
    <w:rsid w:val="00EE16DB"/>
    <w:rsid w:val="00EE1FE3"/>
    <w:rsid w:val="00EE28A4"/>
    <w:rsid w:val="00EE359B"/>
    <w:rsid w:val="00EE4EA3"/>
    <w:rsid w:val="00EE6AAB"/>
    <w:rsid w:val="00EE74F3"/>
    <w:rsid w:val="00EF07CD"/>
    <w:rsid w:val="00EF1526"/>
    <w:rsid w:val="00EF1794"/>
    <w:rsid w:val="00EF3592"/>
    <w:rsid w:val="00EF4EED"/>
    <w:rsid w:val="00F026B8"/>
    <w:rsid w:val="00F0463C"/>
    <w:rsid w:val="00F046A5"/>
    <w:rsid w:val="00F04F0F"/>
    <w:rsid w:val="00F058FD"/>
    <w:rsid w:val="00F11354"/>
    <w:rsid w:val="00F12E6F"/>
    <w:rsid w:val="00F16A9A"/>
    <w:rsid w:val="00F20594"/>
    <w:rsid w:val="00F20AAE"/>
    <w:rsid w:val="00F220C3"/>
    <w:rsid w:val="00F26269"/>
    <w:rsid w:val="00F26C5F"/>
    <w:rsid w:val="00F276AE"/>
    <w:rsid w:val="00F320A5"/>
    <w:rsid w:val="00F3218C"/>
    <w:rsid w:val="00F35BE1"/>
    <w:rsid w:val="00F374EC"/>
    <w:rsid w:val="00F37516"/>
    <w:rsid w:val="00F37AF8"/>
    <w:rsid w:val="00F37BE0"/>
    <w:rsid w:val="00F40BF0"/>
    <w:rsid w:val="00F4285E"/>
    <w:rsid w:val="00F438E3"/>
    <w:rsid w:val="00F43940"/>
    <w:rsid w:val="00F471DD"/>
    <w:rsid w:val="00F50221"/>
    <w:rsid w:val="00F503A5"/>
    <w:rsid w:val="00F51237"/>
    <w:rsid w:val="00F522BF"/>
    <w:rsid w:val="00F5412D"/>
    <w:rsid w:val="00F54747"/>
    <w:rsid w:val="00F55705"/>
    <w:rsid w:val="00F55D45"/>
    <w:rsid w:val="00F55DD6"/>
    <w:rsid w:val="00F562FB"/>
    <w:rsid w:val="00F56790"/>
    <w:rsid w:val="00F57017"/>
    <w:rsid w:val="00F6064C"/>
    <w:rsid w:val="00F60B9F"/>
    <w:rsid w:val="00F60CC3"/>
    <w:rsid w:val="00F62257"/>
    <w:rsid w:val="00F63451"/>
    <w:rsid w:val="00F64E70"/>
    <w:rsid w:val="00F658B9"/>
    <w:rsid w:val="00F65968"/>
    <w:rsid w:val="00F66373"/>
    <w:rsid w:val="00F70BB8"/>
    <w:rsid w:val="00F70CE1"/>
    <w:rsid w:val="00F7103D"/>
    <w:rsid w:val="00F721C7"/>
    <w:rsid w:val="00F7789C"/>
    <w:rsid w:val="00F77AE9"/>
    <w:rsid w:val="00F8182B"/>
    <w:rsid w:val="00F82538"/>
    <w:rsid w:val="00F83A68"/>
    <w:rsid w:val="00F83FDC"/>
    <w:rsid w:val="00F840E5"/>
    <w:rsid w:val="00F869B0"/>
    <w:rsid w:val="00F86DC5"/>
    <w:rsid w:val="00F8761B"/>
    <w:rsid w:val="00F92A36"/>
    <w:rsid w:val="00F951CE"/>
    <w:rsid w:val="00F9584E"/>
    <w:rsid w:val="00F96A0D"/>
    <w:rsid w:val="00F96D5C"/>
    <w:rsid w:val="00F97863"/>
    <w:rsid w:val="00F97947"/>
    <w:rsid w:val="00FA02B9"/>
    <w:rsid w:val="00FA0771"/>
    <w:rsid w:val="00FA2613"/>
    <w:rsid w:val="00FA6F39"/>
    <w:rsid w:val="00FA761E"/>
    <w:rsid w:val="00FB1FBA"/>
    <w:rsid w:val="00FC104F"/>
    <w:rsid w:val="00FC3EC5"/>
    <w:rsid w:val="00FC57FB"/>
    <w:rsid w:val="00FC5D9A"/>
    <w:rsid w:val="00FE18D9"/>
    <w:rsid w:val="00FE591F"/>
    <w:rsid w:val="00FF03A9"/>
    <w:rsid w:val="00FF1A78"/>
    <w:rsid w:val="00FF1E8B"/>
    <w:rsid w:val="00FF2AD1"/>
    <w:rsid w:val="00FF4C3D"/>
    <w:rsid w:val="00FF5631"/>
    <w:rsid w:val="00FF5C69"/>
    <w:rsid w:val="7440EE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CB325B"/>
  <w15:docId w15:val="{1C73A89B-FA80-46A9-A2B7-8C45F3846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606B0"/>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TOC style,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rilda.reci@mod.gov.al"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750D8-754E-4CC1-A597-EE2BF487E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2723</Words>
  <Characters>15522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18209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Bagrat Tunyan</dc:creator>
  <cp:lastModifiedBy>spkom DPSHARR</cp:lastModifiedBy>
  <cp:revision>49</cp:revision>
  <cp:lastPrinted>2022-11-07T10:06:00Z</cp:lastPrinted>
  <dcterms:created xsi:type="dcterms:W3CDTF">2022-11-07T10:06:00Z</dcterms:created>
  <dcterms:modified xsi:type="dcterms:W3CDTF">2022-11-08T12:56:00Z</dcterms:modified>
</cp:coreProperties>
</file>