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DD7" w:rsidRDefault="009D4DD7" w:rsidP="009D4DD7">
      <w:pPr>
        <w:ind w:right="90"/>
        <w:contextualSpacing/>
        <w:rPr>
          <w:rFonts w:ascii="Times New Roman" w:hAnsi="Times New Roman" w:cs="Times New Roman"/>
          <w:b/>
          <w:sz w:val="26"/>
          <w:szCs w:val="26"/>
        </w:rPr>
      </w:pPr>
      <w:bookmarkStart w:id="0" w:name="_GoBack"/>
      <w:bookmarkEnd w:id="0"/>
    </w:p>
    <w:p w:rsidR="009D4DD7" w:rsidRDefault="009D4DD7" w:rsidP="009D4DD7">
      <w:pPr>
        <w:ind w:right="90"/>
        <w:contextualSpacing/>
        <w:jc w:val="center"/>
        <w:rPr>
          <w:rFonts w:ascii="Times New Roman" w:hAnsi="Times New Roman" w:cs="Times New Roman"/>
          <w:b/>
          <w:sz w:val="26"/>
          <w:szCs w:val="26"/>
        </w:rPr>
      </w:pPr>
      <w:r>
        <w:rPr>
          <w:rFonts w:ascii="Times New Roman" w:hAnsi="Times New Roman" w:cs="Times New Roman"/>
          <w:b/>
          <w:sz w:val="26"/>
          <w:szCs w:val="26"/>
          <w:lang w:val="en-US"/>
        </w:rPr>
        <w:drawing>
          <wp:inline distT="0" distB="0" distL="0" distR="0">
            <wp:extent cx="643890" cy="7156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890" cy="715645"/>
                    </a:xfrm>
                    <a:prstGeom prst="rect">
                      <a:avLst/>
                    </a:prstGeom>
                    <a:noFill/>
                    <a:ln>
                      <a:noFill/>
                    </a:ln>
                  </pic:spPr>
                </pic:pic>
              </a:graphicData>
            </a:graphic>
          </wp:inline>
        </w:drawing>
      </w:r>
    </w:p>
    <w:p w:rsidR="009D4DD7" w:rsidRDefault="009D4DD7" w:rsidP="009D4DD7">
      <w:pPr>
        <w:autoSpaceDE w:val="0"/>
        <w:autoSpaceDN w:val="0"/>
        <w:adjustRightInd w:val="0"/>
        <w:spacing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b/>
          <w:bCs/>
          <w:color w:val="000000"/>
          <w:sz w:val="26"/>
          <w:szCs w:val="26"/>
        </w:rPr>
        <w:t xml:space="preserve">REPUBLIKA E SHQIPËRISË </w:t>
      </w:r>
    </w:p>
    <w:p w:rsidR="009D4DD7" w:rsidRDefault="009D4DD7" w:rsidP="009D4DD7">
      <w:pPr>
        <w:ind w:right="90"/>
        <w:contextualSpacing/>
        <w:jc w:val="center"/>
        <w:rPr>
          <w:rFonts w:ascii="Times New Roman" w:hAnsi="Times New Roman" w:cs="Times New Roman"/>
          <w:b/>
          <w:spacing w:val="4"/>
          <w:sz w:val="26"/>
          <w:szCs w:val="26"/>
        </w:rPr>
      </w:pPr>
      <w:r>
        <w:rPr>
          <w:rFonts w:ascii="Times New Roman" w:hAnsi="Times New Roman" w:cs="Times New Roman"/>
          <w:b/>
          <w:bCs/>
          <w:color w:val="000000"/>
          <w:sz w:val="26"/>
          <w:szCs w:val="26"/>
        </w:rPr>
        <w:t>KUVENDI</w:t>
      </w:r>
    </w:p>
    <w:p w:rsidR="009D4DD7" w:rsidRDefault="009D4DD7" w:rsidP="009D4DD7">
      <w:pPr>
        <w:ind w:right="90"/>
        <w:contextualSpacing/>
        <w:jc w:val="center"/>
        <w:rPr>
          <w:rFonts w:ascii="Times New Roman" w:hAnsi="Times New Roman" w:cs="Times New Roman"/>
          <w:b/>
          <w:sz w:val="26"/>
          <w:szCs w:val="26"/>
        </w:rPr>
      </w:pPr>
    </w:p>
    <w:p w:rsidR="009D4DD7" w:rsidRDefault="009D4DD7" w:rsidP="009D4DD7">
      <w:pPr>
        <w:ind w:right="90"/>
        <w:contextualSpacing/>
        <w:jc w:val="center"/>
        <w:rPr>
          <w:rFonts w:ascii="Times New Roman" w:hAnsi="Times New Roman" w:cs="Times New Roman"/>
          <w:b/>
          <w:sz w:val="26"/>
          <w:szCs w:val="26"/>
        </w:rPr>
      </w:pPr>
    </w:p>
    <w:p w:rsidR="009D4DD7" w:rsidRDefault="009D4DD7" w:rsidP="009D4DD7">
      <w:pPr>
        <w:ind w:right="90"/>
        <w:contextualSpacing/>
        <w:jc w:val="center"/>
        <w:rPr>
          <w:rFonts w:ascii="Times New Roman" w:hAnsi="Times New Roman" w:cs="Times New Roman"/>
          <w:b/>
          <w:sz w:val="26"/>
          <w:szCs w:val="26"/>
        </w:rPr>
      </w:pPr>
    </w:p>
    <w:p w:rsidR="009D4DD7" w:rsidRPr="002723A4" w:rsidRDefault="009D4DD7" w:rsidP="009D4DD7">
      <w:pPr>
        <w:ind w:right="90"/>
        <w:contextualSpacing/>
        <w:jc w:val="center"/>
        <w:rPr>
          <w:rFonts w:ascii="Times New Roman" w:hAnsi="Times New Roman" w:cs="Times New Roman"/>
          <w:b/>
          <w:sz w:val="24"/>
          <w:szCs w:val="24"/>
        </w:rPr>
      </w:pPr>
      <w:r w:rsidRPr="002723A4">
        <w:rPr>
          <w:rFonts w:ascii="Times New Roman" w:hAnsi="Times New Roman" w:cs="Times New Roman"/>
          <w:b/>
          <w:sz w:val="24"/>
          <w:szCs w:val="24"/>
        </w:rPr>
        <w:t xml:space="preserve">PROJEKT – LIGJ </w:t>
      </w:r>
    </w:p>
    <w:p w:rsidR="009D4DD7" w:rsidRPr="002723A4" w:rsidRDefault="009D4DD7" w:rsidP="009D4DD7">
      <w:pPr>
        <w:jc w:val="center"/>
        <w:rPr>
          <w:rFonts w:ascii="Times New Roman" w:hAnsi="Times New Roman" w:cs="Times New Roman"/>
          <w:b/>
          <w:sz w:val="24"/>
          <w:szCs w:val="24"/>
        </w:rPr>
      </w:pPr>
    </w:p>
    <w:p w:rsidR="009D4DD7" w:rsidRPr="002723A4" w:rsidRDefault="009D4DD7" w:rsidP="009D4DD7">
      <w:pPr>
        <w:jc w:val="center"/>
        <w:rPr>
          <w:rFonts w:ascii="Times New Roman" w:hAnsi="Times New Roman" w:cs="Times New Roman"/>
          <w:b/>
          <w:sz w:val="24"/>
          <w:szCs w:val="24"/>
        </w:rPr>
      </w:pPr>
      <w:r w:rsidRPr="002723A4">
        <w:rPr>
          <w:rFonts w:ascii="Times New Roman" w:hAnsi="Times New Roman" w:cs="Times New Roman"/>
          <w:b/>
          <w:sz w:val="24"/>
          <w:szCs w:val="24"/>
        </w:rPr>
        <w:t>NR. ___/</w:t>
      </w:r>
      <w:r w:rsidR="009A3C2E">
        <w:rPr>
          <w:rFonts w:ascii="Times New Roman" w:hAnsi="Times New Roman" w:cs="Times New Roman"/>
          <w:b/>
          <w:sz w:val="24"/>
          <w:szCs w:val="24"/>
        </w:rPr>
        <w:t>______</w:t>
      </w:r>
      <w:r w:rsidRPr="002723A4">
        <w:rPr>
          <w:rFonts w:ascii="Times New Roman" w:hAnsi="Times New Roman" w:cs="Times New Roman"/>
          <w:b/>
          <w:sz w:val="24"/>
          <w:szCs w:val="24"/>
        </w:rPr>
        <w:t xml:space="preserve">  DATË ___________</w:t>
      </w:r>
    </w:p>
    <w:p w:rsidR="00596754" w:rsidRDefault="00596754" w:rsidP="00596754">
      <w:pPr>
        <w:autoSpaceDE w:val="0"/>
        <w:autoSpaceDN w:val="0"/>
        <w:adjustRightInd w:val="0"/>
        <w:spacing w:after="0" w:line="240" w:lineRule="auto"/>
        <w:jc w:val="center"/>
        <w:rPr>
          <w:rFonts w:ascii="Times New Roman" w:hAnsi="Times New Roman" w:cs="Times New Roman"/>
          <w:b/>
          <w:bCs/>
          <w:noProof w:val="0"/>
          <w:sz w:val="24"/>
          <w:szCs w:val="24"/>
        </w:rPr>
      </w:pPr>
    </w:p>
    <w:p w:rsidR="00060DC1" w:rsidRDefault="00596754" w:rsidP="004772A0">
      <w:pPr>
        <w:autoSpaceDE w:val="0"/>
        <w:autoSpaceDN w:val="0"/>
        <w:adjustRightInd w:val="0"/>
        <w:spacing w:after="0" w:line="240" w:lineRule="auto"/>
        <w:jc w:val="center"/>
        <w:rPr>
          <w:rFonts w:ascii="Times New Roman" w:hAnsi="Times New Roman" w:cs="Times New Roman"/>
          <w:b/>
          <w:bCs/>
          <w:noProof w:val="0"/>
          <w:sz w:val="24"/>
          <w:szCs w:val="24"/>
        </w:rPr>
      </w:pPr>
      <w:r w:rsidRPr="00F436A5">
        <w:rPr>
          <w:rFonts w:ascii="Times New Roman" w:hAnsi="Times New Roman" w:cs="Times New Roman"/>
          <w:b/>
          <w:bCs/>
          <w:noProof w:val="0"/>
          <w:sz w:val="24"/>
          <w:szCs w:val="24"/>
        </w:rPr>
        <w:t xml:space="preserve"> </w:t>
      </w:r>
      <w:r w:rsidR="004772A0" w:rsidRPr="00F436A5">
        <w:rPr>
          <w:rFonts w:ascii="Times New Roman" w:hAnsi="Times New Roman" w:cs="Times New Roman"/>
          <w:b/>
          <w:bCs/>
          <w:noProof w:val="0"/>
          <w:sz w:val="24"/>
          <w:szCs w:val="24"/>
        </w:rPr>
        <w:t>“</w:t>
      </w:r>
      <w:r w:rsidR="00A916DB">
        <w:rPr>
          <w:rFonts w:ascii="Times New Roman" w:hAnsi="Times New Roman" w:cs="Times New Roman"/>
          <w:b/>
          <w:bCs/>
          <w:noProof w:val="0"/>
          <w:sz w:val="24"/>
          <w:szCs w:val="24"/>
        </w:rPr>
        <w:t>P</w:t>
      </w:r>
      <w:r w:rsidR="005B365B">
        <w:rPr>
          <w:rFonts w:ascii="Times New Roman" w:hAnsi="Times New Roman" w:cs="Times New Roman"/>
          <w:b/>
          <w:bCs/>
          <w:noProof w:val="0"/>
          <w:sz w:val="24"/>
          <w:szCs w:val="24"/>
        </w:rPr>
        <w:t>Ë</w:t>
      </w:r>
      <w:r w:rsidR="00A916DB">
        <w:rPr>
          <w:rFonts w:ascii="Times New Roman" w:hAnsi="Times New Roman" w:cs="Times New Roman"/>
          <w:b/>
          <w:bCs/>
          <w:noProof w:val="0"/>
          <w:sz w:val="24"/>
          <w:szCs w:val="24"/>
        </w:rPr>
        <w:t>R</w:t>
      </w:r>
      <w:r w:rsidR="000C6B1A">
        <w:rPr>
          <w:rFonts w:ascii="Times New Roman" w:hAnsi="Times New Roman" w:cs="Times New Roman"/>
          <w:b/>
          <w:bCs/>
          <w:noProof w:val="0"/>
          <w:sz w:val="24"/>
          <w:szCs w:val="24"/>
        </w:rPr>
        <w:t xml:space="preserve"> </w:t>
      </w:r>
    </w:p>
    <w:p w:rsidR="00060DC1" w:rsidRDefault="00060DC1" w:rsidP="004772A0">
      <w:pPr>
        <w:autoSpaceDE w:val="0"/>
        <w:autoSpaceDN w:val="0"/>
        <w:adjustRightInd w:val="0"/>
        <w:spacing w:after="0" w:line="240" w:lineRule="auto"/>
        <w:jc w:val="center"/>
        <w:rPr>
          <w:rFonts w:ascii="Times New Roman" w:hAnsi="Times New Roman" w:cs="Times New Roman"/>
          <w:b/>
          <w:bCs/>
          <w:noProof w:val="0"/>
          <w:sz w:val="24"/>
          <w:szCs w:val="24"/>
        </w:rPr>
      </w:pPr>
    </w:p>
    <w:p w:rsidR="004772A0" w:rsidRPr="00F436A5" w:rsidRDefault="00596754" w:rsidP="004772A0">
      <w:pPr>
        <w:autoSpaceDE w:val="0"/>
        <w:autoSpaceDN w:val="0"/>
        <w:adjustRightInd w:val="0"/>
        <w:spacing w:after="0" w:line="240" w:lineRule="auto"/>
        <w:jc w:val="center"/>
        <w:rPr>
          <w:rFonts w:ascii="Times New Roman" w:hAnsi="Times New Roman" w:cs="Times New Roman"/>
          <w:b/>
          <w:bCs/>
          <w:noProof w:val="0"/>
          <w:sz w:val="24"/>
          <w:szCs w:val="24"/>
        </w:rPr>
      </w:pPr>
      <w:r w:rsidRPr="00F436A5">
        <w:rPr>
          <w:rFonts w:ascii="Times New Roman" w:hAnsi="Times New Roman" w:cs="Times New Roman"/>
          <w:b/>
          <w:bCs/>
          <w:noProof w:val="0"/>
          <w:sz w:val="24"/>
          <w:szCs w:val="24"/>
        </w:rPr>
        <w:t>DISA SHTESA DHE NDRYSHIME NË LIGJIN NR. 10 197, DATË 10.12.2009</w:t>
      </w:r>
    </w:p>
    <w:p w:rsidR="004772A0" w:rsidRPr="00F436A5" w:rsidRDefault="00060DC1" w:rsidP="004772A0">
      <w:pPr>
        <w:autoSpaceDE w:val="0"/>
        <w:autoSpaceDN w:val="0"/>
        <w:adjustRightInd w:val="0"/>
        <w:spacing w:after="0" w:line="240" w:lineRule="auto"/>
        <w:jc w:val="center"/>
        <w:rPr>
          <w:rFonts w:ascii="Times New Roman" w:hAnsi="Times New Roman" w:cs="Times New Roman"/>
          <w:b/>
          <w:bCs/>
          <w:noProof w:val="0"/>
          <w:sz w:val="24"/>
          <w:szCs w:val="24"/>
        </w:rPr>
      </w:pPr>
      <w:r>
        <w:rPr>
          <w:rFonts w:ascii="Times New Roman" w:hAnsi="Times New Roman" w:cs="Times New Roman"/>
          <w:b/>
          <w:bCs/>
          <w:noProof w:val="0"/>
          <w:sz w:val="24"/>
          <w:szCs w:val="24"/>
        </w:rPr>
        <w:t>‘</w:t>
      </w:r>
      <w:r w:rsidR="00596754" w:rsidRPr="00F436A5">
        <w:rPr>
          <w:rFonts w:ascii="Times New Roman" w:hAnsi="Times New Roman" w:cs="Times New Roman"/>
          <w:b/>
          <w:bCs/>
          <w:noProof w:val="0"/>
          <w:sz w:val="24"/>
          <w:szCs w:val="24"/>
        </w:rPr>
        <w:t>PËR FONDET E PENSIONIT VULLNETAR</w:t>
      </w:r>
      <w:r>
        <w:rPr>
          <w:rFonts w:ascii="Times New Roman" w:hAnsi="Times New Roman" w:cs="Times New Roman"/>
          <w:b/>
          <w:bCs/>
          <w:noProof w:val="0"/>
          <w:sz w:val="24"/>
          <w:szCs w:val="24"/>
        </w:rPr>
        <w:t>’</w:t>
      </w:r>
      <w:r w:rsidR="00596754" w:rsidRPr="00F436A5">
        <w:rPr>
          <w:rFonts w:ascii="Times New Roman" w:hAnsi="Times New Roman" w:cs="Times New Roman"/>
          <w:b/>
          <w:bCs/>
          <w:noProof w:val="0"/>
          <w:sz w:val="24"/>
          <w:szCs w:val="24"/>
        </w:rPr>
        <w:t>”</w:t>
      </w:r>
      <w:r w:rsidR="004772A0">
        <w:rPr>
          <w:rStyle w:val="FootnoteReference"/>
          <w:rFonts w:ascii="Times New Roman" w:hAnsi="Times New Roman" w:cs="Times New Roman"/>
          <w:b/>
          <w:bCs/>
          <w:noProof w:val="0"/>
          <w:sz w:val="24"/>
          <w:szCs w:val="24"/>
        </w:rPr>
        <w:footnoteReference w:id="1"/>
      </w:r>
    </w:p>
    <w:p w:rsidR="004772A0" w:rsidRPr="00F436A5" w:rsidRDefault="004772A0" w:rsidP="004772A0">
      <w:pPr>
        <w:autoSpaceDE w:val="0"/>
        <w:autoSpaceDN w:val="0"/>
        <w:adjustRightInd w:val="0"/>
        <w:spacing w:after="0" w:line="240" w:lineRule="auto"/>
        <w:jc w:val="both"/>
        <w:rPr>
          <w:rFonts w:ascii="Times New Roman" w:hAnsi="Times New Roman" w:cs="Times New Roman"/>
          <w:noProof w:val="0"/>
          <w:sz w:val="24"/>
          <w:szCs w:val="24"/>
        </w:rPr>
      </w:pPr>
    </w:p>
    <w:p w:rsidR="004772A0" w:rsidRPr="00F436A5" w:rsidRDefault="004772A0" w:rsidP="003B5C17">
      <w:pPr>
        <w:jc w:val="both"/>
        <w:rPr>
          <w:rFonts w:ascii="Times New Roman" w:hAnsi="Times New Roman" w:cs="Times New Roman"/>
          <w:sz w:val="24"/>
          <w:szCs w:val="24"/>
        </w:rPr>
      </w:pPr>
      <w:r w:rsidRPr="00F436A5">
        <w:rPr>
          <w:rFonts w:ascii="Times New Roman" w:hAnsi="Times New Roman" w:cs="Times New Roman"/>
          <w:sz w:val="24"/>
          <w:szCs w:val="24"/>
        </w:rPr>
        <w:t>Në mbështetje të neneve 78 dhe 83, pika 1, të Kushtetutës, me propozi</w:t>
      </w:r>
      <w:r w:rsidR="003B5C17">
        <w:rPr>
          <w:rFonts w:ascii="Times New Roman" w:hAnsi="Times New Roman" w:cs="Times New Roman"/>
          <w:sz w:val="24"/>
          <w:szCs w:val="24"/>
        </w:rPr>
        <w:t xml:space="preserve">min e Këshillit të Ministrave, </w:t>
      </w:r>
    </w:p>
    <w:p w:rsidR="004772A0" w:rsidRPr="00F436A5" w:rsidRDefault="004772A0" w:rsidP="004772A0">
      <w:pPr>
        <w:autoSpaceDE w:val="0"/>
        <w:autoSpaceDN w:val="0"/>
        <w:adjustRightInd w:val="0"/>
        <w:spacing w:after="0" w:line="240" w:lineRule="auto"/>
        <w:jc w:val="both"/>
        <w:rPr>
          <w:rFonts w:ascii="Times New Roman" w:hAnsi="Times New Roman" w:cs="Times New Roman"/>
          <w:noProof w:val="0"/>
          <w:sz w:val="24"/>
          <w:szCs w:val="24"/>
        </w:rPr>
      </w:pPr>
    </w:p>
    <w:p w:rsidR="004772A0" w:rsidRPr="00F436A5" w:rsidRDefault="004772A0" w:rsidP="004772A0">
      <w:pPr>
        <w:autoSpaceDE w:val="0"/>
        <w:autoSpaceDN w:val="0"/>
        <w:adjustRightInd w:val="0"/>
        <w:spacing w:after="0" w:line="240" w:lineRule="auto"/>
        <w:jc w:val="center"/>
        <w:rPr>
          <w:rFonts w:ascii="Times New Roman" w:hAnsi="Times New Roman" w:cs="Times New Roman"/>
          <w:b/>
          <w:bCs/>
          <w:noProof w:val="0"/>
          <w:sz w:val="24"/>
          <w:szCs w:val="24"/>
        </w:rPr>
      </w:pPr>
      <w:r w:rsidRPr="00F436A5">
        <w:rPr>
          <w:rFonts w:ascii="Times New Roman" w:hAnsi="Times New Roman" w:cs="Times New Roman"/>
          <w:b/>
          <w:bCs/>
          <w:noProof w:val="0"/>
          <w:sz w:val="24"/>
          <w:szCs w:val="24"/>
        </w:rPr>
        <w:t>K U V E N D I</w:t>
      </w:r>
    </w:p>
    <w:p w:rsidR="004772A0" w:rsidRDefault="004772A0" w:rsidP="004772A0">
      <w:pPr>
        <w:autoSpaceDE w:val="0"/>
        <w:autoSpaceDN w:val="0"/>
        <w:adjustRightInd w:val="0"/>
        <w:spacing w:after="0" w:line="240" w:lineRule="auto"/>
        <w:jc w:val="center"/>
        <w:rPr>
          <w:rFonts w:ascii="Times New Roman" w:hAnsi="Times New Roman" w:cs="Times New Roman"/>
          <w:b/>
          <w:bCs/>
          <w:noProof w:val="0"/>
          <w:sz w:val="24"/>
          <w:szCs w:val="24"/>
        </w:rPr>
      </w:pPr>
      <w:r w:rsidRPr="00F436A5">
        <w:rPr>
          <w:rFonts w:ascii="Times New Roman" w:hAnsi="Times New Roman" w:cs="Times New Roman"/>
          <w:b/>
          <w:bCs/>
          <w:noProof w:val="0"/>
          <w:sz w:val="24"/>
          <w:szCs w:val="24"/>
        </w:rPr>
        <w:t>I REPUBLIKËS SË SHQIPËRISË</w:t>
      </w:r>
    </w:p>
    <w:p w:rsidR="00596754" w:rsidRPr="00F436A5" w:rsidRDefault="00596754" w:rsidP="004772A0">
      <w:pPr>
        <w:autoSpaceDE w:val="0"/>
        <w:autoSpaceDN w:val="0"/>
        <w:adjustRightInd w:val="0"/>
        <w:spacing w:after="0" w:line="240" w:lineRule="auto"/>
        <w:jc w:val="center"/>
        <w:rPr>
          <w:rFonts w:ascii="Times New Roman" w:hAnsi="Times New Roman" w:cs="Times New Roman"/>
          <w:b/>
          <w:bCs/>
          <w:noProof w:val="0"/>
          <w:sz w:val="24"/>
          <w:szCs w:val="24"/>
        </w:rPr>
      </w:pPr>
    </w:p>
    <w:p w:rsidR="004772A0" w:rsidRPr="00F436A5" w:rsidRDefault="004772A0" w:rsidP="004772A0">
      <w:pPr>
        <w:autoSpaceDE w:val="0"/>
        <w:autoSpaceDN w:val="0"/>
        <w:adjustRightInd w:val="0"/>
        <w:spacing w:after="0" w:line="240" w:lineRule="auto"/>
        <w:jc w:val="center"/>
        <w:rPr>
          <w:rFonts w:ascii="Times New Roman" w:hAnsi="Times New Roman" w:cs="Times New Roman"/>
          <w:b/>
          <w:bCs/>
          <w:noProof w:val="0"/>
          <w:sz w:val="24"/>
          <w:szCs w:val="24"/>
        </w:rPr>
      </w:pPr>
      <w:r w:rsidRPr="00F436A5">
        <w:rPr>
          <w:rFonts w:ascii="Times New Roman" w:hAnsi="Times New Roman" w:cs="Times New Roman"/>
          <w:b/>
          <w:bCs/>
          <w:noProof w:val="0"/>
          <w:sz w:val="24"/>
          <w:szCs w:val="24"/>
        </w:rPr>
        <w:t>V E N D O S I:</w:t>
      </w:r>
    </w:p>
    <w:p w:rsidR="004772A0" w:rsidRPr="00F436A5" w:rsidRDefault="004772A0" w:rsidP="004772A0">
      <w:pPr>
        <w:autoSpaceDE w:val="0"/>
        <w:autoSpaceDN w:val="0"/>
        <w:adjustRightInd w:val="0"/>
        <w:spacing w:after="0" w:line="240" w:lineRule="auto"/>
        <w:jc w:val="both"/>
        <w:rPr>
          <w:rFonts w:ascii="Times New Roman" w:hAnsi="Times New Roman" w:cs="Times New Roman"/>
          <w:noProof w:val="0"/>
          <w:sz w:val="24"/>
          <w:szCs w:val="24"/>
        </w:rPr>
      </w:pPr>
    </w:p>
    <w:p w:rsidR="004772A0" w:rsidRPr="00F568BA" w:rsidRDefault="004772A0" w:rsidP="004772A0">
      <w:pPr>
        <w:autoSpaceDE w:val="0"/>
        <w:autoSpaceDN w:val="0"/>
        <w:adjustRightInd w:val="0"/>
        <w:spacing w:after="0" w:line="240" w:lineRule="auto"/>
        <w:jc w:val="both"/>
        <w:rPr>
          <w:rFonts w:ascii="Times New Roman" w:hAnsi="Times New Roman" w:cs="Times New Roman"/>
          <w:b/>
          <w:bCs/>
          <w:noProof w:val="0"/>
          <w:sz w:val="24"/>
          <w:szCs w:val="24"/>
        </w:rPr>
      </w:pPr>
      <w:r w:rsidRPr="00F436A5">
        <w:rPr>
          <w:rFonts w:ascii="Times New Roman" w:hAnsi="Times New Roman" w:cs="Times New Roman"/>
          <w:noProof w:val="0"/>
          <w:sz w:val="24"/>
          <w:szCs w:val="24"/>
        </w:rPr>
        <w:t xml:space="preserve">Në </w:t>
      </w:r>
      <w:r w:rsidR="00060DC1">
        <w:rPr>
          <w:rFonts w:ascii="Times New Roman" w:hAnsi="Times New Roman" w:cs="Times New Roman"/>
          <w:noProof w:val="0"/>
          <w:sz w:val="24"/>
          <w:szCs w:val="24"/>
        </w:rPr>
        <w:t>l</w:t>
      </w:r>
      <w:r w:rsidRPr="00F436A5">
        <w:rPr>
          <w:rFonts w:ascii="Times New Roman" w:hAnsi="Times New Roman" w:cs="Times New Roman"/>
          <w:noProof w:val="0"/>
          <w:sz w:val="24"/>
          <w:szCs w:val="24"/>
        </w:rPr>
        <w:t xml:space="preserve">igjin nr. </w:t>
      </w:r>
      <w:r w:rsidRPr="00F568BA">
        <w:rPr>
          <w:rFonts w:ascii="Times New Roman" w:hAnsi="Times New Roman" w:cs="Times New Roman"/>
          <w:bCs/>
          <w:noProof w:val="0"/>
          <w:sz w:val="24"/>
          <w:szCs w:val="24"/>
        </w:rPr>
        <w:t>10 197, datë 10.12.2009</w:t>
      </w:r>
      <w:r w:rsidR="00A916DB">
        <w:rPr>
          <w:rFonts w:ascii="Times New Roman" w:hAnsi="Times New Roman" w:cs="Times New Roman"/>
          <w:bCs/>
          <w:noProof w:val="0"/>
          <w:sz w:val="24"/>
          <w:szCs w:val="24"/>
        </w:rPr>
        <w:t>,</w:t>
      </w:r>
      <w:r w:rsidRPr="00F568BA">
        <w:rPr>
          <w:rFonts w:ascii="Times New Roman" w:hAnsi="Times New Roman" w:cs="Times New Roman"/>
          <w:bCs/>
          <w:noProof w:val="0"/>
          <w:sz w:val="24"/>
          <w:szCs w:val="24"/>
        </w:rPr>
        <w:t xml:space="preserve"> “Për Fondet e Pensionit Vullnetar”</w:t>
      </w:r>
      <w:r w:rsidRPr="00F568BA">
        <w:rPr>
          <w:rFonts w:ascii="Times New Roman" w:hAnsi="Times New Roman" w:cs="Times New Roman"/>
          <w:noProof w:val="0"/>
          <w:sz w:val="24"/>
          <w:szCs w:val="24"/>
        </w:rPr>
        <w:t>,</w:t>
      </w:r>
      <w:r w:rsidRPr="00F436A5">
        <w:rPr>
          <w:rFonts w:ascii="Times New Roman" w:hAnsi="Times New Roman" w:cs="Times New Roman"/>
          <w:noProof w:val="0"/>
          <w:sz w:val="24"/>
          <w:szCs w:val="24"/>
        </w:rPr>
        <w:t xml:space="preserve"> bëhen këto shtesa dhe ndryshime:</w:t>
      </w:r>
    </w:p>
    <w:p w:rsidR="004772A0" w:rsidRPr="00F436A5" w:rsidRDefault="004772A0" w:rsidP="004772A0">
      <w:pPr>
        <w:autoSpaceDE w:val="0"/>
        <w:autoSpaceDN w:val="0"/>
        <w:adjustRightInd w:val="0"/>
        <w:spacing w:after="0" w:line="240" w:lineRule="auto"/>
        <w:jc w:val="both"/>
        <w:rPr>
          <w:rFonts w:ascii="Times New Roman" w:hAnsi="Times New Roman" w:cs="Times New Roman"/>
          <w:noProof w:val="0"/>
          <w:sz w:val="24"/>
          <w:szCs w:val="24"/>
        </w:rPr>
      </w:pPr>
    </w:p>
    <w:p w:rsidR="004772A0" w:rsidRDefault="004772A0" w:rsidP="004772A0">
      <w:pPr>
        <w:autoSpaceDE w:val="0"/>
        <w:autoSpaceDN w:val="0"/>
        <w:adjustRightInd w:val="0"/>
        <w:spacing w:after="0" w:line="240" w:lineRule="auto"/>
        <w:jc w:val="center"/>
        <w:rPr>
          <w:rFonts w:ascii="Times New Roman" w:hAnsi="Times New Roman" w:cs="Times New Roman"/>
          <w:b/>
          <w:bCs/>
          <w:noProof w:val="0"/>
          <w:sz w:val="24"/>
          <w:szCs w:val="24"/>
        </w:rPr>
      </w:pPr>
      <w:r w:rsidRPr="00F436A5">
        <w:rPr>
          <w:rFonts w:ascii="Times New Roman" w:hAnsi="Times New Roman" w:cs="Times New Roman"/>
          <w:b/>
          <w:bCs/>
          <w:noProof w:val="0"/>
          <w:sz w:val="24"/>
          <w:szCs w:val="24"/>
        </w:rPr>
        <w:t xml:space="preserve">Neni 1 </w:t>
      </w:r>
    </w:p>
    <w:p w:rsidR="004772A0" w:rsidRPr="00F436A5" w:rsidRDefault="004772A0" w:rsidP="004772A0">
      <w:pPr>
        <w:autoSpaceDE w:val="0"/>
        <w:autoSpaceDN w:val="0"/>
        <w:adjustRightInd w:val="0"/>
        <w:spacing w:after="0" w:line="240" w:lineRule="auto"/>
        <w:jc w:val="center"/>
        <w:rPr>
          <w:rFonts w:ascii="Times New Roman" w:hAnsi="Times New Roman" w:cs="Times New Roman"/>
          <w:b/>
          <w:bCs/>
          <w:noProof w:val="0"/>
          <w:sz w:val="24"/>
          <w:szCs w:val="24"/>
        </w:rPr>
      </w:pPr>
    </w:p>
    <w:p w:rsidR="004772A0" w:rsidRPr="001A753C" w:rsidRDefault="007B02E7" w:rsidP="003854B0">
      <w:pPr>
        <w:pStyle w:val="ListParagraph"/>
        <w:numPr>
          <w:ilvl w:val="0"/>
          <w:numId w:val="31"/>
        </w:numPr>
        <w:tabs>
          <w:tab w:val="left" w:pos="346"/>
        </w:tabs>
        <w:autoSpaceDE w:val="0"/>
        <w:autoSpaceDN w:val="0"/>
        <w:adjustRightInd w:val="0"/>
        <w:spacing w:after="0" w:line="240" w:lineRule="auto"/>
        <w:ind w:left="360"/>
        <w:jc w:val="both"/>
        <w:rPr>
          <w:rFonts w:ascii="Times New Roman" w:hAnsi="Times New Roman" w:cs="Times New Roman"/>
          <w:b/>
          <w:bCs/>
          <w:noProof w:val="0"/>
          <w:sz w:val="24"/>
          <w:szCs w:val="24"/>
        </w:rPr>
      </w:pPr>
      <w:r w:rsidRPr="007B02E7">
        <w:rPr>
          <w:rFonts w:ascii="Times New Roman" w:hAnsi="Times New Roman" w:cs="Times New Roman"/>
          <w:bCs/>
          <w:noProof w:val="0"/>
          <w:sz w:val="24"/>
          <w:szCs w:val="24"/>
        </w:rPr>
        <w:t>Në nen</w:t>
      </w:r>
      <w:r w:rsidR="00A916DB">
        <w:rPr>
          <w:rFonts w:ascii="Times New Roman" w:hAnsi="Times New Roman" w:cs="Times New Roman"/>
          <w:bCs/>
          <w:noProof w:val="0"/>
          <w:sz w:val="24"/>
          <w:szCs w:val="24"/>
        </w:rPr>
        <w:t>et</w:t>
      </w:r>
      <w:r w:rsidRPr="007B02E7">
        <w:rPr>
          <w:rFonts w:ascii="Times New Roman" w:hAnsi="Times New Roman" w:cs="Times New Roman"/>
          <w:bCs/>
          <w:noProof w:val="0"/>
          <w:sz w:val="24"/>
          <w:szCs w:val="24"/>
        </w:rPr>
        <w:t xml:space="preserve"> </w:t>
      </w:r>
      <w:r w:rsidR="00D97EEF">
        <w:rPr>
          <w:rFonts w:ascii="Times New Roman" w:hAnsi="Times New Roman" w:cs="Times New Roman"/>
          <w:bCs/>
          <w:noProof w:val="0"/>
          <w:sz w:val="24"/>
          <w:szCs w:val="24"/>
        </w:rPr>
        <w:t xml:space="preserve"> </w:t>
      </w:r>
      <w:r w:rsidRPr="007B02E7">
        <w:rPr>
          <w:rFonts w:ascii="Times New Roman" w:hAnsi="Times New Roman" w:cs="Times New Roman"/>
          <w:bCs/>
          <w:noProof w:val="0"/>
          <w:sz w:val="24"/>
          <w:szCs w:val="24"/>
        </w:rPr>
        <w:t>4</w:t>
      </w:r>
      <w:r w:rsidR="001C0F46">
        <w:rPr>
          <w:rFonts w:ascii="Times New Roman" w:hAnsi="Times New Roman" w:cs="Times New Roman"/>
          <w:bCs/>
          <w:noProof w:val="0"/>
          <w:sz w:val="24"/>
          <w:szCs w:val="24"/>
        </w:rPr>
        <w:t>,</w:t>
      </w:r>
      <w:r w:rsidRPr="007B02E7">
        <w:rPr>
          <w:rFonts w:ascii="Times New Roman" w:hAnsi="Times New Roman" w:cs="Times New Roman"/>
          <w:bCs/>
          <w:noProof w:val="0"/>
          <w:sz w:val="24"/>
          <w:szCs w:val="24"/>
        </w:rPr>
        <w:t xml:space="preserve"> g</w:t>
      </w:r>
      <w:r w:rsidR="005B365B">
        <w:rPr>
          <w:rFonts w:ascii="Times New Roman" w:hAnsi="Times New Roman" w:cs="Times New Roman"/>
          <w:bCs/>
          <w:noProof w:val="0"/>
          <w:sz w:val="24"/>
          <w:szCs w:val="24"/>
        </w:rPr>
        <w:t>ë</w:t>
      </w:r>
      <w:r w:rsidRPr="007B02E7">
        <w:rPr>
          <w:rFonts w:ascii="Times New Roman" w:hAnsi="Times New Roman" w:cs="Times New Roman"/>
          <w:bCs/>
          <w:noProof w:val="0"/>
          <w:sz w:val="24"/>
          <w:szCs w:val="24"/>
        </w:rPr>
        <w:t xml:space="preserve">rmat  “ç”, “d”, “r”, “rr”, </w:t>
      </w:r>
      <w:r w:rsidRPr="007B02E7">
        <w:rPr>
          <w:rFonts w:ascii="Times New Roman" w:hAnsi="Times New Roman" w:cs="Times New Roman"/>
          <w:sz w:val="24"/>
          <w:szCs w:val="24"/>
        </w:rPr>
        <w:t>5, 6, 7, 8, 10, 11, 12, 14, 15, 16, 40 pika 3, 53, 54, 55, 56, 57/1, 59/1, 60, 61, 66, 68, 69, 75, 88, 108,</w:t>
      </w:r>
      <w:r w:rsidR="004772A0" w:rsidRPr="001A753C">
        <w:rPr>
          <w:rFonts w:ascii="Times New Roman" w:hAnsi="Times New Roman" w:cs="Times New Roman"/>
          <w:b/>
          <w:sz w:val="24"/>
          <w:szCs w:val="24"/>
        </w:rPr>
        <w:t xml:space="preserve"> </w:t>
      </w:r>
      <w:r w:rsidR="004772A0" w:rsidRPr="001A753C">
        <w:rPr>
          <w:rFonts w:ascii="Times New Roman" w:hAnsi="Times New Roman" w:cs="Times New Roman"/>
          <w:sz w:val="24"/>
          <w:szCs w:val="24"/>
        </w:rPr>
        <w:t xml:space="preserve">të ligjit pas </w:t>
      </w:r>
      <w:r w:rsidR="00A916DB">
        <w:rPr>
          <w:rFonts w:ascii="Times New Roman" w:hAnsi="Times New Roman" w:cs="Times New Roman"/>
          <w:sz w:val="24"/>
          <w:szCs w:val="24"/>
        </w:rPr>
        <w:t>togfjal</w:t>
      </w:r>
      <w:r w:rsidR="005B365B">
        <w:rPr>
          <w:rFonts w:ascii="Times New Roman" w:hAnsi="Times New Roman" w:cs="Times New Roman"/>
          <w:sz w:val="24"/>
          <w:szCs w:val="24"/>
        </w:rPr>
        <w:t>ë</w:t>
      </w:r>
      <w:r w:rsidR="00A916DB">
        <w:rPr>
          <w:rFonts w:ascii="Times New Roman" w:hAnsi="Times New Roman" w:cs="Times New Roman"/>
          <w:sz w:val="24"/>
          <w:szCs w:val="24"/>
        </w:rPr>
        <w:t>shit</w:t>
      </w:r>
      <w:r w:rsidR="004772A0" w:rsidRPr="001A753C">
        <w:rPr>
          <w:rFonts w:ascii="Times New Roman" w:hAnsi="Times New Roman" w:cs="Times New Roman"/>
          <w:sz w:val="24"/>
          <w:szCs w:val="24"/>
        </w:rPr>
        <w:t xml:space="preserve"> “shoqëri administruese” shtohe</w:t>
      </w:r>
      <w:r w:rsidR="00A916DB">
        <w:rPr>
          <w:rFonts w:ascii="Times New Roman" w:hAnsi="Times New Roman" w:cs="Times New Roman"/>
          <w:sz w:val="24"/>
          <w:szCs w:val="24"/>
        </w:rPr>
        <w:t>t</w:t>
      </w:r>
      <w:r w:rsidR="004772A0" w:rsidRPr="001A753C">
        <w:rPr>
          <w:rFonts w:ascii="Times New Roman" w:hAnsi="Times New Roman" w:cs="Times New Roman"/>
          <w:sz w:val="24"/>
          <w:szCs w:val="24"/>
        </w:rPr>
        <w:t xml:space="preserve"> </w:t>
      </w:r>
      <w:r w:rsidR="00A916DB">
        <w:rPr>
          <w:rFonts w:ascii="Times New Roman" w:hAnsi="Times New Roman" w:cs="Times New Roman"/>
          <w:sz w:val="24"/>
          <w:szCs w:val="24"/>
        </w:rPr>
        <w:t>togfjal</w:t>
      </w:r>
      <w:r w:rsidR="005B365B">
        <w:rPr>
          <w:rFonts w:ascii="Times New Roman" w:hAnsi="Times New Roman" w:cs="Times New Roman"/>
          <w:sz w:val="24"/>
          <w:szCs w:val="24"/>
        </w:rPr>
        <w:t>ë</w:t>
      </w:r>
      <w:r w:rsidR="00A916DB">
        <w:rPr>
          <w:rFonts w:ascii="Times New Roman" w:hAnsi="Times New Roman" w:cs="Times New Roman"/>
          <w:sz w:val="24"/>
          <w:szCs w:val="24"/>
        </w:rPr>
        <w:t xml:space="preserve">shi </w:t>
      </w:r>
      <w:r w:rsidR="004772A0" w:rsidRPr="001A753C">
        <w:rPr>
          <w:rFonts w:ascii="Times New Roman" w:hAnsi="Times New Roman" w:cs="Times New Roman"/>
          <w:sz w:val="24"/>
          <w:szCs w:val="24"/>
        </w:rPr>
        <w:t>“ofrues i autorizuar në fushën e pensioneve”.</w:t>
      </w:r>
    </w:p>
    <w:p w:rsidR="004772A0" w:rsidRPr="00F436A5" w:rsidRDefault="004772A0" w:rsidP="004772A0">
      <w:pPr>
        <w:autoSpaceDE w:val="0"/>
        <w:autoSpaceDN w:val="0"/>
        <w:adjustRightInd w:val="0"/>
        <w:spacing w:after="0" w:line="240" w:lineRule="auto"/>
        <w:ind w:left="360"/>
        <w:jc w:val="center"/>
        <w:rPr>
          <w:rFonts w:ascii="Times New Roman" w:hAnsi="Times New Roman" w:cs="Times New Roman"/>
          <w:b/>
          <w:bCs/>
          <w:noProof w:val="0"/>
          <w:sz w:val="24"/>
          <w:szCs w:val="24"/>
        </w:rPr>
      </w:pPr>
    </w:p>
    <w:p w:rsidR="004772A0" w:rsidRPr="00A916DB" w:rsidRDefault="004772A0" w:rsidP="003854B0">
      <w:pPr>
        <w:pStyle w:val="ListParagraph"/>
        <w:numPr>
          <w:ilvl w:val="0"/>
          <w:numId w:val="31"/>
        </w:numPr>
        <w:tabs>
          <w:tab w:val="left" w:pos="438"/>
        </w:tabs>
        <w:autoSpaceDE w:val="0"/>
        <w:autoSpaceDN w:val="0"/>
        <w:adjustRightInd w:val="0"/>
        <w:spacing w:after="0" w:line="240" w:lineRule="auto"/>
        <w:ind w:left="360"/>
        <w:jc w:val="both"/>
        <w:rPr>
          <w:rFonts w:ascii="Times New Roman" w:hAnsi="Times New Roman" w:cs="Times New Roman"/>
          <w:b/>
          <w:bCs/>
          <w:noProof w:val="0"/>
          <w:sz w:val="24"/>
          <w:szCs w:val="24"/>
        </w:rPr>
      </w:pPr>
      <w:r w:rsidRPr="001329CE">
        <w:rPr>
          <w:rFonts w:ascii="Times New Roman" w:hAnsi="Times New Roman"/>
          <w:sz w:val="24"/>
          <w:szCs w:val="24"/>
        </w:rPr>
        <w:t xml:space="preserve">Në të gjithë </w:t>
      </w:r>
      <w:r w:rsidR="00A916DB">
        <w:rPr>
          <w:rFonts w:ascii="Times New Roman" w:hAnsi="Times New Roman"/>
          <w:sz w:val="24"/>
          <w:szCs w:val="24"/>
        </w:rPr>
        <w:t>p</w:t>
      </w:r>
      <w:r w:rsidR="005B365B">
        <w:rPr>
          <w:rFonts w:ascii="Times New Roman" w:hAnsi="Times New Roman"/>
          <w:sz w:val="24"/>
          <w:szCs w:val="24"/>
        </w:rPr>
        <w:t>ë</w:t>
      </w:r>
      <w:r w:rsidR="00A916DB">
        <w:rPr>
          <w:rFonts w:ascii="Times New Roman" w:hAnsi="Times New Roman"/>
          <w:sz w:val="24"/>
          <w:szCs w:val="24"/>
        </w:rPr>
        <w:t xml:space="preserve">rmbajtjen e </w:t>
      </w:r>
      <w:r w:rsidRPr="001329CE">
        <w:rPr>
          <w:rFonts w:ascii="Times New Roman" w:hAnsi="Times New Roman"/>
          <w:sz w:val="24"/>
          <w:szCs w:val="24"/>
        </w:rPr>
        <w:t>ligji</w:t>
      </w:r>
      <w:r w:rsidR="00A916DB">
        <w:rPr>
          <w:rFonts w:ascii="Times New Roman" w:hAnsi="Times New Roman"/>
          <w:sz w:val="24"/>
          <w:szCs w:val="24"/>
        </w:rPr>
        <w:t>t</w:t>
      </w:r>
      <w:r w:rsidRPr="001329CE">
        <w:rPr>
          <w:rFonts w:ascii="Times New Roman" w:hAnsi="Times New Roman"/>
          <w:sz w:val="24"/>
          <w:szCs w:val="24"/>
        </w:rPr>
        <w:t xml:space="preserve">, </w:t>
      </w:r>
      <w:r w:rsidR="00A916DB">
        <w:rPr>
          <w:rFonts w:ascii="Times New Roman" w:hAnsi="Times New Roman"/>
          <w:sz w:val="24"/>
          <w:szCs w:val="24"/>
        </w:rPr>
        <w:t>togfjal</w:t>
      </w:r>
      <w:r w:rsidR="005B365B">
        <w:rPr>
          <w:rFonts w:ascii="Times New Roman" w:hAnsi="Times New Roman"/>
          <w:sz w:val="24"/>
          <w:szCs w:val="24"/>
        </w:rPr>
        <w:t>ë</w:t>
      </w:r>
      <w:r w:rsidR="00A916DB">
        <w:rPr>
          <w:rFonts w:ascii="Times New Roman" w:hAnsi="Times New Roman"/>
          <w:sz w:val="24"/>
          <w:szCs w:val="24"/>
        </w:rPr>
        <w:t>shi</w:t>
      </w:r>
      <w:r w:rsidRPr="001329CE">
        <w:rPr>
          <w:rFonts w:ascii="Times New Roman" w:hAnsi="Times New Roman"/>
          <w:i/>
          <w:sz w:val="24"/>
          <w:szCs w:val="24"/>
        </w:rPr>
        <w:t xml:space="preserve"> “mbik</w:t>
      </w:r>
      <w:r w:rsidR="00060DC1">
        <w:rPr>
          <w:rFonts w:ascii="Times New Roman" w:hAnsi="Times New Roman"/>
          <w:sz w:val="24"/>
          <w:szCs w:val="24"/>
        </w:rPr>
        <w:t>ë</w:t>
      </w:r>
      <w:r w:rsidRPr="001329CE">
        <w:rPr>
          <w:rFonts w:ascii="Times New Roman" w:hAnsi="Times New Roman"/>
          <w:i/>
          <w:sz w:val="24"/>
          <w:szCs w:val="24"/>
        </w:rPr>
        <w:t xml:space="preserve">qyrje me bazë risku” </w:t>
      </w:r>
      <w:r w:rsidRPr="001329CE">
        <w:rPr>
          <w:rFonts w:ascii="Times New Roman" w:hAnsi="Times New Roman"/>
          <w:sz w:val="24"/>
          <w:szCs w:val="24"/>
        </w:rPr>
        <w:t xml:space="preserve">zëvendësohet me </w:t>
      </w:r>
      <w:r w:rsidR="00A916DB">
        <w:rPr>
          <w:rFonts w:ascii="Times New Roman" w:hAnsi="Times New Roman"/>
          <w:sz w:val="24"/>
          <w:szCs w:val="24"/>
        </w:rPr>
        <w:t>togfjal</w:t>
      </w:r>
      <w:r w:rsidR="005B365B">
        <w:rPr>
          <w:rFonts w:ascii="Times New Roman" w:hAnsi="Times New Roman"/>
          <w:sz w:val="24"/>
          <w:szCs w:val="24"/>
        </w:rPr>
        <w:t>ë</w:t>
      </w:r>
      <w:r w:rsidR="00A916DB">
        <w:rPr>
          <w:rFonts w:ascii="Times New Roman" w:hAnsi="Times New Roman"/>
          <w:sz w:val="24"/>
          <w:szCs w:val="24"/>
        </w:rPr>
        <w:t>shin</w:t>
      </w:r>
      <w:r w:rsidRPr="001329CE">
        <w:rPr>
          <w:rFonts w:ascii="Times New Roman" w:hAnsi="Times New Roman"/>
          <w:i/>
          <w:sz w:val="24"/>
          <w:szCs w:val="24"/>
        </w:rPr>
        <w:t xml:space="preserve"> “mbik</w:t>
      </w:r>
      <w:r w:rsidR="00060DC1">
        <w:rPr>
          <w:rFonts w:ascii="Times New Roman" w:hAnsi="Times New Roman"/>
          <w:sz w:val="24"/>
          <w:szCs w:val="24"/>
        </w:rPr>
        <w:t>ë</w:t>
      </w:r>
      <w:r w:rsidRPr="001329CE">
        <w:rPr>
          <w:rFonts w:ascii="Times New Roman" w:hAnsi="Times New Roman"/>
          <w:i/>
          <w:sz w:val="24"/>
          <w:szCs w:val="24"/>
        </w:rPr>
        <w:t>qyrje me bazë rreziku”.</w:t>
      </w:r>
    </w:p>
    <w:p w:rsidR="00AC6A4D" w:rsidRDefault="00AC6A4D">
      <w:pPr>
        <w:pStyle w:val="ListParagraph"/>
        <w:tabs>
          <w:tab w:val="left" w:pos="438"/>
        </w:tabs>
        <w:autoSpaceDE w:val="0"/>
        <w:autoSpaceDN w:val="0"/>
        <w:adjustRightInd w:val="0"/>
        <w:spacing w:after="0" w:line="240" w:lineRule="auto"/>
        <w:ind w:left="360"/>
        <w:jc w:val="both"/>
        <w:rPr>
          <w:rFonts w:ascii="Times New Roman" w:hAnsi="Times New Roman" w:cs="Times New Roman"/>
          <w:b/>
          <w:bCs/>
          <w:noProof w:val="0"/>
          <w:sz w:val="24"/>
          <w:szCs w:val="24"/>
        </w:rPr>
      </w:pPr>
    </w:p>
    <w:p w:rsidR="004772A0" w:rsidRPr="00F436A5" w:rsidRDefault="004772A0" w:rsidP="004772A0">
      <w:pPr>
        <w:autoSpaceDE w:val="0"/>
        <w:autoSpaceDN w:val="0"/>
        <w:adjustRightInd w:val="0"/>
        <w:spacing w:after="0" w:line="240" w:lineRule="auto"/>
        <w:jc w:val="center"/>
        <w:rPr>
          <w:rFonts w:ascii="Times New Roman" w:hAnsi="Times New Roman" w:cs="Times New Roman"/>
          <w:b/>
          <w:bCs/>
          <w:noProof w:val="0"/>
          <w:sz w:val="24"/>
          <w:szCs w:val="24"/>
        </w:rPr>
      </w:pPr>
      <w:r w:rsidRPr="00F436A5">
        <w:rPr>
          <w:rFonts w:ascii="Times New Roman" w:hAnsi="Times New Roman" w:cs="Times New Roman"/>
          <w:b/>
          <w:bCs/>
          <w:noProof w:val="0"/>
          <w:sz w:val="24"/>
          <w:szCs w:val="24"/>
        </w:rPr>
        <w:t>Neni 2</w:t>
      </w:r>
    </w:p>
    <w:p w:rsidR="004772A0" w:rsidRPr="008544F6" w:rsidRDefault="004772A0" w:rsidP="004772A0">
      <w:pPr>
        <w:autoSpaceDE w:val="0"/>
        <w:autoSpaceDN w:val="0"/>
        <w:adjustRightInd w:val="0"/>
        <w:spacing w:after="0" w:line="240" w:lineRule="auto"/>
        <w:jc w:val="center"/>
        <w:rPr>
          <w:rFonts w:ascii="Times New Roman" w:hAnsi="Times New Roman" w:cs="Times New Roman"/>
          <w:b/>
          <w:bCs/>
          <w:noProof w:val="0"/>
          <w:sz w:val="24"/>
          <w:szCs w:val="24"/>
        </w:rPr>
      </w:pPr>
    </w:p>
    <w:p w:rsidR="004772A0" w:rsidRPr="00E9204B" w:rsidRDefault="004772A0" w:rsidP="004772A0">
      <w:pPr>
        <w:spacing w:after="0" w:line="288" w:lineRule="auto"/>
        <w:contextualSpacing/>
        <w:jc w:val="both"/>
        <w:rPr>
          <w:rFonts w:ascii="Times New Roman" w:hAnsi="Times New Roman" w:cs="Times New Roman"/>
          <w:b/>
          <w:noProof w:val="0"/>
          <w:sz w:val="24"/>
          <w:szCs w:val="24"/>
        </w:rPr>
      </w:pPr>
      <w:r w:rsidRPr="00E9204B">
        <w:rPr>
          <w:rFonts w:ascii="Times New Roman" w:hAnsi="Times New Roman" w:cs="Times New Roman"/>
          <w:b/>
          <w:noProof w:val="0"/>
          <w:sz w:val="24"/>
          <w:szCs w:val="24"/>
        </w:rPr>
        <w:t xml:space="preserve">Në nenin 4, bëhen ndryshimet si më poshtë: </w:t>
      </w:r>
    </w:p>
    <w:p w:rsidR="004772A0" w:rsidRPr="008544F6" w:rsidRDefault="004772A0" w:rsidP="004772A0">
      <w:pPr>
        <w:spacing w:after="0" w:line="288" w:lineRule="auto"/>
        <w:contextualSpacing/>
        <w:jc w:val="both"/>
        <w:rPr>
          <w:rFonts w:ascii="Times New Roman" w:hAnsi="Times New Roman" w:cs="Times New Roman"/>
          <w:noProof w:val="0"/>
          <w:sz w:val="24"/>
          <w:szCs w:val="24"/>
        </w:rPr>
      </w:pPr>
    </w:p>
    <w:p w:rsidR="004772A0" w:rsidRPr="008544F6" w:rsidRDefault="004772A0" w:rsidP="004772A0">
      <w:pPr>
        <w:pStyle w:val="ListParagraph"/>
        <w:numPr>
          <w:ilvl w:val="0"/>
          <w:numId w:val="1"/>
        </w:numPr>
        <w:spacing w:after="0" w:line="288" w:lineRule="auto"/>
        <w:ind w:left="360"/>
        <w:jc w:val="both"/>
        <w:rPr>
          <w:rFonts w:ascii="Times New Roman" w:hAnsi="Times New Roman" w:cs="Times New Roman"/>
          <w:noProof w:val="0"/>
          <w:sz w:val="24"/>
          <w:szCs w:val="24"/>
        </w:rPr>
      </w:pPr>
      <w:r>
        <w:rPr>
          <w:rFonts w:ascii="Times New Roman" w:hAnsi="Times New Roman" w:cs="Times New Roman"/>
          <w:noProof w:val="0"/>
          <w:sz w:val="24"/>
          <w:szCs w:val="24"/>
        </w:rPr>
        <w:t>Gërma</w:t>
      </w:r>
      <w:r w:rsidRPr="008544F6">
        <w:rPr>
          <w:rFonts w:ascii="Times New Roman" w:hAnsi="Times New Roman" w:cs="Times New Roman"/>
          <w:noProof w:val="0"/>
          <w:sz w:val="24"/>
          <w:szCs w:val="24"/>
        </w:rPr>
        <w:t xml:space="preserve"> </w:t>
      </w:r>
      <w:r w:rsidR="005A71A2">
        <w:rPr>
          <w:rFonts w:ascii="Times New Roman" w:hAnsi="Times New Roman" w:cs="Times New Roman"/>
          <w:noProof w:val="0"/>
          <w:sz w:val="24"/>
          <w:szCs w:val="24"/>
        </w:rPr>
        <w:t>“</w:t>
      </w:r>
      <w:r w:rsidRPr="008544F6">
        <w:rPr>
          <w:rFonts w:ascii="Times New Roman" w:hAnsi="Times New Roman" w:cs="Times New Roman"/>
          <w:noProof w:val="0"/>
          <w:sz w:val="24"/>
          <w:szCs w:val="24"/>
        </w:rPr>
        <w:t>f</w:t>
      </w:r>
      <w:r w:rsidR="005A71A2">
        <w:rPr>
          <w:rFonts w:ascii="Times New Roman" w:hAnsi="Times New Roman" w:cs="Times New Roman"/>
          <w:noProof w:val="0"/>
          <w:sz w:val="24"/>
          <w:szCs w:val="24"/>
        </w:rPr>
        <w:t>”</w:t>
      </w:r>
      <w:r w:rsidRPr="008544F6">
        <w:rPr>
          <w:rFonts w:ascii="Times New Roman" w:hAnsi="Times New Roman" w:cs="Times New Roman"/>
          <w:noProof w:val="0"/>
          <w:sz w:val="24"/>
          <w:szCs w:val="24"/>
        </w:rPr>
        <w:t xml:space="preserve"> riformulohet </w:t>
      </w:r>
      <w:r w:rsidR="007F3445">
        <w:rPr>
          <w:rFonts w:ascii="Times New Roman" w:hAnsi="Times New Roman" w:cs="Times New Roman"/>
          <w:noProof w:val="0"/>
          <w:sz w:val="24"/>
          <w:szCs w:val="24"/>
        </w:rPr>
        <w:t xml:space="preserve">me </w:t>
      </w:r>
      <w:r w:rsidR="007F3445" w:rsidRPr="001B6D0C">
        <w:rPr>
          <w:rFonts w:ascii="Times New Roman" w:hAnsi="Times New Roman" w:cs="Times New Roman"/>
          <w:noProof w:val="0"/>
          <w:sz w:val="24"/>
          <w:szCs w:val="24"/>
        </w:rPr>
        <w:t xml:space="preserve">përmbajtje </w:t>
      </w:r>
      <w:r w:rsidRPr="008544F6">
        <w:rPr>
          <w:rFonts w:ascii="Times New Roman" w:hAnsi="Times New Roman" w:cs="Times New Roman"/>
          <w:noProof w:val="0"/>
          <w:sz w:val="24"/>
          <w:szCs w:val="24"/>
        </w:rPr>
        <w:t xml:space="preserve">si më poshtë: </w:t>
      </w:r>
    </w:p>
    <w:p w:rsidR="004772A0" w:rsidRPr="008544F6" w:rsidRDefault="004772A0" w:rsidP="004772A0">
      <w:pPr>
        <w:spacing w:after="0" w:line="288" w:lineRule="auto"/>
        <w:ind w:left="360"/>
        <w:contextualSpacing/>
        <w:jc w:val="both"/>
        <w:rPr>
          <w:rFonts w:ascii="Times New Roman" w:hAnsi="Times New Roman" w:cs="Times New Roman"/>
          <w:noProof w:val="0"/>
          <w:sz w:val="24"/>
          <w:szCs w:val="24"/>
        </w:rPr>
      </w:pPr>
    </w:p>
    <w:p w:rsidR="004772A0" w:rsidRPr="00123742" w:rsidRDefault="004772A0" w:rsidP="004772A0">
      <w:pPr>
        <w:spacing w:after="0" w:line="288" w:lineRule="auto"/>
        <w:ind w:left="360"/>
        <w:contextualSpacing/>
        <w:jc w:val="both"/>
        <w:rPr>
          <w:rFonts w:ascii="Times New Roman" w:hAnsi="Times New Roman"/>
          <w:i/>
          <w:sz w:val="24"/>
          <w:szCs w:val="24"/>
        </w:rPr>
      </w:pPr>
      <w:r w:rsidRPr="00123742">
        <w:rPr>
          <w:rFonts w:ascii="Times New Roman" w:hAnsi="Times New Roman" w:cs="Times New Roman"/>
          <w:i/>
          <w:noProof w:val="0"/>
          <w:sz w:val="24"/>
          <w:szCs w:val="24"/>
        </w:rPr>
        <w:t>“</w:t>
      </w:r>
      <w:r w:rsidR="00A916DB">
        <w:rPr>
          <w:rFonts w:ascii="Times New Roman" w:hAnsi="Times New Roman" w:cs="Times New Roman"/>
          <w:i/>
          <w:noProof w:val="0"/>
          <w:sz w:val="24"/>
          <w:szCs w:val="24"/>
        </w:rPr>
        <w:t xml:space="preserve">f) </w:t>
      </w:r>
      <w:r w:rsidRPr="00123742">
        <w:rPr>
          <w:rFonts w:ascii="Times New Roman" w:hAnsi="Times New Roman" w:cs="Times New Roman"/>
          <w:i/>
          <w:noProof w:val="0"/>
          <w:sz w:val="24"/>
          <w:szCs w:val="24"/>
        </w:rPr>
        <w:t xml:space="preserve">Depozitar” </w:t>
      </w:r>
      <w:r w:rsidRPr="00123742">
        <w:rPr>
          <w:rFonts w:ascii="Times New Roman" w:hAnsi="Times New Roman"/>
          <w:i/>
          <w:sz w:val="24"/>
          <w:szCs w:val="24"/>
        </w:rPr>
        <w:t>është banka e licencuar nga Banka e Shqipërisë ose një tjetër autoritet përgjegjës në BE për kryerjen e shërbimeve të marrjes në kujdestari, d</w:t>
      </w:r>
      <w:r>
        <w:rPr>
          <w:rFonts w:ascii="Times New Roman" w:hAnsi="Times New Roman"/>
          <w:i/>
          <w:sz w:val="24"/>
          <w:szCs w:val="24"/>
        </w:rPr>
        <w:t>epozitimit dhe marrjes në besim</w:t>
      </w:r>
      <w:r w:rsidR="00F313E6">
        <w:rPr>
          <w:rFonts w:ascii="Times New Roman" w:hAnsi="Times New Roman"/>
          <w:i/>
          <w:sz w:val="24"/>
          <w:szCs w:val="24"/>
        </w:rPr>
        <w:t>,</w:t>
      </w:r>
      <w:r w:rsidRPr="00123742">
        <w:rPr>
          <w:rFonts w:ascii="Times New Roman" w:hAnsi="Times New Roman"/>
          <w:i/>
          <w:sz w:val="24"/>
          <w:szCs w:val="24"/>
        </w:rPr>
        <w:t xml:space="preserve"> e licencuar nga Autoriteti për të ofruar shërbime depozitimi për asetet e</w:t>
      </w:r>
      <w:r>
        <w:rPr>
          <w:rFonts w:ascii="Times New Roman" w:hAnsi="Times New Roman"/>
          <w:i/>
          <w:sz w:val="24"/>
          <w:szCs w:val="24"/>
        </w:rPr>
        <w:t xml:space="preserve"> fondit të pensionit vullnetar”.</w:t>
      </w:r>
    </w:p>
    <w:p w:rsidR="004772A0" w:rsidRPr="008544F6" w:rsidRDefault="004772A0" w:rsidP="004772A0">
      <w:pPr>
        <w:spacing w:after="0" w:line="288" w:lineRule="auto"/>
        <w:ind w:left="360"/>
        <w:contextualSpacing/>
        <w:jc w:val="both"/>
        <w:rPr>
          <w:rFonts w:ascii="Times New Roman" w:hAnsi="Times New Roman" w:cs="Times New Roman"/>
          <w:noProof w:val="0"/>
          <w:sz w:val="24"/>
          <w:szCs w:val="24"/>
        </w:rPr>
      </w:pPr>
    </w:p>
    <w:p w:rsidR="004772A0" w:rsidRPr="008544F6" w:rsidRDefault="004772A0" w:rsidP="004772A0">
      <w:pPr>
        <w:pStyle w:val="ListParagraph"/>
        <w:numPr>
          <w:ilvl w:val="0"/>
          <w:numId w:val="1"/>
        </w:numPr>
        <w:spacing w:after="0" w:line="288" w:lineRule="auto"/>
        <w:ind w:left="360"/>
        <w:rPr>
          <w:rFonts w:ascii="Times New Roman" w:hAnsi="Times New Roman" w:cs="Times New Roman"/>
          <w:noProof w:val="0"/>
          <w:sz w:val="24"/>
          <w:szCs w:val="24"/>
        </w:rPr>
      </w:pPr>
      <w:r>
        <w:rPr>
          <w:rFonts w:ascii="Times New Roman" w:hAnsi="Times New Roman" w:cs="Times New Roman"/>
          <w:noProof w:val="0"/>
          <w:sz w:val="24"/>
          <w:szCs w:val="24"/>
        </w:rPr>
        <w:t>Gërma</w:t>
      </w:r>
      <w:r w:rsidRPr="008544F6">
        <w:rPr>
          <w:rFonts w:ascii="Times New Roman" w:hAnsi="Times New Roman" w:cs="Times New Roman"/>
          <w:noProof w:val="0"/>
          <w:sz w:val="24"/>
          <w:szCs w:val="24"/>
        </w:rPr>
        <w:t xml:space="preserve"> </w:t>
      </w:r>
      <w:r w:rsidR="005A71A2">
        <w:rPr>
          <w:rFonts w:ascii="Times New Roman" w:hAnsi="Times New Roman" w:cs="Times New Roman"/>
          <w:noProof w:val="0"/>
          <w:sz w:val="24"/>
          <w:szCs w:val="24"/>
        </w:rPr>
        <w:t>“</w:t>
      </w:r>
      <w:r w:rsidRPr="008544F6">
        <w:rPr>
          <w:rFonts w:ascii="Times New Roman" w:hAnsi="Times New Roman" w:cs="Times New Roman"/>
          <w:noProof w:val="0"/>
          <w:sz w:val="24"/>
          <w:szCs w:val="24"/>
        </w:rPr>
        <w:t>g</w:t>
      </w:r>
      <w:r w:rsidR="005A71A2">
        <w:rPr>
          <w:rFonts w:ascii="Times New Roman" w:hAnsi="Times New Roman" w:cs="Times New Roman"/>
          <w:noProof w:val="0"/>
          <w:sz w:val="24"/>
          <w:szCs w:val="24"/>
        </w:rPr>
        <w:t>”</w:t>
      </w:r>
      <w:r w:rsidRPr="008544F6">
        <w:rPr>
          <w:rFonts w:ascii="Times New Roman" w:hAnsi="Times New Roman" w:cs="Times New Roman"/>
          <w:noProof w:val="0"/>
          <w:sz w:val="24"/>
          <w:szCs w:val="24"/>
        </w:rPr>
        <w:t xml:space="preserve"> riformulohet </w:t>
      </w:r>
      <w:r w:rsidR="007F3445">
        <w:rPr>
          <w:rFonts w:ascii="Times New Roman" w:hAnsi="Times New Roman" w:cs="Times New Roman"/>
          <w:noProof w:val="0"/>
          <w:sz w:val="24"/>
          <w:szCs w:val="24"/>
        </w:rPr>
        <w:t xml:space="preserve">me </w:t>
      </w:r>
      <w:r w:rsidR="007F3445" w:rsidRPr="001B6D0C">
        <w:rPr>
          <w:rFonts w:ascii="Times New Roman" w:hAnsi="Times New Roman" w:cs="Times New Roman"/>
          <w:noProof w:val="0"/>
          <w:sz w:val="24"/>
          <w:szCs w:val="24"/>
        </w:rPr>
        <w:t xml:space="preserve">përmbajtje </w:t>
      </w:r>
      <w:r w:rsidRPr="008544F6">
        <w:rPr>
          <w:rFonts w:ascii="Times New Roman" w:hAnsi="Times New Roman" w:cs="Times New Roman"/>
          <w:noProof w:val="0"/>
          <w:sz w:val="24"/>
          <w:szCs w:val="24"/>
        </w:rPr>
        <w:t>si m</w:t>
      </w:r>
      <w:r>
        <w:rPr>
          <w:rFonts w:ascii="Times New Roman" w:hAnsi="Times New Roman" w:cs="Times New Roman"/>
          <w:noProof w:val="0"/>
          <w:sz w:val="24"/>
          <w:szCs w:val="24"/>
        </w:rPr>
        <w:t>ë</w:t>
      </w:r>
      <w:r w:rsidRPr="008544F6">
        <w:rPr>
          <w:rFonts w:ascii="Times New Roman" w:hAnsi="Times New Roman" w:cs="Times New Roman"/>
          <w:noProof w:val="0"/>
          <w:sz w:val="24"/>
          <w:szCs w:val="24"/>
        </w:rPr>
        <w:t xml:space="preserve"> posht</w:t>
      </w:r>
      <w:r>
        <w:rPr>
          <w:rFonts w:ascii="Times New Roman" w:hAnsi="Times New Roman" w:cs="Times New Roman"/>
          <w:noProof w:val="0"/>
          <w:sz w:val="24"/>
          <w:szCs w:val="24"/>
        </w:rPr>
        <w:t>ë</w:t>
      </w:r>
      <w:r w:rsidRPr="008544F6">
        <w:rPr>
          <w:rFonts w:ascii="Times New Roman" w:hAnsi="Times New Roman" w:cs="Times New Roman"/>
          <w:noProof w:val="0"/>
          <w:sz w:val="24"/>
          <w:szCs w:val="24"/>
        </w:rPr>
        <w:t>:</w:t>
      </w:r>
    </w:p>
    <w:p w:rsidR="004772A0" w:rsidRPr="008544F6" w:rsidRDefault="004772A0" w:rsidP="004772A0">
      <w:pPr>
        <w:spacing w:after="0" w:line="288" w:lineRule="auto"/>
        <w:contextualSpacing/>
        <w:jc w:val="both"/>
        <w:rPr>
          <w:rFonts w:ascii="Times New Roman" w:hAnsi="Times New Roman"/>
          <w:i/>
          <w:noProof w:val="0"/>
          <w:sz w:val="24"/>
          <w:szCs w:val="24"/>
        </w:rPr>
      </w:pPr>
    </w:p>
    <w:p w:rsidR="00AC6A4D" w:rsidRDefault="004772A0">
      <w:pPr>
        <w:spacing w:after="0" w:line="240" w:lineRule="auto"/>
        <w:ind w:left="360"/>
        <w:jc w:val="both"/>
        <w:rPr>
          <w:rFonts w:ascii="Times New Roman" w:hAnsi="Times New Roman"/>
          <w:i/>
          <w:sz w:val="24"/>
          <w:szCs w:val="24"/>
        </w:rPr>
      </w:pPr>
      <w:r>
        <w:rPr>
          <w:rFonts w:ascii="Times New Roman" w:hAnsi="Times New Roman"/>
          <w:i/>
          <w:noProof w:val="0"/>
          <w:sz w:val="24"/>
          <w:szCs w:val="24"/>
        </w:rPr>
        <w:t>“</w:t>
      </w:r>
      <w:r w:rsidR="00A916DB">
        <w:rPr>
          <w:rFonts w:ascii="Times New Roman" w:hAnsi="Times New Roman"/>
          <w:i/>
          <w:noProof w:val="0"/>
          <w:sz w:val="24"/>
          <w:szCs w:val="24"/>
        </w:rPr>
        <w:t>g) “</w:t>
      </w:r>
      <w:r>
        <w:rPr>
          <w:rFonts w:ascii="Times New Roman" w:hAnsi="Times New Roman"/>
          <w:i/>
          <w:noProof w:val="0"/>
          <w:sz w:val="24"/>
          <w:szCs w:val="24"/>
        </w:rPr>
        <w:t>Fond pensioni vullnetar”</w:t>
      </w:r>
      <w:r w:rsidRPr="00123742">
        <w:rPr>
          <w:rFonts w:ascii="Times New Roman" w:hAnsi="Times New Roman"/>
          <w:i/>
          <w:sz w:val="24"/>
          <w:szCs w:val="24"/>
        </w:rPr>
        <w:t xml:space="preserve">është një grup asetesh në pronësi të anëtarëve të planit të pensionit personal ose të planit të pensionit profesional, në vijim do të quhet “fond pensioni”. </w:t>
      </w:r>
    </w:p>
    <w:p w:rsidR="00827D5F" w:rsidRPr="00C328E2" w:rsidRDefault="00827D5F" w:rsidP="004772A0">
      <w:pPr>
        <w:spacing w:after="0" w:line="240" w:lineRule="auto"/>
        <w:jc w:val="both"/>
        <w:rPr>
          <w:rFonts w:ascii="Times New Roman" w:hAnsi="Times New Roman"/>
          <w:i/>
          <w:sz w:val="24"/>
          <w:szCs w:val="24"/>
        </w:rPr>
      </w:pPr>
    </w:p>
    <w:p w:rsidR="004772A0" w:rsidRPr="001B6D0C" w:rsidRDefault="004772A0" w:rsidP="001B6D0C">
      <w:pPr>
        <w:pStyle w:val="ListParagraph"/>
        <w:numPr>
          <w:ilvl w:val="0"/>
          <w:numId w:val="1"/>
        </w:numPr>
        <w:spacing w:after="0" w:line="288" w:lineRule="auto"/>
        <w:ind w:left="360"/>
        <w:jc w:val="both"/>
        <w:rPr>
          <w:noProof w:val="0"/>
        </w:rPr>
      </w:pPr>
      <w:r>
        <w:rPr>
          <w:rFonts w:ascii="Times New Roman" w:hAnsi="Times New Roman" w:cs="Times New Roman"/>
          <w:noProof w:val="0"/>
          <w:sz w:val="24"/>
          <w:szCs w:val="24"/>
        </w:rPr>
        <w:t>Gërma</w:t>
      </w:r>
      <w:r w:rsidRPr="008544F6">
        <w:rPr>
          <w:rFonts w:ascii="Times New Roman" w:hAnsi="Times New Roman" w:cs="Times New Roman"/>
          <w:noProof w:val="0"/>
          <w:sz w:val="24"/>
          <w:szCs w:val="24"/>
        </w:rPr>
        <w:t xml:space="preserve"> </w:t>
      </w:r>
      <w:r w:rsidR="005A71A2">
        <w:rPr>
          <w:rFonts w:ascii="Times New Roman" w:hAnsi="Times New Roman" w:cs="Times New Roman"/>
          <w:noProof w:val="0"/>
          <w:sz w:val="24"/>
          <w:szCs w:val="24"/>
        </w:rPr>
        <w:t>“</w:t>
      </w:r>
      <w:r w:rsidRPr="008544F6">
        <w:rPr>
          <w:rFonts w:ascii="Times New Roman" w:hAnsi="Times New Roman" w:cs="Times New Roman"/>
          <w:noProof w:val="0"/>
          <w:sz w:val="24"/>
          <w:szCs w:val="24"/>
        </w:rPr>
        <w:t>gj</w:t>
      </w:r>
      <w:r w:rsidR="005A71A2">
        <w:rPr>
          <w:rFonts w:ascii="Times New Roman" w:hAnsi="Times New Roman" w:cs="Times New Roman"/>
          <w:noProof w:val="0"/>
          <w:sz w:val="24"/>
          <w:szCs w:val="24"/>
        </w:rPr>
        <w:t>”</w:t>
      </w:r>
      <w:r w:rsidRPr="008544F6">
        <w:rPr>
          <w:rFonts w:ascii="Times New Roman" w:hAnsi="Times New Roman" w:cs="Times New Roman"/>
          <w:noProof w:val="0"/>
          <w:sz w:val="24"/>
          <w:szCs w:val="24"/>
        </w:rPr>
        <w:t xml:space="preserve"> </w:t>
      </w:r>
      <w:r w:rsidR="001B6D0C">
        <w:rPr>
          <w:rFonts w:ascii="Times New Roman" w:hAnsi="Times New Roman" w:cs="Times New Roman"/>
          <w:noProof w:val="0"/>
          <w:sz w:val="24"/>
          <w:szCs w:val="24"/>
        </w:rPr>
        <w:t xml:space="preserve">riformulohet me </w:t>
      </w:r>
      <w:r w:rsidRPr="001B6D0C">
        <w:rPr>
          <w:rFonts w:ascii="Times New Roman" w:hAnsi="Times New Roman" w:cs="Times New Roman"/>
          <w:noProof w:val="0"/>
          <w:sz w:val="24"/>
          <w:szCs w:val="24"/>
        </w:rPr>
        <w:t>përmbajtje si më poshtë:</w:t>
      </w:r>
    </w:p>
    <w:p w:rsidR="004772A0" w:rsidRDefault="004772A0" w:rsidP="004772A0">
      <w:pPr>
        <w:spacing w:after="0" w:line="240" w:lineRule="auto"/>
        <w:rPr>
          <w:rFonts w:ascii="Times New Roman" w:hAnsi="Times New Roman"/>
          <w:sz w:val="24"/>
          <w:szCs w:val="24"/>
        </w:rPr>
      </w:pPr>
    </w:p>
    <w:p w:rsidR="00AC6A4D" w:rsidRDefault="004772A0">
      <w:pPr>
        <w:spacing w:after="0" w:line="240" w:lineRule="auto"/>
        <w:ind w:left="360"/>
        <w:jc w:val="both"/>
        <w:rPr>
          <w:rFonts w:ascii="Times New Roman" w:hAnsi="Times New Roman"/>
          <w:i/>
          <w:sz w:val="24"/>
          <w:szCs w:val="24"/>
        </w:rPr>
      </w:pPr>
      <w:r w:rsidRPr="00123742">
        <w:rPr>
          <w:rFonts w:ascii="Times New Roman" w:hAnsi="Times New Roman"/>
          <w:i/>
          <w:sz w:val="24"/>
          <w:szCs w:val="24"/>
        </w:rPr>
        <w:t>“</w:t>
      </w:r>
      <w:r w:rsidR="00925E10">
        <w:rPr>
          <w:rFonts w:ascii="Times New Roman" w:hAnsi="Times New Roman"/>
          <w:i/>
          <w:sz w:val="24"/>
          <w:szCs w:val="24"/>
        </w:rPr>
        <w:t xml:space="preserve">gj) </w:t>
      </w:r>
      <w:r w:rsidRPr="00123742">
        <w:rPr>
          <w:rFonts w:ascii="Times New Roman" w:hAnsi="Times New Roman"/>
          <w:i/>
          <w:sz w:val="24"/>
          <w:szCs w:val="24"/>
        </w:rPr>
        <w:t>Funksionar kryesor” është drejtori i departamentit, drejtorisë ose njësisë në shoqërinë administruese.</w:t>
      </w:r>
    </w:p>
    <w:p w:rsidR="00827D5F" w:rsidRPr="004B040C" w:rsidRDefault="00827D5F" w:rsidP="004772A0">
      <w:pPr>
        <w:spacing w:after="0" w:line="240" w:lineRule="auto"/>
        <w:jc w:val="both"/>
        <w:rPr>
          <w:rFonts w:ascii="Times New Roman" w:hAnsi="Times New Roman"/>
          <w:i/>
          <w:sz w:val="24"/>
          <w:szCs w:val="24"/>
        </w:rPr>
      </w:pPr>
    </w:p>
    <w:p w:rsidR="004772A0" w:rsidRDefault="004772A0" w:rsidP="004772A0">
      <w:pPr>
        <w:pStyle w:val="ListParagraph"/>
        <w:numPr>
          <w:ilvl w:val="0"/>
          <w:numId w:val="1"/>
        </w:numPr>
        <w:spacing w:after="0" w:line="288" w:lineRule="auto"/>
        <w:ind w:left="360"/>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Gërma </w:t>
      </w:r>
      <w:r w:rsidR="005A71A2">
        <w:rPr>
          <w:rFonts w:ascii="Times New Roman" w:hAnsi="Times New Roman" w:cs="Times New Roman"/>
          <w:noProof w:val="0"/>
          <w:sz w:val="24"/>
          <w:szCs w:val="24"/>
        </w:rPr>
        <w:t>“</w:t>
      </w:r>
      <w:r>
        <w:rPr>
          <w:rFonts w:ascii="Times New Roman" w:hAnsi="Times New Roman" w:cs="Times New Roman"/>
          <w:noProof w:val="0"/>
          <w:sz w:val="24"/>
          <w:szCs w:val="24"/>
        </w:rPr>
        <w:t>h</w:t>
      </w:r>
      <w:r w:rsidR="005A71A2">
        <w:rPr>
          <w:rFonts w:ascii="Times New Roman" w:hAnsi="Times New Roman" w:cs="Times New Roman"/>
          <w:noProof w:val="0"/>
          <w:sz w:val="24"/>
          <w:szCs w:val="24"/>
        </w:rPr>
        <w:t>”</w:t>
      </w:r>
      <w:r>
        <w:rPr>
          <w:rFonts w:ascii="Times New Roman" w:hAnsi="Times New Roman" w:cs="Times New Roman"/>
          <w:noProof w:val="0"/>
          <w:sz w:val="24"/>
          <w:szCs w:val="24"/>
        </w:rPr>
        <w:t xml:space="preserve"> riformulohet </w:t>
      </w:r>
      <w:r w:rsidR="007F3445">
        <w:rPr>
          <w:rFonts w:ascii="Times New Roman" w:hAnsi="Times New Roman" w:cs="Times New Roman"/>
          <w:noProof w:val="0"/>
          <w:sz w:val="24"/>
          <w:szCs w:val="24"/>
        </w:rPr>
        <w:t xml:space="preserve">me </w:t>
      </w:r>
      <w:r w:rsidR="007F3445" w:rsidRPr="001B6D0C">
        <w:rPr>
          <w:rFonts w:ascii="Times New Roman" w:hAnsi="Times New Roman" w:cs="Times New Roman"/>
          <w:noProof w:val="0"/>
          <w:sz w:val="24"/>
          <w:szCs w:val="24"/>
        </w:rPr>
        <w:t xml:space="preserve">përmbajtje </w:t>
      </w:r>
      <w:r>
        <w:rPr>
          <w:rFonts w:ascii="Times New Roman" w:hAnsi="Times New Roman" w:cs="Times New Roman"/>
          <w:noProof w:val="0"/>
          <w:sz w:val="24"/>
          <w:szCs w:val="24"/>
        </w:rPr>
        <w:t>si më poshtë:</w:t>
      </w:r>
    </w:p>
    <w:p w:rsidR="004772A0" w:rsidRDefault="004772A0" w:rsidP="004772A0">
      <w:pPr>
        <w:spacing w:after="0" w:line="240" w:lineRule="auto"/>
        <w:rPr>
          <w:rFonts w:ascii="Times New Roman" w:hAnsi="Times New Roman"/>
          <w:sz w:val="24"/>
          <w:szCs w:val="24"/>
        </w:rPr>
      </w:pPr>
    </w:p>
    <w:p w:rsidR="00AC6A4D" w:rsidRDefault="004772A0">
      <w:pPr>
        <w:spacing w:after="0" w:line="240" w:lineRule="auto"/>
        <w:ind w:left="360"/>
        <w:jc w:val="both"/>
        <w:rPr>
          <w:rFonts w:ascii="Times New Roman" w:hAnsi="Times New Roman"/>
          <w:i/>
          <w:sz w:val="24"/>
          <w:szCs w:val="24"/>
        </w:rPr>
      </w:pPr>
      <w:r w:rsidRPr="004B040C">
        <w:rPr>
          <w:rFonts w:ascii="Times New Roman" w:hAnsi="Times New Roman"/>
          <w:i/>
          <w:sz w:val="24"/>
          <w:szCs w:val="24"/>
        </w:rPr>
        <w:t>“</w:t>
      </w:r>
      <w:r w:rsidR="00925E10">
        <w:rPr>
          <w:rFonts w:ascii="Times New Roman" w:hAnsi="Times New Roman"/>
          <w:i/>
          <w:sz w:val="24"/>
          <w:szCs w:val="24"/>
        </w:rPr>
        <w:t xml:space="preserve">h) </w:t>
      </w:r>
      <w:r w:rsidRPr="004B040C">
        <w:rPr>
          <w:rFonts w:ascii="Times New Roman" w:hAnsi="Times New Roman"/>
          <w:i/>
          <w:sz w:val="24"/>
          <w:szCs w:val="24"/>
        </w:rPr>
        <w:t xml:space="preserve">Fitimi nga kapitali” është fitimi që rezulton nga diferenca e çmimit të aseteve në momentin e shitjes së tyre. </w:t>
      </w:r>
    </w:p>
    <w:p w:rsidR="004772A0" w:rsidRDefault="004772A0" w:rsidP="004772A0">
      <w:pPr>
        <w:pStyle w:val="ListParagraph"/>
        <w:spacing w:after="0" w:line="288" w:lineRule="auto"/>
        <w:ind w:left="360"/>
        <w:jc w:val="both"/>
        <w:rPr>
          <w:rFonts w:ascii="Times New Roman" w:hAnsi="Times New Roman" w:cs="Times New Roman"/>
          <w:noProof w:val="0"/>
          <w:sz w:val="24"/>
          <w:szCs w:val="24"/>
        </w:rPr>
      </w:pPr>
    </w:p>
    <w:p w:rsidR="004772A0" w:rsidRPr="00671612" w:rsidRDefault="00B5457D" w:rsidP="004772A0">
      <w:pPr>
        <w:pStyle w:val="ListParagraph"/>
        <w:numPr>
          <w:ilvl w:val="0"/>
          <w:numId w:val="1"/>
        </w:numPr>
        <w:spacing w:after="0" w:line="288" w:lineRule="auto"/>
        <w:ind w:left="360"/>
        <w:jc w:val="both"/>
        <w:rPr>
          <w:rFonts w:ascii="Times New Roman" w:hAnsi="Times New Roman" w:cs="Times New Roman"/>
          <w:noProof w:val="0"/>
          <w:sz w:val="24"/>
          <w:szCs w:val="24"/>
        </w:rPr>
      </w:pPr>
      <w:r w:rsidRPr="00671612">
        <w:rPr>
          <w:rFonts w:ascii="Times New Roman" w:hAnsi="Times New Roman" w:cs="Times New Roman"/>
          <w:noProof w:val="0"/>
          <w:sz w:val="24"/>
          <w:szCs w:val="24"/>
        </w:rPr>
        <w:t>N</w:t>
      </w:r>
      <w:r w:rsidR="0056032E" w:rsidRPr="00671612">
        <w:rPr>
          <w:rFonts w:ascii="Times New Roman" w:hAnsi="Times New Roman" w:cs="Times New Roman"/>
          <w:noProof w:val="0"/>
          <w:sz w:val="24"/>
          <w:szCs w:val="24"/>
        </w:rPr>
        <w:t>ë</w:t>
      </w:r>
      <w:r w:rsidRPr="00671612">
        <w:rPr>
          <w:rFonts w:ascii="Times New Roman" w:hAnsi="Times New Roman" w:cs="Times New Roman"/>
          <w:noProof w:val="0"/>
          <w:sz w:val="24"/>
          <w:szCs w:val="24"/>
        </w:rPr>
        <w:t xml:space="preserve"> g</w:t>
      </w:r>
      <w:r w:rsidR="0056032E" w:rsidRPr="00671612">
        <w:rPr>
          <w:rFonts w:ascii="Times New Roman" w:hAnsi="Times New Roman" w:cs="Times New Roman"/>
          <w:noProof w:val="0"/>
          <w:sz w:val="24"/>
          <w:szCs w:val="24"/>
        </w:rPr>
        <w:t>ë</w:t>
      </w:r>
      <w:r w:rsidRPr="00671612">
        <w:rPr>
          <w:rFonts w:ascii="Times New Roman" w:hAnsi="Times New Roman" w:cs="Times New Roman"/>
          <w:noProof w:val="0"/>
          <w:sz w:val="24"/>
          <w:szCs w:val="24"/>
        </w:rPr>
        <w:t>rm</w:t>
      </w:r>
      <w:r w:rsidR="0056032E" w:rsidRPr="00671612">
        <w:rPr>
          <w:rFonts w:ascii="Times New Roman" w:hAnsi="Times New Roman" w:cs="Times New Roman"/>
          <w:noProof w:val="0"/>
          <w:sz w:val="24"/>
          <w:szCs w:val="24"/>
        </w:rPr>
        <w:t>ë</w:t>
      </w:r>
      <w:r w:rsidRPr="00671612">
        <w:rPr>
          <w:rFonts w:ascii="Times New Roman" w:hAnsi="Times New Roman" w:cs="Times New Roman"/>
          <w:noProof w:val="0"/>
          <w:sz w:val="24"/>
          <w:szCs w:val="24"/>
        </w:rPr>
        <w:t xml:space="preserve">n </w:t>
      </w:r>
      <w:r w:rsidR="005A71A2">
        <w:rPr>
          <w:rFonts w:ascii="Times New Roman" w:hAnsi="Times New Roman" w:cs="Times New Roman"/>
          <w:noProof w:val="0"/>
          <w:sz w:val="24"/>
          <w:szCs w:val="24"/>
        </w:rPr>
        <w:t>“</w:t>
      </w:r>
      <w:r w:rsidR="004772A0" w:rsidRPr="00671612">
        <w:rPr>
          <w:rFonts w:ascii="Times New Roman" w:hAnsi="Times New Roman" w:cs="Times New Roman"/>
          <w:noProof w:val="0"/>
          <w:sz w:val="24"/>
          <w:szCs w:val="24"/>
        </w:rPr>
        <w:t>i</w:t>
      </w:r>
      <w:r w:rsidR="005A71A2">
        <w:rPr>
          <w:rFonts w:ascii="Times New Roman" w:hAnsi="Times New Roman" w:cs="Times New Roman"/>
          <w:noProof w:val="0"/>
          <w:sz w:val="24"/>
          <w:szCs w:val="24"/>
        </w:rPr>
        <w:t>”</w:t>
      </w:r>
      <w:r w:rsidR="004772A0" w:rsidRPr="00671612">
        <w:rPr>
          <w:rFonts w:ascii="Times New Roman" w:hAnsi="Times New Roman" w:cs="Times New Roman"/>
          <w:noProof w:val="0"/>
          <w:sz w:val="24"/>
          <w:szCs w:val="24"/>
        </w:rPr>
        <w:t xml:space="preserve"> </w:t>
      </w:r>
      <w:r w:rsidRPr="00671612">
        <w:rPr>
          <w:rFonts w:ascii="Times New Roman" w:hAnsi="Times New Roman" w:cs="Times New Roman"/>
          <w:noProof w:val="0"/>
          <w:sz w:val="24"/>
          <w:szCs w:val="24"/>
        </w:rPr>
        <w:t>fjala “i vetëm” pas fjal</w:t>
      </w:r>
      <w:r w:rsidR="0056032E" w:rsidRPr="00671612">
        <w:rPr>
          <w:rFonts w:ascii="Times New Roman" w:hAnsi="Times New Roman" w:cs="Times New Roman"/>
          <w:noProof w:val="0"/>
          <w:sz w:val="24"/>
          <w:szCs w:val="24"/>
        </w:rPr>
        <w:t>ë</w:t>
      </w:r>
      <w:r w:rsidRPr="00671612">
        <w:rPr>
          <w:rFonts w:ascii="Times New Roman" w:hAnsi="Times New Roman" w:cs="Times New Roman"/>
          <w:noProof w:val="0"/>
          <w:sz w:val="24"/>
          <w:szCs w:val="24"/>
        </w:rPr>
        <w:t>s “</w:t>
      </w:r>
      <w:r w:rsidRPr="00671612">
        <w:rPr>
          <w:rFonts w:ascii="Times New Roman" w:hAnsi="Times New Roman"/>
          <w:i/>
          <w:sz w:val="24"/>
          <w:szCs w:val="24"/>
        </w:rPr>
        <w:t xml:space="preserve">organ” </w:t>
      </w:r>
      <w:r w:rsidRPr="00671612">
        <w:rPr>
          <w:rFonts w:ascii="Times New Roman" w:hAnsi="Times New Roman"/>
          <w:sz w:val="24"/>
          <w:szCs w:val="24"/>
        </w:rPr>
        <w:t>shfuqizohet dhe fjal</w:t>
      </w:r>
      <w:r w:rsidR="0056032E" w:rsidRPr="00671612">
        <w:rPr>
          <w:rFonts w:ascii="Times New Roman" w:hAnsi="Times New Roman"/>
          <w:sz w:val="24"/>
          <w:szCs w:val="24"/>
        </w:rPr>
        <w:t>ë</w:t>
      </w:r>
      <w:r w:rsidRPr="00671612">
        <w:rPr>
          <w:rFonts w:ascii="Times New Roman" w:hAnsi="Times New Roman"/>
          <w:sz w:val="24"/>
          <w:szCs w:val="24"/>
        </w:rPr>
        <w:t>t</w:t>
      </w:r>
      <w:r w:rsidRPr="00671612">
        <w:rPr>
          <w:rFonts w:ascii="Times New Roman" w:hAnsi="Times New Roman"/>
          <w:i/>
          <w:sz w:val="24"/>
          <w:szCs w:val="24"/>
        </w:rPr>
        <w:t xml:space="preserve"> “me funksione administrimi dhe mbik</w:t>
      </w:r>
      <w:r w:rsidR="0056032E" w:rsidRPr="00671612">
        <w:rPr>
          <w:rFonts w:ascii="Times New Roman" w:hAnsi="Times New Roman"/>
          <w:i/>
          <w:sz w:val="24"/>
          <w:szCs w:val="24"/>
        </w:rPr>
        <w:t>ë</w:t>
      </w:r>
      <w:r w:rsidRPr="00671612">
        <w:rPr>
          <w:rFonts w:ascii="Times New Roman" w:hAnsi="Times New Roman"/>
          <w:i/>
          <w:sz w:val="24"/>
          <w:szCs w:val="24"/>
        </w:rPr>
        <w:t xml:space="preserve">qyrjeje” </w:t>
      </w:r>
      <w:r w:rsidRPr="00671612">
        <w:rPr>
          <w:rFonts w:ascii="Times New Roman" w:hAnsi="Times New Roman"/>
          <w:sz w:val="24"/>
          <w:szCs w:val="24"/>
        </w:rPr>
        <w:t>z</w:t>
      </w:r>
      <w:r w:rsidR="0056032E" w:rsidRPr="00671612">
        <w:rPr>
          <w:rFonts w:ascii="Times New Roman" w:hAnsi="Times New Roman"/>
          <w:sz w:val="24"/>
          <w:szCs w:val="24"/>
        </w:rPr>
        <w:t>ë</w:t>
      </w:r>
      <w:r w:rsidRPr="00671612">
        <w:rPr>
          <w:rFonts w:ascii="Times New Roman" w:hAnsi="Times New Roman"/>
          <w:sz w:val="24"/>
          <w:szCs w:val="24"/>
        </w:rPr>
        <w:t>vend</w:t>
      </w:r>
      <w:r w:rsidR="0056032E" w:rsidRPr="00671612">
        <w:rPr>
          <w:rFonts w:ascii="Times New Roman" w:hAnsi="Times New Roman"/>
          <w:sz w:val="24"/>
          <w:szCs w:val="24"/>
        </w:rPr>
        <w:t>ë</w:t>
      </w:r>
      <w:r w:rsidRPr="00671612">
        <w:rPr>
          <w:rFonts w:ascii="Times New Roman" w:hAnsi="Times New Roman"/>
          <w:sz w:val="24"/>
          <w:szCs w:val="24"/>
        </w:rPr>
        <w:t>sohen me fjal</w:t>
      </w:r>
      <w:r w:rsidR="0056032E" w:rsidRPr="00671612">
        <w:rPr>
          <w:rFonts w:ascii="Times New Roman" w:hAnsi="Times New Roman"/>
          <w:sz w:val="24"/>
          <w:szCs w:val="24"/>
        </w:rPr>
        <w:t>ë</w:t>
      </w:r>
      <w:r w:rsidRPr="00671612">
        <w:rPr>
          <w:rFonts w:ascii="Times New Roman" w:hAnsi="Times New Roman"/>
          <w:sz w:val="24"/>
          <w:szCs w:val="24"/>
        </w:rPr>
        <w:t>t</w:t>
      </w:r>
      <w:r w:rsidRPr="00671612">
        <w:rPr>
          <w:rFonts w:ascii="Times New Roman" w:hAnsi="Times New Roman"/>
          <w:i/>
          <w:sz w:val="24"/>
          <w:szCs w:val="24"/>
        </w:rPr>
        <w:t xml:space="preserve"> “me përgjegjësi kryesore për administrimin dhe mbikëqyrjen.”.</w:t>
      </w:r>
    </w:p>
    <w:p w:rsidR="004772A0" w:rsidRPr="004B040C" w:rsidRDefault="004772A0" w:rsidP="004772A0">
      <w:pPr>
        <w:spacing w:after="0" w:line="288" w:lineRule="auto"/>
        <w:jc w:val="both"/>
        <w:rPr>
          <w:rFonts w:ascii="Times New Roman" w:hAnsi="Times New Roman" w:cs="Times New Roman"/>
          <w:noProof w:val="0"/>
          <w:sz w:val="24"/>
          <w:szCs w:val="24"/>
        </w:rPr>
      </w:pPr>
    </w:p>
    <w:p w:rsidR="004772A0" w:rsidRDefault="004772A0" w:rsidP="004772A0">
      <w:pPr>
        <w:pStyle w:val="ListParagraph"/>
        <w:numPr>
          <w:ilvl w:val="0"/>
          <w:numId w:val="1"/>
        </w:numPr>
        <w:spacing w:after="0" w:line="288" w:lineRule="auto"/>
        <w:ind w:left="360"/>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Në gërmën </w:t>
      </w:r>
      <w:r w:rsidR="005A71A2">
        <w:rPr>
          <w:rFonts w:ascii="Times New Roman" w:hAnsi="Times New Roman" w:cs="Times New Roman"/>
          <w:noProof w:val="0"/>
          <w:sz w:val="24"/>
          <w:szCs w:val="24"/>
        </w:rPr>
        <w:t>“</w:t>
      </w:r>
      <w:r>
        <w:rPr>
          <w:rFonts w:ascii="Times New Roman" w:hAnsi="Times New Roman" w:cs="Times New Roman"/>
          <w:noProof w:val="0"/>
          <w:sz w:val="24"/>
          <w:szCs w:val="24"/>
        </w:rPr>
        <w:t>k</w:t>
      </w:r>
      <w:r w:rsidR="005A71A2">
        <w:rPr>
          <w:rFonts w:ascii="Times New Roman" w:hAnsi="Times New Roman" w:cs="Times New Roman"/>
          <w:noProof w:val="0"/>
          <w:sz w:val="24"/>
          <w:szCs w:val="24"/>
        </w:rPr>
        <w:t>”</w:t>
      </w:r>
      <w:r>
        <w:rPr>
          <w:rFonts w:ascii="Times New Roman" w:hAnsi="Times New Roman" w:cs="Times New Roman"/>
          <w:noProof w:val="0"/>
          <w:sz w:val="24"/>
          <w:szCs w:val="24"/>
        </w:rPr>
        <w:t xml:space="preserve"> fjala “</w:t>
      </w:r>
      <w:r w:rsidRPr="004B040C">
        <w:rPr>
          <w:rFonts w:ascii="Times New Roman" w:hAnsi="Times New Roman" w:cs="Times New Roman"/>
          <w:i/>
          <w:noProof w:val="0"/>
          <w:sz w:val="24"/>
          <w:szCs w:val="24"/>
        </w:rPr>
        <w:t>drejtor</w:t>
      </w:r>
      <w:r>
        <w:rPr>
          <w:rFonts w:ascii="Times New Roman" w:hAnsi="Times New Roman" w:cs="Times New Roman"/>
          <w:i/>
          <w:noProof w:val="0"/>
          <w:sz w:val="24"/>
          <w:szCs w:val="24"/>
        </w:rPr>
        <w:t>ë</w:t>
      </w:r>
      <w:r w:rsidRPr="004B040C">
        <w:rPr>
          <w:rFonts w:ascii="Times New Roman" w:hAnsi="Times New Roman" w:cs="Times New Roman"/>
          <w:i/>
          <w:noProof w:val="0"/>
          <w:sz w:val="24"/>
          <w:szCs w:val="24"/>
        </w:rPr>
        <w:t>t</w:t>
      </w:r>
      <w:r>
        <w:rPr>
          <w:rFonts w:ascii="Times New Roman" w:hAnsi="Times New Roman" w:cs="Times New Roman"/>
          <w:noProof w:val="0"/>
          <w:sz w:val="24"/>
          <w:szCs w:val="24"/>
        </w:rPr>
        <w:t xml:space="preserve">” në fjalinë e dytë zëvendësohet me </w:t>
      </w:r>
      <w:r w:rsidR="00925E10">
        <w:rPr>
          <w:rFonts w:ascii="Times New Roman" w:hAnsi="Times New Roman" w:cs="Times New Roman"/>
          <w:noProof w:val="0"/>
          <w:sz w:val="24"/>
          <w:szCs w:val="24"/>
        </w:rPr>
        <w:t>togfjal</w:t>
      </w:r>
      <w:r w:rsidR="005B365B">
        <w:rPr>
          <w:rFonts w:ascii="Times New Roman" w:hAnsi="Times New Roman" w:cs="Times New Roman"/>
          <w:noProof w:val="0"/>
          <w:sz w:val="24"/>
          <w:szCs w:val="24"/>
        </w:rPr>
        <w:t>ë</w:t>
      </w:r>
      <w:r w:rsidR="00925E10">
        <w:rPr>
          <w:rFonts w:ascii="Times New Roman" w:hAnsi="Times New Roman" w:cs="Times New Roman"/>
          <w:noProof w:val="0"/>
          <w:sz w:val="24"/>
          <w:szCs w:val="24"/>
        </w:rPr>
        <w:t xml:space="preserve">shin </w:t>
      </w:r>
      <w:r>
        <w:rPr>
          <w:rFonts w:ascii="Times New Roman" w:hAnsi="Times New Roman" w:cs="Times New Roman"/>
          <w:noProof w:val="0"/>
          <w:sz w:val="24"/>
          <w:szCs w:val="24"/>
        </w:rPr>
        <w:t>“</w:t>
      </w:r>
      <w:r w:rsidRPr="004B040C">
        <w:rPr>
          <w:rFonts w:ascii="Times New Roman" w:hAnsi="Times New Roman" w:cs="Times New Roman"/>
          <w:i/>
          <w:noProof w:val="0"/>
          <w:sz w:val="24"/>
          <w:szCs w:val="24"/>
        </w:rPr>
        <w:t>funksionar</w:t>
      </w:r>
      <w:r>
        <w:rPr>
          <w:rFonts w:ascii="Times New Roman" w:hAnsi="Times New Roman" w:cs="Times New Roman"/>
          <w:i/>
          <w:noProof w:val="0"/>
          <w:sz w:val="24"/>
          <w:szCs w:val="24"/>
        </w:rPr>
        <w:t>ë</w:t>
      </w:r>
      <w:r w:rsidRPr="004B040C">
        <w:rPr>
          <w:rFonts w:ascii="Times New Roman" w:hAnsi="Times New Roman" w:cs="Times New Roman"/>
          <w:i/>
          <w:noProof w:val="0"/>
          <w:sz w:val="24"/>
          <w:szCs w:val="24"/>
        </w:rPr>
        <w:t>t kryesor</w:t>
      </w:r>
      <w:r>
        <w:rPr>
          <w:rFonts w:ascii="Times New Roman" w:hAnsi="Times New Roman" w:cs="Times New Roman"/>
          <w:i/>
          <w:noProof w:val="0"/>
          <w:sz w:val="24"/>
          <w:szCs w:val="24"/>
        </w:rPr>
        <w:t>ë</w:t>
      </w:r>
      <w:r w:rsidRPr="004B040C">
        <w:rPr>
          <w:rFonts w:ascii="Times New Roman" w:hAnsi="Times New Roman" w:cs="Times New Roman"/>
          <w:i/>
          <w:noProof w:val="0"/>
          <w:sz w:val="24"/>
          <w:szCs w:val="24"/>
        </w:rPr>
        <w:t xml:space="preserve"> dhe administratori</w:t>
      </w:r>
      <w:r>
        <w:rPr>
          <w:rFonts w:ascii="Times New Roman" w:hAnsi="Times New Roman" w:cs="Times New Roman"/>
          <w:noProof w:val="0"/>
          <w:sz w:val="24"/>
          <w:szCs w:val="24"/>
        </w:rPr>
        <w:t>”.</w:t>
      </w:r>
    </w:p>
    <w:p w:rsidR="004772A0" w:rsidRDefault="004772A0" w:rsidP="004772A0">
      <w:pPr>
        <w:pStyle w:val="ListParagraph"/>
        <w:spacing w:after="0" w:line="288" w:lineRule="auto"/>
        <w:ind w:left="360"/>
        <w:jc w:val="both"/>
        <w:rPr>
          <w:rFonts w:ascii="Times New Roman" w:hAnsi="Times New Roman" w:cs="Times New Roman"/>
          <w:noProof w:val="0"/>
          <w:sz w:val="24"/>
          <w:szCs w:val="24"/>
        </w:rPr>
      </w:pPr>
    </w:p>
    <w:p w:rsidR="004772A0" w:rsidRDefault="004772A0" w:rsidP="004772A0">
      <w:pPr>
        <w:pStyle w:val="ListParagraph"/>
        <w:numPr>
          <w:ilvl w:val="0"/>
          <w:numId w:val="1"/>
        </w:numPr>
        <w:spacing w:after="0" w:line="288" w:lineRule="auto"/>
        <w:ind w:left="360"/>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Gërma </w:t>
      </w:r>
      <w:r w:rsidR="005A71A2">
        <w:rPr>
          <w:rFonts w:ascii="Times New Roman" w:hAnsi="Times New Roman" w:cs="Times New Roman"/>
          <w:noProof w:val="0"/>
          <w:sz w:val="24"/>
          <w:szCs w:val="24"/>
        </w:rPr>
        <w:t>“</w:t>
      </w:r>
      <w:r>
        <w:rPr>
          <w:rFonts w:ascii="Times New Roman" w:hAnsi="Times New Roman" w:cs="Times New Roman"/>
          <w:noProof w:val="0"/>
          <w:sz w:val="24"/>
          <w:szCs w:val="24"/>
        </w:rPr>
        <w:t>n</w:t>
      </w:r>
      <w:r w:rsidR="005A71A2">
        <w:rPr>
          <w:rFonts w:ascii="Times New Roman" w:hAnsi="Times New Roman" w:cs="Times New Roman"/>
          <w:noProof w:val="0"/>
          <w:sz w:val="24"/>
          <w:szCs w:val="24"/>
        </w:rPr>
        <w:t>”</w:t>
      </w:r>
      <w:r>
        <w:rPr>
          <w:rFonts w:ascii="Times New Roman" w:hAnsi="Times New Roman" w:cs="Times New Roman"/>
          <w:noProof w:val="0"/>
          <w:sz w:val="24"/>
          <w:szCs w:val="24"/>
        </w:rPr>
        <w:t xml:space="preserve"> riformulohet si më poshtë: </w:t>
      </w:r>
    </w:p>
    <w:p w:rsidR="00AC6A4D" w:rsidRDefault="004772A0">
      <w:pPr>
        <w:spacing w:after="0" w:line="240" w:lineRule="auto"/>
        <w:ind w:left="360"/>
        <w:jc w:val="both"/>
        <w:rPr>
          <w:rFonts w:ascii="Times New Roman" w:hAnsi="Times New Roman"/>
          <w:i/>
          <w:sz w:val="24"/>
          <w:szCs w:val="24"/>
        </w:rPr>
      </w:pPr>
      <w:r>
        <w:rPr>
          <w:rFonts w:ascii="Times New Roman" w:hAnsi="Times New Roman"/>
          <w:i/>
          <w:sz w:val="24"/>
          <w:szCs w:val="24"/>
        </w:rPr>
        <w:t>“</w:t>
      </w:r>
      <w:r w:rsidR="00925E10">
        <w:rPr>
          <w:rFonts w:ascii="Times New Roman" w:hAnsi="Times New Roman"/>
          <w:i/>
          <w:sz w:val="24"/>
          <w:szCs w:val="24"/>
        </w:rPr>
        <w:t xml:space="preserve">n) </w:t>
      </w:r>
      <w:r w:rsidRPr="004B040C">
        <w:rPr>
          <w:rFonts w:ascii="Times New Roman" w:hAnsi="Times New Roman"/>
          <w:i/>
          <w:sz w:val="24"/>
          <w:szCs w:val="24"/>
        </w:rPr>
        <w:t>Ligj i shoqërive tregtare” është ligji nr. 9901, datë 14.4.2008 “Për tregtarët dhe shoqëritë tregtare”, i ndryshuar</w:t>
      </w:r>
      <w:r>
        <w:rPr>
          <w:rFonts w:ascii="Times New Roman" w:hAnsi="Times New Roman"/>
          <w:i/>
          <w:sz w:val="24"/>
          <w:szCs w:val="24"/>
        </w:rPr>
        <w:t>”</w:t>
      </w:r>
      <w:r w:rsidRPr="004B040C">
        <w:rPr>
          <w:rFonts w:ascii="Times New Roman" w:hAnsi="Times New Roman"/>
          <w:i/>
          <w:sz w:val="24"/>
          <w:szCs w:val="24"/>
        </w:rPr>
        <w:t xml:space="preserve">. </w:t>
      </w:r>
    </w:p>
    <w:p w:rsidR="004772A0" w:rsidRPr="004B040C" w:rsidRDefault="004772A0" w:rsidP="004772A0">
      <w:pPr>
        <w:spacing w:after="0" w:line="288" w:lineRule="auto"/>
        <w:jc w:val="both"/>
        <w:rPr>
          <w:rFonts w:ascii="Times New Roman" w:hAnsi="Times New Roman" w:cs="Times New Roman"/>
          <w:noProof w:val="0"/>
          <w:sz w:val="24"/>
          <w:szCs w:val="24"/>
        </w:rPr>
      </w:pPr>
    </w:p>
    <w:p w:rsidR="004772A0" w:rsidRDefault="004772A0" w:rsidP="004772A0">
      <w:pPr>
        <w:pStyle w:val="ListParagraph"/>
        <w:numPr>
          <w:ilvl w:val="0"/>
          <w:numId w:val="1"/>
        </w:numPr>
        <w:spacing w:after="0" w:line="288" w:lineRule="auto"/>
        <w:ind w:left="360"/>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Pas gërmës </w:t>
      </w:r>
      <w:r w:rsidR="005A71A2">
        <w:rPr>
          <w:rFonts w:ascii="Times New Roman" w:hAnsi="Times New Roman" w:cs="Times New Roman"/>
          <w:noProof w:val="0"/>
          <w:sz w:val="24"/>
          <w:szCs w:val="24"/>
        </w:rPr>
        <w:t>“</w:t>
      </w:r>
      <w:r>
        <w:rPr>
          <w:rFonts w:ascii="Times New Roman" w:hAnsi="Times New Roman" w:cs="Times New Roman"/>
          <w:noProof w:val="0"/>
          <w:sz w:val="24"/>
          <w:szCs w:val="24"/>
        </w:rPr>
        <w:t>p</w:t>
      </w:r>
      <w:r w:rsidR="005A71A2">
        <w:rPr>
          <w:rFonts w:ascii="Times New Roman" w:hAnsi="Times New Roman" w:cs="Times New Roman"/>
          <w:noProof w:val="0"/>
          <w:sz w:val="24"/>
          <w:szCs w:val="24"/>
        </w:rPr>
        <w:t>”</w:t>
      </w:r>
      <w:r>
        <w:rPr>
          <w:rFonts w:ascii="Times New Roman" w:hAnsi="Times New Roman" w:cs="Times New Roman"/>
          <w:noProof w:val="0"/>
          <w:sz w:val="24"/>
          <w:szCs w:val="24"/>
        </w:rPr>
        <w:t xml:space="preserve"> shtohet gërma </w:t>
      </w:r>
      <w:r w:rsidR="005A71A2">
        <w:rPr>
          <w:rFonts w:ascii="Times New Roman" w:hAnsi="Times New Roman" w:cs="Times New Roman"/>
          <w:noProof w:val="0"/>
          <w:sz w:val="24"/>
          <w:szCs w:val="24"/>
        </w:rPr>
        <w:t>“</w:t>
      </w:r>
      <w:r>
        <w:rPr>
          <w:rFonts w:ascii="Times New Roman" w:hAnsi="Times New Roman" w:cs="Times New Roman"/>
          <w:noProof w:val="0"/>
          <w:sz w:val="24"/>
          <w:szCs w:val="24"/>
        </w:rPr>
        <w:t>p/1</w:t>
      </w:r>
      <w:r w:rsidR="005A71A2">
        <w:rPr>
          <w:rFonts w:ascii="Times New Roman" w:hAnsi="Times New Roman" w:cs="Times New Roman"/>
          <w:noProof w:val="0"/>
          <w:sz w:val="24"/>
          <w:szCs w:val="24"/>
        </w:rPr>
        <w:t>”</w:t>
      </w:r>
      <w:r>
        <w:rPr>
          <w:rFonts w:ascii="Times New Roman" w:hAnsi="Times New Roman" w:cs="Times New Roman"/>
          <w:noProof w:val="0"/>
          <w:sz w:val="24"/>
          <w:szCs w:val="24"/>
        </w:rPr>
        <w:t xml:space="preserve"> me përmbajtje si më poshtë:</w:t>
      </w:r>
    </w:p>
    <w:p w:rsidR="004772A0" w:rsidRDefault="004772A0" w:rsidP="004772A0">
      <w:pPr>
        <w:spacing w:after="0" w:line="288" w:lineRule="auto"/>
        <w:jc w:val="both"/>
        <w:rPr>
          <w:rFonts w:ascii="Times New Roman" w:hAnsi="Times New Roman"/>
          <w:color w:val="FF0000"/>
          <w:sz w:val="24"/>
          <w:szCs w:val="24"/>
        </w:rPr>
      </w:pPr>
    </w:p>
    <w:p w:rsidR="00AC6A4D" w:rsidRDefault="004772A0">
      <w:pPr>
        <w:spacing w:after="0" w:line="288" w:lineRule="auto"/>
        <w:ind w:left="360"/>
        <w:jc w:val="both"/>
        <w:rPr>
          <w:rFonts w:ascii="Times New Roman" w:hAnsi="Times New Roman" w:cs="Times New Roman"/>
          <w:noProof w:val="0"/>
          <w:sz w:val="24"/>
          <w:szCs w:val="24"/>
        </w:rPr>
      </w:pPr>
      <w:r w:rsidRPr="004B040C">
        <w:rPr>
          <w:rFonts w:ascii="Times New Roman" w:hAnsi="Times New Roman"/>
          <w:sz w:val="24"/>
          <w:szCs w:val="24"/>
        </w:rPr>
        <w:lastRenderedPageBreak/>
        <w:t>“</w:t>
      </w:r>
      <w:r w:rsidR="00925E10">
        <w:rPr>
          <w:rFonts w:ascii="Times New Roman" w:hAnsi="Times New Roman"/>
          <w:sz w:val="24"/>
          <w:szCs w:val="24"/>
        </w:rPr>
        <w:t xml:space="preserve">p/1) </w:t>
      </w:r>
      <w:r>
        <w:rPr>
          <w:rFonts w:ascii="Times New Roman" w:hAnsi="Times New Roman"/>
          <w:i/>
          <w:sz w:val="24"/>
          <w:szCs w:val="24"/>
        </w:rPr>
        <w:t>Përfitues” është personi</w:t>
      </w:r>
      <w:r w:rsidR="00060DC1">
        <w:rPr>
          <w:rFonts w:ascii="Times New Roman" w:hAnsi="Times New Roman"/>
          <w:i/>
          <w:sz w:val="24"/>
          <w:szCs w:val="24"/>
        </w:rPr>
        <w:t>,</w:t>
      </w:r>
      <w:r>
        <w:rPr>
          <w:rFonts w:ascii="Times New Roman" w:hAnsi="Times New Roman"/>
          <w:i/>
          <w:sz w:val="24"/>
          <w:szCs w:val="24"/>
        </w:rPr>
        <w:t xml:space="preserve"> i</w:t>
      </w:r>
      <w:r w:rsidRPr="004B040C">
        <w:rPr>
          <w:rFonts w:ascii="Times New Roman" w:hAnsi="Times New Roman"/>
          <w:i/>
          <w:sz w:val="24"/>
          <w:szCs w:val="24"/>
        </w:rPr>
        <w:t xml:space="preserve"> cili merr përfitimet në rast vdekje të anëtarit të fondit të pensionit</w:t>
      </w:r>
      <w:r>
        <w:rPr>
          <w:rFonts w:ascii="Times New Roman" w:hAnsi="Times New Roman"/>
          <w:i/>
          <w:sz w:val="24"/>
          <w:szCs w:val="24"/>
        </w:rPr>
        <w:t xml:space="preserve"> </w:t>
      </w:r>
      <w:r w:rsidRPr="004B040C">
        <w:rPr>
          <w:rFonts w:ascii="Times New Roman" w:hAnsi="Times New Roman"/>
          <w:i/>
          <w:sz w:val="24"/>
          <w:szCs w:val="24"/>
        </w:rPr>
        <w:t>dhe q</w:t>
      </w:r>
      <w:r>
        <w:rPr>
          <w:rFonts w:ascii="Times New Roman" w:hAnsi="Times New Roman"/>
          <w:i/>
          <w:sz w:val="24"/>
          <w:szCs w:val="24"/>
        </w:rPr>
        <w:t>ë</w:t>
      </w:r>
      <w:r w:rsidRPr="004B040C">
        <w:rPr>
          <w:rFonts w:ascii="Times New Roman" w:hAnsi="Times New Roman"/>
          <w:i/>
          <w:sz w:val="24"/>
          <w:szCs w:val="24"/>
        </w:rPr>
        <w:t xml:space="preserve"> caktohet nga ky i fundit në kontratën e planit të pensionit</w:t>
      </w:r>
      <w:r>
        <w:rPr>
          <w:rFonts w:ascii="Times New Roman" w:hAnsi="Times New Roman"/>
          <w:i/>
          <w:sz w:val="24"/>
          <w:szCs w:val="24"/>
        </w:rPr>
        <w:t>”</w:t>
      </w:r>
      <w:r w:rsidRPr="004B040C">
        <w:rPr>
          <w:rFonts w:ascii="Times New Roman" w:hAnsi="Times New Roman"/>
          <w:i/>
          <w:sz w:val="24"/>
          <w:szCs w:val="24"/>
        </w:rPr>
        <w:t>.</w:t>
      </w:r>
      <w:r>
        <w:rPr>
          <w:rFonts w:ascii="Times New Roman" w:hAnsi="Times New Roman"/>
          <w:color w:val="FF0000"/>
          <w:sz w:val="24"/>
          <w:szCs w:val="24"/>
        </w:rPr>
        <w:t xml:space="preserve"> </w:t>
      </w:r>
    </w:p>
    <w:p w:rsidR="004772A0" w:rsidRPr="00A40A54" w:rsidRDefault="004772A0" w:rsidP="004772A0">
      <w:pPr>
        <w:spacing w:after="0" w:line="288" w:lineRule="auto"/>
        <w:jc w:val="both"/>
        <w:rPr>
          <w:rFonts w:ascii="Times New Roman" w:hAnsi="Times New Roman" w:cs="Times New Roman"/>
          <w:noProof w:val="0"/>
          <w:sz w:val="24"/>
          <w:szCs w:val="24"/>
        </w:rPr>
      </w:pPr>
    </w:p>
    <w:p w:rsidR="004772A0" w:rsidRDefault="004772A0" w:rsidP="004772A0">
      <w:pPr>
        <w:pStyle w:val="ListParagraph"/>
        <w:numPr>
          <w:ilvl w:val="0"/>
          <w:numId w:val="1"/>
        </w:numPr>
        <w:spacing w:after="0" w:line="288" w:lineRule="auto"/>
        <w:ind w:left="360"/>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Gërma </w:t>
      </w:r>
      <w:r w:rsidR="005A71A2">
        <w:rPr>
          <w:rFonts w:ascii="Times New Roman" w:hAnsi="Times New Roman" w:cs="Times New Roman"/>
          <w:noProof w:val="0"/>
          <w:sz w:val="24"/>
          <w:szCs w:val="24"/>
        </w:rPr>
        <w:t>“</w:t>
      </w:r>
      <w:r>
        <w:rPr>
          <w:rFonts w:ascii="Times New Roman" w:hAnsi="Times New Roman" w:cs="Times New Roman"/>
          <w:noProof w:val="0"/>
          <w:sz w:val="24"/>
          <w:szCs w:val="24"/>
        </w:rPr>
        <w:t>q</w:t>
      </w:r>
      <w:r w:rsidR="005A71A2">
        <w:rPr>
          <w:rFonts w:ascii="Times New Roman" w:hAnsi="Times New Roman" w:cs="Times New Roman"/>
          <w:noProof w:val="0"/>
          <w:sz w:val="24"/>
          <w:szCs w:val="24"/>
        </w:rPr>
        <w:t>”</w:t>
      </w:r>
      <w:r>
        <w:rPr>
          <w:rFonts w:ascii="Times New Roman" w:hAnsi="Times New Roman" w:cs="Times New Roman"/>
          <w:noProof w:val="0"/>
          <w:sz w:val="24"/>
          <w:szCs w:val="24"/>
        </w:rPr>
        <w:t xml:space="preserve"> riformulohet </w:t>
      </w:r>
      <w:r w:rsidR="00D61D4D">
        <w:rPr>
          <w:rFonts w:ascii="Times New Roman" w:hAnsi="Times New Roman" w:cs="Times New Roman"/>
          <w:noProof w:val="0"/>
          <w:sz w:val="24"/>
          <w:szCs w:val="24"/>
        </w:rPr>
        <w:t xml:space="preserve">me </w:t>
      </w:r>
      <w:r w:rsidR="00D61D4D" w:rsidRPr="001B6D0C">
        <w:rPr>
          <w:rFonts w:ascii="Times New Roman" w:hAnsi="Times New Roman" w:cs="Times New Roman"/>
          <w:noProof w:val="0"/>
          <w:sz w:val="24"/>
          <w:szCs w:val="24"/>
        </w:rPr>
        <w:t xml:space="preserve">përmbajtje </w:t>
      </w:r>
      <w:r>
        <w:rPr>
          <w:rFonts w:ascii="Times New Roman" w:hAnsi="Times New Roman" w:cs="Times New Roman"/>
          <w:noProof w:val="0"/>
          <w:sz w:val="24"/>
          <w:szCs w:val="24"/>
        </w:rPr>
        <w:t>si më poshtë:</w:t>
      </w:r>
    </w:p>
    <w:p w:rsidR="004772A0" w:rsidRPr="0088249B" w:rsidRDefault="004772A0" w:rsidP="004772A0">
      <w:pPr>
        <w:spacing w:after="0" w:line="288" w:lineRule="auto"/>
        <w:jc w:val="both"/>
        <w:rPr>
          <w:rFonts w:ascii="Times New Roman" w:hAnsi="Times New Roman"/>
          <w:i/>
          <w:sz w:val="24"/>
          <w:szCs w:val="24"/>
        </w:rPr>
      </w:pPr>
    </w:p>
    <w:p w:rsidR="00AC6A4D" w:rsidRDefault="004772A0">
      <w:pPr>
        <w:spacing w:after="0" w:line="288" w:lineRule="auto"/>
        <w:ind w:left="360"/>
        <w:jc w:val="both"/>
        <w:rPr>
          <w:rFonts w:ascii="Times New Roman" w:hAnsi="Times New Roman"/>
          <w:i/>
          <w:sz w:val="24"/>
          <w:szCs w:val="24"/>
        </w:rPr>
      </w:pPr>
      <w:r w:rsidRPr="0098198A">
        <w:rPr>
          <w:rFonts w:ascii="Times New Roman" w:hAnsi="Times New Roman"/>
          <w:i/>
          <w:sz w:val="24"/>
          <w:szCs w:val="24"/>
        </w:rPr>
        <w:t>“</w:t>
      </w:r>
      <w:r w:rsidR="00925E10">
        <w:rPr>
          <w:rFonts w:ascii="Times New Roman" w:hAnsi="Times New Roman"/>
          <w:i/>
          <w:sz w:val="24"/>
          <w:szCs w:val="24"/>
        </w:rPr>
        <w:t xml:space="preserve">q) </w:t>
      </w:r>
      <w:r w:rsidRPr="0098198A">
        <w:rPr>
          <w:rFonts w:ascii="Times New Roman" w:hAnsi="Times New Roman"/>
          <w:i/>
          <w:sz w:val="24"/>
          <w:szCs w:val="24"/>
        </w:rPr>
        <w:t>Punëdhënës: janë të gjithë personat fizikë ose juridikë, që punësojnë persona të tjerë dhe u paguajnë atyre shpërblimin për punën e kryer sipas legjislacionit të punës.”.</w:t>
      </w:r>
    </w:p>
    <w:p w:rsidR="004772A0" w:rsidRPr="008544F6" w:rsidRDefault="004772A0" w:rsidP="004772A0">
      <w:pPr>
        <w:spacing w:after="0" w:line="288" w:lineRule="auto"/>
        <w:jc w:val="both"/>
        <w:rPr>
          <w:rFonts w:ascii="Times New Roman" w:hAnsi="Times New Roman" w:cs="Times New Roman"/>
          <w:noProof w:val="0"/>
          <w:sz w:val="24"/>
          <w:szCs w:val="24"/>
        </w:rPr>
      </w:pPr>
    </w:p>
    <w:p w:rsidR="004772A0" w:rsidRDefault="004772A0" w:rsidP="004772A0">
      <w:pPr>
        <w:pStyle w:val="ListParagraph"/>
        <w:numPr>
          <w:ilvl w:val="0"/>
          <w:numId w:val="1"/>
        </w:numPr>
        <w:spacing w:after="0" w:line="288" w:lineRule="auto"/>
        <w:ind w:left="360"/>
        <w:jc w:val="both"/>
        <w:rPr>
          <w:rFonts w:ascii="Times New Roman" w:hAnsi="Times New Roman" w:cs="Times New Roman"/>
          <w:noProof w:val="0"/>
          <w:sz w:val="24"/>
          <w:szCs w:val="24"/>
        </w:rPr>
      </w:pPr>
      <w:r w:rsidRPr="008544F6">
        <w:rPr>
          <w:rFonts w:ascii="Times New Roman" w:hAnsi="Times New Roman" w:cs="Times New Roman"/>
          <w:noProof w:val="0"/>
          <w:sz w:val="24"/>
          <w:szCs w:val="24"/>
        </w:rPr>
        <w:t xml:space="preserve">Pas </w:t>
      </w:r>
      <w:r>
        <w:rPr>
          <w:rFonts w:ascii="Times New Roman" w:hAnsi="Times New Roman" w:cs="Times New Roman"/>
          <w:noProof w:val="0"/>
          <w:sz w:val="24"/>
          <w:szCs w:val="24"/>
        </w:rPr>
        <w:t>gërmës u) shtohen gërmat</w:t>
      </w:r>
      <w:r w:rsidRPr="008544F6">
        <w:rPr>
          <w:rFonts w:ascii="Times New Roman" w:hAnsi="Times New Roman" w:cs="Times New Roman"/>
          <w:noProof w:val="0"/>
          <w:sz w:val="24"/>
          <w:szCs w:val="24"/>
        </w:rPr>
        <w:t xml:space="preserve"> </w:t>
      </w:r>
      <w:r w:rsidR="00925E10">
        <w:rPr>
          <w:rFonts w:ascii="Times New Roman" w:hAnsi="Times New Roman" w:cs="Times New Roman"/>
          <w:noProof w:val="0"/>
          <w:sz w:val="24"/>
          <w:szCs w:val="24"/>
        </w:rPr>
        <w:t xml:space="preserve">“v”, “x”, “xh”, “y”, “z”, “zh” </w:t>
      </w:r>
      <w:r w:rsidRPr="008544F6">
        <w:rPr>
          <w:rFonts w:ascii="Times New Roman" w:hAnsi="Times New Roman" w:cs="Times New Roman"/>
          <w:noProof w:val="0"/>
          <w:sz w:val="24"/>
          <w:szCs w:val="24"/>
        </w:rPr>
        <w:t xml:space="preserve">si më poshtë: </w:t>
      </w:r>
    </w:p>
    <w:p w:rsidR="004772A0" w:rsidRPr="00A40A54" w:rsidRDefault="004772A0" w:rsidP="004772A0">
      <w:pPr>
        <w:pStyle w:val="ListParagraph"/>
        <w:spacing w:after="0" w:line="288" w:lineRule="auto"/>
        <w:ind w:left="360"/>
        <w:jc w:val="both"/>
        <w:rPr>
          <w:rFonts w:ascii="Times New Roman" w:hAnsi="Times New Roman" w:cs="Times New Roman"/>
          <w:noProof w:val="0"/>
          <w:sz w:val="24"/>
          <w:szCs w:val="24"/>
        </w:rPr>
      </w:pPr>
    </w:p>
    <w:p w:rsidR="004772A0" w:rsidRDefault="004772A0" w:rsidP="004772A0">
      <w:pPr>
        <w:spacing w:after="0" w:line="240" w:lineRule="auto"/>
        <w:jc w:val="both"/>
        <w:rPr>
          <w:rFonts w:ascii="Times New Roman" w:hAnsi="Times New Roman"/>
          <w:i/>
          <w:sz w:val="24"/>
          <w:szCs w:val="24"/>
        </w:rPr>
      </w:pPr>
      <w:r>
        <w:rPr>
          <w:rFonts w:ascii="Times New Roman" w:hAnsi="Times New Roman"/>
          <w:i/>
          <w:sz w:val="24"/>
          <w:szCs w:val="24"/>
        </w:rPr>
        <w:t>“</w:t>
      </w:r>
      <w:r w:rsidRPr="00A40A54">
        <w:rPr>
          <w:rFonts w:ascii="Times New Roman" w:hAnsi="Times New Roman"/>
          <w:i/>
          <w:sz w:val="24"/>
          <w:szCs w:val="24"/>
        </w:rPr>
        <w:t>v) “Lloj aseti” është klasa ose nën klasa e instrumentave financiare ose aseteve të tjera që kanë karakteristika risku dhe kthimi pothuajse homogjene.</w:t>
      </w:r>
      <w:r>
        <w:rPr>
          <w:rFonts w:ascii="Times New Roman" w:hAnsi="Times New Roman"/>
          <w:i/>
          <w:sz w:val="24"/>
          <w:szCs w:val="24"/>
        </w:rPr>
        <w:t xml:space="preserve"> </w:t>
      </w:r>
    </w:p>
    <w:p w:rsidR="004772A0" w:rsidRDefault="004772A0" w:rsidP="004772A0">
      <w:pPr>
        <w:spacing w:after="0" w:line="240" w:lineRule="auto"/>
        <w:jc w:val="both"/>
        <w:rPr>
          <w:rFonts w:ascii="Times New Roman" w:hAnsi="Times New Roman"/>
          <w:i/>
          <w:sz w:val="24"/>
          <w:szCs w:val="24"/>
        </w:rPr>
      </w:pPr>
    </w:p>
    <w:p w:rsidR="004772A0" w:rsidRPr="00A40A54" w:rsidRDefault="004772A0" w:rsidP="004772A0">
      <w:pPr>
        <w:spacing w:after="0" w:line="240" w:lineRule="auto"/>
        <w:jc w:val="both"/>
        <w:rPr>
          <w:rFonts w:ascii="Times New Roman" w:hAnsi="Times New Roman"/>
          <w:i/>
          <w:sz w:val="24"/>
          <w:szCs w:val="24"/>
        </w:rPr>
      </w:pPr>
      <w:r w:rsidRPr="00A40A54">
        <w:rPr>
          <w:rFonts w:ascii="Times New Roman" w:hAnsi="Times New Roman"/>
          <w:i/>
          <w:sz w:val="24"/>
          <w:szCs w:val="24"/>
        </w:rPr>
        <w:t>x) “Vend anëtar” është vendi anëtar i BE-së, përgjegjës për miratimin dhe mbikëqyrjen e një subjekti që ushtron veprimtari ose synon të</w:t>
      </w:r>
      <w:r>
        <w:rPr>
          <w:rFonts w:ascii="Times New Roman" w:hAnsi="Times New Roman"/>
          <w:i/>
          <w:sz w:val="24"/>
          <w:szCs w:val="24"/>
        </w:rPr>
        <w:t xml:space="preserve"> ushtrojë veprimtari në Shqipëri</w:t>
      </w:r>
      <w:r w:rsidRPr="00A40A54">
        <w:rPr>
          <w:rFonts w:ascii="Times New Roman" w:hAnsi="Times New Roman"/>
          <w:i/>
          <w:sz w:val="24"/>
          <w:szCs w:val="24"/>
        </w:rPr>
        <w:t xml:space="preserve"> ose është Shqipëria kur një subje</w:t>
      </w:r>
      <w:r w:rsidR="00060DC1">
        <w:rPr>
          <w:rFonts w:ascii="Times New Roman" w:hAnsi="Times New Roman"/>
          <w:i/>
          <w:sz w:val="24"/>
          <w:szCs w:val="24"/>
        </w:rPr>
        <w:t>kt i licencuar ushtron veprimtari</w:t>
      </w:r>
      <w:r w:rsidRPr="00A40A54">
        <w:rPr>
          <w:rFonts w:ascii="Times New Roman" w:hAnsi="Times New Roman"/>
          <w:i/>
          <w:sz w:val="24"/>
          <w:szCs w:val="24"/>
        </w:rPr>
        <w:t>, ose synon të usht</w:t>
      </w:r>
      <w:r>
        <w:rPr>
          <w:rFonts w:ascii="Times New Roman" w:hAnsi="Times New Roman"/>
          <w:i/>
          <w:sz w:val="24"/>
          <w:szCs w:val="24"/>
        </w:rPr>
        <w:t>r</w:t>
      </w:r>
      <w:r w:rsidRPr="00A40A54">
        <w:rPr>
          <w:rFonts w:ascii="Times New Roman" w:hAnsi="Times New Roman"/>
          <w:i/>
          <w:sz w:val="24"/>
          <w:szCs w:val="24"/>
        </w:rPr>
        <w:t xml:space="preserve">ojë veprimtari në një nga vendet e BE-së. </w:t>
      </w:r>
    </w:p>
    <w:p w:rsidR="006E3682" w:rsidRDefault="006E3682" w:rsidP="004772A0">
      <w:pPr>
        <w:spacing w:after="0" w:line="240" w:lineRule="auto"/>
        <w:jc w:val="both"/>
        <w:rPr>
          <w:rFonts w:ascii="Times New Roman" w:hAnsi="Times New Roman"/>
          <w:i/>
          <w:sz w:val="24"/>
          <w:szCs w:val="24"/>
        </w:rPr>
      </w:pPr>
    </w:p>
    <w:p w:rsidR="004772A0" w:rsidRPr="00A40A54" w:rsidRDefault="004772A0" w:rsidP="004772A0">
      <w:pPr>
        <w:spacing w:after="0" w:line="240" w:lineRule="auto"/>
        <w:jc w:val="both"/>
        <w:rPr>
          <w:rFonts w:ascii="Times New Roman" w:hAnsi="Times New Roman"/>
          <w:i/>
          <w:sz w:val="24"/>
          <w:szCs w:val="24"/>
        </w:rPr>
      </w:pPr>
      <w:r w:rsidRPr="00A40A54">
        <w:rPr>
          <w:rFonts w:ascii="Times New Roman" w:hAnsi="Times New Roman"/>
          <w:i/>
          <w:sz w:val="24"/>
          <w:szCs w:val="24"/>
        </w:rPr>
        <w:t xml:space="preserve">xh) “Vend pritës” është një tjetër vend i BE-së në të cilin një subjekt i licencuar në Shqipëri synon të ndërmarrë veprimtari ose ndërmerr veprimtari në përputhje me legjislacionin për punën dhe sigurimet shoqërore të atij vendi. </w:t>
      </w:r>
    </w:p>
    <w:p w:rsidR="004772A0" w:rsidRPr="00A40A54" w:rsidRDefault="004772A0" w:rsidP="004772A0">
      <w:pPr>
        <w:spacing w:after="0" w:line="240" w:lineRule="auto"/>
        <w:jc w:val="both"/>
        <w:rPr>
          <w:rFonts w:ascii="Times New Roman" w:hAnsi="Times New Roman"/>
          <w:i/>
          <w:sz w:val="24"/>
          <w:szCs w:val="24"/>
        </w:rPr>
      </w:pPr>
    </w:p>
    <w:p w:rsidR="004772A0" w:rsidRPr="00A40A54" w:rsidRDefault="004772A0" w:rsidP="004772A0">
      <w:pPr>
        <w:spacing w:after="0" w:line="240" w:lineRule="auto"/>
        <w:jc w:val="both"/>
        <w:rPr>
          <w:rFonts w:ascii="Times New Roman" w:hAnsi="Times New Roman"/>
          <w:i/>
          <w:sz w:val="24"/>
          <w:szCs w:val="24"/>
        </w:rPr>
      </w:pPr>
      <w:r w:rsidRPr="00A40A54">
        <w:rPr>
          <w:rFonts w:ascii="Times New Roman" w:hAnsi="Times New Roman"/>
          <w:i/>
          <w:sz w:val="24"/>
          <w:szCs w:val="24"/>
        </w:rPr>
        <w:t xml:space="preserve">y) “Legjislacioni për punën dhe sigurimet shoqërore” janë dispozitat e ligjeve dhe rregulloreve që aplikohen për subjekte të mbikëqyrura nga autoritetet përgjegjëse të një vendi të BE-së ose dispozitat e ligjit të një vendi tjetër anëtar të BE-së që aplikohen mbi subjektet e licencuara në Shqipëri. </w:t>
      </w:r>
    </w:p>
    <w:p w:rsidR="004772A0" w:rsidRPr="00A40A54" w:rsidRDefault="004772A0" w:rsidP="004772A0">
      <w:pPr>
        <w:spacing w:after="0" w:line="240" w:lineRule="auto"/>
        <w:jc w:val="both"/>
        <w:rPr>
          <w:rFonts w:ascii="Times New Roman" w:hAnsi="Times New Roman"/>
          <w:i/>
          <w:sz w:val="24"/>
          <w:szCs w:val="24"/>
        </w:rPr>
      </w:pPr>
    </w:p>
    <w:p w:rsidR="004772A0" w:rsidRPr="00A40A54" w:rsidRDefault="004772A0" w:rsidP="004772A0">
      <w:pPr>
        <w:spacing w:after="0" w:line="240" w:lineRule="auto"/>
        <w:jc w:val="both"/>
        <w:rPr>
          <w:rFonts w:ascii="Times New Roman" w:hAnsi="Times New Roman"/>
          <w:i/>
          <w:sz w:val="24"/>
          <w:szCs w:val="24"/>
        </w:rPr>
      </w:pPr>
      <w:r w:rsidRPr="00A40A54">
        <w:rPr>
          <w:rFonts w:ascii="Times New Roman" w:hAnsi="Times New Roman"/>
          <w:i/>
          <w:sz w:val="24"/>
          <w:szCs w:val="24"/>
        </w:rPr>
        <w:t>z) “Ofrues i autorizuar në fushën e pensioneve” është subjekti i licencuar/autorizuar në një nga vendet anëtare të BE-së</w:t>
      </w:r>
      <w:r w:rsidR="00060DC1">
        <w:rPr>
          <w:rFonts w:ascii="Times New Roman" w:hAnsi="Times New Roman"/>
          <w:i/>
          <w:sz w:val="24"/>
          <w:szCs w:val="24"/>
        </w:rPr>
        <w:t>,</w:t>
      </w:r>
      <w:r w:rsidRPr="00A40A54">
        <w:rPr>
          <w:rFonts w:ascii="Times New Roman" w:hAnsi="Times New Roman"/>
          <w:i/>
          <w:sz w:val="24"/>
          <w:szCs w:val="24"/>
        </w:rPr>
        <w:t xml:space="preserve"> por dhe i autorizuar nga Autoriteti për të shitur në Shqipëri kuota</w:t>
      </w:r>
      <w:r>
        <w:rPr>
          <w:rFonts w:ascii="Times New Roman" w:hAnsi="Times New Roman"/>
          <w:i/>
          <w:sz w:val="24"/>
          <w:szCs w:val="24"/>
        </w:rPr>
        <w:t xml:space="preserve"> </w:t>
      </w:r>
      <w:r w:rsidRPr="00A40A54">
        <w:rPr>
          <w:rFonts w:ascii="Times New Roman" w:hAnsi="Times New Roman"/>
          <w:i/>
          <w:sz w:val="24"/>
          <w:szCs w:val="24"/>
        </w:rPr>
        <w:t xml:space="preserve">të fondeve të pensioneve që ka nën administrim. </w:t>
      </w:r>
    </w:p>
    <w:p w:rsidR="004772A0" w:rsidRPr="00A40A54" w:rsidRDefault="004772A0" w:rsidP="004772A0">
      <w:pPr>
        <w:spacing w:after="0" w:line="240" w:lineRule="auto"/>
        <w:jc w:val="both"/>
        <w:rPr>
          <w:rFonts w:ascii="Times New Roman" w:hAnsi="Times New Roman"/>
          <w:i/>
          <w:sz w:val="24"/>
          <w:szCs w:val="24"/>
        </w:rPr>
      </w:pPr>
    </w:p>
    <w:p w:rsidR="004772A0" w:rsidRPr="00A40A54" w:rsidRDefault="004772A0" w:rsidP="004772A0">
      <w:pPr>
        <w:spacing w:after="0" w:line="240" w:lineRule="auto"/>
        <w:jc w:val="both"/>
        <w:rPr>
          <w:rFonts w:ascii="Times New Roman" w:hAnsi="Times New Roman"/>
          <w:i/>
          <w:sz w:val="24"/>
          <w:szCs w:val="24"/>
        </w:rPr>
      </w:pPr>
      <w:r w:rsidRPr="00A40A54">
        <w:rPr>
          <w:rFonts w:ascii="Times New Roman" w:hAnsi="Times New Roman"/>
          <w:i/>
          <w:sz w:val="24"/>
          <w:szCs w:val="24"/>
        </w:rPr>
        <w:t>zh) “Fondi me model të gatshëm” është fondi i pensionit i zgjedhur nga shoqëria administruese /ofruesi i autorizuar në fushën e pensioneve, me kushte të përcaktuara nga kjo e fundit, që u ofrohet anëtarëve në rastet kur këta nuk kanë zgjedhur vetë fondin(et) e pensionit ku do të kontribuojnë.</w:t>
      </w:r>
      <w:r>
        <w:rPr>
          <w:rFonts w:ascii="Times New Roman" w:hAnsi="Times New Roman"/>
          <w:i/>
          <w:sz w:val="24"/>
          <w:szCs w:val="24"/>
        </w:rPr>
        <w:t>”</w:t>
      </w:r>
      <w:r w:rsidR="00B52705">
        <w:rPr>
          <w:rFonts w:ascii="Times New Roman" w:hAnsi="Times New Roman"/>
          <w:i/>
          <w:sz w:val="24"/>
          <w:szCs w:val="24"/>
        </w:rPr>
        <w:t>.</w:t>
      </w:r>
    </w:p>
    <w:p w:rsidR="004772A0" w:rsidRPr="00A40A54" w:rsidRDefault="004772A0" w:rsidP="004772A0">
      <w:pPr>
        <w:spacing w:after="0" w:line="240" w:lineRule="auto"/>
        <w:jc w:val="both"/>
        <w:rPr>
          <w:rFonts w:ascii="Times New Roman" w:hAnsi="Times New Roman"/>
          <w:i/>
          <w:sz w:val="24"/>
          <w:szCs w:val="24"/>
        </w:rPr>
      </w:pPr>
    </w:p>
    <w:p w:rsidR="004772A0" w:rsidRPr="008544F6" w:rsidRDefault="004772A0" w:rsidP="004772A0">
      <w:pPr>
        <w:pStyle w:val="ListParagraph"/>
        <w:spacing w:after="0" w:line="240" w:lineRule="auto"/>
        <w:ind w:left="360"/>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3</w:t>
      </w:r>
    </w:p>
    <w:p w:rsidR="004772A0" w:rsidRPr="008544F6" w:rsidRDefault="004772A0" w:rsidP="004772A0">
      <w:pPr>
        <w:pStyle w:val="ListParagraph"/>
        <w:spacing w:after="0" w:line="240" w:lineRule="auto"/>
        <w:ind w:left="360"/>
        <w:rPr>
          <w:rFonts w:ascii="Times New Roman" w:hAnsi="Times New Roman" w:cs="Times New Roman"/>
          <w:b/>
          <w:noProof w:val="0"/>
          <w:sz w:val="24"/>
          <w:szCs w:val="24"/>
        </w:rPr>
      </w:pPr>
    </w:p>
    <w:p w:rsidR="004772A0" w:rsidRPr="00E9204B" w:rsidRDefault="004772A0" w:rsidP="004772A0">
      <w:pPr>
        <w:spacing w:after="0" w:line="288" w:lineRule="auto"/>
        <w:jc w:val="both"/>
        <w:rPr>
          <w:rFonts w:ascii="Times New Roman" w:hAnsi="Times New Roman" w:cs="Times New Roman"/>
          <w:noProof w:val="0"/>
          <w:sz w:val="24"/>
          <w:szCs w:val="24"/>
        </w:rPr>
      </w:pPr>
      <w:r w:rsidRPr="00493970">
        <w:rPr>
          <w:rFonts w:ascii="Times New Roman" w:hAnsi="Times New Roman" w:cs="Times New Roman"/>
          <w:noProof w:val="0"/>
          <w:sz w:val="24"/>
          <w:szCs w:val="24"/>
        </w:rPr>
        <w:t>Në nenin 5,</w:t>
      </w:r>
      <w:r w:rsidRPr="00E9204B">
        <w:rPr>
          <w:rFonts w:ascii="Times New Roman" w:hAnsi="Times New Roman" w:cs="Times New Roman"/>
          <w:b/>
          <w:noProof w:val="0"/>
          <w:sz w:val="24"/>
          <w:szCs w:val="24"/>
        </w:rPr>
        <w:t xml:space="preserve"> </w:t>
      </w:r>
      <w:r w:rsidR="00493970">
        <w:rPr>
          <w:rFonts w:ascii="Times New Roman" w:hAnsi="Times New Roman" w:cs="Times New Roman"/>
          <w:noProof w:val="0"/>
          <w:sz w:val="24"/>
          <w:szCs w:val="24"/>
        </w:rPr>
        <w:t>në</w:t>
      </w:r>
      <w:r w:rsidR="00493970" w:rsidRPr="00E9204B">
        <w:rPr>
          <w:rFonts w:ascii="Times New Roman" w:hAnsi="Times New Roman" w:cs="Times New Roman"/>
          <w:noProof w:val="0"/>
          <w:sz w:val="24"/>
          <w:szCs w:val="24"/>
        </w:rPr>
        <w:t xml:space="preserve"> </w:t>
      </w:r>
      <w:r w:rsidRPr="00E9204B">
        <w:rPr>
          <w:rFonts w:ascii="Times New Roman" w:hAnsi="Times New Roman" w:cs="Times New Roman"/>
          <w:noProof w:val="0"/>
          <w:sz w:val="24"/>
          <w:szCs w:val="24"/>
        </w:rPr>
        <w:t>fjalin</w:t>
      </w:r>
      <w:r>
        <w:rPr>
          <w:rFonts w:ascii="Times New Roman" w:hAnsi="Times New Roman" w:cs="Times New Roman"/>
          <w:noProof w:val="0"/>
          <w:sz w:val="24"/>
          <w:szCs w:val="24"/>
        </w:rPr>
        <w:t>ë</w:t>
      </w:r>
      <w:r w:rsidRPr="00E9204B">
        <w:rPr>
          <w:rFonts w:ascii="Times New Roman" w:hAnsi="Times New Roman" w:cs="Times New Roman"/>
          <w:noProof w:val="0"/>
          <w:sz w:val="24"/>
          <w:szCs w:val="24"/>
        </w:rPr>
        <w:t xml:space="preserve"> e fundit t</w:t>
      </w:r>
      <w:r>
        <w:rPr>
          <w:rFonts w:ascii="Times New Roman" w:hAnsi="Times New Roman" w:cs="Times New Roman"/>
          <w:noProof w:val="0"/>
          <w:sz w:val="24"/>
          <w:szCs w:val="24"/>
        </w:rPr>
        <w:t>ë</w:t>
      </w:r>
      <w:r w:rsidRPr="00E9204B">
        <w:rPr>
          <w:rFonts w:ascii="Times New Roman" w:hAnsi="Times New Roman" w:cs="Times New Roman"/>
          <w:noProof w:val="0"/>
          <w:sz w:val="24"/>
          <w:szCs w:val="24"/>
        </w:rPr>
        <w:t xml:space="preserve"> </w:t>
      </w:r>
      <w:r w:rsidR="001B6D04">
        <w:rPr>
          <w:rFonts w:ascii="Times New Roman" w:hAnsi="Times New Roman" w:cs="Times New Roman"/>
          <w:noProof w:val="0"/>
          <w:sz w:val="24"/>
          <w:szCs w:val="24"/>
        </w:rPr>
        <w:t>pik</w:t>
      </w:r>
      <w:r w:rsidR="0056032E">
        <w:rPr>
          <w:rFonts w:ascii="Times New Roman" w:hAnsi="Times New Roman" w:cs="Times New Roman"/>
          <w:noProof w:val="0"/>
          <w:sz w:val="24"/>
          <w:szCs w:val="24"/>
        </w:rPr>
        <w:t>ë</w:t>
      </w:r>
      <w:r w:rsidR="001B6D04">
        <w:rPr>
          <w:rFonts w:ascii="Times New Roman" w:hAnsi="Times New Roman" w:cs="Times New Roman"/>
          <w:noProof w:val="0"/>
          <w:sz w:val="24"/>
          <w:szCs w:val="24"/>
        </w:rPr>
        <w:t>s</w:t>
      </w:r>
      <w:r w:rsidRPr="00E9204B">
        <w:rPr>
          <w:rFonts w:ascii="Times New Roman" w:hAnsi="Times New Roman" w:cs="Times New Roman"/>
          <w:noProof w:val="0"/>
          <w:sz w:val="24"/>
          <w:szCs w:val="24"/>
        </w:rPr>
        <w:t xml:space="preserve"> 1, pas fjal</w:t>
      </w:r>
      <w:r>
        <w:rPr>
          <w:rFonts w:ascii="Times New Roman" w:hAnsi="Times New Roman" w:cs="Times New Roman"/>
          <w:noProof w:val="0"/>
          <w:sz w:val="24"/>
          <w:szCs w:val="24"/>
        </w:rPr>
        <w:t>ë</w:t>
      </w:r>
      <w:r w:rsidRPr="00E9204B">
        <w:rPr>
          <w:rFonts w:ascii="Times New Roman" w:hAnsi="Times New Roman" w:cs="Times New Roman"/>
          <w:noProof w:val="0"/>
          <w:sz w:val="24"/>
          <w:szCs w:val="24"/>
        </w:rPr>
        <w:t>ve “</w:t>
      </w:r>
      <w:r w:rsidR="001E169C">
        <w:rPr>
          <w:rFonts w:ascii="Times New Roman" w:hAnsi="Times New Roman" w:cs="Times New Roman"/>
          <w:noProof w:val="0"/>
          <w:sz w:val="24"/>
          <w:szCs w:val="24"/>
        </w:rPr>
        <w:t>...</w:t>
      </w:r>
      <w:r w:rsidRPr="00E9204B">
        <w:rPr>
          <w:rFonts w:ascii="Times New Roman" w:hAnsi="Times New Roman" w:cs="Times New Roman"/>
          <w:i/>
          <w:noProof w:val="0"/>
          <w:sz w:val="24"/>
          <w:szCs w:val="24"/>
        </w:rPr>
        <w:t>kontratës së fondit të pensionit</w:t>
      </w:r>
      <w:r w:rsidR="001E169C">
        <w:rPr>
          <w:rFonts w:ascii="Times New Roman" w:hAnsi="Times New Roman" w:cs="Times New Roman"/>
          <w:i/>
          <w:noProof w:val="0"/>
          <w:sz w:val="24"/>
          <w:szCs w:val="24"/>
        </w:rPr>
        <w:t>...</w:t>
      </w:r>
      <w:r w:rsidRPr="00E9204B">
        <w:rPr>
          <w:rFonts w:ascii="Times New Roman" w:hAnsi="Times New Roman" w:cs="Times New Roman"/>
          <w:i/>
          <w:noProof w:val="0"/>
          <w:sz w:val="24"/>
          <w:szCs w:val="24"/>
        </w:rPr>
        <w:t xml:space="preserve">” </w:t>
      </w:r>
      <w:r w:rsidRPr="00E9204B">
        <w:rPr>
          <w:rFonts w:ascii="Times New Roman" w:hAnsi="Times New Roman" w:cs="Times New Roman"/>
          <w:noProof w:val="0"/>
          <w:sz w:val="24"/>
          <w:szCs w:val="24"/>
        </w:rPr>
        <w:t>shtohet fjal</w:t>
      </w:r>
      <w:r w:rsidR="0056032E">
        <w:rPr>
          <w:rFonts w:ascii="Times New Roman" w:hAnsi="Times New Roman" w:cs="Times New Roman"/>
          <w:noProof w:val="0"/>
          <w:sz w:val="24"/>
          <w:szCs w:val="24"/>
        </w:rPr>
        <w:t>ë</w:t>
      </w:r>
      <w:r w:rsidR="00E12693">
        <w:rPr>
          <w:rFonts w:ascii="Times New Roman" w:hAnsi="Times New Roman" w:cs="Times New Roman"/>
          <w:noProof w:val="0"/>
          <w:sz w:val="24"/>
          <w:szCs w:val="24"/>
        </w:rPr>
        <w:t>t</w:t>
      </w:r>
      <w:r w:rsidRPr="00E9204B">
        <w:rPr>
          <w:rFonts w:ascii="Times New Roman" w:hAnsi="Times New Roman" w:cs="Times New Roman"/>
          <w:noProof w:val="0"/>
          <w:sz w:val="24"/>
          <w:szCs w:val="24"/>
        </w:rPr>
        <w:t xml:space="preserve"> </w:t>
      </w:r>
      <w:r w:rsidRPr="00E9204B">
        <w:rPr>
          <w:rFonts w:ascii="Times New Roman" w:hAnsi="Times New Roman" w:cs="Times New Roman"/>
          <w:i/>
          <w:noProof w:val="0"/>
          <w:sz w:val="24"/>
          <w:szCs w:val="24"/>
        </w:rPr>
        <w:t>“</w:t>
      </w:r>
      <w:r w:rsidR="001E169C">
        <w:rPr>
          <w:rFonts w:ascii="Times New Roman" w:hAnsi="Times New Roman" w:cs="Times New Roman"/>
          <w:i/>
          <w:noProof w:val="0"/>
          <w:sz w:val="24"/>
          <w:szCs w:val="24"/>
        </w:rPr>
        <w:t>...</w:t>
      </w:r>
      <w:r w:rsidRPr="00E9204B">
        <w:rPr>
          <w:rFonts w:ascii="Times New Roman" w:hAnsi="Times New Roman"/>
          <w:i/>
          <w:sz w:val="24"/>
          <w:szCs w:val="24"/>
        </w:rPr>
        <w:t>si dhe në përputhje me dokumentin e politikave të investimit</w:t>
      </w:r>
      <w:r w:rsidR="001E169C">
        <w:rPr>
          <w:rFonts w:ascii="Times New Roman" w:hAnsi="Times New Roman"/>
          <w:i/>
          <w:sz w:val="24"/>
          <w:szCs w:val="24"/>
        </w:rPr>
        <w:t>.</w:t>
      </w:r>
      <w:r w:rsidRPr="00E9204B">
        <w:rPr>
          <w:rFonts w:ascii="Times New Roman" w:hAnsi="Times New Roman"/>
          <w:i/>
          <w:sz w:val="24"/>
          <w:szCs w:val="24"/>
        </w:rPr>
        <w:t>”.</w:t>
      </w:r>
    </w:p>
    <w:p w:rsidR="004772A0" w:rsidRPr="00A26371" w:rsidRDefault="004772A0" w:rsidP="004772A0">
      <w:pPr>
        <w:spacing w:after="0" w:line="288" w:lineRule="auto"/>
        <w:rPr>
          <w:rFonts w:ascii="Times New Roman" w:hAnsi="Times New Roman" w:cs="Times New Roman"/>
          <w:noProof w:val="0"/>
          <w:sz w:val="24"/>
          <w:szCs w:val="24"/>
        </w:rPr>
      </w:pPr>
    </w:p>
    <w:p w:rsidR="004772A0" w:rsidRPr="008544F6" w:rsidRDefault="004772A0" w:rsidP="004772A0">
      <w:pPr>
        <w:spacing w:after="0" w:line="288" w:lineRule="auto"/>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4</w:t>
      </w:r>
    </w:p>
    <w:p w:rsidR="003021FD" w:rsidRDefault="003021FD" w:rsidP="004772A0">
      <w:pPr>
        <w:rPr>
          <w:rFonts w:ascii="Times New Roman" w:hAnsi="Times New Roman" w:cs="Times New Roman"/>
          <w:b/>
          <w:noProof w:val="0"/>
          <w:sz w:val="24"/>
          <w:szCs w:val="24"/>
        </w:rPr>
      </w:pPr>
    </w:p>
    <w:p w:rsidR="004772A0" w:rsidRPr="00810BDD" w:rsidRDefault="004772A0" w:rsidP="004772A0">
      <w:pPr>
        <w:rPr>
          <w:rFonts w:ascii="Times New Roman" w:hAnsi="Times New Roman" w:cs="Times New Roman"/>
          <w:b/>
          <w:noProof w:val="0"/>
          <w:sz w:val="24"/>
          <w:szCs w:val="24"/>
        </w:rPr>
      </w:pPr>
      <w:r w:rsidRPr="00810BDD">
        <w:rPr>
          <w:rFonts w:ascii="Times New Roman" w:hAnsi="Times New Roman" w:cs="Times New Roman"/>
          <w:b/>
          <w:noProof w:val="0"/>
          <w:sz w:val="24"/>
          <w:szCs w:val="24"/>
        </w:rPr>
        <w:t>N</w:t>
      </w:r>
      <w:r>
        <w:rPr>
          <w:rFonts w:ascii="Times New Roman" w:hAnsi="Times New Roman" w:cs="Times New Roman"/>
          <w:b/>
          <w:noProof w:val="0"/>
          <w:sz w:val="24"/>
          <w:szCs w:val="24"/>
        </w:rPr>
        <w:t>ë</w:t>
      </w:r>
      <w:r w:rsidRPr="00810BDD">
        <w:rPr>
          <w:rFonts w:ascii="Times New Roman" w:hAnsi="Times New Roman" w:cs="Times New Roman"/>
          <w:b/>
          <w:noProof w:val="0"/>
          <w:sz w:val="24"/>
          <w:szCs w:val="24"/>
        </w:rPr>
        <w:t xml:space="preserve"> nenin 6, b</w:t>
      </w:r>
      <w:r>
        <w:rPr>
          <w:rFonts w:ascii="Times New Roman" w:hAnsi="Times New Roman" w:cs="Times New Roman"/>
          <w:b/>
          <w:noProof w:val="0"/>
          <w:sz w:val="24"/>
          <w:szCs w:val="24"/>
        </w:rPr>
        <w:t>ë</w:t>
      </w:r>
      <w:r w:rsidRPr="00810BDD">
        <w:rPr>
          <w:rFonts w:ascii="Times New Roman" w:hAnsi="Times New Roman" w:cs="Times New Roman"/>
          <w:b/>
          <w:noProof w:val="0"/>
          <w:sz w:val="24"/>
          <w:szCs w:val="24"/>
        </w:rPr>
        <w:t xml:space="preserve">hen ndryshimet </w:t>
      </w:r>
      <w:r w:rsidR="00671612">
        <w:rPr>
          <w:rFonts w:ascii="Times New Roman" w:hAnsi="Times New Roman" w:cs="Times New Roman"/>
          <w:b/>
          <w:noProof w:val="0"/>
          <w:sz w:val="24"/>
          <w:szCs w:val="24"/>
        </w:rPr>
        <w:t xml:space="preserve">dhe shtesat </w:t>
      </w:r>
      <w:r w:rsidRPr="00810BDD">
        <w:rPr>
          <w:rFonts w:ascii="Times New Roman" w:hAnsi="Times New Roman" w:cs="Times New Roman"/>
          <w:b/>
          <w:noProof w:val="0"/>
          <w:sz w:val="24"/>
          <w:szCs w:val="24"/>
        </w:rPr>
        <w:t>si më poshtë:</w:t>
      </w:r>
    </w:p>
    <w:p w:rsidR="004772A0" w:rsidRPr="00420663" w:rsidRDefault="00671612" w:rsidP="003854B0">
      <w:pPr>
        <w:pStyle w:val="ListParagraph"/>
        <w:numPr>
          <w:ilvl w:val="0"/>
          <w:numId w:val="17"/>
        </w:numPr>
        <w:spacing w:after="0" w:line="240" w:lineRule="auto"/>
        <w:ind w:left="360"/>
        <w:jc w:val="both"/>
        <w:rPr>
          <w:rFonts w:ascii="Times New Roman" w:hAnsi="Times New Roman"/>
          <w:sz w:val="24"/>
          <w:szCs w:val="24"/>
        </w:rPr>
      </w:pPr>
      <w:r>
        <w:rPr>
          <w:rFonts w:ascii="Times New Roman" w:hAnsi="Times New Roman" w:cs="Times New Roman"/>
          <w:noProof w:val="0"/>
          <w:sz w:val="24"/>
          <w:szCs w:val="24"/>
        </w:rPr>
        <w:t>F</w:t>
      </w:r>
      <w:r w:rsidRPr="00420663">
        <w:rPr>
          <w:rFonts w:ascii="Times New Roman" w:hAnsi="Times New Roman" w:cs="Times New Roman"/>
          <w:noProof w:val="0"/>
          <w:sz w:val="24"/>
          <w:szCs w:val="24"/>
        </w:rPr>
        <w:t xml:space="preserve">jalia e fundit </w:t>
      </w:r>
      <w:r>
        <w:rPr>
          <w:rFonts w:ascii="Times New Roman" w:hAnsi="Times New Roman" w:cs="Times New Roman"/>
          <w:noProof w:val="0"/>
          <w:sz w:val="24"/>
          <w:szCs w:val="24"/>
        </w:rPr>
        <w:t>e</w:t>
      </w:r>
      <w:r w:rsidR="004772A0" w:rsidRPr="00420663">
        <w:rPr>
          <w:rFonts w:ascii="Times New Roman" w:hAnsi="Times New Roman" w:cs="Times New Roman"/>
          <w:noProof w:val="0"/>
          <w:sz w:val="24"/>
          <w:szCs w:val="24"/>
        </w:rPr>
        <w:t xml:space="preserve"> </w:t>
      </w:r>
      <w:r w:rsidR="001B6D04">
        <w:rPr>
          <w:rFonts w:ascii="Times New Roman" w:hAnsi="Times New Roman" w:cs="Times New Roman"/>
          <w:noProof w:val="0"/>
          <w:sz w:val="24"/>
          <w:szCs w:val="24"/>
        </w:rPr>
        <w:t>pikë</w:t>
      </w:r>
      <w:r>
        <w:rPr>
          <w:rFonts w:ascii="Times New Roman" w:hAnsi="Times New Roman" w:cs="Times New Roman"/>
          <w:noProof w:val="0"/>
          <w:sz w:val="24"/>
          <w:szCs w:val="24"/>
        </w:rPr>
        <w:t>s</w:t>
      </w:r>
      <w:r w:rsidR="004772A0" w:rsidRPr="00420663">
        <w:rPr>
          <w:rFonts w:ascii="Times New Roman" w:hAnsi="Times New Roman" w:cs="Times New Roman"/>
          <w:noProof w:val="0"/>
          <w:sz w:val="24"/>
          <w:szCs w:val="24"/>
        </w:rPr>
        <w:t xml:space="preserve"> 1, </w:t>
      </w:r>
      <w:r w:rsidR="004772A0" w:rsidRPr="00D15020">
        <w:rPr>
          <w:rFonts w:ascii="Times New Roman" w:hAnsi="Times New Roman"/>
          <w:sz w:val="24"/>
          <w:szCs w:val="24"/>
        </w:rPr>
        <w:t>si dhe</w:t>
      </w:r>
      <w:r w:rsidR="004772A0" w:rsidRPr="00420663">
        <w:rPr>
          <w:rFonts w:ascii="Times New Roman" w:hAnsi="Times New Roman"/>
          <w:i/>
          <w:sz w:val="24"/>
          <w:szCs w:val="24"/>
        </w:rPr>
        <w:t xml:space="preserve"> </w:t>
      </w:r>
      <w:r w:rsidR="004772A0" w:rsidRPr="00D15020">
        <w:rPr>
          <w:rFonts w:ascii="Times New Roman" w:hAnsi="Times New Roman"/>
          <w:sz w:val="24"/>
          <w:szCs w:val="24"/>
        </w:rPr>
        <w:t>gërma</w:t>
      </w:r>
      <w:r>
        <w:rPr>
          <w:rFonts w:ascii="Times New Roman" w:hAnsi="Times New Roman"/>
          <w:sz w:val="24"/>
          <w:szCs w:val="24"/>
        </w:rPr>
        <w:t>t</w:t>
      </w:r>
      <w:r w:rsidR="004772A0" w:rsidRPr="00D15020">
        <w:rPr>
          <w:rFonts w:ascii="Times New Roman" w:hAnsi="Times New Roman"/>
          <w:sz w:val="24"/>
          <w:szCs w:val="24"/>
        </w:rPr>
        <w:t xml:space="preserve"> </w:t>
      </w:r>
      <w:r w:rsidR="00CA5E27">
        <w:rPr>
          <w:rFonts w:ascii="Times New Roman" w:hAnsi="Times New Roman"/>
          <w:sz w:val="24"/>
          <w:szCs w:val="24"/>
        </w:rPr>
        <w:t>“</w:t>
      </w:r>
      <w:r w:rsidR="004772A0" w:rsidRPr="00D15020">
        <w:rPr>
          <w:rFonts w:ascii="Times New Roman" w:hAnsi="Times New Roman"/>
          <w:sz w:val="24"/>
          <w:szCs w:val="24"/>
        </w:rPr>
        <w:t>a</w:t>
      </w:r>
      <w:r w:rsidR="00CA5E27">
        <w:rPr>
          <w:rFonts w:ascii="Times New Roman" w:hAnsi="Times New Roman"/>
          <w:sz w:val="24"/>
          <w:szCs w:val="24"/>
        </w:rPr>
        <w:t>”</w:t>
      </w:r>
      <w:r w:rsidR="004772A0" w:rsidRPr="00D15020">
        <w:rPr>
          <w:rFonts w:ascii="Times New Roman" w:hAnsi="Times New Roman"/>
          <w:sz w:val="24"/>
          <w:szCs w:val="24"/>
        </w:rPr>
        <w:t xml:space="preserve"> dhe </w:t>
      </w:r>
      <w:r w:rsidR="00CA5E27">
        <w:rPr>
          <w:rFonts w:ascii="Times New Roman" w:hAnsi="Times New Roman"/>
          <w:sz w:val="24"/>
          <w:szCs w:val="24"/>
        </w:rPr>
        <w:t>“</w:t>
      </w:r>
      <w:r w:rsidR="004772A0" w:rsidRPr="00D15020">
        <w:rPr>
          <w:rFonts w:ascii="Times New Roman" w:hAnsi="Times New Roman"/>
          <w:sz w:val="24"/>
          <w:szCs w:val="24"/>
        </w:rPr>
        <w:t>b</w:t>
      </w:r>
      <w:r w:rsidR="00CA5E27">
        <w:rPr>
          <w:rFonts w:ascii="Times New Roman" w:hAnsi="Times New Roman"/>
          <w:sz w:val="24"/>
          <w:szCs w:val="24"/>
        </w:rPr>
        <w:t>”</w:t>
      </w:r>
      <w:r w:rsidR="004772A0" w:rsidRPr="00D15020">
        <w:rPr>
          <w:rFonts w:ascii="Times New Roman" w:hAnsi="Times New Roman"/>
          <w:sz w:val="24"/>
          <w:szCs w:val="24"/>
        </w:rPr>
        <w:t xml:space="preserve"> shfuqizohen</w:t>
      </w:r>
      <w:r w:rsidR="004772A0" w:rsidRPr="00420663">
        <w:rPr>
          <w:rFonts w:ascii="Times New Roman" w:hAnsi="Times New Roman"/>
          <w:i/>
          <w:sz w:val="24"/>
          <w:szCs w:val="24"/>
        </w:rPr>
        <w:t>.</w:t>
      </w:r>
      <w:r w:rsidR="004772A0" w:rsidRPr="00420663">
        <w:rPr>
          <w:rFonts w:ascii="Times New Roman" w:hAnsi="Times New Roman"/>
          <w:sz w:val="24"/>
          <w:szCs w:val="24"/>
        </w:rPr>
        <w:t xml:space="preserve"> </w:t>
      </w:r>
    </w:p>
    <w:p w:rsidR="004772A0" w:rsidRPr="00420663" w:rsidRDefault="004772A0" w:rsidP="004772A0">
      <w:pPr>
        <w:pStyle w:val="ListParagraph"/>
        <w:spacing w:after="0" w:line="240" w:lineRule="auto"/>
        <w:ind w:left="360"/>
        <w:jc w:val="both"/>
        <w:rPr>
          <w:rFonts w:ascii="Times New Roman" w:hAnsi="Times New Roman"/>
          <w:sz w:val="24"/>
          <w:szCs w:val="24"/>
        </w:rPr>
      </w:pPr>
    </w:p>
    <w:p w:rsidR="003021FD" w:rsidRDefault="00F313E6" w:rsidP="003854B0">
      <w:pPr>
        <w:pStyle w:val="ListParagraph"/>
        <w:numPr>
          <w:ilvl w:val="0"/>
          <w:numId w:val="17"/>
        </w:numPr>
        <w:spacing w:after="0" w:line="288" w:lineRule="auto"/>
        <w:ind w:left="360"/>
        <w:jc w:val="both"/>
        <w:rPr>
          <w:rFonts w:ascii="Times New Roman" w:hAnsi="Times New Roman" w:cs="Times New Roman"/>
          <w:noProof w:val="0"/>
          <w:sz w:val="24"/>
          <w:szCs w:val="24"/>
        </w:rPr>
      </w:pPr>
      <w:r>
        <w:rPr>
          <w:rFonts w:ascii="Times New Roman" w:hAnsi="Times New Roman" w:cs="Times New Roman"/>
          <w:noProof w:val="0"/>
          <w:sz w:val="24"/>
          <w:szCs w:val="24"/>
        </w:rPr>
        <w:t>N</w:t>
      </w:r>
      <w:r w:rsidR="00033F6D">
        <w:rPr>
          <w:rFonts w:ascii="Times New Roman" w:hAnsi="Times New Roman" w:cs="Times New Roman"/>
          <w:noProof w:val="0"/>
          <w:sz w:val="24"/>
          <w:szCs w:val="24"/>
        </w:rPr>
        <w:t>ë</w:t>
      </w:r>
      <w:r>
        <w:rPr>
          <w:rFonts w:ascii="Times New Roman" w:hAnsi="Times New Roman" w:cs="Times New Roman"/>
          <w:noProof w:val="0"/>
          <w:sz w:val="24"/>
          <w:szCs w:val="24"/>
        </w:rPr>
        <w:t xml:space="preserve"> </w:t>
      </w:r>
      <w:r w:rsidR="001B6D04">
        <w:rPr>
          <w:rFonts w:ascii="Times New Roman" w:hAnsi="Times New Roman" w:cs="Times New Roman"/>
          <w:noProof w:val="0"/>
          <w:sz w:val="24"/>
          <w:szCs w:val="24"/>
        </w:rPr>
        <w:t>pikën</w:t>
      </w:r>
      <w:r w:rsidR="004772A0" w:rsidRPr="005E3C21">
        <w:rPr>
          <w:rFonts w:ascii="Times New Roman" w:hAnsi="Times New Roman" w:cs="Times New Roman"/>
          <w:noProof w:val="0"/>
          <w:sz w:val="24"/>
          <w:szCs w:val="24"/>
        </w:rPr>
        <w:t xml:space="preserve"> 2</w:t>
      </w:r>
      <w:r>
        <w:rPr>
          <w:rFonts w:ascii="Times New Roman" w:hAnsi="Times New Roman" w:cs="Times New Roman"/>
          <w:noProof w:val="0"/>
          <w:sz w:val="24"/>
          <w:szCs w:val="24"/>
        </w:rPr>
        <w:t>,</w:t>
      </w:r>
      <w:r w:rsidR="004772A0" w:rsidRPr="005E3C21">
        <w:rPr>
          <w:rFonts w:ascii="Times New Roman" w:hAnsi="Times New Roman" w:cs="Times New Roman"/>
          <w:noProof w:val="0"/>
          <w:sz w:val="24"/>
          <w:szCs w:val="24"/>
        </w:rPr>
        <w:t xml:space="preserve"> </w:t>
      </w:r>
      <w:r w:rsidR="003021FD">
        <w:rPr>
          <w:rFonts w:ascii="Times New Roman" w:hAnsi="Times New Roman" w:cs="Times New Roman"/>
          <w:noProof w:val="0"/>
          <w:sz w:val="24"/>
          <w:szCs w:val="24"/>
        </w:rPr>
        <w:t>b</w:t>
      </w:r>
      <w:r w:rsidR="0056032E">
        <w:rPr>
          <w:rFonts w:ascii="Times New Roman" w:hAnsi="Times New Roman" w:cs="Times New Roman"/>
          <w:noProof w:val="0"/>
          <w:sz w:val="24"/>
          <w:szCs w:val="24"/>
        </w:rPr>
        <w:t>ë</w:t>
      </w:r>
      <w:r w:rsidR="003021FD">
        <w:rPr>
          <w:rFonts w:ascii="Times New Roman" w:hAnsi="Times New Roman" w:cs="Times New Roman"/>
          <w:noProof w:val="0"/>
          <w:sz w:val="24"/>
          <w:szCs w:val="24"/>
        </w:rPr>
        <w:t xml:space="preserve">hen këto ndryshime: </w:t>
      </w:r>
    </w:p>
    <w:p w:rsidR="003021FD" w:rsidRPr="003021FD" w:rsidRDefault="003021FD" w:rsidP="003021FD">
      <w:pPr>
        <w:pStyle w:val="ListParagraph"/>
        <w:rPr>
          <w:rFonts w:ascii="Times New Roman" w:hAnsi="Times New Roman" w:cs="Times New Roman"/>
          <w:noProof w:val="0"/>
          <w:sz w:val="24"/>
          <w:szCs w:val="24"/>
        </w:rPr>
      </w:pPr>
    </w:p>
    <w:p w:rsidR="004772A0" w:rsidRDefault="00AC1F26" w:rsidP="003021FD">
      <w:pPr>
        <w:pStyle w:val="ListParagraph"/>
        <w:spacing w:after="0" w:line="288" w:lineRule="auto"/>
        <w:ind w:left="360"/>
        <w:jc w:val="both"/>
        <w:rPr>
          <w:rFonts w:ascii="Times New Roman" w:hAnsi="Times New Roman" w:cs="Times New Roman"/>
          <w:noProof w:val="0"/>
          <w:sz w:val="24"/>
          <w:szCs w:val="24"/>
        </w:rPr>
      </w:pPr>
      <w:r>
        <w:rPr>
          <w:rFonts w:ascii="Times New Roman" w:hAnsi="Times New Roman" w:cs="Times New Roman"/>
          <w:noProof w:val="0"/>
          <w:sz w:val="24"/>
          <w:szCs w:val="24"/>
        </w:rPr>
        <w:t>Gërma “</w:t>
      </w:r>
      <w:r w:rsidR="00F313E6">
        <w:rPr>
          <w:rFonts w:ascii="Times New Roman" w:hAnsi="Times New Roman" w:cs="Times New Roman"/>
          <w:noProof w:val="0"/>
          <w:sz w:val="24"/>
          <w:szCs w:val="24"/>
        </w:rPr>
        <w:t>a</w:t>
      </w:r>
      <w:r>
        <w:rPr>
          <w:rFonts w:ascii="Times New Roman" w:hAnsi="Times New Roman" w:cs="Times New Roman"/>
          <w:noProof w:val="0"/>
          <w:sz w:val="24"/>
          <w:szCs w:val="24"/>
        </w:rPr>
        <w:t>”</w:t>
      </w:r>
      <w:r w:rsidR="00F313E6">
        <w:rPr>
          <w:rFonts w:ascii="Times New Roman" w:hAnsi="Times New Roman" w:cs="Times New Roman"/>
          <w:noProof w:val="0"/>
          <w:sz w:val="24"/>
          <w:szCs w:val="24"/>
        </w:rPr>
        <w:t xml:space="preserve"> shfuqizohet. </w:t>
      </w:r>
    </w:p>
    <w:p w:rsidR="00F313E6" w:rsidRPr="00F313E6" w:rsidRDefault="00F313E6" w:rsidP="00F313E6">
      <w:pPr>
        <w:pStyle w:val="ListParagraph"/>
        <w:rPr>
          <w:rFonts w:ascii="Times New Roman" w:hAnsi="Times New Roman" w:cs="Times New Roman"/>
          <w:noProof w:val="0"/>
          <w:sz w:val="24"/>
          <w:szCs w:val="24"/>
        </w:rPr>
      </w:pPr>
    </w:p>
    <w:p w:rsidR="00F313E6" w:rsidRDefault="003021FD" w:rsidP="003021FD">
      <w:pPr>
        <w:pStyle w:val="ListParagraph"/>
        <w:spacing w:after="0" w:line="288" w:lineRule="auto"/>
        <w:ind w:left="360"/>
        <w:jc w:val="both"/>
        <w:rPr>
          <w:rFonts w:ascii="Times New Roman" w:hAnsi="Times New Roman" w:cs="Times New Roman"/>
          <w:noProof w:val="0"/>
          <w:sz w:val="24"/>
          <w:szCs w:val="24"/>
        </w:rPr>
      </w:pPr>
      <w:r>
        <w:rPr>
          <w:rFonts w:ascii="Times New Roman" w:hAnsi="Times New Roman" w:cs="Times New Roman"/>
          <w:noProof w:val="0"/>
          <w:sz w:val="24"/>
          <w:szCs w:val="24"/>
        </w:rPr>
        <w:t>N</w:t>
      </w:r>
      <w:r w:rsidR="0056032E">
        <w:rPr>
          <w:rFonts w:ascii="Times New Roman" w:hAnsi="Times New Roman" w:cs="Times New Roman"/>
          <w:noProof w:val="0"/>
          <w:sz w:val="24"/>
          <w:szCs w:val="24"/>
        </w:rPr>
        <w:t>ë</w:t>
      </w:r>
      <w:r>
        <w:rPr>
          <w:rFonts w:ascii="Times New Roman" w:hAnsi="Times New Roman" w:cs="Times New Roman"/>
          <w:noProof w:val="0"/>
          <w:sz w:val="24"/>
          <w:szCs w:val="24"/>
        </w:rPr>
        <w:t xml:space="preserve"> g</w:t>
      </w:r>
      <w:r w:rsidR="0056032E">
        <w:rPr>
          <w:rFonts w:ascii="Times New Roman" w:hAnsi="Times New Roman" w:cs="Times New Roman"/>
          <w:noProof w:val="0"/>
          <w:sz w:val="24"/>
          <w:szCs w:val="24"/>
        </w:rPr>
        <w:t>ë</w:t>
      </w:r>
      <w:r>
        <w:rPr>
          <w:rFonts w:ascii="Times New Roman" w:hAnsi="Times New Roman" w:cs="Times New Roman"/>
          <w:noProof w:val="0"/>
          <w:sz w:val="24"/>
          <w:szCs w:val="24"/>
        </w:rPr>
        <w:t>rm</w:t>
      </w:r>
      <w:r w:rsidR="0056032E">
        <w:rPr>
          <w:rFonts w:ascii="Times New Roman" w:hAnsi="Times New Roman" w:cs="Times New Roman"/>
          <w:noProof w:val="0"/>
          <w:sz w:val="24"/>
          <w:szCs w:val="24"/>
        </w:rPr>
        <w:t>ë</w:t>
      </w:r>
      <w:r>
        <w:rPr>
          <w:rFonts w:ascii="Times New Roman" w:hAnsi="Times New Roman" w:cs="Times New Roman"/>
          <w:noProof w:val="0"/>
          <w:sz w:val="24"/>
          <w:szCs w:val="24"/>
        </w:rPr>
        <w:t xml:space="preserve">n </w:t>
      </w:r>
      <w:r w:rsidR="00AC1F26">
        <w:rPr>
          <w:rFonts w:ascii="Times New Roman" w:hAnsi="Times New Roman" w:cs="Times New Roman"/>
          <w:noProof w:val="0"/>
          <w:sz w:val="24"/>
          <w:szCs w:val="24"/>
        </w:rPr>
        <w:t>“</w:t>
      </w:r>
      <w:r w:rsidR="00F313E6">
        <w:rPr>
          <w:rFonts w:ascii="Times New Roman" w:hAnsi="Times New Roman" w:cs="Times New Roman"/>
          <w:noProof w:val="0"/>
          <w:sz w:val="24"/>
          <w:szCs w:val="24"/>
        </w:rPr>
        <w:t>c</w:t>
      </w:r>
      <w:r w:rsidR="00AC1F26">
        <w:rPr>
          <w:rFonts w:ascii="Times New Roman" w:hAnsi="Times New Roman" w:cs="Times New Roman"/>
          <w:noProof w:val="0"/>
          <w:sz w:val="24"/>
          <w:szCs w:val="24"/>
        </w:rPr>
        <w:t>”</w:t>
      </w:r>
      <w:r w:rsidR="00F313E6">
        <w:rPr>
          <w:rFonts w:ascii="Times New Roman" w:hAnsi="Times New Roman" w:cs="Times New Roman"/>
          <w:noProof w:val="0"/>
          <w:sz w:val="24"/>
          <w:szCs w:val="24"/>
        </w:rPr>
        <w:t xml:space="preserve"> n</w:t>
      </w:r>
      <w:r w:rsidR="00033F6D">
        <w:rPr>
          <w:rFonts w:ascii="Times New Roman" w:hAnsi="Times New Roman" w:cs="Times New Roman"/>
          <w:noProof w:val="0"/>
          <w:sz w:val="24"/>
          <w:szCs w:val="24"/>
        </w:rPr>
        <w:t>ë</w:t>
      </w:r>
      <w:r w:rsidR="00F313E6">
        <w:rPr>
          <w:rFonts w:ascii="Times New Roman" w:hAnsi="Times New Roman" w:cs="Times New Roman"/>
          <w:noProof w:val="0"/>
          <w:sz w:val="24"/>
          <w:szCs w:val="24"/>
        </w:rPr>
        <w:t xml:space="preserve"> fjalinë e dyt</w:t>
      </w:r>
      <w:r w:rsidR="00033F6D">
        <w:rPr>
          <w:rFonts w:ascii="Times New Roman" w:hAnsi="Times New Roman" w:cs="Times New Roman"/>
          <w:noProof w:val="0"/>
          <w:sz w:val="24"/>
          <w:szCs w:val="24"/>
        </w:rPr>
        <w:t>ë</w:t>
      </w:r>
      <w:r w:rsidR="00F313E6">
        <w:rPr>
          <w:rFonts w:ascii="Times New Roman" w:hAnsi="Times New Roman" w:cs="Times New Roman"/>
          <w:noProof w:val="0"/>
          <w:sz w:val="24"/>
          <w:szCs w:val="24"/>
        </w:rPr>
        <w:t xml:space="preserve"> pas </w:t>
      </w:r>
      <w:r w:rsidR="00671612">
        <w:rPr>
          <w:rFonts w:ascii="Times New Roman" w:hAnsi="Times New Roman" w:cs="Times New Roman"/>
          <w:noProof w:val="0"/>
          <w:sz w:val="24"/>
          <w:szCs w:val="24"/>
        </w:rPr>
        <w:t>togfjal</w:t>
      </w:r>
      <w:r w:rsidR="005B365B">
        <w:rPr>
          <w:rFonts w:ascii="Times New Roman" w:hAnsi="Times New Roman" w:cs="Times New Roman"/>
          <w:noProof w:val="0"/>
          <w:sz w:val="24"/>
          <w:szCs w:val="24"/>
        </w:rPr>
        <w:t>ë</w:t>
      </w:r>
      <w:r w:rsidR="00671612">
        <w:rPr>
          <w:rFonts w:ascii="Times New Roman" w:hAnsi="Times New Roman" w:cs="Times New Roman"/>
          <w:noProof w:val="0"/>
          <w:sz w:val="24"/>
          <w:szCs w:val="24"/>
        </w:rPr>
        <w:t>shit</w:t>
      </w:r>
      <w:r w:rsidR="00F313E6">
        <w:rPr>
          <w:rFonts w:ascii="Times New Roman" w:hAnsi="Times New Roman" w:cs="Times New Roman"/>
          <w:noProof w:val="0"/>
          <w:sz w:val="24"/>
          <w:szCs w:val="24"/>
        </w:rPr>
        <w:t xml:space="preserve"> “...</w:t>
      </w:r>
      <w:r w:rsidR="00F313E6" w:rsidRPr="00F313E6">
        <w:rPr>
          <w:rFonts w:ascii="Times New Roman" w:hAnsi="Times New Roman"/>
          <w:i/>
          <w:sz w:val="24"/>
          <w:szCs w:val="24"/>
        </w:rPr>
        <w:t>për transferimin e aseteve në një...”</w:t>
      </w:r>
      <w:r w:rsidR="00F313E6">
        <w:rPr>
          <w:rFonts w:ascii="Times New Roman" w:hAnsi="Times New Roman"/>
          <w:sz w:val="24"/>
          <w:szCs w:val="24"/>
        </w:rPr>
        <w:t xml:space="preserve"> shtohet fjala “</w:t>
      </w:r>
      <w:r w:rsidR="00F313E6" w:rsidRPr="00F313E6">
        <w:rPr>
          <w:rFonts w:ascii="Times New Roman" w:hAnsi="Times New Roman"/>
          <w:i/>
          <w:sz w:val="24"/>
          <w:szCs w:val="24"/>
        </w:rPr>
        <w:t>tjet</w:t>
      </w:r>
      <w:r w:rsidR="00033F6D">
        <w:rPr>
          <w:rFonts w:ascii="Times New Roman" w:hAnsi="Times New Roman"/>
          <w:i/>
          <w:sz w:val="24"/>
          <w:szCs w:val="24"/>
        </w:rPr>
        <w:t>ë</w:t>
      </w:r>
      <w:r w:rsidR="00F313E6" w:rsidRPr="00F313E6">
        <w:rPr>
          <w:rFonts w:ascii="Times New Roman" w:hAnsi="Times New Roman"/>
          <w:i/>
          <w:sz w:val="24"/>
          <w:szCs w:val="24"/>
        </w:rPr>
        <w:t>r”</w:t>
      </w:r>
      <w:r w:rsidR="00F313E6">
        <w:rPr>
          <w:rFonts w:ascii="Times New Roman" w:hAnsi="Times New Roman"/>
          <w:sz w:val="24"/>
          <w:szCs w:val="24"/>
        </w:rPr>
        <w:t>.</w:t>
      </w:r>
      <w:r w:rsidR="00F313E6">
        <w:rPr>
          <w:rFonts w:ascii="Times New Roman" w:hAnsi="Times New Roman" w:cs="Times New Roman"/>
          <w:noProof w:val="0"/>
          <w:sz w:val="24"/>
          <w:szCs w:val="24"/>
        </w:rPr>
        <w:t xml:space="preserve"> </w:t>
      </w:r>
    </w:p>
    <w:p w:rsidR="00F313E6" w:rsidRPr="00F313E6" w:rsidRDefault="00F313E6" w:rsidP="00F313E6">
      <w:pPr>
        <w:pStyle w:val="ListParagraph"/>
        <w:rPr>
          <w:rFonts w:ascii="Times New Roman" w:hAnsi="Times New Roman" w:cs="Times New Roman"/>
          <w:noProof w:val="0"/>
          <w:sz w:val="24"/>
          <w:szCs w:val="24"/>
        </w:rPr>
      </w:pPr>
    </w:p>
    <w:p w:rsidR="00AC6A4D" w:rsidRDefault="00F313E6">
      <w:pPr>
        <w:pStyle w:val="ListParagraph"/>
        <w:spacing w:after="0" w:line="288" w:lineRule="auto"/>
        <w:ind w:left="360"/>
        <w:jc w:val="both"/>
      </w:pPr>
      <w:r>
        <w:rPr>
          <w:rFonts w:ascii="Times New Roman" w:hAnsi="Times New Roman" w:cs="Times New Roman"/>
          <w:noProof w:val="0"/>
          <w:sz w:val="24"/>
          <w:szCs w:val="24"/>
        </w:rPr>
        <w:t>N</w:t>
      </w:r>
      <w:r w:rsidR="00033F6D">
        <w:rPr>
          <w:rFonts w:ascii="Times New Roman" w:hAnsi="Times New Roman" w:cs="Times New Roman"/>
          <w:noProof w:val="0"/>
          <w:sz w:val="24"/>
          <w:szCs w:val="24"/>
        </w:rPr>
        <w:t>ë</w:t>
      </w:r>
      <w:r>
        <w:rPr>
          <w:rFonts w:ascii="Times New Roman" w:hAnsi="Times New Roman" w:cs="Times New Roman"/>
          <w:noProof w:val="0"/>
          <w:sz w:val="24"/>
          <w:szCs w:val="24"/>
        </w:rPr>
        <w:t xml:space="preserve"> </w:t>
      </w:r>
      <w:r w:rsidR="003021FD">
        <w:rPr>
          <w:rFonts w:ascii="Times New Roman" w:hAnsi="Times New Roman" w:cs="Times New Roman"/>
          <w:noProof w:val="0"/>
          <w:sz w:val="24"/>
          <w:szCs w:val="24"/>
        </w:rPr>
        <w:t>g</w:t>
      </w:r>
      <w:r w:rsidR="0056032E">
        <w:rPr>
          <w:rFonts w:ascii="Times New Roman" w:hAnsi="Times New Roman" w:cs="Times New Roman"/>
          <w:noProof w:val="0"/>
          <w:sz w:val="24"/>
          <w:szCs w:val="24"/>
        </w:rPr>
        <w:t>ë</w:t>
      </w:r>
      <w:r w:rsidR="003021FD">
        <w:rPr>
          <w:rFonts w:ascii="Times New Roman" w:hAnsi="Times New Roman" w:cs="Times New Roman"/>
          <w:noProof w:val="0"/>
          <w:sz w:val="24"/>
          <w:szCs w:val="24"/>
        </w:rPr>
        <w:t>rm</w:t>
      </w:r>
      <w:r w:rsidR="0056032E">
        <w:rPr>
          <w:rFonts w:ascii="Times New Roman" w:hAnsi="Times New Roman" w:cs="Times New Roman"/>
          <w:noProof w:val="0"/>
          <w:sz w:val="24"/>
          <w:szCs w:val="24"/>
        </w:rPr>
        <w:t>ë</w:t>
      </w:r>
      <w:r w:rsidR="003021FD">
        <w:rPr>
          <w:rFonts w:ascii="Times New Roman" w:hAnsi="Times New Roman" w:cs="Times New Roman"/>
          <w:noProof w:val="0"/>
          <w:sz w:val="24"/>
          <w:szCs w:val="24"/>
        </w:rPr>
        <w:t>n</w:t>
      </w:r>
      <w:r>
        <w:rPr>
          <w:rFonts w:ascii="Times New Roman" w:hAnsi="Times New Roman" w:cs="Times New Roman"/>
          <w:noProof w:val="0"/>
          <w:sz w:val="24"/>
          <w:szCs w:val="24"/>
        </w:rPr>
        <w:t xml:space="preserve"> </w:t>
      </w:r>
      <w:r w:rsidR="00AC1F26">
        <w:rPr>
          <w:rFonts w:ascii="Times New Roman" w:hAnsi="Times New Roman" w:cs="Times New Roman"/>
          <w:noProof w:val="0"/>
          <w:sz w:val="24"/>
          <w:szCs w:val="24"/>
        </w:rPr>
        <w:t>“</w:t>
      </w:r>
      <w:r>
        <w:rPr>
          <w:rFonts w:ascii="Times New Roman" w:hAnsi="Times New Roman" w:cs="Times New Roman"/>
          <w:noProof w:val="0"/>
          <w:sz w:val="24"/>
          <w:szCs w:val="24"/>
        </w:rPr>
        <w:t>ë</w:t>
      </w:r>
      <w:r w:rsidR="00AC1F26">
        <w:rPr>
          <w:rFonts w:ascii="Times New Roman" w:hAnsi="Times New Roman" w:cs="Times New Roman"/>
          <w:noProof w:val="0"/>
          <w:sz w:val="24"/>
          <w:szCs w:val="24"/>
        </w:rPr>
        <w:t>”</w:t>
      </w:r>
      <w:r>
        <w:rPr>
          <w:rFonts w:ascii="Times New Roman" w:hAnsi="Times New Roman" w:cs="Times New Roman"/>
          <w:noProof w:val="0"/>
          <w:sz w:val="24"/>
          <w:szCs w:val="24"/>
        </w:rPr>
        <w:t xml:space="preserve"> </w:t>
      </w:r>
      <w:r w:rsidR="003021FD">
        <w:rPr>
          <w:rFonts w:ascii="Times New Roman" w:hAnsi="Times New Roman" w:cs="Times New Roman"/>
          <w:noProof w:val="0"/>
          <w:sz w:val="24"/>
          <w:szCs w:val="24"/>
        </w:rPr>
        <w:t xml:space="preserve">dhe </w:t>
      </w:r>
      <w:r w:rsidR="00AC1F26">
        <w:rPr>
          <w:rFonts w:ascii="Times New Roman" w:hAnsi="Times New Roman" w:cs="Times New Roman"/>
          <w:noProof w:val="0"/>
          <w:sz w:val="24"/>
          <w:szCs w:val="24"/>
        </w:rPr>
        <w:t>“</w:t>
      </w:r>
      <w:r w:rsidR="003021FD">
        <w:rPr>
          <w:rFonts w:ascii="Times New Roman" w:hAnsi="Times New Roman" w:cs="Times New Roman"/>
          <w:noProof w:val="0"/>
          <w:sz w:val="24"/>
          <w:szCs w:val="24"/>
        </w:rPr>
        <w:t>f</w:t>
      </w:r>
      <w:r w:rsidR="00AC1F26">
        <w:rPr>
          <w:rFonts w:ascii="Times New Roman" w:hAnsi="Times New Roman" w:cs="Times New Roman"/>
          <w:noProof w:val="0"/>
          <w:sz w:val="24"/>
          <w:szCs w:val="24"/>
        </w:rPr>
        <w:t>”</w:t>
      </w:r>
      <w:r w:rsidR="003021FD">
        <w:rPr>
          <w:rFonts w:ascii="Times New Roman" w:hAnsi="Times New Roman" w:cs="Times New Roman"/>
          <w:noProof w:val="0"/>
          <w:sz w:val="24"/>
          <w:szCs w:val="24"/>
        </w:rPr>
        <w:t xml:space="preserve"> </w:t>
      </w:r>
      <w:r>
        <w:rPr>
          <w:rFonts w:ascii="Times New Roman" w:hAnsi="Times New Roman" w:cs="Times New Roman"/>
          <w:noProof w:val="0"/>
          <w:sz w:val="24"/>
          <w:szCs w:val="24"/>
        </w:rPr>
        <w:t>n</w:t>
      </w:r>
      <w:r w:rsidR="00033F6D">
        <w:rPr>
          <w:rFonts w:ascii="Times New Roman" w:hAnsi="Times New Roman" w:cs="Times New Roman"/>
          <w:noProof w:val="0"/>
          <w:sz w:val="24"/>
          <w:szCs w:val="24"/>
        </w:rPr>
        <w:t>ë</w:t>
      </w:r>
      <w:r>
        <w:rPr>
          <w:rFonts w:ascii="Times New Roman" w:hAnsi="Times New Roman" w:cs="Times New Roman"/>
          <w:noProof w:val="0"/>
          <w:sz w:val="24"/>
          <w:szCs w:val="24"/>
        </w:rPr>
        <w:t xml:space="preserve"> fillim t</w:t>
      </w:r>
      <w:r w:rsidR="00033F6D">
        <w:rPr>
          <w:rFonts w:ascii="Times New Roman" w:hAnsi="Times New Roman" w:cs="Times New Roman"/>
          <w:noProof w:val="0"/>
          <w:sz w:val="24"/>
          <w:szCs w:val="24"/>
        </w:rPr>
        <w:t>ë</w:t>
      </w:r>
      <w:r>
        <w:rPr>
          <w:rFonts w:ascii="Times New Roman" w:hAnsi="Times New Roman" w:cs="Times New Roman"/>
          <w:noProof w:val="0"/>
          <w:sz w:val="24"/>
          <w:szCs w:val="24"/>
        </w:rPr>
        <w:t xml:space="preserve"> fjalis</w:t>
      </w:r>
      <w:r w:rsidR="00033F6D">
        <w:rPr>
          <w:rFonts w:ascii="Times New Roman" w:hAnsi="Times New Roman" w:cs="Times New Roman"/>
          <w:noProof w:val="0"/>
          <w:sz w:val="24"/>
          <w:szCs w:val="24"/>
        </w:rPr>
        <w:t>ë</w:t>
      </w:r>
      <w:r>
        <w:rPr>
          <w:rFonts w:ascii="Times New Roman" w:hAnsi="Times New Roman" w:cs="Times New Roman"/>
          <w:noProof w:val="0"/>
          <w:sz w:val="24"/>
          <w:szCs w:val="24"/>
        </w:rPr>
        <w:t xml:space="preserve"> shtohen fjalët “</w:t>
      </w:r>
      <w:r w:rsidR="00A10FB3">
        <w:rPr>
          <w:rFonts w:ascii="Times New Roman" w:hAnsi="Times New Roman" w:cs="Times New Roman"/>
          <w:noProof w:val="0"/>
          <w:sz w:val="24"/>
          <w:szCs w:val="24"/>
        </w:rPr>
        <w:t>...</w:t>
      </w:r>
      <w:r w:rsidRPr="000E4DEC">
        <w:rPr>
          <w:rFonts w:ascii="Times New Roman" w:hAnsi="Times New Roman"/>
          <w:i/>
          <w:sz w:val="24"/>
          <w:szCs w:val="24"/>
        </w:rPr>
        <w:t>për anëtarët në një plan pensioni personal</w:t>
      </w:r>
      <w:r w:rsidR="00A10FB3" w:rsidRPr="000E4DEC">
        <w:rPr>
          <w:rFonts w:ascii="Times New Roman" w:hAnsi="Times New Roman"/>
          <w:i/>
          <w:sz w:val="24"/>
          <w:szCs w:val="24"/>
        </w:rPr>
        <w:t>...</w:t>
      </w:r>
      <w:r w:rsidRPr="000E4DEC">
        <w:rPr>
          <w:rFonts w:ascii="Times New Roman" w:hAnsi="Times New Roman"/>
          <w:i/>
          <w:sz w:val="24"/>
          <w:szCs w:val="24"/>
        </w:rPr>
        <w:t>”.</w:t>
      </w:r>
    </w:p>
    <w:p w:rsidR="004772A0" w:rsidRPr="00950AA3" w:rsidRDefault="004772A0" w:rsidP="00950AA3">
      <w:pPr>
        <w:pStyle w:val="ListParagraph"/>
        <w:spacing w:after="0" w:line="288" w:lineRule="auto"/>
        <w:ind w:left="360"/>
        <w:jc w:val="both"/>
        <w:rPr>
          <w:rFonts w:ascii="Times New Roman" w:hAnsi="Times New Roman" w:cs="Times New Roman"/>
          <w:noProof w:val="0"/>
          <w:sz w:val="24"/>
          <w:szCs w:val="24"/>
        </w:rPr>
      </w:pPr>
    </w:p>
    <w:p w:rsidR="004772A0" w:rsidRPr="005E3C21" w:rsidRDefault="004772A0" w:rsidP="003854B0">
      <w:pPr>
        <w:pStyle w:val="ListParagraph"/>
        <w:numPr>
          <w:ilvl w:val="0"/>
          <w:numId w:val="17"/>
        </w:numPr>
        <w:spacing w:after="0" w:line="240" w:lineRule="auto"/>
        <w:ind w:left="360"/>
        <w:rPr>
          <w:rFonts w:ascii="Times New Roman" w:hAnsi="Times New Roman" w:cs="Times New Roman"/>
          <w:noProof w:val="0"/>
          <w:sz w:val="24"/>
          <w:szCs w:val="24"/>
        </w:rPr>
      </w:pPr>
      <w:r w:rsidRPr="005E3C21">
        <w:rPr>
          <w:rFonts w:ascii="Times New Roman" w:hAnsi="Times New Roman" w:cs="Times New Roman"/>
          <w:noProof w:val="0"/>
          <w:sz w:val="24"/>
          <w:szCs w:val="24"/>
        </w:rPr>
        <w:t>N</w:t>
      </w:r>
      <w:r>
        <w:rPr>
          <w:rFonts w:ascii="Times New Roman" w:hAnsi="Times New Roman" w:cs="Times New Roman"/>
          <w:noProof w:val="0"/>
          <w:sz w:val="24"/>
          <w:szCs w:val="24"/>
        </w:rPr>
        <w:t>ë</w:t>
      </w:r>
      <w:r w:rsidRPr="005E3C21">
        <w:rPr>
          <w:rFonts w:ascii="Times New Roman" w:hAnsi="Times New Roman" w:cs="Times New Roman"/>
          <w:noProof w:val="0"/>
          <w:sz w:val="24"/>
          <w:szCs w:val="24"/>
        </w:rPr>
        <w:t xml:space="preserve"> </w:t>
      </w:r>
      <w:r w:rsidR="001B6D04">
        <w:rPr>
          <w:rFonts w:ascii="Times New Roman" w:hAnsi="Times New Roman" w:cs="Times New Roman"/>
          <w:noProof w:val="0"/>
          <w:sz w:val="24"/>
          <w:szCs w:val="24"/>
        </w:rPr>
        <w:t>pik</w:t>
      </w:r>
      <w:r w:rsidR="0056032E">
        <w:rPr>
          <w:rFonts w:ascii="Times New Roman" w:hAnsi="Times New Roman" w:cs="Times New Roman"/>
          <w:noProof w:val="0"/>
          <w:sz w:val="24"/>
          <w:szCs w:val="24"/>
        </w:rPr>
        <w:t>ë</w:t>
      </w:r>
      <w:r w:rsidR="003021FD">
        <w:rPr>
          <w:rFonts w:ascii="Times New Roman" w:hAnsi="Times New Roman" w:cs="Times New Roman"/>
          <w:noProof w:val="0"/>
          <w:sz w:val="24"/>
          <w:szCs w:val="24"/>
        </w:rPr>
        <w:t>n</w:t>
      </w:r>
      <w:r w:rsidRPr="005E3C21">
        <w:rPr>
          <w:rFonts w:ascii="Times New Roman" w:hAnsi="Times New Roman" w:cs="Times New Roman"/>
          <w:noProof w:val="0"/>
          <w:sz w:val="24"/>
          <w:szCs w:val="24"/>
        </w:rPr>
        <w:t xml:space="preserve"> 3, pas fjalis</w:t>
      </w:r>
      <w:r>
        <w:rPr>
          <w:rFonts w:ascii="Times New Roman" w:hAnsi="Times New Roman" w:cs="Times New Roman"/>
          <w:noProof w:val="0"/>
          <w:sz w:val="24"/>
          <w:szCs w:val="24"/>
        </w:rPr>
        <w:t>ë</w:t>
      </w:r>
      <w:r w:rsidRPr="005E3C21">
        <w:rPr>
          <w:rFonts w:ascii="Times New Roman" w:hAnsi="Times New Roman" w:cs="Times New Roman"/>
          <w:noProof w:val="0"/>
          <w:sz w:val="24"/>
          <w:szCs w:val="24"/>
        </w:rPr>
        <w:t xml:space="preserve"> s</w:t>
      </w:r>
      <w:r>
        <w:rPr>
          <w:rFonts w:ascii="Times New Roman" w:hAnsi="Times New Roman" w:cs="Times New Roman"/>
          <w:noProof w:val="0"/>
          <w:sz w:val="24"/>
          <w:szCs w:val="24"/>
        </w:rPr>
        <w:t>ë</w:t>
      </w:r>
      <w:r w:rsidRPr="005E3C21">
        <w:rPr>
          <w:rFonts w:ascii="Times New Roman" w:hAnsi="Times New Roman" w:cs="Times New Roman"/>
          <w:noProof w:val="0"/>
          <w:sz w:val="24"/>
          <w:szCs w:val="24"/>
        </w:rPr>
        <w:t xml:space="preserve"> par</w:t>
      </w:r>
      <w:r>
        <w:rPr>
          <w:rFonts w:ascii="Times New Roman" w:hAnsi="Times New Roman" w:cs="Times New Roman"/>
          <w:noProof w:val="0"/>
          <w:sz w:val="24"/>
          <w:szCs w:val="24"/>
        </w:rPr>
        <w:t>ë</w:t>
      </w:r>
      <w:r w:rsidR="00950AA3">
        <w:rPr>
          <w:rFonts w:ascii="Times New Roman" w:hAnsi="Times New Roman" w:cs="Times New Roman"/>
          <w:noProof w:val="0"/>
          <w:sz w:val="24"/>
          <w:szCs w:val="24"/>
        </w:rPr>
        <w:t xml:space="preserve"> shtohet fjalia me përmbajtje si me posht</w:t>
      </w:r>
      <w:r w:rsidR="00033F6D">
        <w:rPr>
          <w:rFonts w:ascii="Times New Roman" w:hAnsi="Times New Roman" w:cs="Times New Roman"/>
          <w:noProof w:val="0"/>
          <w:sz w:val="24"/>
          <w:szCs w:val="24"/>
        </w:rPr>
        <w:t>ë</w:t>
      </w:r>
      <w:r w:rsidRPr="005E3C21">
        <w:rPr>
          <w:rFonts w:ascii="Times New Roman" w:hAnsi="Times New Roman" w:cs="Times New Roman"/>
          <w:noProof w:val="0"/>
          <w:sz w:val="24"/>
          <w:szCs w:val="24"/>
        </w:rPr>
        <w:t xml:space="preserve">: </w:t>
      </w:r>
    </w:p>
    <w:p w:rsidR="004772A0" w:rsidRDefault="004772A0" w:rsidP="004772A0">
      <w:pPr>
        <w:spacing w:after="0" w:line="240" w:lineRule="auto"/>
        <w:rPr>
          <w:rFonts w:ascii="Times New Roman" w:hAnsi="Times New Roman"/>
          <w:sz w:val="24"/>
          <w:szCs w:val="24"/>
        </w:rPr>
      </w:pPr>
    </w:p>
    <w:p w:rsidR="00AC6A4D" w:rsidRDefault="00671612">
      <w:pPr>
        <w:spacing w:after="0" w:line="240" w:lineRule="auto"/>
        <w:ind w:left="360"/>
        <w:jc w:val="both"/>
        <w:rPr>
          <w:rFonts w:ascii="Times New Roman" w:hAnsi="Times New Roman"/>
          <w:i/>
          <w:sz w:val="24"/>
          <w:szCs w:val="24"/>
        </w:rPr>
      </w:pPr>
      <w:r>
        <w:rPr>
          <w:rFonts w:ascii="Times New Roman" w:hAnsi="Times New Roman"/>
          <w:i/>
          <w:sz w:val="24"/>
          <w:szCs w:val="24"/>
        </w:rPr>
        <w:t>“</w:t>
      </w:r>
      <w:r w:rsidR="004772A0" w:rsidRPr="005E3C21">
        <w:rPr>
          <w:rFonts w:ascii="Times New Roman" w:hAnsi="Times New Roman"/>
          <w:i/>
          <w:sz w:val="24"/>
          <w:szCs w:val="24"/>
        </w:rPr>
        <w:t>Shoqëria administruese/ofruesi i autorizuar në fushën e pensioneve duhet t’i bashkëlidhë kontratës së fondit të pensionit edhe politikën e investimeve, që do të</w:t>
      </w:r>
      <w:r w:rsidR="00060DC1">
        <w:rPr>
          <w:rFonts w:ascii="Times New Roman" w:hAnsi="Times New Roman"/>
          <w:i/>
          <w:sz w:val="24"/>
          <w:szCs w:val="24"/>
        </w:rPr>
        <w:t xml:space="preserve"> zbatohet për fondin e pensionit</w:t>
      </w:r>
      <w:r w:rsidR="004772A0" w:rsidRPr="005E3C21">
        <w:rPr>
          <w:rFonts w:ascii="Times New Roman" w:hAnsi="Times New Roman"/>
          <w:i/>
          <w:sz w:val="24"/>
          <w:szCs w:val="24"/>
        </w:rPr>
        <w:t xml:space="preserve"> dhe që përfshin të paktën limitet maksimale dhe minimale, në përqindje, të llojeve të aseteve ku fondi i pensionit mund të investohet. </w:t>
      </w:r>
    </w:p>
    <w:p w:rsidR="004772A0" w:rsidRDefault="004772A0" w:rsidP="004772A0">
      <w:pPr>
        <w:pStyle w:val="ListParagraph"/>
        <w:spacing w:after="0" w:line="288" w:lineRule="auto"/>
        <w:ind w:left="0"/>
        <w:jc w:val="both"/>
        <w:rPr>
          <w:rFonts w:ascii="Times New Roman" w:hAnsi="Times New Roman" w:cs="Times New Roman"/>
          <w:i/>
          <w:noProof w:val="0"/>
          <w:sz w:val="24"/>
          <w:szCs w:val="24"/>
        </w:rPr>
      </w:pPr>
    </w:p>
    <w:p w:rsidR="004772A0" w:rsidRPr="005E3C21" w:rsidRDefault="004772A0" w:rsidP="003854B0">
      <w:pPr>
        <w:pStyle w:val="ListParagraph"/>
        <w:numPr>
          <w:ilvl w:val="0"/>
          <w:numId w:val="17"/>
        </w:numPr>
        <w:spacing w:after="0" w:line="288" w:lineRule="auto"/>
        <w:ind w:left="360"/>
        <w:jc w:val="both"/>
        <w:rPr>
          <w:rFonts w:ascii="Times New Roman" w:hAnsi="Times New Roman" w:cs="Times New Roman"/>
          <w:noProof w:val="0"/>
          <w:sz w:val="24"/>
          <w:szCs w:val="24"/>
        </w:rPr>
      </w:pPr>
      <w:r w:rsidRPr="005E3C21">
        <w:rPr>
          <w:rFonts w:ascii="Times New Roman" w:hAnsi="Times New Roman" w:cs="Times New Roman"/>
          <w:noProof w:val="0"/>
          <w:sz w:val="24"/>
          <w:szCs w:val="24"/>
        </w:rPr>
        <w:t xml:space="preserve">Pas </w:t>
      </w:r>
      <w:r w:rsidR="001B6D04">
        <w:rPr>
          <w:rFonts w:ascii="Times New Roman" w:hAnsi="Times New Roman" w:cs="Times New Roman"/>
          <w:noProof w:val="0"/>
          <w:sz w:val="24"/>
          <w:szCs w:val="24"/>
        </w:rPr>
        <w:t>pik</w:t>
      </w:r>
      <w:r w:rsidR="0056032E">
        <w:rPr>
          <w:rFonts w:ascii="Times New Roman" w:hAnsi="Times New Roman" w:cs="Times New Roman"/>
          <w:noProof w:val="0"/>
          <w:sz w:val="24"/>
          <w:szCs w:val="24"/>
        </w:rPr>
        <w:t>ë</w:t>
      </w:r>
      <w:r w:rsidR="003021FD">
        <w:rPr>
          <w:rFonts w:ascii="Times New Roman" w:hAnsi="Times New Roman" w:cs="Times New Roman"/>
          <w:noProof w:val="0"/>
          <w:sz w:val="24"/>
          <w:szCs w:val="24"/>
        </w:rPr>
        <w:t>s</w:t>
      </w:r>
      <w:r w:rsidRPr="005E3C21">
        <w:rPr>
          <w:rFonts w:ascii="Times New Roman" w:hAnsi="Times New Roman" w:cs="Times New Roman"/>
          <w:noProof w:val="0"/>
          <w:sz w:val="24"/>
          <w:szCs w:val="24"/>
        </w:rPr>
        <w:t xml:space="preserve"> 3, shtohet </w:t>
      </w:r>
      <w:r w:rsidR="001B6D04">
        <w:rPr>
          <w:rFonts w:ascii="Times New Roman" w:hAnsi="Times New Roman" w:cs="Times New Roman"/>
          <w:noProof w:val="0"/>
          <w:sz w:val="24"/>
          <w:szCs w:val="24"/>
        </w:rPr>
        <w:t>pika</w:t>
      </w:r>
      <w:r w:rsidRPr="005E3C21">
        <w:rPr>
          <w:rFonts w:ascii="Times New Roman" w:hAnsi="Times New Roman" w:cs="Times New Roman"/>
          <w:noProof w:val="0"/>
          <w:sz w:val="24"/>
          <w:szCs w:val="24"/>
        </w:rPr>
        <w:t xml:space="preserve"> 4, me përmbajtje si m</w:t>
      </w:r>
      <w:r>
        <w:rPr>
          <w:rFonts w:ascii="Times New Roman" w:hAnsi="Times New Roman" w:cs="Times New Roman"/>
          <w:noProof w:val="0"/>
          <w:sz w:val="24"/>
          <w:szCs w:val="24"/>
        </w:rPr>
        <w:t>ë</w:t>
      </w:r>
      <w:r w:rsidRPr="005E3C21">
        <w:rPr>
          <w:rFonts w:ascii="Times New Roman" w:hAnsi="Times New Roman" w:cs="Times New Roman"/>
          <w:noProof w:val="0"/>
          <w:sz w:val="24"/>
          <w:szCs w:val="24"/>
        </w:rPr>
        <w:t xml:space="preserve"> posht</w:t>
      </w:r>
      <w:r>
        <w:rPr>
          <w:rFonts w:ascii="Times New Roman" w:hAnsi="Times New Roman" w:cs="Times New Roman"/>
          <w:noProof w:val="0"/>
          <w:sz w:val="24"/>
          <w:szCs w:val="24"/>
        </w:rPr>
        <w:t>ë</w:t>
      </w:r>
      <w:r w:rsidRPr="005E3C21">
        <w:rPr>
          <w:rFonts w:ascii="Times New Roman" w:hAnsi="Times New Roman" w:cs="Times New Roman"/>
          <w:noProof w:val="0"/>
          <w:sz w:val="24"/>
          <w:szCs w:val="24"/>
        </w:rPr>
        <w:t>:</w:t>
      </w:r>
    </w:p>
    <w:p w:rsidR="004772A0" w:rsidRPr="005E3C21" w:rsidRDefault="004772A0" w:rsidP="004772A0">
      <w:pPr>
        <w:spacing w:after="0" w:line="288" w:lineRule="auto"/>
        <w:jc w:val="both"/>
        <w:rPr>
          <w:rFonts w:ascii="Times New Roman" w:hAnsi="Times New Roman"/>
          <w:i/>
          <w:sz w:val="24"/>
          <w:szCs w:val="24"/>
        </w:rPr>
      </w:pPr>
    </w:p>
    <w:p w:rsidR="00AC6A4D" w:rsidRDefault="004772A0">
      <w:pPr>
        <w:spacing w:after="0" w:line="288" w:lineRule="auto"/>
        <w:ind w:left="360"/>
        <w:jc w:val="both"/>
        <w:rPr>
          <w:rFonts w:ascii="Times New Roman" w:hAnsi="Times New Roman" w:cs="Times New Roman"/>
          <w:i/>
          <w:noProof w:val="0"/>
          <w:sz w:val="24"/>
          <w:szCs w:val="24"/>
        </w:rPr>
      </w:pPr>
      <w:r>
        <w:rPr>
          <w:rFonts w:ascii="Times New Roman" w:hAnsi="Times New Roman"/>
          <w:i/>
          <w:sz w:val="24"/>
          <w:szCs w:val="24"/>
        </w:rPr>
        <w:t>“</w:t>
      </w:r>
      <w:r w:rsidR="003021FD">
        <w:rPr>
          <w:rFonts w:ascii="Times New Roman" w:hAnsi="Times New Roman"/>
          <w:i/>
          <w:sz w:val="24"/>
          <w:szCs w:val="24"/>
        </w:rPr>
        <w:t xml:space="preserve">4. </w:t>
      </w:r>
      <w:r w:rsidRPr="005E3C21">
        <w:rPr>
          <w:rFonts w:ascii="Times New Roman" w:hAnsi="Times New Roman"/>
          <w:i/>
          <w:sz w:val="24"/>
          <w:szCs w:val="24"/>
        </w:rPr>
        <w:t>Çdo ndryshim i kontratës së fondit të pensionit dhe politikës së investimeve do të konsiderohet i vlefshëm pas njoftimit me shkrim të anëtarëve të paktë</w:t>
      </w:r>
      <w:r>
        <w:rPr>
          <w:rFonts w:ascii="Times New Roman" w:hAnsi="Times New Roman"/>
          <w:i/>
          <w:sz w:val="24"/>
          <w:szCs w:val="24"/>
        </w:rPr>
        <w:t xml:space="preserve">n tre muaj përpara. Ndryshimet </w:t>
      </w:r>
      <w:r w:rsidRPr="005E3C21">
        <w:rPr>
          <w:rFonts w:ascii="Times New Roman" w:hAnsi="Times New Roman"/>
          <w:i/>
          <w:sz w:val="24"/>
          <w:szCs w:val="24"/>
        </w:rPr>
        <w:t>e</w:t>
      </w:r>
      <w:r>
        <w:rPr>
          <w:rFonts w:ascii="Times New Roman" w:hAnsi="Times New Roman"/>
          <w:i/>
          <w:sz w:val="24"/>
          <w:szCs w:val="24"/>
        </w:rPr>
        <w:t xml:space="preserve"> </w:t>
      </w:r>
      <w:r w:rsidRPr="005E3C21">
        <w:rPr>
          <w:rFonts w:ascii="Times New Roman" w:hAnsi="Times New Roman"/>
          <w:i/>
          <w:sz w:val="24"/>
          <w:szCs w:val="24"/>
        </w:rPr>
        <w:t xml:space="preserve">kontratës së fondit të pensionit dhe të politikës së investimit, të parashikuara në </w:t>
      </w:r>
      <w:r w:rsidR="001B6D04">
        <w:rPr>
          <w:rFonts w:ascii="Times New Roman" w:hAnsi="Times New Roman"/>
          <w:i/>
          <w:sz w:val="24"/>
          <w:szCs w:val="24"/>
        </w:rPr>
        <w:t>pikën</w:t>
      </w:r>
      <w:r w:rsidRPr="005E3C21">
        <w:rPr>
          <w:rFonts w:ascii="Times New Roman" w:hAnsi="Times New Roman"/>
          <w:i/>
          <w:sz w:val="24"/>
          <w:szCs w:val="24"/>
        </w:rPr>
        <w:t xml:space="preserve"> 2 dhe 3 të këtij neni, mund të kryhen vetëm me miratimin e Autoritetit.</w:t>
      </w:r>
      <w:r>
        <w:rPr>
          <w:rFonts w:ascii="Times New Roman" w:hAnsi="Times New Roman"/>
          <w:i/>
          <w:sz w:val="24"/>
          <w:szCs w:val="24"/>
        </w:rPr>
        <w:t>”</w:t>
      </w:r>
    </w:p>
    <w:p w:rsidR="004772A0" w:rsidRDefault="004772A0" w:rsidP="004772A0">
      <w:pPr>
        <w:pStyle w:val="ListParagraph"/>
        <w:spacing w:after="0"/>
        <w:ind w:left="450"/>
        <w:jc w:val="center"/>
        <w:rPr>
          <w:rFonts w:ascii="Times New Roman" w:hAnsi="Times New Roman" w:cs="Times New Roman"/>
          <w:b/>
          <w:noProof w:val="0"/>
          <w:sz w:val="24"/>
          <w:szCs w:val="24"/>
        </w:rPr>
      </w:pPr>
    </w:p>
    <w:p w:rsidR="004772A0" w:rsidRPr="008544F6" w:rsidRDefault="004772A0" w:rsidP="004772A0">
      <w:pPr>
        <w:pStyle w:val="ListParagraph"/>
        <w:ind w:left="450"/>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5</w:t>
      </w:r>
    </w:p>
    <w:p w:rsidR="004772A0" w:rsidRPr="00282FE7" w:rsidRDefault="004772A0" w:rsidP="004772A0">
      <w:pPr>
        <w:rPr>
          <w:rFonts w:ascii="Times New Roman" w:hAnsi="Times New Roman" w:cs="Times New Roman"/>
          <w:b/>
          <w:noProof w:val="0"/>
          <w:sz w:val="24"/>
          <w:szCs w:val="24"/>
        </w:rPr>
      </w:pPr>
      <w:r w:rsidRPr="00282FE7">
        <w:rPr>
          <w:rFonts w:ascii="Times New Roman" w:hAnsi="Times New Roman" w:cs="Times New Roman"/>
          <w:b/>
          <w:noProof w:val="0"/>
          <w:sz w:val="24"/>
          <w:szCs w:val="24"/>
        </w:rPr>
        <w:t>N</w:t>
      </w:r>
      <w:r>
        <w:rPr>
          <w:rFonts w:ascii="Times New Roman" w:hAnsi="Times New Roman" w:cs="Times New Roman"/>
          <w:b/>
          <w:noProof w:val="0"/>
          <w:sz w:val="24"/>
          <w:szCs w:val="24"/>
        </w:rPr>
        <w:t>ë</w:t>
      </w:r>
      <w:r w:rsidRPr="00282FE7">
        <w:rPr>
          <w:rFonts w:ascii="Times New Roman" w:hAnsi="Times New Roman" w:cs="Times New Roman"/>
          <w:b/>
          <w:noProof w:val="0"/>
          <w:sz w:val="24"/>
          <w:szCs w:val="24"/>
        </w:rPr>
        <w:t xml:space="preserve"> nenin </w:t>
      </w:r>
      <w:r>
        <w:rPr>
          <w:rFonts w:ascii="Times New Roman" w:hAnsi="Times New Roman" w:cs="Times New Roman"/>
          <w:b/>
          <w:noProof w:val="0"/>
          <w:sz w:val="24"/>
          <w:szCs w:val="24"/>
        </w:rPr>
        <w:t>7</w:t>
      </w:r>
      <w:r w:rsidRPr="00282FE7">
        <w:rPr>
          <w:rFonts w:ascii="Times New Roman" w:hAnsi="Times New Roman" w:cs="Times New Roman"/>
          <w:b/>
          <w:noProof w:val="0"/>
          <w:sz w:val="24"/>
          <w:szCs w:val="24"/>
        </w:rPr>
        <w:t xml:space="preserve"> b</w:t>
      </w:r>
      <w:r>
        <w:rPr>
          <w:rFonts w:ascii="Times New Roman" w:hAnsi="Times New Roman" w:cs="Times New Roman"/>
          <w:b/>
          <w:noProof w:val="0"/>
          <w:sz w:val="24"/>
          <w:szCs w:val="24"/>
        </w:rPr>
        <w:t>ë</w:t>
      </w:r>
      <w:r w:rsidRPr="00282FE7">
        <w:rPr>
          <w:rFonts w:ascii="Times New Roman" w:hAnsi="Times New Roman" w:cs="Times New Roman"/>
          <w:b/>
          <w:noProof w:val="0"/>
          <w:sz w:val="24"/>
          <w:szCs w:val="24"/>
        </w:rPr>
        <w:t xml:space="preserve">hen ndryshimet </w:t>
      </w:r>
      <w:r w:rsidR="00E17ABF">
        <w:rPr>
          <w:rFonts w:ascii="Times New Roman" w:hAnsi="Times New Roman" w:cs="Times New Roman"/>
          <w:b/>
          <w:noProof w:val="0"/>
          <w:sz w:val="24"/>
          <w:szCs w:val="24"/>
        </w:rPr>
        <w:t xml:space="preserve">dhe shtesat </w:t>
      </w:r>
      <w:r w:rsidRPr="00282FE7">
        <w:rPr>
          <w:rFonts w:ascii="Times New Roman" w:hAnsi="Times New Roman" w:cs="Times New Roman"/>
          <w:b/>
          <w:noProof w:val="0"/>
          <w:sz w:val="24"/>
          <w:szCs w:val="24"/>
        </w:rPr>
        <w:t>si m</w:t>
      </w:r>
      <w:r>
        <w:rPr>
          <w:rFonts w:ascii="Times New Roman" w:hAnsi="Times New Roman" w:cs="Times New Roman"/>
          <w:b/>
          <w:noProof w:val="0"/>
          <w:sz w:val="24"/>
          <w:szCs w:val="24"/>
        </w:rPr>
        <w:t>ë</w:t>
      </w:r>
      <w:r w:rsidRPr="00282FE7">
        <w:rPr>
          <w:rFonts w:ascii="Times New Roman" w:hAnsi="Times New Roman" w:cs="Times New Roman"/>
          <w:b/>
          <w:noProof w:val="0"/>
          <w:sz w:val="24"/>
          <w:szCs w:val="24"/>
        </w:rPr>
        <w:t xml:space="preserve"> posht</w:t>
      </w:r>
      <w:r>
        <w:rPr>
          <w:rFonts w:ascii="Times New Roman" w:hAnsi="Times New Roman" w:cs="Times New Roman"/>
          <w:b/>
          <w:noProof w:val="0"/>
          <w:sz w:val="24"/>
          <w:szCs w:val="24"/>
        </w:rPr>
        <w:t>ë</w:t>
      </w:r>
      <w:r w:rsidRPr="00282FE7">
        <w:rPr>
          <w:rFonts w:ascii="Times New Roman" w:hAnsi="Times New Roman" w:cs="Times New Roman"/>
          <w:b/>
          <w:noProof w:val="0"/>
          <w:sz w:val="24"/>
          <w:szCs w:val="24"/>
        </w:rPr>
        <w:t>:</w:t>
      </w:r>
    </w:p>
    <w:p w:rsidR="003021FD" w:rsidRPr="0068656F" w:rsidRDefault="0068656F" w:rsidP="0068656F">
      <w:pPr>
        <w:pStyle w:val="ListParagraph"/>
        <w:numPr>
          <w:ilvl w:val="0"/>
          <w:numId w:val="2"/>
        </w:numPr>
        <w:ind w:left="270" w:hanging="270"/>
        <w:jc w:val="both"/>
        <w:rPr>
          <w:rFonts w:ascii="Times New Roman" w:hAnsi="Times New Roman" w:cs="Times New Roman"/>
          <w:i/>
          <w:noProof w:val="0"/>
          <w:sz w:val="24"/>
          <w:szCs w:val="24"/>
        </w:rPr>
      </w:pPr>
      <w:r w:rsidRPr="0068656F">
        <w:rPr>
          <w:rFonts w:ascii="Times New Roman" w:hAnsi="Times New Roman" w:cs="Times New Roman"/>
          <w:noProof w:val="0"/>
          <w:sz w:val="24"/>
          <w:szCs w:val="24"/>
        </w:rPr>
        <w:t>P</w:t>
      </w:r>
      <w:r w:rsidR="001B6D04" w:rsidRPr="0068656F">
        <w:rPr>
          <w:rFonts w:ascii="Times New Roman" w:hAnsi="Times New Roman" w:cs="Times New Roman"/>
          <w:noProof w:val="0"/>
          <w:sz w:val="24"/>
          <w:szCs w:val="24"/>
        </w:rPr>
        <w:t>ik</w:t>
      </w:r>
      <w:r w:rsidRPr="0068656F">
        <w:rPr>
          <w:rFonts w:ascii="Times New Roman" w:hAnsi="Times New Roman" w:cs="Times New Roman"/>
          <w:noProof w:val="0"/>
          <w:sz w:val="24"/>
          <w:szCs w:val="24"/>
        </w:rPr>
        <w:t>a</w:t>
      </w:r>
      <w:r w:rsidR="004772A0" w:rsidRPr="0068656F">
        <w:rPr>
          <w:rFonts w:ascii="Times New Roman" w:hAnsi="Times New Roman" w:cs="Times New Roman"/>
          <w:noProof w:val="0"/>
          <w:sz w:val="24"/>
          <w:szCs w:val="24"/>
        </w:rPr>
        <w:t xml:space="preserve"> 1, </w:t>
      </w:r>
      <w:r w:rsidRPr="0068656F">
        <w:rPr>
          <w:rFonts w:ascii="Times New Roman" w:hAnsi="Times New Roman" w:cs="Times New Roman"/>
          <w:noProof w:val="0"/>
          <w:sz w:val="24"/>
          <w:szCs w:val="24"/>
        </w:rPr>
        <w:t>riformulohet me përmbajtje si më poshtë</w:t>
      </w:r>
      <w:r w:rsidR="003021FD" w:rsidRPr="0068656F">
        <w:rPr>
          <w:rFonts w:ascii="Times New Roman" w:hAnsi="Times New Roman" w:cs="Times New Roman"/>
          <w:noProof w:val="0"/>
          <w:sz w:val="24"/>
          <w:szCs w:val="24"/>
        </w:rPr>
        <w:t>:</w:t>
      </w:r>
    </w:p>
    <w:p w:rsidR="0068656F" w:rsidRPr="0068656F" w:rsidRDefault="0068656F" w:rsidP="0068656F">
      <w:pPr>
        <w:spacing w:after="0" w:line="240" w:lineRule="auto"/>
        <w:jc w:val="both"/>
        <w:rPr>
          <w:rFonts w:ascii="Times New Roman" w:hAnsi="Times New Roman"/>
          <w:sz w:val="24"/>
          <w:szCs w:val="24"/>
        </w:rPr>
      </w:pPr>
      <w:r w:rsidRPr="0068656F">
        <w:rPr>
          <w:rFonts w:ascii="Times New Roman" w:hAnsi="Times New Roman"/>
          <w:sz w:val="24"/>
          <w:szCs w:val="24"/>
        </w:rPr>
        <w:t>“</w:t>
      </w:r>
      <w:r w:rsidRPr="0068656F">
        <w:rPr>
          <w:rFonts w:ascii="Times New Roman" w:hAnsi="Times New Roman"/>
          <w:i/>
          <w:sz w:val="24"/>
          <w:szCs w:val="24"/>
        </w:rPr>
        <w:t>1. Shoqëria administruese /ofruesi i autorizuar në fushën e pensioneve, përpara se të fillojë promovimin e fondit të pensionit dhe lidhjen e kontratës së fondit të pensionit me çdo person duhet të publikojë një prospekt, i cili përmban informacion të vërtetë dhe korrekt për fondin e pensionit që administron.”</w:t>
      </w:r>
      <w:r w:rsidRPr="0068656F">
        <w:rPr>
          <w:rFonts w:ascii="Times New Roman" w:hAnsi="Times New Roman"/>
          <w:sz w:val="24"/>
          <w:szCs w:val="24"/>
        </w:rPr>
        <w:t xml:space="preserve">. </w:t>
      </w:r>
    </w:p>
    <w:p w:rsidR="008C3887" w:rsidRPr="008C3887" w:rsidRDefault="008C3887" w:rsidP="008C3887">
      <w:pPr>
        <w:spacing w:after="0" w:line="288" w:lineRule="auto"/>
        <w:jc w:val="both"/>
        <w:rPr>
          <w:rFonts w:ascii="Times New Roman" w:hAnsi="Times New Roman" w:cs="Times New Roman"/>
          <w:noProof w:val="0"/>
          <w:sz w:val="24"/>
          <w:szCs w:val="24"/>
        </w:rPr>
      </w:pPr>
    </w:p>
    <w:p w:rsidR="004772A0" w:rsidRDefault="004772A0" w:rsidP="003854B0">
      <w:pPr>
        <w:pStyle w:val="ListParagraph"/>
        <w:numPr>
          <w:ilvl w:val="0"/>
          <w:numId w:val="2"/>
        </w:numPr>
        <w:spacing w:after="0" w:line="288" w:lineRule="auto"/>
        <w:ind w:left="274" w:hanging="274"/>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 Pas </w:t>
      </w:r>
      <w:r w:rsidR="001B6D04">
        <w:rPr>
          <w:rFonts w:ascii="Times New Roman" w:hAnsi="Times New Roman" w:cs="Times New Roman"/>
          <w:noProof w:val="0"/>
          <w:sz w:val="24"/>
          <w:szCs w:val="24"/>
        </w:rPr>
        <w:t>pik</w:t>
      </w:r>
      <w:r w:rsidR="0056032E">
        <w:rPr>
          <w:rFonts w:ascii="Times New Roman" w:hAnsi="Times New Roman" w:cs="Times New Roman"/>
          <w:noProof w:val="0"/>
          <w:sz w:val="24"/>
          <w:szCs w:val="24"/>
        </w:rPr>
        <w:t>ë</w:t>
      </w:r>
      <w:r w:rsidR="003021FD">
        <w:rPr>
          <w:rFonts w:ascii="Times New Roman" w:hAnsi="Times New Roman" w:cs="Times New Roman"/>
          <w:noProof w:val="0"/>
          <w:sz w:val="24"/>
          <w:szCs w:val="24"/>
        </w:rPr>
        <w:t>s</w:t>
      </w:r>
      <w:r w:rsidRPr="008544F6">
        <w:rPr>
          <w:rFonts w:ascii="Times New Roman" w:hAnsi="Times New Roman" w:cs="Times New Roman"/>
          <w:noProof w:val="0"/>
          <w:sz w:val="24"/>
          <w:szCs w:val="24"/>
        </w:rPr>
        <w:t xml:space="preserve"> 2, </w:t>
      </w:r>
      <w:r>
        <w:rPr>
          <w:rFonts w:ascii="Times New Roman" w:hAnsi="Times New Roman" w:cs="Times New Roman"/>
          <w:noProof w:val="0"/>
          <w:sz w:val="24"/>
          <w:szCs w:val="24"/>
        </w:rPr>
        <w:t>shtohe</w:t>
      </w:r>
      <w:r w:rsidR="00E17ABF">
        <w:rPr>
          <w:rFonts w:ascii="Times New Roman" w:hAnsi="Times New Roman" w:cs="Times New Roman"/>
          <w:noProof w:val="0"/>
          <w:sz w:val="24"/>
          <w:szCs w:val="24"/>
        </w:rPr>
        <w:t>n</w:t>
      </w:r>
      <w:r>
        <w:rPr>
          <w:rFonts w:ascii="Times New Roman" w:hAnsi="Times New Roman" w:cs="Times New Roman"/>
          <w:noProof w:val="0"/>
          <w:sz w:val="24"/>
          <w:szCs w:val="24"/>
        </w:rPr>
        <w:t xml:space="preserve"> </w:t>
      </w:r>
      <w:r w:rsidR="001B6D04">
        <w:rPr>
          <w:rFonts w:ascii="Times New Roman" w:hAnsi="Times New Roman" w:cs="Times New Roman"/>
          <w:noProof w:val="0"/>
          <w:sz w:val="24"/>
          <w:szCs w:val="24"/>
        </w:rPr>
        <w:t>pika</w:t>
      </w:r>
      <w:r w:rsidR="00E17ABF">
        <w:rPr>
          <w:rFonts w:ascii="Times New Roman" w:hAnsi="Times New Roman" w:cs="Times New Roman"/>
          <w:noProof w:val="0"/>
          <w:sz w:val="24"/>
          <w:szCs w:val="24"/>
        </w:rPr>
        <w:t>t</w:t>
      </w:r>
      <w:r>
        <w:rPr>
          <w:rFonts w:ascii="Times New Roman" w:hAnsi="Times New Roman" w:cs="Times New Roman"/>
          <w:noProof w:val="0"/>
          <w:sz w:val="24"/>
          <w:szCs w:val="24"/>
        </w:rPr>
        <w:t xml:space="preserve"> 2/1 dhe 2/2, me këtë përmbajtje</w:t>
      </w:r>
      <w:r w:rsidRPr="008544F6">
        <w:rPr>
          <w:rFonts w:ascii="Times New Roman" w:hAnsi="Times New Roman" w:cs="Times New Roman"/>
          <w:noProof w:val="0"/>
          <w:sz w:val="24"/>
          <w:szCs w:val="24"/>
        </w:rPr>
        <w:t>:</w:t>
      </w:r>
    </w:p>
    <w:p w:rsidR="003F302E" w:rsidRPr="003F302E" w:rsidRDefault="003F302E" w:rsidP="003F302E">
      <w:pPr>
        <w:spacing w:after="0" w:line="288" w:lineRule="auto"/>
        <w:jc w:val="both"/>
        <w:rPr>
          <w:rFonts w:ascii="Times New Roman" w:hAnsi="Times New Roman" w:cs="Times New Roman"/>
          <w:noProof w:val="0"/>
          <w:sz w:val="24"/>
          <w:szCs w:val="24"/>
        </w:rPr>
      </w:pPr>
    </w:p>
    <w:p w:rsidR="004772A0" w:rsidRPr="00D66F5A" w:rsidRDefault="004772A0" w:rsidP="004772A0">
      <w:pPr>
        <w:spacing w:after="0" w:line="288" w:lineRule="auto"/>
        <w:jc w:val="both"/>
        <w:rPr>
          <w:rFonts w:ascii="Times New Roman" w:hAnsi="Times New Roman"/>
          <w:i/>
          <w:sz w:val="24"/>
          <w:szCs w:val="24"/>
        </w:rPr>
      </w:pPr>
      <w:r w:rsidRPr="00627E0E">
        <w:rPr>
          <w:rFonts w:ascii="Times New Roman" w:hAnsi="Times New Roman" w:cs="Times New Roman"/>
          <w:i/>
          <w:sz w:val="24"/>
          <w:szCs w:val="24"/>
        </w:rPr>
        <w:lastRenderedPageBreak/>
        <w:t>“2</w:t>
      </w:r>
      <w:r w:rsidR="00DF73BF">
        <w:rPr>
          <w:rFonts w:ascii="Times New Roman" w:hAnsi="Times New Roman"/>
          <w:i/>
          <w:sz w:val="24"/>
          <w:szCs w:val="24"/>
        </w:rPr>
        <w:t xml:space="preserve">/1. </w:t>
      </w:r>
      <w:r w:rsidRPr="00627E0E">
        <w:rPr>
          <w:rFonts w:ascii="Times New Roman" w:hAnsi="Times New Roman"/>
          <w:i/>
          <w:sz w:val="24"/>
          <w:szCs w:val="24"/>
        </w:rPr>
        <w:t>Shoqëria administruese/ofruesi i autorizuar në fushën e pensioneve harton dokumentin me informacionin kryesor për anëtarin e fondit, sipas formës së përcaktuar me rregullore të Autoritetit.</w:t>
      </w:r>
    </w:p>
    <w:p w:rsidR="004772A0" w:rsidRPr="00D66F5A" w:rsidRDefault="004772A0" w:rsidP="004772A0">
      <w:pPr>
        <w:spacing w:after="0" w:line="240" w:lineRule="auto"/>
        <w:jc w:val="both"/>
        <w:rPr>
          <w:rFonts w:ascii="Times New Roman" w:hAnsi="Times New Roman"/>
          <w:i/>
          <w:sz w:val="24"/>
          <w:szCs w:val="24"/>
        </w:rPr>
      </w:pPr>
    </w:p>
    <w:p w:rsidR="004772A0" w:rsidRPr="004C4910" w:rsidRDefault="00DF73BF" w:rsidP="004772A0">
      <w:pPr>
        <w:jc w:val="both"/>
        <w:rPr>
          <w:rFonts w:ascii="Times New Roman" w:hAnsi="Times New Roman"/>
          <w:i/>
          <w:sz w:val="24"/>
          <w:szCs w:val="24"/>
        </w:rPr>
      </w:pPr>
      <w:r>
        <w:rPr>
          <w:rFonts w:ascii="Times New Roman" w:hAnsi="Times New Roman"/>
          <w:i/>
          <w:sz w:val="24"/>
          <w:szCs w:val="24"/>
        </w:rPr>
        <w:t xml:space="preserve">2/2. </w:t>
      </w:r>
      <w:r w:rsidR="004772A0" w:rsidRPr="004C4910">
        <w:rPr>
          <w:rFonts w:ascii="Times New Roman" w:hAnsi="Times New Roman"/>
          <w:i/>
          <w:sz w:val="24"/>
          <w:szCs w:val="24"/>
        </w:rPr>
        <w:t>Shoqëria administruese/ofruesi i autorizuar në fushën e pensioneve dhe agjentët e fondit të pensio</w:t>
      </w:r>
      <w:r w:rsidR="00627E0E">
        <w:rPr>
          <w:rFonts w:ascii="Times New Roman" w:hAnsi="Times New Roman"/>
          <w:i/>
          <w:sz w:val="24"/>
          <w:szCs w:val="24"/>
        </w:rPr>
        <w:t>nit janë të detyruar t’i japin ç</w:t>
      </w:r>
      <w:r w:rsidR="004772A0" w:rsidRPr="004C4910">
        <w:rPr>
          <w:rFonts w:ascii="Times New Roman" w:hAnsi="Times New Roman"/>
          <w:i/>
          <w:sz w:val="24"/>
          <w:szCs w:val="24"/>
        </w:rPr>
        <w:t>do personi përpara nënshkrimit të kontratës për anëtarësim në fondin e pensionit dokumentin me informacion kryesor për anëtarin e fondit. Ky dokument duhet të publikohet në faqen e internetit të shoqërisë administruese/ofrues</w:t>
      </w:r>
      <w:r w:rsidR="004772A0">
        <w:rPr>
          <w:rFonts w:ascii="Times New Roman" w:hAnsi="Times New Roman"/>
          <w:i/>
          <w:sz w:val="24"/>
          <w:szCs w:val="24"/>
        </w:rPr>
        <w:t xml:space="preserve">it të autorizuar të pensioneve. </w:t>
      </w:r>
      <w:r w:rsidR="004772A0" w:rsidRPr="004C4910">
        <w:rPr>
          <w:rFonts w:ascii="Times New Roman" w:hAnsi="Times New Roman"/>
          <w:i/>
          <w:sz w:val="24"/>
          <w:szCs w:val="24"/>
        </w:rPr>
        <w:t>Autoriteti nxjerr rregullore mbi përmbajtjen e detajuar të dokumentit me informacionin kryesor për anëtarin e fondit</w:t>
      </w:r>
      <w:r w:rsidR="004772A0">
        <w:rPr>
          <w:rFonts w:ascii="Times New Roman" w:hAnsi="Times New Roman"/>
          <w:i/>
          <w:sz w:val="24"/>
          <w:szCs w:val="24"/>
        </w:rPr>
        <w:t>.</w:t>
      </w:r>
      <w:r w:rsidR="004772A0" w:rsidRPr="004C4910">
        <w:rPr>
          <w:rFonts w:ascii="Times New Roman" w:hAnsi="Times New Roman"/>
          <w:i/>
          <w:sz w:val="24"/>
          <w:szCs w:val="24"/>
        </w:rPr>
        <w:t>”.</w:t>
      </w:r>
    </w:p>
    <w:p w:rsidR="004772A0" w:rsidRPr="008544F6" w:rsidRDefault="004772A0" w:rsidP="004772A0">
      <w:pPr>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6</w:t>
      </w:r>
    </w:p>
    <w:p w:rsidR="004772A0" w:rsidRPr="00937871" w:rsidRDefault="00DF73BF" w:rsidP="00937871">
      <w:pPr>
        <w:rPr>
          <w:rFonts w:ascii="Times New Roman" w:hAnsi="Times New Roman" w:cs="Times New Roman"/>
          <w:b/>
          <w:noProof w:val="0"/>
          <w:sz w:val="24"/>
          <w:szCs w:val="24"/>
        </w:rPr>
      </w:pPr>
      <w:r>
        <w:rPr>
          <w:rFonts w:ascii="Times New Roman" w:hAnsi="Times New Roman" w:cs="Times New Roman"/>
          <w:b/>
          <w:noProof w:val="0"/>
          <w:sz w:val="24"/>
          <w:szCs w:val="24"/>
        </w:rPr>
        <w:t>N</w:t>
      </w:r>
      <w:r w:rsidR="00033F6D">
        <w:rPr>
          <w:rFonts w:ascii="Times New Roman" w:hAnsi="Times New Roman" w:cs="Times New Roman"/>
          <w:b/>
          <w:noProof w:val="0"/>
          <w:sz w:val="24"/>
          <w:szCs w:val="24"/>
        </w:rPr>
        <w:t>ë</w:t>
      </w:r>
      <w:r>
        <w:rPr>
          <w:rFonts w:ascii="Times New Roman" w:hAnsi="Times New Roman" w:cs="Times New Roman"/>
          <w:b/>
          <w:noProof w:val="0"/>
          <w:sz w:val="24"/>
          <w:szCs w:val="24"/>
        </w:rPr>
        <w:t xml:space="preserve"> </w:t>
      </w:r>
      <w:r w:rsidRPr="00282FE7">
        <w:rPr>
          <w:rFonts w:ascii="Times New Roman" w:hAnsi="Times New Roman" w:cs="Times New Roman"/>
          <w:b/>
          <w:noProof w:val="0"/>
          <w:sz w:val="24"/>
          <w:szCs w:val="24"/>
        </w:rPr>
        <w:t xml:space="preserve">nenin </w:t>
      </w:r>
      <w:r>
        <w:rPr>
          <w:rFonts w:ascii="Times New Roman" w:hAnsi="Times New Roman" w:cs="Times New Roman"/>
          <w:b/>
          <w:noProof w:val="0"/>
          <w:sz w:val="24"/>
          <w:szCs w:val="24"/>
        </w:rPr>
        <w:t>8</w:t>
      </w:r>
      <w:r w:rsidR="00204B6E">
        <w:rPr>
          <w:rFonts w:ascii="Times New Roman" w:hAnsi="Times New Roman" w:cs="Times New Roman"/>
          <w:b/>
          <w:noProof w:val="0"/>
          <w:sz w:val="24"/>
          <w:szCs w:val="24"/>
        </w:rPr>
        <w:t>,</w:t>
      </w:r>
      <w:r w:rsidRPr="00282FE7">
        <w:rPr>
          <w:rFonts w:ascii="Times New Roman" w:hAnsi="Times New Roman" w:cs="Times New Roman"/>
          <w:b/>
          <w:noProof w:val="0"/>
          <w:sz w:val="24"/>
          <w:szCs w:val="24"/>
        </w:rPr>
        <w:t xml:space="preserve"> b</w:t>
      </w:r>
      <w:r>
        <w:rPr>
          <w:rFonts w:ascii="Times New Roman" w:hAnsi="Times New Roman" w:cs="Times New Roman"/>
          <w:b/>
          <w:noProof w:val="0"/>
          <w:sz w:val="24"/>
          <w:szCs w:val="24"/>
        </w:rPr>
        <w:t>ë</w:t>
      </w:r>
      <w:r w:rsidRPr="00282FE7">
        <w:rPr>
          <w:rFonts w:ascii="Times New Roman" w:hAnsi="Times New Roman" w:cs="Times New Roman"/>
          <w:b/>
          <w:noProof w:val="0"/>
          <w:sz w:val="24"/>
          <w:szCs w:val="24"/>
        </w:rPr>
        <w:t>hen ndryshimet si m</w:t>
      </w:r>
      <w:r>
        <w:rPr>
          <w:rFonts w:ascii="Times New Roman" w:hAnsi="Times New Roman" w:cs="Times New Roman"/>
          <w:b/>
          <w:noProof w:val="0"/>
          <w:sz w:val="24"/>
          <w:szCs w:val="24"/>
        </w:rPr>
        <w:t>ë</w:t>
      </w:r>
      <w:r w:rsidRPr="00282FE7">
        <w:rPr>
          <w:rFonts w:ascii="Times New Roman" w:hAnsi="Times New Roman" w:cs="Times New Roman"/>
          <w:b/>
          <w:noProof w:val="0"/>
          <w:sz w:val="24"/>
          <w:szCs w:val="24"/>
        </w:rPr>
        <w:t xml:space="preserve"> posht</w:t>
      </w:r>
      <w:r>
        <w:rPr>
          <w:rFonts w:ascii="Times New Roman" w:hAnsi="Times New Roman" w:cs="Times New Roman"/>
          <w:b/>
          <w:noProof w:val="0"/>
          <w:sz w:val="24"/>
          <w:szCs w:val="24"/>
        </w:rPr>
        <w:t>ë</w:t>
      </w:r>
      <w:r w:rsidRPr="00282FE7">
        <w:rPr>
          <w:rFonts w:ascii="Times New Roman" w:hAnsi="Times New Roman" w:cs="Times New Roman"/>
          <w:b/>
          <w:noProof w:val="0"/>
          <w:sz w:val="24"/>
          <w:szCs w:val="24"/>
        </w:rPr>
        <w:t>:</w:t>
      </w:r>
    </w:p>
    <w:p w:rsidR="00DF73BF" w:rsidRPr="00DF73BF" w:rsidRDefault="001B6D04" w:rsidP="003854B0">
      <w:pPr>
        <w:pStyle w:val="ListParagraph"/>
        <w:numPr>
          <w:ilvl w:val="0"/>
          <w:numId w:val="18"/>
        </w:numPr>
        <w:spacing w:after="0" w:line="288" w:lineRule="auto"/>
        <w:ind w:left="360"/>
        <w:jc w:val="both"/>
        <w:rPr>
          <w:rFonts w:ascii="Times New Roman" w:hAnsi="Times New Roman"/>
          <w:sz w:val="24"/>
          <w:szCs w:val="24"/>
        </w:rPr>
      </w:pPr>
      <w:r>
        <w:rPr>
          <w:rFonts w:ascii="Times New Roman" w:hAnsi="Times New Roman"/>
          <w:sz w:val="24"/>
          <w:szCs w:val="24"/>
        </w:rPr>
        <w:t>Pika</w:t>
      </w:r>
      <w:r w:rsidR="00DF73BF" w:rsidRPr="00DF73BF">
        <w:rPr>
          <w:rFonts w:ascii="Times New Roman" w:hAnsi="Times New Roman"/>
          <w:sz w:val="24"/>
          <w:szCs w:val="24"/>
        </w:rPr>
        <w:t xml:space="preserve"> 1, riformulohet me p</w:t>
      </w:r>
      <w:r w:rsidR="00033F6D">
        <w:rPr>
          <w:rFonts w:ascii="Times New Roman" w:hAnsi="Times New Roman"/>
          <w:sz w:val="24"/>
          <w:szCs w:val="24"/>
        </w:rPr>
        <w:t>ë</w:t>
      </w:r>
      <w:r w:rsidR="00DF73BF" w:rsidRPr="00DF73BF">
        <w:rPr>
          <w:rFonts w:ascii="Times New Roman" w:hAnsi="Times New Roman"/>
          <w:sz w:val="24"/>
          <w:szCs w:val="24"/>
        </w:rPr>
        <w:t>rmbajtje si m</w:t>
      </w:r>
      <w:r w:rsidR="00033F6D">
        <w:rPr>
          <w:rFonts w:ascii="Times New Roman" w:hAnsi="Times New Roman"/>
          <w:sz w:val="24"/>
          <w:szCs w:val="24"/>
        </w:rPr>
        <w:t>ë</w:t>
      </w:r>
      <w:r w:rsidR="00DF73BF" w:rsidRPr="00DF73BF">
        <w:rPr>
          <w:rFonts w:ascii="Times New Roman" w:hAnsi="Times New Roman"/>
          <w:sz w:val="24"/>
          <w:szCs w:val="24"/>
        </w:rPr>
        <w:t xml:space="preserve"> posht</w:t>
      </w:r>
      <w:r w:rsidR="00033F6D">
        <w:rPr>
          <w:rFonts w:ascii="Times New Roman" w:hAnsi="Times New Roman"/>
          <w:sz w:val="24"/>
          <w:szCs w:val="24"/>
        </w:rPr>
        <w:t>ë</w:t>
      </w:r>
      <w:r w:rsidR="00DF73BF" w:rsidRPr="00DF73BF">
        <w:rPr>
          <w:rFonts w:ascii="Times New Roman" w:hAnsi="Times New Roman"/>
          <w:sz w:val="24"/>
          <w:szCs w:val="24"/>
        </w:rPr>
        <w:t>:</w:t>
      </w:r>
    </w:p>
    <w:p w:rsidR="00DF73BF" w:rsidRDefault="00DF73BF" w:rsidP="002F42E4">
      <w:pPr>
        <w:spacing w:after="0" w:line="288" w:lineRule="auto"/>
        <w:jc w:val="both"/>
        <w:rPr>
          <w:rFonts w:ascii="Times New Roman" w:hAnsi="Times New Roman"/>
          <w:i/>
          <w:sz w:val="24"/>
          <w:szCs w:val="24"/>
        </w:rPr>
      </w:pPr>
    </w:p>
    <w:p w:rsidR="004772A0" w:rsidRPr="00DF73BF" w:rsidRDefault="00DF73BF" w:rsidP="002F42E4">
      <w:pPr>
        <w:spacing w:after="0" w:line="288" w:lineRule="auto"/>
        <w:jc w:val="both"/>
        <w:rPr>
          <w:rFonts w:ascii="Times New Roman" w:hAnsi="Times New Roman"/>
          <w:i/>
          <w:sz w:val="24"/>
          <w:szCs w:val="24"/>
        </w:rPr>
      </w:pPr>
      <w:r>
        <w:rPr>
          <w:rFonts w:ascii="Times New Roman" w:hAnsi="Times New Roman"/>
          <w:i/>
          <w:sz w:val="24"/>
          <w:szCs w:val="24"/>
        </w:rPr>
        <w:t xml:space="preserve">“1. </w:t>
      </w:r>
      <w:r w:rsidR="004772A0" w:rsidRPr="00DF73BF">
        <w:rPr>
          <w:rFonts w:ascii="Times New Roman" w:hAnsi="Times New Roman"/>
          <w:i/>
          <w:sz w:val="24"/>
          <w:szCs w:val="24"/>
        </w:rPr>
        <w:t>Prospekti përmban një përshkrim që paraqet organizimin, detyrat dhe të drejtat e anëtarit të fondit të pensionit, të shoqërisë administruese /ofruesit të autorizuar në fushën e pensioneve dhe të depozitarit, si dhe detaje për delegimin e funksioneve të shoqërisë administruese /ofruesit të autorizuar në fushën e pensioneve.</w:t>
      </w:r>
      <w:r>
        <w:rPr>
          <w:rFonts w:ascii="Times New Roman" w:hAnsi="Times New Roman"/>
          <w:i/>
          <w:sz w:val="24"/>
          <w:szCs w:val="24"/>
        </w:rPr>
        <w:t>”.</w:t>
      </w:r>
    </w:p>
    <w:p w:rsidR="004772A0" w:rsidRPr="00870B7B" w:rsidRDefault="004772A0" w:rsidP="002F42E4">
      <w:pPr>
        <w:spacing w:after="0" w:line="288" w:lineRule="auto"/>
        <w:ind w:left="360"/>
        <w:jc w:val="both"/>
        <w:rPr>
          <w:rFonts w:ascii="Times New Roman" w:hAnsi="Times New Roman"/>
          <w:i/>
          <w:sz w:val="24"/>
          <w:szCs w:val="24"/>
        </w:rPr>
      </w:pPr>
    </w:p>
    <w:p w:rsidR="004772A0" w:rsidRPr="00DF73BF" w:rsidRDefault="001B6D04" w:rsidP="003854B0">
      <w:pPr>
        <w:pStyle w:val="ListParagraph"/>
        <w:numPr>
          <w:ilvl w:val="0"/>
          <w:numId w:val="18"/>
        </w:numPr>
        <w:spacing w:after="0" w:line="288" w:lineRule="auto"/>
        <w:ind w:left="360"/>
        <w:jc w:val="both"/>
        <w:rPr>
          <w:rFonts w:ascii="Times New Roman" w:hAnsi="Times New Roman"/>
          <w:sz w:val="24"/>
          <w:szCs w:val="24"/>
        </w:rPr>
      </w:pPr>
      <w:r>
        <w:rPr>
          <w:rFonts w:ascii="Times New Roman" w:hAnsi="Times New Roman"/>
          <w:sz w:val="24"/>
          <w:szCs w:val="24"/>
        </w:rPr>
        <w:t>Pika</w:t>
      </w:r>
      <w:r w:rsidR="00DF73BF" w:rsidRPr="00DF73BF">
        <w:rPr>
          <w:rFonts w:ascii="Times New Roman" w:hAnsi="Times New Roman"/>
          <w:sz w:val="24"/>
          <w:szCs w:val="24"/>
        </w:rPr>
        <w:t xml:space="preserve"> 3</w:t>
      </w:r>
      <w:r w:rsidR="002F42E4">
        <w:rPr>
          <w:rFonts w:ascii="Times New Roman" w:hAnsi="Times New Roman"/>
          <w:sz w:val="24"/>
          <w:szCs w:val="24"/>
        </w:rPr>
        <w:t>,</w:t>
      </w:r>
      <w:r w:rsidR="00DF73BF" w:rsidRPr="00DF73BF">
        <w:rPr>
          <w:rFonts w:ascii="Times New Roman" w:hAnsi="Times New Roman"/>
          <w:sz w:val="24"/>
          <w:szCs w:val="24"/>
        </w:rPr>
        <w:t xml:space="preserve"> riformulohet me p</w:t>
      </w:r>
      <w:r w:rsidR="00033F6D">
        <w:rPr>
          <w:rFonts w:ascii="Times New Roman" w:hAnsi="Times New Roman"/>
          <w:sz w:val="24"/>
          <w:szCs w:val="24"/>
        </w:rPr>
        <w:t>ë</w:t>
      </w:r>
      <w:r w:rsidR="00DF73BF" w:rsidRPr="00DF73BF">
        <w:rPr>
          <w:rFonts w:ascii="Times New Roman" w:hAnsi="Times New Roman"/>
          <w:sz w:val="24"/>
          <w:szCs w:val="24"/>
        </w:rPr>
        <w:t>rmbajtje si m</w:t>
      </w:r>
      <w:r w:rsidR="00033F6D">
        <w:rPr>
          <w:rFonts w:ascii="Times New Roman" w:hAnsi="Times New Roman"/>
          <w:sz w:val="24"/>
          <w:szCs w:val="24"/>
        </w:rPr>
        <w:t>ë</w:t>
      </w:r>
      <w:r w:rsidR="00DF73BF" w:rsidRPr="00DF73BF">
        <w:rPr>
          <w:rFonts w:ascii="Times New Roman" w:hAnsi="Times New Roman"/>
          <w:sz w:val="24"/>
          <w:szCs w:val="24"/>
        </w:rPr>
        <w:t xml:space="preserve"> posht</w:t>
      </w:r>
      <w:r w:rsidR="00033F6D">
        <w:rPr>
          <w:rFonts w:ascii="Times New Roman" w:hAnsi="Times New Roman"/>
          <w:sz w:val="24"/>
          <w:szCs w:val="24"/>
        </w:rPr>
        <w:t>ë</w:t>
      </w:r>
      <w:r w:rsidR="00DF73BF" w:rsidRPr="00DF73BF">
        <w:rPr>
          <w:rFonts w:ascii="Times New Roman" w:hAnsi="Times New Roman"/>
          <w:sz w:val="24"/>
          <w:szCs w:val="24"/>
        </w:rPr>
        <w:t xml:space="preserve">: </w:t>
      </w:r>
    </w:p>
    <w:p w:rsidR="00DF73BF" w:rsidRPr="00DF73BF" w:rsidRDefault="00DF73BF" w:rsidP="002F42E4">
      <w:pPr>
        <w:pStyle w:val="ListParagraph"/>
        <w:spacing w:after="0" w:line="288" w:lineRule="auto"/>
        <w:jc w:val="both"/>
        <w:rPr>
          <w:rFonts w:ascii="Times New Roman" w:hAnsi="Times New Roman"/>
          <w:i/>
          <w:sz w:val="24"/>
          <w:szCs w:val="24"/>
        </w:rPr>
      </w:pPr>
    </w:p>
    <w:p w:rsidR="004772A0" w:rsidRPr="00DF73BF" w:rsidRDefault="00DF73BF" w:rsidP="002F42E4">
      <w:pPr>
        <w:spacing w:after="0" w:line="288" w:lineRule="auto"/>
        <w:jc w:val="both"/>
        <w:rPr>
          <w:rFonts w:ascii="Times New Roman" w:hAnsi="Times New Roman"/>
          <w:i/>
          <w:sz w:val="24"/>
          <w:szCs w:val="24"/>
        </w:rPr>
      </w:pPr>
      <w:r>
        <w:rPr>
          <w:rFonts w:ascii="Times New Roman" w:hAnsi="Times New Roman"/>
          <w:i/>
          <w:sz w:val="24"/>
          <w:szCs w:val="24"/>
        </w:rPr>
        <w:t>“3.</w:t>
      </w:r>
      <w:r w:rsidR="002F42E4">
        <w:rPr>
          <w:rFonts w:ascii="Times New Roman" w:hAnsi="Times New Roman"/>
          <w:i/>
          <w:sz w:val="24"/>
          <w:szCs w:val="24"/>
        </w:rPr>
        <w:t xml:space="preserve"> </w:t>
      </w:r>
      <w:r w:rsidR="004772A0" w:rsidRPr="00DF73BF">
        <w:rPr>
          <w:rFonts w:ascii="Times New Roman" w:hAnsi="Times New Roman"/>
          <w:i/>
          <w:sz w:val="24"/>
          <w:szCs w:val="24"/>
        </w:rPr>
        <w:t xml:space="preserve">Prospekti përmban informacion për karakteristikat thelbësore mbi funksionimin e skemës me kontribute të përcaktuara, përfshirë dhe mbajtësin e </w:t>
      </w:r>
      <w:r w:rsidR="00301E0E" w:rsidRPr="00DF73BF">
        <w:rPr>
          <w:rFonts w:ascii="Times New Roman" w:hAnsi="Times New Roman"/>
          <w:i/>
          <w:sz w:val="24"/>
          <w:szCs w:val="24"/>
        </w:rPr>
        <w:t>r</w:t>
      </w:r>
      <w:r w:rsidR="00301E0E">
        <w:rPr>
          <w:rFonts w:ascii="Times New Roman" w:hAnsi="Times New Roman"/>
          <w:i/>
          <w:sz w:val="24"/>
          <w:szCs w:val="24"/>
        </w:rPr>
        <w:t>rezi</w:t>
      </w:r>
      <w:r w:rsidR="00301E0E" w:rsidRPr="00DF73BF">
        <w:rPr>
          <w:rFonts w:ascii="Times New Roman" w:hAnsi="Times New Roman"/>
          <w:i/>
          <w:sz w:val="24"/>
          <w:szCs w:val="24"/>
        </w:rPr>
        <w:t xml:space="preserve">kut </w:t>
      </w:r>
      <w:r w:rsidR="004772A0" w:rsidRPr="00DF73BF">
        <w:rPr>
          <w:rFonts w:ascii="Times New Roman" w:hAnsi="Times New Roman"/>
          <w:i/>
          <w:sz w:val="24"/>
          <w:szCs w:val="24"/>
        </w:rPr>
        <w:t>të investimit</w:t>
      </w:r>
      <w:r>
        <w:rPr>
          <w:rFonts w:ascii="Times New Roman" w:hAnsi="Times New Roman"/>
          <w:i/>
          <w:sz w:val="24"/>
          <w:szCs w:val="24"/>
        </w:rPr>
        <w:t>.”</w:t>
      </w:r>
      <w:r w:rsidR="004772A0" w:rsidRPr="00DF73BF">
        <w:rPr>
          <w:rFonts w:ascii="Times New Roman" w:hAnsi="Times New Roman"/>
          <w:i/>
          <w:sz w:val="24"/>
          <w:szCs w:val="24"/>
        </w:rPr>
        <w:t xml:space="preserve">. </w:t>
      </w:r>
    </w:p>
    <w:p w:rsidR="004772A0" w:rsidRPr="00870B7B" w:rsidRDefault="004772A0" w:rsidP="002F42E4">
      <w:pPr>
        <w:spacing w:after="0" w:line="288" w:lineRule="auto"/>
        <w:ind w:left="360" w:hanging="90"/>
        <w:jc w:val="both"/>
        <w:rPr>
          <w:rFonts w:ascii="Times New Roman" w:hAnsi="Times New Roman"/>
          <w:i/>
          <w:sz w:val="24"/>
          <w:szCs w:val="24"/>
        </w:rPr>
      </w:pPr>
    </w:p>
    <w:p w:rsidR="002F42E4" w:rsidRPr="00DF73BF" w:rsidRDefault="001B6D04" w:rsidP="003854B0">
      <w:pPr>
        <w:pStyle w:val="ListParagraph"/>
        <w:numPr>
          <w:ilvl w:val="0"/>
          <w:numId w:val="18"/>
        </w:numPr>
        <w:spacing w:after="0" w:line="288" w:lineRule="auto"/>
        <w:ind w:left="360"/>
        <w:jc w:val="both"/>
        <w:rPr>
          <w:rFonts w:ascii="Times New Roman" w:hAnsi="Times New Roman"/>
          <w:sz w:val="24"/>
          <w:szCs w:val="24"/>
        </w:rPr>
      </w:pPr>
      <w:r>
        <w:rPr>
          <w:rFonts w:ascii="Times New Roman" w:hAnsi="Times New Roman"/>
          <w:sz w:val="24"/>
          <w:szCs w:val="24"/>
        </w:rPr>
        <w:t>Pika</w:t>
      </w:r>
      <w:r w:rsidR="002F42E4" w:rsidRPr="00DF73BF">
        <w:rPr>
          <w:rFonts w:ascii="Times New Roman" w:hAnsi="Times New Roman"/>
          <w:sz w:val="24"/>
          <w:szCs w:val="24"/>
        </w:rPr>
        <w:t xml:space="preserve"> </w:t>
      </w:r>
      <w:r w:rsidR="002F42E4">
        <w:rPr>
          <w:rFonts w:ascii="Times New Roman" w:hAnsi="Times New Roman"/>
          <w:sz w:val="24"/>
          <w:szCs w:val="24"/>
        </w:rPr>
        <w:t>4,</w:t>
      </w:r>
      <w:r w:rsidR="002F42E4" w:rsidRPr="00DF73BF">
        <w:rPr>
          <w:rFonts w:ascii="Times New Roman" w:hAnsi="Times New Roman"/>
          <w:sz w:val="24"/>
          <w:szCs w:val="24"/>
        </w:rPr>
        <w:t xml:space="preserve"> riformulohet me p</w:t>
      </w:r>
      <w:r w:rsidR="00033F6D">
        <w:rPr>
          <w:rFonts w:ascii="Times New Roman" w:hAnsi="Times New Roman"/>
          <w:sz w:val="24"/>
          <w:szCs w:val="24"/>
        </w:rPr>
        <w:t>ë</w:t>
      </w:r>
      <w:r w:rsidR="002F42E4" w:rsidRPr="00DF73BF">
        <w:rPr>
          <w:rFonts w:ascii="Times New Roman" w:hAnsi="Times New Roman"/>
          <w:sz w:val="24"/>
          <w:szCs w:val="24"/>
        </w:rPr>
        <w:t>rmbajtje si m</w:t>
      </w:r>
      <w:r w:rsidR="00033F6D">
        <w:rPr>
          <w:rFonts w:ascii="Times New Roman" w:hAnsi="Times New Roman"/>
          <w:sz w:val="24"/>
          <w:szCs w:val="24"/>
        </w:rPr>
        <w:t>ë</w:t>
      </w:r>
      <w:r w:rsidR="002F42E4" w:rsidRPr="00DF73BF">
        <w:rPr>
          <w:rFonts w:ascii="Times New Roman" w:hAnsi="Times New Roman"/>
          <w:sz w:val="24"/>
          <w:szCs w:val="24"/>
        </w:rPr>
        <w:t xml:space="preserve"> posht</w:t>
      </w:r>
      <w:r w:rsidR="00033F6D">
        <w:rPr>
          <w:rFonts w:ascii="Times New Roman" w:hAnsi="Times New Roman"/>
          <w:sz w:val="24"/>
          <w:szCs w:val="24"/>
        </w:rPr>
        <w:t>ë</w:t>
      </w:r>
      <w:r w:rsidR="002F42E4" w:rsidRPr="00DF73BF">
        <w:rPr>
          <w:rFonts w:ascii="Times New Roman" w:hAnsi="Times New Roman"/>
          <w:sz w:val="24"/>
          <w:szCs w:val="24"/>
        </w:rPr>
        <w:t xml:space="preserve">: </w:t>
      </w:r>
    </w:p>
    <w:p w:rsidR="002F42E4" w:rsidRPr="002F42E4" w:rsidRDefault="002F42E4" w:rsidP="002F42E4">
      <w:pPr>
        <w:spacing w:after="0" w:line="288" w:lineRule="auto"/>
        <w:jc w:val="both"/>
        <w:rPr>
          <w:rFonts w:ascii="Times New Roman" w:hAnsi="Times New Roman"/>
          <w:i/>
          <w:sz w:val="24"/>
          <w:szCs w:val="24"/>
        </w:rPr>
      </w:pPr>
    </w:p>
    <w:p w:rsidR="004772A0" w:rsidRDefault="002F42E4" w:rsidP="002F42E4">
      <w:pPr>
        <w:pStyle w:val="ListParagraph"/>
        <w:spacing w:after="0" w:line="288" w:lineRule="auto"/>
        <w:ind w:left="0"/>
        <w:jc w:val="both"/>
        <w:rPr>
          <w:rFonts w:ascii="Times New Roman" w:hAnsi="Times New Roman"/>
          <w:i/>
          <w:sz w:val="24"/>
          <w:szCs w:val="24"/>
        </w:rPr>
      </w:pPr>
      <w:r>
        <w:rPr>
          <w:rFonts w:ascii="Times New Roman" w:hAnsi="Times New Roman"/>
          <w:i/>
          <w:sz w:val="24"/>
          <w:szCs w:val="24"/>
        </w:rPr>
        <w:t xml:space="preserve">“4. </w:t>
      </w:r>
      <w:r w:rsidR="004772A0" w:rsidRPr="00870B7B">
        <w:rPr>
          <w:rFonts w:ascii="Times New Roman" w:hAnsi="Times New Roman"/>
          <w:i/>
          <w:sz w:val="24"/>
          <w:szCs w:val="24"/>
        </w:rPr>
        <w:t>Prospekti jep një</w:t>
      </w:r>
      <w:r w:rsidR="004772A0">
        <w:rPr>
          <w:rFonts w:ascii="Times New Roman" w:hAnsi="Times New Roman"/>
          <w:i/>
          <w:sz w:val="24"/>
          <w:szCs w:val="24"/>
        </w:rPr>
        <w:t xml:space="preserve"> </w:t>
      </w:r>
      <w:r w:rsidR="004772A0" w:rsidRPr="00870B7B">
        <w:rPr>
          <w:rFonts w:ascii="Times New Roman" w:hAnsi="Times New Roman"/>
          <w:i/>
          <w:sz w:val="24"/>
          <w:szCs w:val="24"/>
        </w:rPr>
        <w:t>përmbledhje të qartë dhe lehtësisht të kuptueshme të</w:t>
      </w:r>
      <w:r w:rsidR="004772A0">
        <w:rPr>
          <w:rFonts w:ascii="Times New Roman" w:hAnsi="Times New Roman"/>
          <w:i/>
          <w:sz w:val="24"/>
          <w:szCs w:val="24"/>
        </w:rPr>
        <w:t xml:space="preserve"> </w:t>
      </w:r>
      <w:r w:rsidR="004772A0" w:rsidRPr="00870B7B">
        <w:rPr>
          <w:rFonts w:ascii="Times New Roman" w:hAnsi="Times New Roman"/>
          <w:i/>
          <w:sz w:val="24"/>
          <w:szCs w:val="24"/>
        </w:rPr>
        <w:t xml:space="preserve"> politikës aktuale të investimeve të fondit të pensionit dhe të profilit të </w:t>
      </w:r>
      <w:r w:rsidR="005864A7">
        <w:rPr>
          <w:rFonts w:ascii="Times New Roman" w:hAnsi="Times New Roman"/>
          <w:i/>
          <w:sz w:val="24"/>
          <w:szCs w:val="24"/>
        </w:rPr>
        <w:t>rreziku</w:t>
      </w:r>
      <w:r w:rsidR="00E17ABF">
        <w:rPr>
          <w:rFonts w:ascii="Times New Roman" w:hAnsi="Times New Roman"/>
          <w:i/>
          <w:sz w:val="24"/>
          <w:szCs w:val="24"/>
        </w:rPr>
        <w:t>t</w:t>
      </w:r>
      <w:r w:rsidR="004772A0" w:rsidRPr="00870B7B">
        <w:rPr>
          <w:rFonts w:ascii="Times New Roman" w:hAnsi="Times New Roman"/>
          <w:i/>
          <w:sz w:val="24"/>
          <w:szCs w:val="24"/>
        </w:rPr>
        <w:t xml:space="preserve"> të fondit të pensionit</w:t>
      </w:r>
      <w:r>
        <w:rPr>
          <w:rFonts w:ascii="Times New Roman" w:hAnsi="Times New Roman"/>
          <w:i/>
          <w:sz w:val="24"/>
          <w:szCs w:val="24"/>
        </w:rPr>
        <w:t>.”.</w:t>
      </w:r>
      <w:r w:rsidR="004772A0" w:rsidRPr="00870B7B">
        <w:rPr>
          <w:rFonts w:ascii="Times New Roman" w:hAnsi="Times New Roman"/>
          <w:i/>
          <w:sz w:val="24"/>
          <w:szCs w:val="24"/>
        </w:rPr>
        <w:t xml:space="preserve"> </w:t>
      </w:r>
    </w:p>
    <w:p w:rsidR="002F42E4" w:rsidRDefault="002F42E4" w:rsidP="002F42E4">
      <w:pPr>
        <w:pStyle w:val="ListParagraph"/>
        <w:spacing w:after="0" w:line="288" w:lineRule="auto"/>
        <w:ind w:left="0"/>
        <w:jc w:val="both"/>
        <w:rPr>
          <w:rFonts w:ascii="Times New Roman" w:hAnsi="Times New Roman"/>
          <w:i/>
          <w:sz w:val="24"/>
          <w:szCs w:val="24"/>
        </w:rPr>
      </w:pPr>
    </w:p>
    <w:p w:rsidR="002F42E4" w:rsidRPr="002F42E4" w:rsidRDefault="002F42E4" w:rsidP="003854B0">
      <w:pPr>
        <w:pStyle w:val="ListParagraph"/>
        <w:numPr>
          <w:ilvl w:val="0"/>
          <w:numId w:val="18"/>
        </w:numPr>
        <w:spacing w:after="0" w:line="288" w:lineRule="auto"/>
        <w:ind w:left="360"/>
        <w:jc w:val="both"/>
        <w:rPr>
          <w:rFonts w:ascii="Times New Roman" w:hAnsi="Times New Roman"/>
          <w:sz w:val="24"/>
          <w:szCs w:val="24"/>
        </w:rPr>
      </w:pPr>
      <w:r w:rsidRPr="002F42E4">
        <w:rPr>
          <w:rFonts w:ascii="Times New Roman" w:hAnsi="Times New Roman"/>
          <w:sz w:val="24"/>
          <w:szCs w:val="24"/>
        </w:rPr>
        <w:t>N</w:t>
      </w:r>
      <w:r w:rsidR="00033F6D">
        <w:rPr>
          <w:rFonts w:ascii="Times New Roman" w:hAnsi="Times New Roman"/>
          <w:sz w:val="24"/>
          <w:szCs w:val="24"/>
        </w:rPr>
        <w:t>ë</w:t>
      </w:r>
      <w:r w:rsidRPr="002F42E4">
        <w:rPr>
          <w:rFonts w:ascii="Times New Roman" w:hAnsi="Times New Roman"/>
          <w:sz w:val="24"/>
          <w:szCs w:val="24"/>
        </w:rPr>
        <w:t xml:space="preserve"> </w:t>
      </w:r>
      <w:r w:rsidR="001B6D04">
        <w:rPr>
          <w:rFonts w:ascii="Times New Roman" w:hAnsi="Times New Roman"/>
          <w:sz w:val="24"/>
          <w:szCs w:val="24"/>
        </w:rPr>
        <w:t>pikën</w:t>
      </w:r>
      <w:r w:rsidRPr="002F42E4">
        <w:rPr>
          <w:rFonts w:ascii="Times New Roman" w:hAnsi="Times New Roman"/>
          <w:sz w:val="24"/>
          <w:szCs w:val="24"/>
        </w:rPr>
        <w:t xml:space="preserve"> 6, n</w:t>
      </w:r>
      <w:r w:rsidR="00033F6D">
        <w:rPr>
          <w:rFonts w:ascii="Times New Roman" w:hAnsi="Times New Roman"/>
          <w:sz w:val="24"/>
          <w:szCs w:val="24"/>
        </w:rPr>
        <w:t>ë</w:t>
      </w:r>
      <w:r w:rsidRPr="002F42E4">
        <w:rPr>
          <w:rFonts w:ascii="Times New Roman" w:hAnsi="Times New Roman"/>
          <w:sz w:val="24"/>
          <w:szCs w:val="24"/>
        </w:rPr>
        <w:t xml:space="preserve"> fjalin</w:t>
      </w:r>
      <w:r w:rsidR="00033F6D">
        <w:rPr>
          <w:rFonts w:ascii="Times New Roman" w:hAnsi="Times New Roman"/>
          <w:sz w:val="24"/>
          <w:szCs w:val="24"/>
        </w:rPr>
        <w:t>ë</w:t>
      </w:r>
      <w:r w:rsidRPr="002F42E4">
        <w:rPr>
          <w:rFonts w:ascii="Times New Roman" w:hAnsi="Times New Roman"/>
          <w:sz w:val="24"/>
          <w:szCs w:val="24"/>
        </w:rPr>
        <w:t xml:space="preserve"> e dyt</w:t>
      </w:r>
      <w:r w:rsidR="00033F6D">
        <w:rPr>
          <w:rFonts w:ascii="Times New Roman" w:hAnsi="Times New Roman"/>
          <w:sz w:val="24"/>
          <w:szCs w:val="24"/>
        </w:rPr>
        <w:t>ë</w:t>
      </w:r>
      <w:r w:rsidR="005864A7">
        <w:rPr>
          <w:rFonts w:ascii="Times New Roman" w:hAnsi="Times New Roman"/>
          <w:sz w:val="24"/>
          <w:szCs w:val="24"/>
        </w:rPr>
        <w:t>,</w:t>
      </w:r>
      <w:r w:rsidRPr="002F42E4">
        <w:rPr>
          <w:rFonts w:ascii="Times New Roman" w:hAnsi="Times New Roman"/>
          <w:sz w:val="24"/>
          <w:szCs w:val="24"/>
        </w:rPr>
        <w:t xml:space="preserve"> fjala </w:t>
      </w:r>
      <w:r>
        <w:rPr>
          <w:rFonts w:ascii="Times New Roman" w:hAnsi="Times New Roman"/>
          <w:sz w:val="24"/>
          <w:szCs w:val="24"/>
        </w:rPr>
        <w:t>“</w:t>
      </w:r>
      <w:r w:rsidRPr="002F42E4">
        <w:rPr>
          <w:rFonts w:ascii="Times New Roman" w:hAnsi="Times New Roman"/>
          <w:i/>
          <w:sz w:val="24"/>
          <w:szCs w:val="24"/>
        </w:rPr>
        <w:t>shpjegimet</w:t>
      </w:r>
      <w:r>
        <w:rPr>
          <w:rFonts w:ascii="Times New Roman" w:hAnsi="Times New Roman"/>
          <w:sz w:val="24"/>
          <w:szCs w:val="24"/>
        </w:rPr>
        <w:t>” z</w:t>
      </w:r>
      <w:r w:rsidR="00033F6D">
        <w:rPr>
          <w:rFonts w:ascii="Times New Roman" w:hAnsi="Times New Roman"/>
          <w:sz w:val="24"/>
          <w:szCs w:val="24"/>
        </w:rPr>
        <w:t>ë</w:t>
      </w:r>
      <w:r>
        <w:rPr>
          <w:rFonts w:ascii="Times New Roman" w:hAnsi="Times New Roman"/>
          <w:sz w:val="24"/>
          <w:szCs w:val="24"/>
        </w:rPr>
        <w:t>vend</w:t>
      </w:r>
      <w:r w:rsidR="00033F6D">
        <w:rPr>
          <w:rFonts w:ascii="Times New Roman" w:hAnsi="Times New Roman"/>
          <w:sz w:val="24"/>
          <w:szCs w:val="24"/>
        </w:rPr>
        <w:t>ë</w:t>
      </w:r>
      <w:r>
        <w:rPr>
          <w:rFonts w:ascii="Times New Roman" w:hAnsi="Times New Roman"/>
          <w:sz w:val="24"/>
          <w:szCs w:val="24"/>
        </w:rPr>
        <w:t>sohet me fjal</w:t>
      </w:r>
      <w:r w:rsidR="00033F6D">
        <w:rPr>
          <w:rFonts w:ascii="Times New Roman" w:hAnsi="Times New Roman"/>
          <w:sz w:val="24"/>
          <w:szCs w:val="24"/>
        </w:rPr>
        <w:t>ë</w:t>
      </w:r>
      <w:r>
        <w:rPr>
          <w:rFonts w:ascii="Times New Roman" w:hAnsi="Times New Roman"/>
          <w:sz w:val="24"/>
          <w:szCs w:val="24"/>
        </w:rPr>
        <w:t>n “</w:t>
      </w:r>
      <w:r w:rsidRPr="002F42E4">
        <w:rPr>
          <w:rFonts w:ascii="Times New Roman" w:hAnsi="Times New Roman"/>
          <w:i/>
          <w:sz w:val="24"/>
          <w:szCs w:val="24"/>
        </w:rPr>
        <w:t>Prospekti”</w:t>
      </w:r>
      <w:r w:rsidR="00E17ABF">
        <w:rPr>
          <w:rFonts w:ascii="Times New Roman" w:hAnsi="Times New Roman"/>
          <w:i/>
          <w:sz w:val="24"/>
          <w:szCs w:val="24"/>
        </w:rPr>
        <w:t>.</w:t>
      </w:r>
    </w:p>
    <w:p w:rsidR="004772A0" w:rsidRPr="002F42E4" w:rsidRDefault="004772A0" w:rsidP="002F42E4">
      <w:pPr>
        <w:spacing w:after="0" w:line="288" w:lineRule="auto"/>
        <w:jc w:val="both"/>
        <w:rPr>
          <w:rFonts w:ascii="Times New Roman" w:hAnsi="Times New Roman"/>
          <w:i/>
          <w:sz w:val="24"/>
          <w:szCs w:val="24"/>
        </w:rPr>
      </w:pPr>
    </w:p>
    <w:p w:rsidR="004772A0" w:rsidRPr="002F42E4" w:rsidRDefault="002F42E4" w:rsidP="003854B0">
      <w:pPr>
        <w:pStyle w:val="ListParagraph"/>
        <w:numPr>
          <w:ilvl w:val="0"/>
          <w:numId w:val="18"/>
        </w:numPr>
        <w:spacing w:after="0" w:line="288" w:lineRule="auto"/>
        <w:ind w:left="360"/>
        <w:jc w:val="both"/>
        <w:rPr>
          <w:rFonts w:ascii="Times New Roman" w:hAnsi="Times New Roman" w:cs="Times New Roman"/>
          <w:b/>
          <w:noProof w:val="0"/>
          <w:sz w:val="24"/>
          <w:szCs w:val="24"/>
        </w:rPr>
      </w:pPr>
      <w:r w:rsidRPr="002F42E4">
        <w:rPr>
          <w:rFonts w:ascii="Times New Roman" w:hAnsi="Times New Roman"/>
          <w:sz w:val="24"/>
          <w:szCs w:val="24"/>
        </w:rPr>
        <w:t>N</w:t>
      </w:r>
      <w:r w:rsidR="00033F6D">
        <w:rPr>
          <w:rFonts w:ascii="Times New Roman" w:hAnsi="Times New Roman"/>
          <w:sz w:val="24"/>
          <w:szCs w:val="24"/>
        </w:rPr>
        <w:t>ë</w:t>
      </w:r>
      <w:r w:rsidRPr="002F42E4">
        <w:rPr>
          <w:rFonts w:ascii="Times New Roman" w:hAnsi="Times New Roman"/>
          <w:sz w:val="24"/>
          <w:szCs w:val="24"/>
        </w:rPr>
        <w:t xml:space="preserve"> </w:t>
      </w:r>
      <w:r w:rsidR="001B6D04">
        <w:rPr>
          <w:rFonts w:ascii="Times New Roman" w:hAnsi="Times New Roman"/>
          <w:sz w:val="24"/>
          <w:szCs w:val="24"/>
        </w:rPr>
        <w:t>pikën</w:t>
      </w:r>
      <w:r w:rsidRPr="002F42E4">
        <w:rPr>
          <w:rFonts w:ascii="Times New Roman" w:hAnsi="Times New Roman"/>
          <w:sz w:val="24"/>
          <w:szCs w:val="24"/>
        </w:rPr>
        <w:t xml:space="preserve"> 7, pas fjal</w:t>
      </w:r>
      <w:r w:rsidR="00033F6D">
        <w:rPr>
          <w:rFonts w:ascii="Times New Roman" w:hAnsi="Times New Roman"/>
          <w:sz w:val="24"/>
          <w:szCs w:val="24"/>
        </w:rPr>
        <w:t>ë</w:t>
      </w:r>
      <w:r w:rsidRPr="002F42E4">
        <w:rPr>
          <w:rFonts w:ascii="Times New Roman" w:hAnsi="Times New Roman"/>
          <w:sz w:val="24"/>
          <w:szCs w:val="24"/>
        </w:rPr>
        <w:t>ve</w:t>
      </w:r>
      <w:r w:rsidRPr="002F42E4">
        <w:rPr>
          <w:rFonts w:ascii="Times New Roman" w:hAnsi="Times New Roman"/>
          <w:i/>
          <w:sz w:val="24"/>
          <w:szCs w:val="24"/>
        </w:rPr>
        <w:t xml:space="preserve"> “</w:t>
      </w:r>
      <w:r w:rsidR="004772A0" w:rsidRPr="002F42E4">
        <w:rPr>
          <w:rFonts w:ascii="Times New Roman" w:hAnsi="Times New Roman"/>
          <w:i/>
          <w:sz w:val="24"/>
          <w:szCs w:val="24"/>
        </w:rPr>
        <w:t>Këshilli i administrimit</w:t>
      </w:r>
      <w:r w:rsidRPr="002F42E4">
        <w:rPr>
          <w:rFonts w:ascii="Times New Roman" w:hAnsi="Times New Roman"/>
          <w:i/>
          <w:sz w:val="24"/>
          <w:szCs w:val="24"/>
        </w:rPr>
        <w:t xml:space="preserve">” </w:t>
      </w:r>
      <w:r w:rsidRPr="002F42E4">
        <w:rPr>
          <w:rFonts w:ascii="Times New Roman" w:hAnsi="Times New Roman"/>
          <w:sz w:val="24"/>
          <w:szCs w:val="24"/>
        </w:rPr>
        <w:t>shtohet fjalia</w:t>
      </w:r>
      <w:r w:rsidRPr="002F42E4">
        <w:rPr>
          <w:rFonts w:ascii="Times New Roman" w:hAnsi="Times New Roman"/>
          <w:i/>
          <w:sz w:val="24"/>
          <w:szCs w:val="24"/>
        </w:rPr>
        <w:t xml:space="preserve"> “...</w:t>
      </w:r>
      <w:r w:rsidR="004772A0" w:rsidRPr="002F42E4">
        <w:rPr>
          <w:rFonts w:ascii="Times New Roman" w:hAnsi="Times New Roman"/>
          <w:i/>
          <w:sz w:val="24"/>
          <w:szCs w:val="24"/>
        </w:rPr>
        <w:t>ose organi administrues i ofruesit të autorizuar në fushën e pensioneve</w:t>
      </w:r>
      <w:r w:rsidRPr="002F42E4">
        <w:rPr>
          <w:rFonts w:ascii="Times New Roman" w:hAnsi="Times New Roman"/>
          <w:i/>
          <w:sz w:val="24"/>
          <w:szCs w:val="24"/>
        </w:rPr>
        <w:t>...”.</w:t>
      </w:r>
      <w:r w:rsidR="004772A0" w:rsidRPr="002F42E4">
        <w:rPr>
          <w:rFonts w:ascii="Times New Roman" w:hAnsi="Times New Roman"/>
          <w:i/>
          <w:sz w:val="24"/>
          <w:szCs w:val="24"/>
        </w:rPr>
        <w:t xml:space="preserve"> </w:t>
      </w:r>
    </w:p>
    <w:p w:rsidR="002F42E4" w:rsidRDefault="002F42E4" w:rsidP="002F42E4">
      <w:pPr>
        <w:pStyle w:val="ListParagraph"/>
        <w:spacing w:after="0" w:line="240" w:lineRule="auto"/>
        <w:ind w:left="360"/>
        <w:jc w:val="both"/>
        <w:rPr>
          <w:rFonts w:ascii="Times New Roman" w:hAnsi="Times New Roman" w:cs="Times New Roman"/>
          <w:b/>
          <w:noProof w:val="0"/>
          <w:sz w:val="24"/>
          <w:szCs w:val="24"/>
        </w:rPr>
      </w:pPr>
    </w:p>
    <w:p w:rsidR="004772A0" w:rsidRPr="008544F6" w:rsidRDefault="004772A0" w:rsidP="004772A0">
      <w:pPr>
        <w:ind w:left="360"/>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7</w:t>
      </w:r>
    </w:p>
    <w:p w:rsidR="004772A0" w:rsidRPr="00422906" w:rsidRDefault="00B57F57" w:rsidP="004772A0">
      <w:pPr>
        <w:spacing w:after="0" w:line="288" w:lineRule="auto"/>
        <w:rPr>
          <w:rFonts w:ascii="Times New Roman" w:hAnsi="Times New Roman" w:cs="Times New Roman"/>
          <w:b/>
          <w:noProof w:val="0"/>
          <w:sz w:val="24"/>
          <w:szCs w:val="24"/>
        </w:rPr>
      </w:pPr>
      <w:r>
        <w:rPr>
          <w:rFonts w:ascii="Times New Roman" w:hAnsi="Times New Roman" w:cs="Times New Roman"/>
          <w:b/>
          <w:noProof w:val="0"/>
          <w:sz w:val="24"/>
          <w:szCs w:val="24"/>
        </w:rPr>
        <w:lastRenderedPageBreak/>
        <w:t>Në n</w:t>
      </w:r>
      <w:r w:rsidR="004772A0" w:rsidRPr="00422906">
        <w:rPr>
          <w:rFonts w:ascii="Times New Roman" w:hAnsi="Times New Roman" w:cs="Times New Roman"/>
          <w:b/>
          <w:noProof w:val="0"/>
          <w:sz w:val="24"/>
          <w:szCs w:val="24"/>
        </w:rPr>
        <w:t xml:space="preserve">eni 9, </w:t>
      </w:r>
      <w:r>
        <w:rPr>
          <w:rFonts w:ascii="Times New Roman" w:hAnsi="Times New Roman" w:cs="Times New Roman"/>
          <w:b/>
          <w:noProof w:val="0"/>
          <w:sz w:val="24"/>
          <w:szCs w:val="24"/>
        </w:rPr>
        <w:t xml:space="preserve">bëhen ndryshimet </w:t>
      </w:r>
      <w:r w:rsidR="00E17ABF">
        <w:rPr>
          <w:rFonts w:ascii="Times New Roman" w:hAnsi="Times New Roman" w:cs="Times New Roman"/>
          <w:b/>
          <w:noProof w:val="0"/>
          <w:sz w:val="24"/>
          <w:szCs w:val="24"/>
        </w:rPr>
        <w:t xml:space="preserve">dhe shtesa </w:t>
      </w:r>
      <w:r w:rsidR="004772A0" w:rsidRPr="00422906">
        <w:rPr>
          <w:rFonts w:ascii="Times New Roman" w:hAnsi="Times New Roman" w:cs="Times New Roman"/>
          <w:b/>
          <w:noProof w:val="0"/>
          <w:sz w:val="24"/>
          <w:szCs w:val="24"/>
        </w:rPr>
        <w:t>si m</w:t>
      </w:r>
      <w:r w:rsidR="004772A0">
        <w:rPr>
          <w:rFonts w:ascii="Times New Roman" w:hAnsi="Times New Roman" w:cs="Times New Roman"/>
          <w:b/>
          <w:noProof w:val="0"/>
          <w:sz w:val="24"/>
          <w:szCs w:val="24"/>
        </w:rPr>
        <w:t>ë</w:t>
      </w:r>
      <w:r w:rsidR="004772A0" w:rsidRPr="00422906">
        <w:rPr>
          <w:rFonts w:ascii="Times New Roman" w:hAnsi="Times New Roman" w:cs="Times New Roman"/>
          <w:b/>
          <w:noProof w:val="0"/>
          <w:sz w:val="24"/>
          <w:szCs w:val="24"/>
        </w:rPr>
        <w:t xml:space="preserve"> poshtë:</w:t>
      </w:r>
    </w:p>
    <w:p w:rsidR="004772A0" w:rsidRDefault="004772A0" w:rsidP="004772A0">
      <w:pPr>
        <w:pStyle w:val="ListParagraph"/>
        <w:spacing w:after="0" w:line="240" w:lineRule="auto"/>
        <w:ind w:left="0"/>
        <w:jc w:val="both"/>
        <w:rPr>
          <w:rFonts w:ascii="Times New Roman" w:hAnsi="Times New Roman" w:cs="Times New Roman"/>
          <w:noProof w:val="0"/>
          <w:sz w:val="24"/>
          <w:szCs w:val="24"/>
        </w:rPr>
      </w:pPr>
    </w:p>
    <w:p w:rsidR="004772A0" w:rsidRDefault="00E17ABF" w:rsidP="003854B0">
      <w:pPr>
        <w:pStyle w:val="ListParagraph"/>
        <w:numPr>
          <w:ilvl w:val="0"/>
          <w:numId w:val="19"/>
        </w:numPr>
        <w:spacing w:after="0" w:line="240" w:lineRule="auto"/>
        <w:ind w:left="450"/>
        <w:jc w:val="both"/>
        <w:rPr>
          <w:rFonts w:ascii="Times New Roman" w:hAnsi="Times New Roman"/>
          <w:i/>
          <w:sz w:val="24"/>
          <w:szCs w:val="24"/>
        </w:rPr>
      </w:pPr>
      <w:r>
        <w:rPr>
          <w:rFonts w:ascii="Times New Roman" w:hAnsi="Times New Roman"/>
          <w:sz w:val="24"/>
          <w:szCs w:val="24"/>
        </w:rPr>
        <w:t>Në</w:t>
      </w:r>
      <w:r w:rsidRPr="001700B8">
        <w:rPr>
          <w:rFonts w:ascii="Times New Roman" w:hAnsi="Times New Roman"/>
          <w:sz w:val="24"/>
          <w:szCs w:val="24"/>
        </w:rPr>
        <w:t xml:space="preserve"> fjalin</w:t>
      </w:r>
      <w:r>
        <w:rPr>
          <w:rFonts w:ascii="Times New Roman" w:hAnsi="Times New Roman"/>
          <w:sz w:val="24"/>
          <w:szCs w:val="24"/>
        </w:rPr>
        <w:t>ë</w:t>
      </w:r>
      <w:r w:rsidRPr="001700B8">
        <w:rPr>
          <w:rFonts w:ascii="Times New Roman" w:hAnsi="Times New Roman"/>
          <w:sz w:val="24"/>
          <w:szCs w:val="24"/>
        </w:rPr>
        <w:t xml:space="preserve"> e par</w:t>
      </w:r>
      <w:r>
        <w:rPr>
          <w:rFonts w:ascii="Times New Roman" w:hAnsi="Times New Roman"/>
          <w:sz w:val="24"/>
          <w:szCs w:val="24"/>
        </w:rPr>
        <w:t>ë</w:t>
      </w:r>
      <w:r w:rsidRPr="001700B8">
        <w:rPr>
          <w:rFonts w:ascii="Times New Roman" w:hAnsi="Times New Roman"/>
          <w:sz w:val="24"/>
          <w:szCs w:val="24"/>
        </w:rPr>
        <w:t xml:space="preserve"> </w:t>
      </w:r>
      <w:r>
        <w:rPr>
          <w:rFonts w:ascii="Times New Roman" w:hAnsi="Times New Roman"/>
          <w:sz w:val="24"/>
          <w:szCs w:val="24"/>
        </w:rPr>
        <w:t>t</w:t>
      </w:r>
      <w:r w:rsidR="00033F6D">
        <w:rPr>
          <w:rFonts w:ascii="Times New Roman" w:hAnsi="Times New Roman"/>
          <w:sz w:val="24"/>
          <w:szCs w:val="24"/>
        </w:rPr>
        <w:t>ë</w:t>
      </w:r>
      <w:r w:rsidR="001700B8" w:rsidRPr="001700B8">
        <w:rPr>
          <w:rFonts w:ascii="Times New Roman" w:hAnsi="Times New Roman"/>
          <w:sz w:val="24"/>
          <w:szCs w:val="24"/>
        </w:rPr>
        <w:t xml:space="preserve"> </w:t>
      </w:r>
      <w:r w:rsidR="001B6D04">
        <w:rPr>
          <w:rFonts w:ascii="Times New Roman" w:hAnsi="Times New Roman"/>
          <w:sz w:val="24"/>
          <w:szCs w:val="24"/>
        </w:rPr>
        <w:t>pikë</w:t>
      </w:r>
      <w:r>
        <w:rPr>
          <w:rFonts w:ascii="Times New Roman" w:hAnsi="Times New Roman"/>
          <w:sz w:val="24"/>
          <w:szCs w:val="24"/>
        </w:rPr>
        <w:t>s</w:t>
      </w:r>
      <w:r w:rsidR="001700B8" w:rsidRPr="001700B8">
        <w:rPr>
          <w:rFonts w:ascii="Times New Roman" w:hAnsi="Times New Roman"/>
          <w:sz w:val="24"/>
          <w:szCs w:val="24"/>
        </w:rPr>
        <w:t xml:space="preserve"> 1, pas fjal</w:t>
      </w:r>
      <w:r w:rsidR="00033F6D">
        <w:rPr>
          <w:rFonts w:ascii="Times New Roman" w:hAnsi="Times New Roman"/>
          <w:sz w:val="24"/>
          <w:szCs w:val="24"/>
        </w:rPr>
        <w:t>ë</w:t>
      </w:r>
      <w:r w:rsidR="001700B8" w:rsidRPr="001700B8">
        <w:rPr>
          <w:rFonts w:ascii="Times New Roman" w:hAnsi="Times New Roman"/>
          <w:sz w:val="24"/>
          <w:szCs w:val="24"/>
        </w:rPr>
        <w:t>s</w:t>
      </w:r>
      <w:r w:rsidR="001700B8" w:rsidRPr="001700B8">
        <w:rPr>
          <w:rFonts w:ascii="Times New Roman" w:hAnsi="Times New Roman"/>
          <w:i/>
          <w:sz w:val="24"/>
          <w:szCs w:val="24"/>
        </w:rPr>
        <w:t xml:space="preserve"> </w:t>
      </w:r>
      <w:r w:rsidR="004772A0" w:rsidRPr="001700B8">
        <w:rPr>
          <w:rFonts w:ascii="Times New Roman" w:hAnsi="Times New Roman"/>
          <w:i/>
          <w:sz w:val="24"/>
          <w:szCs w:val="24"/>
        </w:rPr>
        <w:t>“projekt</w:t>
      </w:r>
      <w:r w:rsidR="00060DC1">
        <w:rPr>
          <w:rFonts w:ascii="Times New Roman" w:hAnsi="Times New Roman"/>
          <w:i/>
          <w:sz w:val="24"/>
          <w:szCs w:val="24"/>
        </w:rPr>
        <w:t>-</w:t>
      </w:r>
      <w:r w:rsidR="004772A0" w:rsidRPr="001700B8">
        <w:rPr>
          <w:rFonts w:ascii="Times New Roman" w:hAnsi="Times New Roman"/>
          <w:i/>
          <w:sz w:val="24"/>
          <w:szCs w:val="24"/>
        </w:rPr>
        <w:t>kontratës</w:t>
      </w:r>
      <w:r w:rsidR="001700B8" w:rsidRPr="001700B8">
        <w:rPr>
          <w:rFonts w:ascii="Times New Roman" w:hAnsi="Times New Roman"/>
          <w:i/>
          <w:sz w:val="24"/>
          <w:szCs w:val="24"/>
        </w:rPr>
        <w:t>”</w:t>
      </w:r>
      <w:r w:rsidR="004772A0" w:rsidRPr="001700B8">
        <w:rPr>
          <w:rFonts w:ascii="Times New Roman" w:hAnsi="Times New Roman"/>
          <w:i/>
          <w:sz w:val="24"/>
          <w:szCs w:val="24"/>
        </w:rPr>
        <w:t xml:space="preserve"> </w:t>
      </w:r>
      <w:r w:rsidR="001700B8" w:rsidRPr="001700B8">
        <w:rPr>
          <w:rFonts w:ascii="Times New Roman" w:hAnsi="Times New Roman"/>
          <w:sz w:val="24"/>
          <w:szCs w:val="24"/>
        </w:rPr>
        <w:t>shtohet fjala</w:t>
      </w:r>
      <w:r w:rsidR="001700B8" w:rsidRPr="001700B8">
        <w:rPr>
          <w:rFonts w:ascii="Times New Roman" w:hAnsi="Times New Roman"/>
          <w:i/>
          <w:sz w:val="24"/>
          <w:szCs w:val="24"/>
        </w:rPr>
        <w:t xml:space="preserve"> “</w:t>
      </w:r>
      <w:r w:rsidR="004772A0" w:rsidRPr="001700B8">
        <w:rPr>
          <w:rFonts w:ascii="Times New Roman" w:hAnsi="Times New Roman"/>
          <w:i/>
          <w:sz w:val="24"/>
          <w:szCs w:val="24"/>
        </w:rPr>
        <w:t>tip</w:t>
      </w:r>
      <w:r w:rsidR="001700B8" w:rsidRPr="001700B8">
        <w:rPr>
          <w:rFonts w:ascii="Times New Roman" w:hAnsi="Times New Roman"/>
          <w:i/>
          <w:sz w:val="24"/>
          <w:szCs w:val="24"/>
        </w:rPr>
        <w:t xml:space="preserve">”. </w:t>
      </w:r>
      <w:r w:rsidR="004772A0" w:rsidRPr="001700B8">
        <w:rPr>
          <w:rFonts w:ascii="Times New Roman" w:hAnsi="Times New Roman"/>
          <w:i/>
          <w:sz w:val="24"/>
          <w:szCs w:val="24"/>
        </w:rPr>
        <w:t xml:space="preserve"> </w:t>
      </w:r>
    </w:p>
    <w:p w:rsidR="001700B8" w:rsidRPr="001700B8" w:rsidRDefault="001700B8" w:rsidP="001700B8">
      <w:pPr>
        <w:pStyle w:val="ListParagraph"/>
        <w:spacing w:after="0" w:line="240" w:lineRule="auto"/>
        <w:ind w:left="450"/>
        <w:jc w:val="both"/>
        <w:rPr>
          <w:rFonts w:ascii="Times New Roman" w:hAnsi="Times New Roman"/>
          <w:i/>
          <w:sz w:val="24"/>
          <w:szCs w:val="24"/>
        </w:rPr>
      </w:pPr>
    </w:p>
    <w:p w:rsidR="004772A0" w:rsidRPr="00F9671C" w:rsidRDefault="001700B8" w:rsidP="003854B0">
      <w:pPr>
        <w:pStyle w:val="ListParagraph"/>
        <w:numPr>
          <w:ilvl w:val="0"/>
          <w:numId w:val="19"/>
        </w:numPr>
        <w:spacing w:after="0" w:line="240" w:lineRule="auto"/>
        <w:ind w:left="450"/>
        <w:jc w:val="both"/>
        <w:rPr>
          <w:rFonts w:ascii="Times New Roman" w:hAnsi="Times New Roman"/>
          <w:i/>
          <w:sz w:val="24"/>
          <w:szCs w:val="24"/>
        </w:rPr>
      </w:pPr>
      <w:r w:rsidRPr="001700B8">
        <w:rPr>
          <w:rFonts w:ascii="Times New Roman" w:hAnsi="Times New Roman"/>
          <w:sz w:val="24"/>
          <w:szCs w:val="24"/>
        </w:rPr>
        <w:t>N</w:t>
      </w:r>
      <w:r w:rsidR="00033F6D">
        <w:rPr>
          <w:rFonts w:ascii="Times New Roman" w:hAnsi="Times New Roman"/>
          <w:sz w:val="24"/>
          <w:szCs w:val="24"/>
        </w:rPr>
        <w:t>ë</w:t>
      </w:r>
      <w:r w:rsidRPr="001700B8">
        <w:rPr>
          <w:rFonts w:ascii="Times New Roman" w:hAnsi="Times New Roman"/>
          <w:sz w:val="24"/>
          <w:szCs w:val="24"/>
        </w:rPr>
        <w:t xml:space="preserve"> </w:t>
      </w:r>
      <w:r w:rsidR="001B6D04">
        <w:rPr>
          <w:rFonts w:ascii="Times New Roman" w:hAnsi="Times New Roman"/>
          <w:sz w:val="24"/>
          <w:szCs w:val="24"/>
        </w:rPr>
        <w:t>pikën</w:t>
      </w:r>
      <w:r w:rsidRPr="001700B8">
        <w:rPr>
          <w:rFonts w:ascii="Times New Roman" w:hAnsi="Times New Roman"/>
          <w:sz w:val="24"/>
          <w:szCs w:val="24"/>
        </w:rPr>
        <w:t xml:space="preserve"> 2</w:t>
      </w:r>
      <w:r w:rsidR="00204B6E">
        <w:rPr>
          <w:rFonts w:ascii="Times New Roman" w:hAnsi="Times New Roman"/>
          <w:sz w:val="24"/>
          <w:szCs w:val="24"/>
        </w:rPr>
        <w:t>,</w:t>
      </w:r>
      <w:r w:rsidRPr="001700B8">
        <w:rPr>
          <w:rFonts w:ascii="Times New Roman" w:hAnsi="Times New Roman"/>
          <w:sz w:val="24"/>
          <w:szCs w:val="24"/>
        </w:rPr>
        <w:t xml:space="preserve"> fjalia e </w:t>
      </w:r>
      <w:r w:rsidR="00204B6E">
        <w:rPr>
          <w:rFonts w:ascii="Times New Roman" w:hAnsi="Times New Roman"/>
          <w:sz w:val="24"/>
          <w:szCs w:val="24"/>
        </w:rPr>
        <w:t>dytë</w:t>
      </w:r>
      <w:r w:rsidRPr="001700B8">
        <w:rPr>
          <w:rFonts w:ascii="Times New Roman" w:hAnsi="Times New Roman"/>
          <w:sz w:val="24"/>
          <w:szCs w:val="24"/>
        </w:rPr>
        <w:t xml:space="preserve"> dhe e </w:t>
      </w:r>
      <w:r w:rsidR="00204B6E">
        <w:rPr>
          <w:rFonts w:ascii="Times New Roman" w:hAnsi="Times New Roman"/>
          <w:sz w:val="24"/>
          <w:szCs w:val="24"/>
        </w:rPr>
        <w:t>tretë</w:t>
      </w:r>
      <w:r w:rsidRPr="001700B8">
        <w:rPr>
          <w:rFonts w:ascii="Times New Roman" w:hAnsi="Times New Roman"/>
          <w:sz w:val="24"/>
          <w:szCs w:val="24"/>
        </w:rPr>
        <w:t xml:space="preserve"> z</w:t>
      </w:r>
      <w:r w:rsidR="00033F6D">
        <w:rPr>
          <w:rFonts w:ascii="Times New Roman" w:hAnsi="Times New Roman"/>
          <w:sz w:val="24"/>
          <w:szCs w:val="24"/>
        </w:rPr>
        <w:t>ë</w:t>
      </w:r>
      <w:r w:rsidRPr="001700B8">
        <w:rPr>
          <w:rFonts w:ascii="Times New Roman" w:hAnsi="Times New Roman"/>
          <w:sz w:val="24"/>
          <w:szCs w:val="24"/>
        </w:rPr>
        <w:t>vend</w:t>
      </w:r>
      <w:r w:rsidR="00033F6D">
        <w:rPr>
          <w:rFonts w:ascii="Times New Roman" w:hAnsi="Times New Roman"/>
          <w:sz w:val="24"/>
          <w:szCs w:val="24"/>
        </w:rPr>
        <w:t>ë</w:t>
      </w:r>
      <w:r w:rsidRPr="001700B8">
        <w:rPr>
          <w:rFonts w:ascii="Times New Roman" w:hAnsi="Times New Roman"/>
          <w:sz w:val="24"/>
          <w:szCs w:val="24"/>
        </w:rPr>
        <w:t>sohen me fjalin</w:t>
      </w:r>
      <w:r w:rsidR="00033F6D">
        <w:rPr>
          <w:rFonts w:ascii="Times New Roman" w:hAnsi="Times New Roman"/>
          <w:sz w:val="24"/>
          <w:szCs w:val="24"/>
        </w:rPr>
        <w:t>ë</w:t>
      </w:r>
      <w:r>
        <w:rPr>
          <w:rFonts w:ascii="Times New Roman" w:hAnsi="Times New Roman"/>
          <w:i/>
          <w:sz w:val="24"/>
          <w:szCs w:val="24"/>
        </w:rPr>
        <w:t xml:space="preserve"> “</w:t>
      </w:r>
      <w:r w:rsidR="004772A0" w:rsidRPr="00F9671C">
        <w:rPr>
          <w:rFonts w:ascii="Times New Roman" w:hAnsi="Times New Roman"/>
          <w:i/>
          <w:sz w:val="24"/>
          <w:szCs w:val="24"/>
        </w:rPr>
        <w:t>Çdo ndryshim i prospektit miratohet nga autoriteti.</w:t>
      </w:r>
      <w:r>
        <w:rPr>
          <w:rFonts w:ascii="Times New Roman" w:hAnsi="Times New Roman"/>
          <w:i/>
          <w:sz w:val="24"/>
          <w:szCs w:val="24"/>
        </w:rPr>
        <w:t>”.</w:t>
      </w:r>
      <w:r w:rsidR="004772A0" w:rsidRPr="00F9671C">
        <w:rPr>
          <w:rFonts w:ascii="Times New Roman" w:hAnsi="Times New Roman"/>
          <w:i/>
          <w:sz w:val="24"/>
          <w:szCs w:val="24"/>
        </w:rPr>
        <w:t xml:space="preserve"> </w:t>
      </w:r>
    </w:p>
    <w:p w:rsidR="004772A0" w:rsidRDefault="004772A0" w:rsidP="004772A0">
      <w:pPr>
        <w:pStyle w:val="ListParagraph"/>
        <w:spacing w:after="0" w:line="240" w:lineRule="auto"/>
        <w:ind w:left="450"/>
        <w:jc w:val="both"/>
        <w:rPr>
          <w:rFonts w:ascii="Times New Roman" w:hAnsi="Times New Roman"/>
          <w:i/>
          <w:sz w:val="24"/>
          <w:szCs w:val="24"/>
        </w:rPr>
      </w:pPr>
    </w:p>
    <w:p w:rsidR="001700B8" w:rsidRDefault="001700B8" w:rsidP="003854B0">
      <w:pPr>
        <w:pStyle w:val="ListParagraph"/>
        <w:numPr>
          <w:ilvl w:val="0"/>
          <w:numId w:val="19"/>
        </w:numPr>
        <w:spacing w:after="0" w:line="240" w:lineRule="auto"/>
        <w:ind w:left="450"/>
        <w:jc w:val="both"/>
        <w:rPr>
          <w:rFonts w:ascii="Times New Roman" w:hAnsi="Times New Roman"/>
          <w:i/>
          <w:sz w:val="24"/>
          <w:szCs w:val="24"/>
        </w:rPr>
      </w:pPr>
      <w:r w:rsidRPr="001700B8">
        <w:rPr>
          <w:rFonts w:ascii="Times New Roman" w:hAnsi="Times New Roman"/>
          <w:sz w:val="24"/>
          <w:szCs w:val="24"/>
        </w:rPr>
        <w:t>N</w:t>
      </w:r>
      <w:r w:rsidR="00033F6D">
        <w:rPr>
          <w:rFonts w:ascii="Times New Roman" w:hAnsi="Times New Roman"/>
          <w:sz w:val="24"/>
          <w:szCs w:val="24"/>
        </w:rPr>
        <w:t>ë</w:t>
      </w:r>
      <w:r w:rsidRPr="001700B8">
        <w:rPr>
          <w:rFonts w:ascii="Times New Roman" w:hAnsi="Times New Roman"/>
          <w:sz w:val="24"/>
          <w:szCs w:val="24"/>
        </w:rPr>
        <w:t xml:space="preserve"> </w:t>
      </w:r>
      <w:r w:rsidR="00E17ABF" w:rsidRPr="001700B8">
        <w:rPr>
          <w:rFonts w:ascii="Times New Roman" w:hAnsi="Times New Roman"/>
          <w:sz w:val="24"/>
          <w:szCs w:val="24"/>
        </w:rPr>
        <w:t>fjalin</w:t>
      </w:r>
      <w:r w:rsidR="00E17ABF">
        <w:rPr>
          <w:rFonts w:ascii="Times New Roman" w:hAnsi="Times New Roman"/>
          <w:sz w:val="24"/>
          <w:szCs w:val="24"/>
        </w:rPr>
        <w:t>ë</w:t>
      </w:r>
      <w:r w:rsidR="00E17ABF" w:rsidRPr="001700B8">
        <w:rPr>
          <w:rFonts w:ascii="Times New Roman" w:hAnsi="Times New Roman"/>
          <w:sz w:val="24"/>
          <w:szCs w:val="24"/>
        </w:rPr>
        <w:t xml:space="preserve"> e par</w:t>
      </w:r>
      <w:r w:rsidR="00E17ABF">
        <w:rPr>
          <w:rFonts w:ascii="Times New Roman" w:hAnsi="Times New Roman"/>
          <w:sz w:val="24"/>
          <w:szCs w:val="24"/>
        </w:rPr>
        <w:t>ë</w:t>
      </w:r>
      <w:r w:rsidR="00E17ABF" w:rsidRPr="001700B8">
        <w:rPr>
          <w:rFonts w:ascii="Times New Roman" w:hAnsi="Times New Roman"/>
          <w:sz w:val="24"/>
          <w:szCs w:val="24"/>
        </w:rPr>
        <w:t xml:space="preserve"> </w:t>
      </w:r>
      <w:r w:rsidR="00E17ABF">
        <w:rPr>
          <w:rFonts w:ascii="Times New Roman" w:hAnsi="Times New Roman"/>
          <w:sz w:val="24"/>
          <w:szCs w:val="24"/>
        </w:rPr>
        <w:t>t</w:t>
      </w:r>
      <w:r w:rsidR="005B365B">
        <w:rPr>
          <w:rFonts w:ascii="Times New Roman" w:hAnsi="Times New Roman"/>
          <w:sz w:val="24"/>
          <w:szCs w:val="24"/>
        </w:rPr>
        <w:t>ë</w:t>
      </w:r>
      <w:r w:rsidR="00E17ABF">
        <w:rPr>
          <w:rFonts w:ascii="Times New Roman" w:hAnsi="Times New Roman"/>
          <w:sz w:val="24"/>
          <w:szCs w:val="24"/>
        </w:rPr>
        <w:t xml:space="preserve"> </w:t>
      </w:r>
      <w:r w:rsidR="001B6D04">
        <w:rPr>
          <w:rFonts w:ascii="Times New Roman" w:hAnsi="Times New Roman"/>
          <w:sz w:val="24"/>
          <w:szCs w:val="24"/>
        </w:rPr>
        <w:t>pikë</w:t>
      </w:r>
      <w:r w:rsidR="00E17ABF">
        <w:rPr>
          <w:rFonts w:ascii="Times New Roman" w:hAnsi="Times New Roman"/>
          <w:sz w:val="24"/>
          <w:szCs w:val="24"/>
        </w:rPr>
        <w:t>s</w:t>
      </w:r>
      <w:r w:rsidRPr="001700B8">
        <w:rPr>
          <w:rFonts w:ascii="Times New Roman" w:hAnsi="Times New Roman"/>
          <w:sz w:val="24"/>
          <w:szCs w:val="24"/>
        </w:rPr>
        <w:t xml:space="preserve"> 3, para fjal</w:t>
      </w:r>
      <w:r w:rsidR="00033F6D">
        <w:rPr>
          <w:rFonts w:ascii="Times New Roman" w:hAnsi="Times New Roman"/>
          <w:sz w:val="24"/>
          <w:szCs w:val="24"/>
        </w:rPr>
        <w:t>ë</w:t>
      </w:r>
      <w:r w:rsidRPr="001700B8">
        <w:rPr>
          <w:rFonts w:ascii="Times New Roman" w:hAnsi="Times New Roman"/>
          <w:sz w:val="24"/>
          <w:szCs w:val="24"/>
        </w:rPr>
        <w:t>ve</w:t>
      </w:r>
      <w:r>
        <w:rPr>
          <w:rFonts w:ascii="Times New Roman" w:hAnsi="Times New Roman"/>
          <w:i/>
          <w:sz w:val="24"/>
          <w:szCs w:val="24"/>
        </w:rPr>
        <w:t xml:space="preserve"> “</w:t>
      </w:r>
      <w:r w:rsidR="004772A0" w:rsidRPr="00F9671C">
        <w:rPr>
          <w:rFonts w:ascii="Times New Roman" w:hAnsi="Times New Roman"/>
          <w:i/>
          <w:sz w:val="24"/>
          <w:szCs w:val="24"/>
        </w:rPr>
        <w:t>kontratës</w:t>
      </w:r>
      <w:r>
        <w:rPr>
          <w:rFonts w:ascii="Times New Roman" w:hAnsi="Times New Roman"/>
          <w:i/>
          <w:sz w:val="24"/>
          <w:szCs w:val="24"/>
        </w:rPr>
        <w:t xml:space="preserve">” </w:t>
      </w:r>
      <w:r w:rsidRPr="001700B8">
        <w:rPr>
          <w:rFonts w:ascii="Times New Roman" w:hAnsi="Times New Roman"/>
          <w:sz w:val="24"/>
          <w:szCs w:val="24"/>
        </w:rPr>
        <w:t>dhe</w:t>
      </w:r>
      <w:r w:rsidR="004772A0" w:rsidRPr="00F9671C">
        <w:rPr>
          <w:rFonts w:ascii="Times New Roman" w:hAnsi="Times New Roman"/>
          <w:i/>
          <w:sz w:val="24"/>
          <w:szCs w:val="24"/>
        </w:rPr>
        <w:t xml:space="preserve"> </w:t>
      </w:r>
      <w:r>
        <w:rPr>
          <w:rFonts w:ascii="Times New Roman" w:hAnsi="Times New Roman"/>
          <w:i/>
          <w:sz w:val="24"/>
          <w:szCs w:val="24"/>
        </w:rPr>
        <w:t>“</w:t>
      </w:r>
      <w:r w:rsidRPr="00F9671C">
        <w:rPr>
          <w:rFonts w:ascii="Times New Roman" w:hAnsi="Times New Roman"/>
          <w:i/>
          <w:sz w:val="24"/>
          <w:szCs w:val="24"/>
        </w:rPr>
        <w:t>prospektit</w:t>
      </w:r>
      <w:r>
        <w:rPr>
          <w:rFonts w:ascii="Times New Roman" w:hAnsi="Times New Roman"/>
          <w:i/>
          <w:sz w:val="24"/>
          <w:szCs w:val="24"/>
        </w:rPr>
        <w:t xml:space="preserve">” </w:t>
      </w:r>
      <w:r w:rsidRPr="001700B8">
        <w:rPr>
          <w:rFonts w:ascii="Times New Roman" w:hAnsi="Times New Roman"/>
          <w:sz w:val="24"/>
          <w:szCs w:val="24"/>
        </w:rPr>
        <w:t xml:space="preserve">shtohet fjala  </w:t>
      </w:r>
      <w:r>
        <w:rPr>
          <w:rFonts w:ascii="Times New Roman" w:hAnsi="Times New Roman"/>
          <w:i/>
          <w:sz w:val="24"/>
          <w:szCs w:val="24"/>
        </w:rPr>
        <w:t>“</w:t>
      </w:r>
      <w:r w:rsidR="004772A0" w:rsidRPr="00F9671C">
        <w:rPr>
          <w:rFonts w:ascii="Times New Roman" w:hAnsi="Times New Roman"/>
          <w:i/>
          <w:sz w:val="24"/>
          <w:szCs w:val="24"/>
        </w:rPr>
        <w:t>projekt</w:t>
      </w:r>
      <w:r>
        <w:rPr>
          <w:rFonts w:ascii="Times New Roman" w:hAnsi="Times New Roman"/>
          <w:i/>
          <w:sz w:val="24"/>
          <w:szCs w:val="24"/>
        </w:rPr>
        <w:t xml:space="preserve">”. </w:t>
      </w:r>
    </w:p>
    <w:p w:rsidR="001700B8" w:rsidRPr="001700B8" w:rsidRDefault="001700B8" w:rsidP="001700B8">
      <w:pPr>
        <w:pStyle w:val="ListParagraph"/>
        <w:rPr>
          <w:rFonts w:ascii="Times New Roman" w:hAnsi="Times New Roman"/>
          <w:i/>
          <w:sz w:val="24"/>
          <w:szCs w:val="24"/>
        </w:rPr>
      </w:pPr>
    </w:p>
    <w:p w:rsidR="004772A0" w:rsidRPr="00F9671C" w:rsidRDefault="001700B8" w:rsidP="003854B0">
      <w:pPr>
        <w:pStyle w:val="ListParagraph"/>
        <w:numPr>
          <w:ilvl w:val="0"/>
          <w:numId w:val="19"/>
        </w:numPr>
        <w:spacing w:after="0" w:line="240" w:lineRule="auto"/>
        <w:ind w:left="450"/>
        <w:jc w:val="both"/>
        <w:rPr>
          <w:rFonts w:ascii="Times New Roman" w:hAnsi="Times New Roman"/>
          <w:i/>
          <w:sz w:val="24"/>
          <w:szCs w:val="24"/>
        </w:rPr>
      </w:pPr>
      <w:r w:rsidRPr="001700B8">
        <w:rPr>
          <w:rFonts w:ascii="Times New Roman" w:hAnsi="Times New Roman"/>
          <w:sz w:val="24"/>
          <w:szCs w:val="24"/>
        </w:rPr>
        <w:t>N</w:t>
      </w:r>
      <w:r w:rsidR="00033F6D">
        <w:rPr>
          <w:rFonts w:ascii="Times New Roman" w:hAnsi="Times New Roman"/>
          <w:sz w:val="24"/>
          <w:szCs w:val="24"/>
        </w:rPr>
        <w:t>ë</w:t>
      </w:r>
      <w:r w:rsidRPr="001700B8">
        <w:rPr>
          <w:rFonts w:ascii="Times New Roman" w:hAnsi="Times New Roman"/>
          <w:sz w:val="24"/>
          <w:szCs w:val="24"/>
        </w:rPr>
        <w:t xml:space="preserve"> </w:t>
      </w:r>
      <w:r w:rsidR="001B6D04">
        <w:rPr>
          <w:rFonts w:ascii="Times New Roman" w:hAnsi="Times New Roman"/>
          <w:sz w:val="24"/>
          <w:szCs w:val="24"/>
        </w:rPr>
        <w:t>pikën</w:t>
      </w:r>
      <w:r w:rsidRPr="001700B8">
        <w:rPr>
          <w:rFonts w:ascii="Times New Roman" w:hAnsi="Times New Roman"/>
          <w:sz w:val="24"/>
          <w:szCs w:val="24"/>
        </w:rPr>
        <w:t xml:space="preserve"> 3</w:t>
      </w:r>
      <w:r w:rsidR="00204B6E">
        <w:rPr>
          <w:rFonts w:ascii="Times New Roman" w:hAnsi="Times New Roman"/>
          <w:sz w:val="24"/>
          <w:szCs w:val="24"/>
        </w:rPr>
        <w:t>,</w:t>
      </w:r>
      <w:r w:rsidRPr="001700B8">
        <w:rPr>
          <w:rFonts w:ascii="Times New Roman" w:hAnsi="Times New Roman"/>
          <w:sz w:val="24"/>
          <w:szCs w:val="24"/>
        </w:rPr>
        <w:t xml:space="preserve"> n</w:t>
      </w:r>
      <w:r w:rsidR="00033F6D">
        <w:rPr>
          <w:rFonts w:ascii="Times New Roman" w:hAnsi="Times New Roman"/>
          <w:sz w:val="24"/>
          <w:szCs w:val="24"/>
        </w:rPr>
        <w:t>ë</w:t>
      </w:r>
      <w:r w:rsidRPr="001700B8">
        <w:rPr>
          <w:rFonts w:ascii="Times New Roman" w:hAnsi="Times New Roman"/>
          <w:sz w:val="24"/>
          <w:szCs w:val="24"/>
        </w:rPr>
        <w:t xml:space="preserve"> fund t</w:t>
      </w:r>
      <w:r w:rsidR="00033F6D">
        <w:rPr>
          <w:rFonts w:ascii="Times New Roman" w:hAnsi="Times New Roman"/>
          <w:sz w:val="24"/>
          <w:szCs w:val="24"/>
        </w:rPr>
        <w:t>ë</w:t>
      </w:r>
      <w:r w:rsidRPr="001700B8">
        <w:rPr>
          <w:rFonts w:ascii="Times New Roman" w:hAnsi="Times New Roman"/>
          <w:sz w:val="24"/>
          <w:szCs w:val="24"/>
        </w:rPr>
        <w:t xml:space="preserve"> fjalis</w:t>
      </w:r>
      <w:r w:rsidR="00033F6D">
        <w:rPr>
          <w:rFonts w:ascii="Times New Roman" w:hAnsi="Times New Roman"/>
          <w:sz w:val="24"/>
          <w:szCs w:val="24"/>
        </w:rPr>
        <w:t>ë</w:t>
      </w:r>
      <w:r w:rsidRPr="001700B8">
        <w:rPr>
          <w:rFonts w:ascii="Times New Roman" w:hAnsi="Times New Roman"/>
          <w:sz w:val="24"/>
          <w:szCs w:val="24"/>
        </w:rPr>
        <w:t xml:space="preserve"> s</w:t>
      </w:r>
      <w:r w:rsidR="00033F6D">
        <w:rPr>
          <w:rFonts w:ascii="Times New Roman" w:hAnsi="Times New Roman"/>
          <w:sz w:val="24"/>
          <w:szCs w:val="24"/>
        </w:rPr>
        <w:t>ë</w:t>
      </w:r>
      <w:r w:rsidRPr="001700B8">
        <w:rPr>
          <w:rFonts w:ascii="Times New Roman" w:hAnsi="Times New Roman"/>
          <w:sz w:val="24"/>
          <w:szCs w:val="24"/>
        </w:rPr>
        <w:t xml:space="preserve"> par</w:t>
      </w:r>
      <w:r w:rsidR="00033F6D">
        <w:rPr>
          <w:rFonts w:ascii="Times New Roman" w:hAnsi="Times New Roman"/>
          <w:sz w:val="24"/>
          <w:szCs w:val="24"/>
        </w:rPr>
        <w:t>ë</w:t>
      </w:r>
      <w:r w:rsidRPr="001700B8">
        <w:rPr>
          <w:rFonts w:ascii="Times New Roman" w:hAnsi="Times New Roman"/>
          <w:sz w:val="24"/>
          <w:szCs w:val="24"/>
        </w:rPr>
        <w:t xml:space="preserve"> shtohet</w:t>
      </w:r>
      <w:r w:rsidR="004772A0" w:rsidRPr="00F9671C">
        <w:rPr>
          <w:rFonts w:ascii="Times New Roman" w:hAnsi="Times New Roman"/>
          <w:i/>
          <w:sz w:val="24"/>
          <w:szCs w:val="24"/>
        </w:rPr>
        <w:t xml:space="preserve"> </w:t>
      </w:r>
      <w:r w:rsidR="007B02E7" w:rsidRPr="007B02E7">
        <w:rPr>
          <w:rFonts w:ascii="Times New Roman" w:hAnsi="Times New Roman"/>
          <w:sz w:val="24"/>
          <w:szCs w:val="24"/>
        </w:rPr>
        <w:t>togfjal</w:t>
      </w:r>
      <w:r w:rsidR="005B365B">
        <w:rPr>
          <w:rFonts w:ascii="Times New Roman" w:hAnsi="Times New Roman"/>
          <w:sz w:val="24"/>
          <w:szCs w:val="24"/>
        </w:rPr>
        <w:t>ë</w:t>
      </w:r>
      <w:r w:rsidR="007B02E7" w:rsidRPr="007B02E7">
        <w:rPr>
          <w:rFonts w:ascii="Times New Roman" w:hAnsi="Times New Roman"/>
          <w:sz w:val="24"/>
          <w:szCs w:val="24"/>
        </w:rPr>
        <w:t>shi</w:t>
      </w:r>
      <w:r w:rsidR="00E17ABF">
        <w:rPr>
          <w:rFonts w:ascii="Times New Roman" w:hAnsi="Times New Roman"/>
          <w:i/>
          <w:sz w:val="24"/>
          <w:szCs w:val="24"/>
        </w:rPr>
        <w:t xml:space="preserve"> </w:t>
      </w:r>
      <w:r>
        <w:rPr>
          <w:rFonts w:ascii="Times New Roman" w:hAnsi="Times New Roman"/>
          <w:i/>
          <w:sz w:val="24"/>
          <w:szCs w:val="24"/>
        </w:rPr>
        <w:t>“</w:t>
      </w:r>
      <w:r w:rsidR="00204B6E">
        <w:rPr>
          <w:rFonts w:ascii="Times New Roman" w:hAnsi="Times New Roman"/>
          <w:i/>
          <w:sz w:val="24"/>
          <w:szCs w:val="24"/>
        </w:rPr>
        <w:t>...</w:t>
      </w:r>
      <w:r w:rsidR="004772A0" w:rsidRPr="00F9671C">
        <w:rPr>
          <w:rFonts w:ascii="Times New Roman" w:hAnsi="Times New Roman"/>
          <w:i/>
          <w:sz w:val="24"/>
          <w:szCs w:val="24"/>
        </w:rPr>
        <w:t>duke dhënë arsye në rastin e refuzimit.</w:t>
      </w:r>
      <w:r>
        <w:rPr>
          <w:rFonts w:ascii="Times New Roman" w:hAnsi="Times New Roman"/>
          <w:i/>
          <w:sz w:val="24"/>
          <w:szCs w:val="24"/>
        </w:rPr>
        <w:t xml:space="preserve">”. </w:t>
      </w:r>
      <w:r w:rsidR="004772A0" w:rsidRPr="00F9671C">
        <w:rPr>
          <w:rFonts w:ascii="Times New Roman" w:hAnsi="Times New Roman"/>
          <w:i/>
          <w:sz w:val="24"/>
          <w:szCs w:val="24"/>
        </w:rPr>
        <w:t xml:space="preserve"> </w:t>
      </w:r>
    </w:p>
    <w:p w:rsidR="004772A0" w:rsidRDefault="004772A0" w:rsidP="004772A0">
      <w:pPr>
        <w:pStyle w:val="ListParagraph"/>
        <w:spacing w:after="0" w:line="240" w:lineRule="auto"/>
        <w:ind w:left="450"/>
        <w:jc w:val="both"/>
        <w:rPr>
          <w:rFonts w:ascii="Times New Roman" w:hAnsi="Times New Roman"/>
          <w:i/>
          <w:sz w:val="24"/>
          <w:szCs w:val="24"/>
        </w:rPr>
      </w:pPr>
    </w:p>
    <w:p w:rsidR="001700B8" w:rsidRPr="001700B8" w:rsidRDefault="001700B8" w:rsidP="003854B0">
      <w:pPr>
        <w:pStyle w:val="ListParagraph"/>
        <w:numPr>
          <w:ilvl w:val="0"/>
          <w:numId w:val="19"/>
        </w:numPr>
        <w:spacing w:after="0" w:line="240" w:lineRule="auto"/>
        <w:ind w:left="450"/>
        <w:jc w:val="both"/>
        <w:rPr>
          <w:rFonts w:ascii="Times New Roman" w:hAnsi="Times New Roman"/>
          <w:sz w:val="24"/>
          <w:szCs w:val="24"/>
        </w:rPr>
      </w:pPr>
      <w:r w:rsidRPr="001700B8">
        <w:rPr>
          <w:rFonts w:ascii="Times New Roman" w:hAnsi="Times New Roman"/>
          <w:sz w:val="24"/>
          <w:szCs w:val="24"/>
        </w:rPr>
        <w:t xml:space="preserve">Pas </w:t>
      </w:r>
      <w:r w:rsidR="001B6D04">
        <w:rPr>
          <w:rFonts w:ascii="Times New Roman" w:hAnsi="Times New Roman"/>
          <w:sz w:val="24"/>
          <w:szCs w:val="24"/>
        </w:rPr>
        <w:t>pik</w:t>
      </w:r>
      <w:r w:rsidR="0056032E">
        <w:rPr>
          <w:rFonts w:ascii="Times New Roman" w:hAnsi="Times New Roman"/>
          <w:sz w:val="24"/>
          <w:szCs w:val="24"/>
        </w:rPr>
        <w:t>ë</w:t>
      </w:r>
      <w:r w:rsidR="005864A7">
        <w:rPr>
          <w:rFonts w:ascii="Times New Roman" w:hAnsi="Times New Roman"/>
          <w:sz w:val="24"/>
          <w:szCs w:val="24"/>
        </w:rPr>
        <w:t>s</w:t>
      </w:r>
      <w:r w:rsidRPr="001700B8">
        <w:rPr>
          <w:rFonts w:ascii="Times New Roman" w:hAnsi="Times New Roman"/>
          <w:sz w:val="24"/>
          <w:szCs w:val="24"/>
        </w:rPr>
        <w:t xml:space="preserve"> 4</w:t>
      </w:r>
      <w:r w:rsidR="00204B6E">
        <w:rPr>
          <w:rFonts w:ascii="Times New Roman" w:hAnsi="Times New Roman"/>
          <w:sz w:val="24"/>
          <w:szCs w:val="24"/>
        </w:rPr>
        <w:t>,</w:t>
      </w:r>
      <w:r w:rsidRPr="001700B8">
        <w:rPr>
          <w:rFonts w:ascii="Times New Roman" w:hAnsi="Times New Roman"/>
          <w:sz w:val="24"/>
          <w:szCs w:val="24"/>
        </w:rPr>
        <w:t xml:space="preserve"> shtohet </w:t>
      </w:r>
      <w:r w:rsidR="001B6D04">
        <w:rPr>
          <w:rFonts w:ascii="Times New Roman" w:hAnsi="Times New Roman"/>
          <w:sz w:val="24"/>
          <w:szCs w:val="24"/>
        </w:rPr>
        <w:t>pika</w:t>
      </w:r>
      <w:r w:rsidRPr="001700B8">
        <w:rPr>
          <w:rFonts w:ascii="Times New Roman" w:hAnsi="Times New Roman"/>
          <w:sz w:val="24"/>
          <w:szCs w:val="24"/>
        </w:rPr>
        <w:t xml:space="preserve"> 5</w:t>
      </w:r>
      <w:r w:rsidR="00204B6E">
        <w:rPr>
          <w:rFonts w:ascii="Times New Roman" w:hAnsi="Times New Roman"/>
          <w:sz w:val="24"/>
          <w:szCs w:val="24"/>
        </w:rPr>
        <w:t>,</w:t>
      </w:r>
      <w:r w:rsidRPr="001700B8">
        <w:rPr>
          <w:rFonts w:ascii="Times New Roman" w:hAnsi="Times New Roman"/>
          <w:sz w:val="24"/>
          <w:szCs w:val="24"/>
        </w:rPr>
        <w:t xml:space="preserve"> me k</w:t>
      </w:r>
      <w:r w:rsidR="00033F6D">
        <w:rPr>
          <w:rFonts w:ascii="Times New Roman" w:hAnsi="Times New Roman"/>
          <w:sz w:val="24"/>
          <w:szCs w:val="24"/>
        </w:rPr>
        <w:t>ë</w:t>
      </w:r>
      <w:r w:rsidRPr="001700B8">
        <w:rPr>
          <w:rFonts w:ascii="Times New Roman" w:hAnsi="Times New Roman"/>
          <w:sz w:val="24"/>
          <w:szCs w:val="24"/>
        </w:rPr>
        <w:t>t</w:t>
      </w:r>
      <w:r w:rsidR="00033F6D">
        <w:rPr>
          <w:rFonts w:ascii="Times New Roman" w:hAnsi="Times New Roman"/>
          <w:sz w:val="24"/>
          <w:szCs w:val="24"/>
        </w:rPr>
        <w:t>ë</w:t>
      </w:r>
      <w:r w:rsidRPr="001700B8">
        <w:rPr>
          <w:rFonts w:ascii="Times New Roman" w:hAnsi="Times New Roman"/>
          <w:sz w:val="24"/>
          <w:szCs w:val="24"/>
        </w:rPr>
        <w:t xml:space="preserve"> p</w:t>
      </w:r>
      <w:r w:rsidR="00033F6D">
        <w:rPr>
          <w:rFonts w:ascii="Times New Roman" w:hAnsi="Times New Roman"/>
          <w:sz w:val="24"/>
          <w:szCs w:val="24"/>
        </w:rPr>
        <w:t>ë</w:t>
      </w:r>
      <w:r w:rsidRPr="001700B8">
        <w:rPr>
          <w:rFonts w:ascii="Times New Roman" w:hAnsi="Times New Roman"/>
          <w:sz w:val="24"/>
          <w:szCs w:val="24"/>
        </w:rPr>
        <w:t xml:space="preserve">rmbajtje: </w:t>
      </w:r>
    </w:p>
    <w:p w:rsidR="001700B8" w:rsidRPr="001700B8" w:rsidRDefault="001700B8" w:rsidP="00CE6A0C">
      <w:pPr>
        <w:pStyle w:val="ListParagraph"/>
        <w:spacing w:after="0"/>
        <w:rPr>
          <w:rFonts w:ascii="Times New Roman" w:hAnsi="Times New Roman"/>
          <w:i/>
          <w:sz w:val="24"/>
          <w:szCs w:val="24"/>
        </w:rPr>
      </w:pPr>
    </w:p>
    <w:p w:rsidR="00AC6A4D" w:rsidRDefault="001700B8">
      <w:pPr>
        <w:spacing w:after="0" w:line="240" w:lineRule="auto"/>
        <w:ind w:left="450"/>
        <w:jc w:val="both"/>
        <w:rPr>
          <w:rFonts w:ascii="Times New Roman" w:hAnsi="Times New Roman"/>
          <w:i/>
          <w:sz w:val="24"/>
          <w:szCs w:val="24"/>
        </w:rPr>
      </w:pPr>
      <w:r>
        <w:rPr>
          <w:rFonts w:ascii="Times New Roman" w:hAnsi="Times New Roman"/>
          <w:i/>
          <w:sz w:val="24"/>
          <w:szCs w:val="24"/>
        </w:rPr>
        <w:t xml:space="preserve">“5. </w:t>
      </w:r>
      <w:r w:rsidR="004772A0" w:rsidRPr="001700B8">
        <w:rPr>
          <w:rFonts w:ascii="Times New Roman" w:hAnsi="Times New Roman"/>
          <w:i/>
          <w:sz w:val="24"/>
          <w:szCs w:val="24"/>
        </w:rPr>
        <w:t>Ky nen zbatohet pavarësisht nëse shoqëria administruese e ofron fondin e pensionit në Shqipëri ose në një vend tjetër anëtar të BE-së. Në rastin e fundit, shoqëria administ</w:t>
      </w:r>
      <w:r w:rsidR="00E17ABF">
        <w:rPr>
          <w:rFonts w:ascii="Times New Roman" w:hAnsi="Times New Roman"/>
          <w:i/>
          <w:sz w:val="24"/>
          <w:szCs w:val="24"/>
        </w:rPr>
        <w:t>r</w:t>
      </w:r>
      <w:r w:rsidR="004772A0" w:rsidRPr="001700B8">
        <w:rPr>
          <w:rFonts w:ascii="Times New Roman" w:hAnsi="Times New Roman"/>
          <w:i/>
          <w:sz w:val="24"/>
          <w:szCs w:val="24"/>
        </w:rPr>
        <w:t>uese duhet të kërkojë autorizim nga Autoriteti përgjegjëse për të ushtruar veprimtari në atë vend anëtar duke paraqitur kontratën dhe prospektin në përputhje me nenet 6 dhe 9, të këtij ligji</w:t>
      </w:r>
      <w:r w:rsidR="00060DC1">
        <w:rPr>
          <w:rFonts w:ascii="Times New Roman" w:hAnsi="Times New Roman"/>
          <w:i/>
          <w:sz w:val="24"/>
          <w:szCs w:val="24"/>
        </w:rPr>
        <w:t>,</w:t>
      </w:r>
      <w:r w:rsidR="004772A0" w:rsidRPr="001700B8">
        <w:rPr>
          <w:rFonts w:ascii="Times New Roman" w:hAnsi="Times New Roman"/>
          <w:i/>
          <w:sz w:val="24"/>
          <w:szCs w:val="24"/>
        </w:rPr>
        <w:t xml:space="preserve"> si dhe legjislacioni</w:t>
      </w:r>
      <w:r w:rsidR="00E17ABF">
        <w:rPr>
          <w:rFonts w:ascii="Times New Roman" w:hAnsi="Times New Roman"/>
          <w:i/>
          <w:sz w:val="24"/>
          <w:szCs w:val="24"/>
        </w:rPr>
        <w:t>n</w:t>
      </w:r>
      <w:r w:rsidR="004772A0" w:rsidRPr="001700B8">
        <w:rPr>
          <w:rFonts w:ascii="Times New Roman" w:hAnsi="Times New Roman"/>
          <w:i/>
          <w:sz w:val="24"/>
          <w:szCs w:val="24"/>
        </w:rPr>
        <w:t xml:space="preserve"> për punën dhe sigurimet shoqërore të atij vendi anëtar</w:t>
      </w:r>
      <w:r>
        <w:rPr>
          <w:rFonts w:ascii="Times New Roman" w:hAnsi="Times New Roman"/>
          <w:i/>
          <w:sz w:val="24"/>
          <w:szCs w:val="24"/>
        </w:rPr>
        <w:t>.</w:t>
      </w:r>
      <w:r w:rsidR="004772A0" w:rsidRPr="001700B8">
        <w:rPr>
          <w:rFonts w:ascii="Times New Roman" w:hAnsi="Times New Roman"/>
          <w:i/>
          <w:sz w:val="24"/>
          <w:szCs w:val="24"/>
        </w:rPr>
        <w:t>”.</w:t>
      </w:r>
    </w:p>
    <w:p w:rsidR="004772A0" w:rsidRPr="00D36133" w:rsidRDefault="004772A0" w:rsidP="004772A0">
      <w:pPr>
        <w:pStyle w:val="ListParagraph"/>
        <w:spacing w:after="0" w:line="240" w:lineRule="auto"/>
        <w:ind w:left="450"/>
        <w:jc w:val="both"/>
        <w:rPr>
          <w:rFonts w:ascii="Times New Roman" w:hAnsi="Times New Roman"/>
          <w:i/>
          <w:sz w:val="24"/>
          <w:szCs w:val="24"/>
        </w:rPr>
      </w:pPr>
    </w:p>
    <w:p w:rsidR="004772A0" w:rsidRPr="008544F6" w:rsidRDefault="004772A0" w:rsidP="004772A0">
      <w:pPr>
        <w:tabs>
          <w:tab w:val="left" w:pos="1102"/>
        </w:tabs>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8</w:t>
      </w:r>
    </w:p>
    <w:p w:rsidR="004772A0" w:rsidRPr="00144B88" w:rsidRDefault="004772A0" w:rsidP="005864A7">
      <w:pPr>
        <w:spacing w:after="0" w:line="288" w:lineRule="auto"/>
        <w:jc w:val="both"/>
        <w:rPr>
          <w:rFonts w:ascii="Times New Roman" w:hAnsi="Times New Roman" w:cs="Times New Roman"/>
          <w:i/>
          <w:noProof w:val="0"/>
          <w:sz w:val="24"/>
          <w:szCs w:val="24"/>
        </w:rPr>
      </w:pPr>
      <w:r w:rsidRPr="005864A7">
        <w:rPr>
          <w:rFonts w:ascii="Times New Roman" w:hAnsi="Times New Roman" w:cs="Times New Roman"/>
          <w:noProof w:val="0"/>
          <w:sz w:val="24"/>
          <w:szCs w:val="24"/>
        </w:rPr>
        <w:t xml:space="preserve">Në nenin 10, </w:t>
      </w:r>
      <w:r w:rsidR="00656640" w:rsidRPr="005864A7">
        <w:rPr>
          <w:rFonts w:ascii="Times New Roman" w:hAnsi="Times New Roman" w:cs="Times New Roman"/>
          <w:noProof w:val="0"/>
          <w:sz w:val="24"/>
          <w:szCs w:val="24"/>
        </w:rPr>
        <w:t>n</w:t>
      </w:r>
      <w:r w:rsidR="00033F6D" w:rsidRPr="005864A7">
        <w:rPr>
          <w:rFonts w:ascii="Times New Roman" w:hAnsi="Times New Roman" w:cs="Times New Roman"/>
          <w:noProof w:val="0"/>
          <w:sz w:val="24"/>
          <w:szCs w:val="24"/>
        </w:rPr>
        <w:t>ë</w:t>
      </w:r>
      <w:r w:rsidR="00656640" w:rsidRPr="005864A7">
        <w:rPr>
          <w:rFonts w:ascii="Times New Roman" w:hAnsi="Times New Roman" w:cs="Times New Roman"/>
          <w:noProof w:val="0"/>
          <w:sz w:val="24"/>
          <w:szCs w:val="24"/>
        </w:rPr>
        <w:t xml:space="preserve"> </w:t>
      </w:r>
      <w:r w:rsidR="001B6D04" w:rsidRPr="005864A7">
        <w:rPr>
          <w:rFonts w:ascii="Times New Roman" w:hAnsi="Times New Roman" w:cs="Times New Roman"/>
          <w:noProof w:val="0"/>
          <w:sz w:val="24"/>
          <w:szCs w:val="24"/>
        </w:rPr>
        <w:t>pik</w:t>
      </w:r>
      <w:r w:rsidR="0056032E">
        <w:rPr>
          <w:rFonts w:ascii="Times New Roman" w:hAnsi="Times New Roman" w:cs="Times New Roman"/>
          <w:noProof w:val="0"/>
          <w:sz w:val="24"/>
          <w:szCs w:val="24"/>
        </w:rPr>
        <w:t>ë</w:t>
      </w:r>
      <w:r w:rsidR="005864A7">
        <w:rPr>
          <w:rFonts w:ascii="Times New Roman" w:hAnsi="Times New Roman" w:cs="Times New Roman"/>
          <w:noProof w:val="0"/>
          <w:sz w:val="24"/>
          <w:szCs w:val="24"/>
        </w:rPr>
        <w:t>n</w:t>
      </w:r>
      <w:r w:rsidRPr="005864A7">
        <w:rPr>
          <w:rFonts w:ascii="Times New Roman" w:hAnsi="Times New Roman" w:cs="Times New Roman"/>
          <w:noProof w:val="0"/>
          <w:sz w:val="24"/>
          <w:szCs w:val="24"/>
        </w:rPr>
        <w:t xml:space="preserve"> 2, </w:t>
      </w:r>
      <w:r w:rsidR="00656640" w:rsidRPr="005864A7">
        <w:rPr>
          <w:rFonts w:ascii="Times New Roman" w:hAnsi="Times New Roman" w:cs="Times New Roman"/>
          <w:noProof w:val="0"/>
          <w:sz w:val="24"/>
          <w:szCs w:val="24"/>
        </w:rPr>
        <w:t>pas fjal</w:t>
      </w:r>
      <w:r w:rsidR="00033F6D" w:rsidRPr="005864A7">
        <w:rPr>
          <w:rFonts w:ascii="Times New Roman" w:hAnsi="Times New Roman" w:cs="Times New Roman"/>
          <w:noProof w:val="0"/>
          <w:sz w:val="24"/>
          <w:szCs w:val="24"/>
        </w:rPr>
        <w:t>ë</w:t>
      </w:r>
      <w:r w:rsidR="00656640" w:rsidRPr="005864A7">
        <w:rPr>
          <w:rFonts w:ascii="Times New Roman" w:hAnsi="Times New Roman" w:cs="Times New Roman"/>
          <w:noProof w:val="0"/>
          <w:sz w:val="24"/>
          <w:szCs w:val="24"/>
        </w:rPr>
        <w:t>ve “...</w:t>
      </w:r>
      <w:r w:rsidRPr="00144B88">
        <w:rPr>
          <w:rFonts w:ascii="Times New Roman" w:hAnsi="Times New Roman" w:cs="Times New Roman"/>
          <w:i/>
          <w:noProof w:val="0"/>
          <w:sz w:val="24"/>
          <w:szCs w:val="24"/>
        </w:rPr>
        <w:t>të dhëna për</w:t>
      </w:r>
      <w:r w:rsidR="00656640">
        <w:rPr>
          <w:rFonts w:ascii="Times New Roman" w:hAnsi="Times New Roman" w:cs="Times New Roman"/>
          <w:i/>
          <w:noProof w:val="0"/>
          <w:sz w:val="24"/>
          <w:szCs w:val="24"/>
        </w:rPr>
        <w:t xml:space="preserve"> depozitarin...”</w:t>
      </w:r>
      <w:r w:rsidR="00656640" w:rsidRPr="00BB732D">
        <w:rPr>
          <w:rFonts w:ascii="Times New Roman" w:hAnsi="Times New Roman" w:cs="Times New Roman"/>
          <w:i/>
          <w:noProof w:val="0"/>
          <w:sz w:val="24"/>
          <w:szCs w:val="24"/>
        </w:rPr>
        <w:t xml:space="preserve"> </w:t>
      </w:r>
      <w:r w:rsidR="00656640" w:rsidRPr="005864A7">
        <w:rPr>
          <w:rFonts w:ascii="Times New Roman" w:hAnsi="Times New Roman" w:cs="Times New Roman"/>
          <w:noProof w:val="0"/>
          <w:sz w:val="24"/>
          <w:szCs w:val="24"/>
        </w:rPr>
        <w:t>shtohet fjalia</w:t>
      </w:r>
      <w:r w:rsidR="00656640" w:rsidRPr="00A10FB3">
        <w:rPr>
          <w:rFonts w:ascii="Times New Roman" w:hAnsi="Times New Roman" w:cs="Times New Roman"/>
          <w:b/>
          <w:noProof w:val="0"/>
          <w:sz w:val="24"/>
          <w:szCs w:val="24"/>
        </w:rPr>
        <w:t xml:space="preserve"> </w:t>
      </w:r>
      <w:r w:rsidR="00656640">
        <w:rPr>
          <w:rFonts w:ascii="Times New Roman" w:hAnsi="Times New Roman" w:cs="Times New Roman"/>
          <w:i/>
          <w:noProof w:val="0"/>
          <w:sz w:val="24"/>
          <w:szCs w:val="24"/>
        </w:rPr>
        <w:t>“...</w:t>
      </w:r>
      <w:r w:rsidR="005864A7">
        <w:rPr>
          <w:rFonts w:ascii="Times New Roman" w:hAnsi="Times New Roman" w:cs="Times New Roman"/>
          <w:i/>
          <w:noProof w:val="0"/>
          <w:sz w:val="24"/>
          <w:szCs w:val="24"/>
        </w:rPr>
        <w:t>,</w:t>
      </w:r>
      <w:r w:rsidRPr="00144B88">
        <w:rPr>
          <w:rFonts w:ascii="Times New Roman" w:hAnsi="Times New Roman" w:cs="Times New Roman"/>
          <w:i/>
          <w:noProof w:val="0"/>
          <w:sz w:val="24"/>
          <w:szCs w:val="24"/>
        </w:rPr>
        <w:t xml:space="preserve">për punëdhënësin që kontribuon në një plan pensioni profesional </w:t>
      </w:r>
      <w:r>
        <w:rPr>
          <w:rFonts w:ascii="Times New Roman" w:hAnsi="Times New Roman" w:cs="Times New Roman"/>
          <w:i/>
          <w:noProof w:val="0"/>
          <w:sz w:val="24"/>
          <w:szCs w:val="24"/>
        </w:rPr>
        <w:t>si dhe</w:t>
      </w:r>
      <w:r w:rsidR="00656640">
        <w:rPr>
          <w:rFonts w:ascii="Times New Roman" w:hAnsi="Times New Roman" w:cs="Times New Roman"/>
          <w:i/>
          <w:noProof w:val="0"/>
          <w:sz w:val="24"/>
          <w:szCs w:val="24"/>
        </w:rPr>
        <w:t xml:space="preserve">...”. </w:t>
      </w:r>
      <w:r w:rsidRPr="00144B88">
        <w:rPr>
          <w:rFonts w:ascii="Times New Roman" w:hAnsi="Times New Roman" w:cs="Times New Roman"/>
          <w:i/>
          <w:noProof w:val="0"/>
          <w:sz w:val="24"/>
          <w:szCs w:val="24"/>
        </w:rPr>
        <w:t xml:space="preserve"> </w:t>
      </w:r>
    </w:p>
    <w:p w:rsidR="004772A0" w:rsidRPr="008544F6" w:rsidRDefault="004772A0" w:rsidP="004772A0">
      <w:pPr>
        <w:spacing w:after="0" w:line="288" w:lineRule="auto"/>
        <w:jc w:val="both"/>
        <w:rPr>
          <w:rFonts w:ascii="Times New Roman" w:hAnsi="Times New Roman" w:cs="Times New Roman"/>
          <w:i/>
          <w:noProof w:val="0"/>
          <w:sz w:val="24"/>
          <w:szCs w:val="24"/>
        </w:rPr>
      </w:pPr>
    </w:p>
    <w:p w:rsidR="004772A0" w:rsidRPr="008544F6" w:rsidRDefault="004772A0" w:rsidP="004772A0">
      <w:pPr>
        <w:spacing w:after="0" w:line="288" w:lineRule="auto"/>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9</w:t>
      </w:r>
    </w:p>
    <w:p w:rsidR="004772A0" w:rsidRPr="008544F6" w:rsidRDefault="004772A0" w:rsidP="004772A0">
      <w:pPr>
        <w:spacing w:after="0" w:line="288" w:lineRule="auto"/>
        <w:jc w:val="center"/>
        <w:rPr>
          <w:rFonts w:ascii="Times New Roman" w:hAnsi="Times New Roman" w:cs="Times New Roman"/>
          <w:b/>
          <w:noProof w:val="0"/>
          <w:sz w:val="24"/>
          <w:szCs w:val="24"/>
        </w:rPr>
      </w:pPr>
    </w:p>
    <w:p w:rsidR="004772A0" w:rsidRPr="008544F6" w:rsidRDefault="004772A0" w:rsidP="004772A0">
      <w:pPr>
        <w:spacing w:after="0" w:line="288" w:lineRule="auto"/>
        <w:rPr>
          <w:rFonts w:ascii="Times New Roman" w:hAnsi="Times New Roman" w:cs="Times New Roman"/>
          <w:b/>
          <w:noProof w:val="0"/>
          <w:sz w:val="24"/>
          <w:szCs w:val="24"/>
        </w:rPr>
      </w:pPr>
      <w:r w:rsidRPr="008544F6">
        <w:rPr>
          <w:rFonts w:ascii="Times New Roman" w:hAnsi="Times New Roman" w:cs="Times New Roman"/>
          <w:b/>
          <w:noProof w:val="0"/>
          <w:sz w:val="24"/>
          <w:szCs w:val="24"/>
        </w:rPr>
        <w:t>Në nenin 11, bëhen ndryshimet si më poshtë:</w:t>
      </w:r>
    </w:p>
    <w:p w:rsidR="004772A0" w:rsidRPr="008544F6" w:rsidRDefault="004772A0" w:rsidP="004772A0">
      <w:pPr>
        <w:spacing w:after="0" w:line="288" w:lineRule="auto"/>
        <w:rPr>
          <w:rFonts w:ascii="Times New Roman" w:hAnsi="Times New Roman" w:cs="Times New Roman"/>
          <w:b/>
          <w:noProof w:val="0"/>
          <w:sz w:val="24"/>
          <w:szCs w:val="24"/>
        </w:rPr>
      </w:pPr>
    </w:p>
    <w:p w:rsidR="007F4CF1" w:rsidRPr="00016CD8" w:rsidRDefault="00016CD8" w:rsidP="00016CD8">
      <w:pPr>
        <w:pStyle w:val="ListParagraph"/>
        <w:numPr>
          <w:ilvl w:val="0"/>
          <w:numId w:val="3"/>
        </w:numPr>
        <w:spacing w:after="0" w:line="288" w:lineRule="auto"/>
        <w:ind w:left="360"/>
        <w:jc w:val="both"/>
        <w:rPr>
          <w:rFonts w:ascii="Times New Roman" w:hAnsi="Times New Roman" w:cs="Times New Roman"/>
          <w:noProof w:val="0"/>
          <w:sz w:val="24"/>
          <w:szCs w:val="24"/>
        </w:rPr>
      </w:pPr>
      <w:r w:rsidRPr="00016CD8">
        <w:rPr>
          <w:rFonts w:ascii="Times New Roman" w:hAnsi="Times New Roman" w:cs="Times New Roman"/>
          <w:noProof w:val="0"/>
          <w:sz w:val="24"/>
          <w:szCs w:val="24"/>
        </w:rPr>
        <w:t>P</w:t>
      </w:r>
      <w:r w:rsidR="001B6D04" w:rsidRPr="00016CD8">
        <w:rPr>
          <w:rFonts w:ascii="Times New Roman" w:hAnsi="Times New Roman" w:cs="Times New Roman"/>
          <w:noProof w:val="0"/>
          <w:sz w:val="24"/>
          <w:szCs w:val="24"/>
        </w:rPr>
        <w:t>ik</w:t>
      </w:r>
      <w:r w:rsidRPr="00016CD8">
        <w:rPr>
          <w:rFonts w:ascii="Times New Roman" w:hAnsi="Times New Roman" w:cs="Times New Roman"/>
          <w:noProof w:val="0"/>
          <w:sz w:val="24"/>
          <w:szCs w:val="24"/>
        </w:rPr>
        <w:t>a</w:t>
      </w:r>
      <w:r w:rsidR="004772A0" w:rsidRPr="00016CD8">
        <w:rPr>
          <w:rFonts w:ascii="Times New Roman" w:hAnsi="Times New Roman" w:cs="Times New Roman"/>
          <w:noProof w:val="0"/>
          <w:sz w:val="24"/>
          <w:szCs w:val="24"/>
        </w:rPr>
        <w:t xml:space="preserve"> 2, </w:t>
      </w:r>
      <w:r w:rsidRPr="00016CD8">
        <w:rPr>
          <w:rFonts w:ascii="Times New Roman" w:hAnsi="Times New Roman" w:cs="Times New Roman"/>
          <w:noProof w:val="0"/>
          <w:sz w:val="24"/>
          <w:szCs w:val="24"/>
        </w:rPr>
        <w:t>riformulohet me përmbajtje si më poshtë</w:t>
      </w:r>
      <w:r w:rsidR="007F4CF1" w:rsidRPr="00016CD8">
        <w:rPr>
          <w:rFonts w:ascii="Times New Roman" w:hAnsi="Times New Roman" w:cs="Times New Roman"/>
          <w:noProof w:val="0"/>
          <w:sz w:val="24"/>
          <w:szCs w:val="24"/>
        </w:rPr>
        <w:t>:</w:t>
      </w:r>
    </w:p>
    <w:p w:rsidR="007F4CF1" w:rsidRPr="00016CD8" w:rsidRDefault="007F4CF1" w:rsidP="00016CD8">
      <w:pPr>
        <w:pStyle w:val="ListParagraph"/>
        <w:spacing w:after="0" w:line="288" w:lineRule="auto"/>
        <w:ind w:left="360"/>
        <w:jc w:val="both"/>
        <w:rPr>
          <w:rFonts w:ascii="Times New Roman" w:hAnsi="Times New Roman" w:cs="Times New Roman"/>
          <w:noProof w:val="0"/>
          <w:sz w:val="24"/>
          <w:szCs w:val="24"/>
        </w:rPr>
      </w:pPr>
    </w:p>
    <w:p w:rsidR="00016CD8" w:rsidRPr="00016CD8" w:rsidRDefault="00016CD8" w:rsidP="00016CD8">
      <w:pPr>
        <w:spacing w:after="0" w:line="240" w:lineRule="auto"/>
        <w:jc w:val="both"/>
        <w:rPr>
          <w:rFonts w:ascii="Times New Roman" w:hAnsi="Times New Roman"/>
          <w:sz w:val="24"/>
          <w:szCs w:val="24"/>
        </w:rPr>
      </w:pPr>
      <w:r w:rsidRPr="00016CD8">
        <w:rPr>
          <w:rFonts w:ascii="Times New Roman" w:hAnsi="Times New Roman"/>
          <w:sz w:val="24"/>
          <w:szCs w:val="24"/>
        </w:rPr>
        <w:t>“</w:t>
      </w:r>
      <w:r w:rsidRPr="00016CD8">
        <w:rPr>
          <w:rFonts w:ascii="Times New Roman" w:hAnsi="Times New Roman"/>
          <w:i/>
          <w:sz w:val="24"/>
          <w:szCs w:val="24"/>
        </w:rPr>
        <w:t>1.</w:t>
      </w:r>
      <w:r w:rsidRPr="00016CD8">
        <w:rPr>
          <w:rFonts w:ascii="Times New Roman" w:hAnsi="Times New Roman"/>
          <w:sz w:val="24"/>
          <w:szCs w:val="24"/>
        </w:rPr>
        <w:t xml:space="preserve"> </w:t>
      </w:r>
      <w:r w:rsidRPr="00016CD8">
        <w:rPr>
          <w:rFonts w:ascii="Times New Roman" w:hAnsi="Times New Roman"/>
          <w:i/>
          <w:sz w:val="24"/>
          <w:szCs w:val="24"/>
        </w:rPr>
        <w:t xml:space="preserve">Përpara nënshkrimit të kontratës së fondit të pensionit me individin që dëshiron të bëhet anëtar i planit të pensionit, shoqëria administruese /ofruesi i autorizuar në fushën e pensioneve që ofron disa fonde pensioni duhet të sigurohet që individi e ka kuptuar </w:t>
      </w:r>
      <w:r>
        <w:rPr>
          <w:rFonts w:ascii="Times New Roman" w:hAnsi="Times New Roman"/>
          <w:i/>
          <w:sz w:val="24"/>
          <w:szCs w:val="24"/>
        </w:rPr>
        <w:t>se</w:t>
      </w:r>
      <w:r w:rsidRPr="00016CD8">
        <w:rPr>
          <w:rFonts w:ascii="Times New Roman" w:hAnsi="Times New Roman"/>
          <w:i/>
          <w:sz w:val="24"/>
          <w:szCs w:val="24"/>
        </w:rPr>
        <w:t xml:space="preserve"> fondi i pensionit i zgjedhur është investimi i duhur, se ai është i informuar hollësisht për r</w:t>
      </w:r>
      <w:r w:rsidR="00301E0E">
        <w:rPr>
          <w:rFonts w:ascii="Times New Roman" w:hAnsi="Times New Roman"/>
          <w:i/>
          <w:sz w:val="24"/>
          <w:szCs w:val="24"/>
        </w:rPr>
        <w:t>r</w:t>
      </w:r>
      <w:r>
        <w:rPr>
          <w:rFonts w:ascii="Times New Roman" w:hAnsi="Times New Roman"/>
          <w:i/>
          <w:sz w:val="24"/>
          <w:szCs w:val="24"/>
        </w:rPr>
        <w:t>ezi</w:t>
      </w:r>
      <w:r w:rsidRPr="00016CD8">
        <w:rPr>
          <w:rFonts w:ascii="Times New Roman" w:hAnsi="Times New Roman"/>
          <w:i/>
          <w:sz w:val="24"/>
          <w:szCs w:val="24"/>
        </w:rPr>
        <w:t xml:space="preserve">qet, që lidhen me investimin në fondin e pensionit dhe se </w:t>
      </w:r>
      <w:r w:rsidR="00301E0E" w:rsidRPr="00016CD8">
        <w:rPr>
          <w:rFonts w:ascii="Times New Roman" w:hAnsi="Times New Roman"/>
          <w:i/>
          <w:sz w:val="24"/>
          <w:szCs w:val="24"/>
        </w:rPr>
        <w:t>r</w:t>
      </w:r>
      <w:r w:rsidR="00301E0E">
        <w:rPr>
          <w:rFonts w:ascii="Times New Roman" w:hAnsi="Times New Roman"/>
          <w:i/>
          <w:sz w:val="24"/>
          <w:szCs w:val="24"/>
        </w:rPr>
        <w:t>rezi</w:t>
      </w:r>
      <w:r w:rsidR="00301E0E" w:rsidRPr="00016CD8">
        <w:rPr>
          <w:rFonts w:ascii="Times New Roman" w:hAnsi="Times New Roman"/>
          <w:i/>
          <w:sz w:val="24"/>
          <w:szCs w:val="24"/>
        </w:rPr>
        <w:t xml:space="preserve">ku </w:t>
      </w:r>
      <w:r w:rsidRPr="00016CD8">
        <w:rPr>
          <w:rFonts w:ascii="Times New Roman" w:hAnsi="Times New Roman"/>
          <w:i/>
          <w:sz w:val="24"/>
          <w:szCs w:val="24"/>
        </w:rPr>
        <w:t xml:space="preserve">i agjencisë, </w:t>
      </w:r>
      <w:r w:rsidR="00301E0E" w:rsidRPr="00016CD8">
        <w:rPr>
          <w:rFonts w:ascii="Times New Roman" w:hAnsi="Times New Roman"/>
          <w:i/>
          <w:sz w:val="24"/>
          <w:szCs w:val="24"/>
        </w:rPr>
        <w:t>r</w:t>
      </w:r>
      <w:r w:rsidR="00301E0E">
        <w:rPr>
          <w:rFonts w:ascii="Times New Roman" w:hAnsi="Times New Roman"/>
          <w:i/>
          <w:sz w:val="24"/>
          <w:szCs w:val="24"/>
        </w:rPr>
        <w:t>rezi</w:t>
      </w:r>
      <w:r w:rsidR="00301E0E" w:rsidRPr="00016CD8">
        <w:rPr>
          <w:rFonts w:ascii="Times New Roman" w:hAnsi="Times New Roman"/>
          <w:i/>
          <w:sz w:val="24"/>
          <w:szCs w:val="24"/>
        </w:rPr>
        <w:t xml:space="preserve">ku </w:t>
      </w:r>
      <w:r w:rsidRPr="00016CD8">
        <w:rPr>
          <w:rFonts w:ascii="Times New Roman" w:hAnsi="Times New Roman"/>
          <w:i/>
          <w:sz w:val="24"/>
          <w:szCs w:val="24"/>
        </w:rPr>
        <w:t xml:space="preserve">i kredisë, </w:t>
      </w:r>
      <w:r w:rsidR="00301E0E" w:rsidRPr="00016CD8">
        <w:rPr>
          <w:rFonts w:ascii="Times New Roman" w:hAnsi="Times New Roman"/>
          <w:i/>
          <w:sz w:val="24"/>
          <w:szCs w:val="24"/>
        </w:rPr>
        <w:t>r</w:t>
      </w:r>
      <w:r w:rsidR="00301E0E">
        <w:rPr>
          <w:rFonts w:ascii="Times New Roman" w:hAnsi="Times New Roman"/>
          <w:i/>
          <w:sz w:val="24"/>
          <w:szCs w:val="24"/>
        </w:rPr>
        <w:t>rezi</w:t>
      </w:r>
      <w:r w:rsidR="00301E0E" w:rsidRPr="00016CD8">
        <w:rPr>
          <w:rFonts w:ascii="Times New Roman" w:hAnsi="Times New Roman"/>
          <w:i/>
          <w:sz w:val="24"/>
          <w:szCs w:val="24"/>
        </w:rPr>
        <w:t xml:space="preserve">ku </w:t>
      </w:r>
      <w:r w:rsidRPr="00016CD8">
        <w:rPr>
          <w:rFonts w:ascii="Times New Roman" w:hAnsi="Times New Roman"/>
          <w:i/>
          <w:sz w:val="24"/>
          <w:szCs w:val="24"/>
        </w:rPr>
        <w:t xml:space="preserve">i tregut dhe çdo </w:t>
      </w:r>
      <w:r w:rsidR="00301E0E" w:rsidRPr="00016CD8">
        <w:rPr>
          <w:rFonts w:ascii="Times New Roman" w:hAnsi="Times New Roman"/>
          <w:i/>
          <w:sz w:val="24"/>
          <w:szCs w:val="24"/>
        </w:rPr>
        <w:t>r</w:t>
      </w:r>
      <w:r w:rsidR="00301E0E">
        <w:rPr>
          <w:rFonts w:ascii="Times New Roman" w:hAnsi="Times New Roman"/>
          <w:i/>
          <w:sz w:val="24"/>
          <w:szCs w:val="24"/>
        </w:rPr>
        <w:t>rezi</w:t>
      </w:r>
      <w:r w:rsidR="00301E0E" w:rsidRPr="00016CD8">
        <w:rPr>
          <w:rFonts w:ascii="Times New Roman" w:hAnsi="Times New Roman"/>
          <w:i/>
          <w:sz w:val="24"/>
          <w:szCs w:val="24"/>
        </w:rPr>
        <w:t xml:space="preserve">k </w:t>
      </w:r>
      <w:r w:rsidRPr="00016CD8">
        <w:rPr>
          <w:rFonts w:ascii="Times New Roman" w:hAnsi="Times New Roman"/>
          <w:i/>
          <w:sz w:val="24"/>
          <w:szCs w:val="24"/>
        </w:rPr>
        <w:t>tjetër, që shoqëron investimin në fondin e  pensionit, është shpjeguar qartë.”.</w:t>
      </w:r>
      <w:r w:rsidRPr="00016CD8">
        <w:rPr>
          <w:rFonts w:ascii="Times New Roman" w:hAnsi="Times New Roman"/>
          <w:sz w:val="24"/>
          <w:szCs w:val="24"/>
        </w:rPr>
        <w:t xml:space="preserve"> </w:t>
      </w:r>
    </w:p>
    <w:p w:rsidR="004772A0" w:rsidRPr="00BB732D" w:rsidRDefault="004772A0" w:rsidP="007F4CF1">
      <w:pPr>
        <w:spacing w:after="0" w:line="288" w:lineRule="auto"/>
        <w:jc w:val="both"/>
        <w:rPr>
          <w:rFonts w:ascii="Times New Roman" w:hAnsi="Times New Roman" w:cs="Times New Roman"/>
          <w:i/>
          <w:noProof w:val="0"/>
          <w:sz w:val="24"/>
          <w:szCs w:val="24"/>
        </w:rPr>
      </w:pPr>
    </w:p>
    <w:p w:rsidR="004772A0" w:rsidRPr="008544F6" w:rsidRDefault="004772A0" w:rsidP="003854B0">
      <w:pPr>
        <w:pStyle w:val="ListParagraph"/>
        <w:numPr>
          <w:ilvl w:val="0"/>
          <w:numId w:val="3"/>
        </w:numPr>
        <w:spacing w:after="0" w:line="288" w:lineRule="auto"/>
        <w:ind w:left="360"/>
        <w:jc w:val="both"/>
        <w:rPr>
          <w:rFonts w:ascii="Times New Roman" w:hAnsi="Times New Roman" w:cs="Times New Roman"/>
          <w:noProof w:val="0"/>
          <w:sz w:val="24"/>
          <w:szCs w:val="24"/>
        </w:rPr>
      </w:pPr>
      <w:r w:rsidRPr="008544F6">
        <w:rPr>
          <w:rFonts w:ascii="Times New Roman" w:hAnsi="Times New Roman" w:cs="Times New Roman"/>
          <w:noProof w:val="0"/>
          <w:sz w:val="24"/>
          <w:szCs w:val="24"/>
        </w:rPr>
        <w:t xml:space="preserve">Në </w:t>
      </w:r>
      <w:r w:rsidR="001B6D04">
        <w:rPr>
          <w:rFonts w:ascii="Times New Roman" w:hAnsi="Times New Roman" w:cs="Times New Roman"/>
          <w:noProof w:val="0"/>
          <w:sz w:val="24"/>
          <w:szCs w:val="24"/>
        </w:rPr>
        <w:t>pikën</w:t>
      </w:r>
      <w:r w:rsidRPr="008544F6">
        <w:rPr>
          <w:rFonts w:ascii="Times New Roman" w:hAnsi="Times New Roman" w:cs="Times New Roman"/>
          <w:noProof w:val="0"/>
          <w:sz w:val="24"/>
          <w:szCs w:val="24"/>
        </w:rPr>
        <w:t xml:space="preserve"> 3, fjala “</w:t>
      </w:r>
      <w:r w:rsidRPr="00BB732D">
        <w:rPr>
          <w:rFonts w:ascii="Times New Roman" w:hAnsi="Times New Roman" w:cs="Times New Roman"/>
          <w:i/>
          <w:noProof w:val="0"/>
          <w:sz w:val="24"/>
          <w:szCs w:val="24"/>
        </w:rPr>
        <w:t>vullnetar</w:t>
      </w:r>
      <w:r w:rsidRPr="008544F6">
        <w:rPr>
          <w:rFonts w:ascii="Times New Roman" w:hAnsi="Times New Roman" w:cs="Times New Roman"/>
          <w:noProof w:val="0"/>
          <w:sz w:val="24"/>
          <w:szCs w:val="24"/>
        </w:rPr>
        <w:t>” pas fjalës “</w:t>
      </w:r>
      <w:r w:rsidRPr="00BB732D">
        <w:rPr>
          <w:rFonts w:ascii="Times New Roman" w:hAnsi="Times New Roman" w:cs="Times New Roman"/>
          <w:i/>
          <w:noProof w:val="0"/>
          <w:sz w:val="24"/>
          <w:szCs w:val="24"/>
        </w:rPr>
        <w:t>pensionit</w:t>
      </w:r>
      <w:r w:rsidRPr="008544F6">
        <w:rPr>
          <w:rFonts w:ascii="Times New Roman" w:hAnsi="Times New Roman" w:cs="Times New Roman"/>
          <w:noProof w:val="0"/>
          <w:sz w:val="24"/>
          <w:szCs w:val="24"/>
        </w:rPr>
        <w:t xml:space="preserve">” </w:t>
      </w:r>
      <w:r>
        <w:rPr>
          <w:rFonts w:ascii="Times New Roman" w:hAnsi="Times New Roman" w:cs="Times New Roman"/>
          <w:noProof w:val="0"/>
          <w:sz w:val="24"/>
          <w:szCs w:val="24"/>
        </w:rPr>
        <w:t>shfuqizohet</w:t>
      </w:r>
      <w:r w:rsidRPr="008544F6">
        <w:rPr>
          <w:rFonts w:ascii="Times New Roman" w:hAnsi="Times New Roman" w:cs="Times New Roman"/>
          <w:noProof w:val="0"/>
          <w:sz w:val="24"/>
          <w:szCs w:val="24"/>
        </w:rPr>
        <w:t>.</w:t>
      </w:r>
    </w:p>
    <w:p w:rsidR="004772A0" w:rsidRPr="008544F6" w:rsidRDefault="004772A0" w:rsidP="004772A0">
      <w:pPr>
        <w:spacing w:after="0" w:line="288" w:lineRule="auto"/>
        <w:rPr>
          <w:rFonts w:ascii="Times New Roman" w:hAnsi="Times New Roman" w:cs="Times New Roman"/>
          <w:b/>
          <w:noProof w:val="0"/>
          <w:sz w:val="24"/>
          <w:szCs w:val="24"/>
        </w:rPr>
      </w:pPr>
    </w:p>
    <w:p w:rsidR="004772A0" w:rsidRPr="008544F6" w:rsidRDefault="004772A0" w:rsidP="004772A0">
      <w:pPr>
        <w:spacing w:after="0" w:line="288" w:lineRule="auto"/>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10</w:t>
      </w:r>
    </w:p>
    <w:p w:rsidR="004772A0" w:rsidRPr="00422906" w:rsidRDefault="004772A0" w:rsidP="004772A0">
      <w:pPr>
        <w:spacing w:after="0" w:line="288" w:lineRule="auto"/>
        <w:jc w:val="center"/>
        <w:rPr>
          <w:rFonts w:ascii="Times New Roman" w:hAnsi="Times New Roman" w:cs="Times New Roman"/>
          <w:b/>
          <w:noProof w:val="0"/>
          <w:sz w:val="24"/>
          <w:szCs w:val="24"/>
        </w:rPr>
      </w:pPr>
    </w:p>
    <w:p w:rsidR="004772A0" w:rsidRPr="00422906" w:rsidRDefault="004772A0" w:rsidP="004772A0">
      <w:pPr>
        <w:rPr>
          <w:rFonts w:ascii="Times New Roman" w:hAnsi="Times New Roman" w:cs="Times New Roman"/>
          <w:b/>
          <w:noProof w:val="0"/>
          <w:sz w:val="24"/>
          <w:szCs w:val="24"/>
        </w:rPr>
      </w:pPr>
      <w:r w:rsidRPr="00422906">
        <w:rPr>
          <w:rFonts w:ascii="Times New Roman" w:hAnsi="Times New Roman" w:cs="Times New Roman"/>
          <w:b/>
          <w:noProof w:val="0"/>
          <w:sz w:val="24"/>
          <w:szCs w:val="24"/>
        </w:rPr>
        <w:t xml:space="preserve">Në nenin 12, bëhen ndryshimet </w:t>
      </w:r>
      <w:r w:rsidR="00CE6A0C">
        <w:rPr>
          <w:rFonts w:ascii="Times New Roman" w:hAnsi="Times New Roman" w:cs="Times New Roman"/>
          <w:b/>
          <w:noProof w:val="0"/>
          <w:sz w:val="24"/>
          <w:szCs w:val="24"/>
        </w:rPr>
        <w:t xml:space="preserve">dhe shtesat </w:t>
      </w:r>
      <w:r w:rsidRPr="00422906">
        <w:rPr>
          <w:rFonts w:ascii="Times New Roman" w:hAnsi="Times New Roman" w:cs="Times New Roman"/>
          <w:b/>
          <w:noProof w:val="0"/>
          <w:sz w:val="24"/>
          <w:szCs w:val="24"/>
        </w:rPr>
        <w:t>si më poshtë:</w:t>
      </w:r>
    </w:p>
    <w:p w:rsidR="004772A0" w:rsidRPr="008544F6" w:rsidRDefault="004772A0" w:rsidP="003854B0">
      <w:pPr>
        <w:pStyle w:val="ListParagraph"/>
        <w:numPr>
          <w:ilvl w:val="0"/>
          <w:numId w:val="4"/>
        </w:numPr>
        <w:spacing w:after="0" w:line="240" w:lineRule="auto"/>
        <w:ind w:left="360"/>
        <w:jc w:val="both"/>
        <w:rPr>
          <w:rFonts w:ascii="Times New Roman" w:hAnsi="Times New Roman" w:cs="Times New Roman"/>
          <w:noProof w:val="0"/>
          <w:sz w:val="24"/>
          <w:szCs w:val="24"/>
        </w:rPr>
      </w:pPr>
      <w:r w:rsidRPr="008544F6">
        <w:rPr>
          <w:rFonts w:ascii="Times New Roman" w:hAnsi="Times New Roman" w:cs="Times New Roman"/>
          <w:noProof w:val="0"/>
          <w:sz w:val="24"/>
          <w:szCs w:val="24"/>
        </w:rPr>
        <w:lastRenderedPageBreak/>
        <w:t xml:space="preserve">Në </w:t>
      </w:r>
      <w:r w:rsidR="00750F60" w:rsidRPr="008544F6">
        <w:rPr>
          <w:rFonts w:ascii="Times New Roman" w:hAnsi="Times New Roman" w:cs="Times New Roman"/>
          <w:noProof w:val="0"/>
          <w:sz w:val="24"/>
          <w:szCs w:val="24"/>
        </w:rPr>
        <w:t>fund</w:t>
      </w:r>
      <w:r w:rsidR="00750F60">
        <w:rPr>
          <w:rFonts w:ascii="Times New Roman" w:hAnsi="Times New Roman" w:cs="Times New Roman"/>
          <w:noProof w:val="0"/>
          <w:sz w:val="24"/>
          <w:szCs w:val="24"/>
        </w:rPr>
        <w:t xml:space="preserve"> t</w:t>
      </w:r>
      <w:r w:rsidR="005B365B">
        <w:rPr>
          <w:rFonts w:ascii="Times New Roman" w:hAnsi="Times New Roman" w:cs="Times New Roman"/>
          <w:noProof w:val="0"/>
          <w:sz w:val="24"/>
          <w:szCs w:val="24"/>
        </w:rPr>
        <w:t>ë</w:t>
      </w:r>
      <w:r w:rsidR="00750F60">
        <w:rPr>
          <w:rFonts w:ascii="Times New Roman" w:hAnsi="Times New Roman" w:cs="Times New Roman"/>
          <w:noProof w:val="0"/>
          <w:sz w:val="24"/>
          <w:szCs w:val="24"/>
        </w:rPr>
        <w:t xml:space="preserve"> </w:t>
      </w:r>
      <w:r w:rsidR="001B6D04">
        <w:rPr>
          <w:rFonts w:ascii="Times New Roman" w:hAnsi="Times New Roman" w:cs="Times New Roman"/>
          <w:noProof w:val="0"/>
          <w:sz w:val="24"/>
          <w:szCs w:val="24"/>
        </w:rPr>
        <w:t>pikë</w:t>
      </w:r>
      <w:r w:rsidR="00750F60">
        <w:rPr>
          <w:rFonts w:ascii="Times New Roman" w:hAnsi="Times New Roman" w:cs="Times New Roman"/>
          <w:noProof w:val="0"/>
          <w:sz w:val="24"/>
          <w:szCs w:val="24"/>
        </w:rPr>
        <w:t>s</w:t>
      </w:r>
      <w:r w:rsidRPr="008544F6">
        <w:rPr>
          <w:rFonts w:ascii="Times New Roman" w:hAnsi="Times New Roman" w:cs="Times New Roman"/>
          <w:noProof w:val="0"/>
          <w:sz w:val="24"/>
          <w:szCs w:val="24"/>
        </w:rPr>
        <w:t xml:space="preserve"> 4, shtoh</w:t>
      </w:r>
      <w:r w:rsidR="00750F60">
        <w:rPr>
          <w:rFonts w:ascii="Times New Roman" w:hAnsi="Times New Roman" w:cs="Times New Roman"/>
          <w:noProof w:val="0"/>
          <w:sz w:val="24"/>
          <w:szCs w:val="24"/>
        </w:rPr>
        <w:t>et</w:t>
      </w:r>
      <w:r w:rsidRPr="008544F6">
        <w:rPr>
          <w:rFonts w:ascii="Times New Roman" w:hAnsi="Times New Roman" w:cs="Times New Roman"/>
          <w:noProof w:val="0"/>
          <w:sz w:val="24"/>
          <w:szCs w:val="24"/>
        </w:rPr>
        <w:t xml:space="preserve"> </w:t>
      </w:r>
      <w:r w:rsidR="00750F60">
        <w:rPr>
          <w:rFonts w:ascii="Times New Roman" w:hAnsi="Times New Roman" w:cs="Times New Roman"/>
          <w:noProof w:val="0"/>
          <w:sz w:val="24"/>
          <w:szCs w:val="24"/>
        </w:rPr>
        <w:t>tog</w:t>
      </w:r>
      <w:r w:rsidRPr="008544F6">
        <w:rPr>
          <w:rFonts w:ascii="Times New Roman" w:hAnsi="Times New Roman" w:cs="Times New Roman"/>
          <w:noProof w:val="0"/>
          <w:sz w:val="24"/>
          <w:szCs w:val="24"/>
        </w:rPr>
        <w:t>fjalë</w:t>
      </w:r>
      <w:r w:rsidR="00750F60">
        <w:rPr>
          <w:rFonts w:ascii="Times New Roman" w:hAnsi="Times New Roman" w:cs="Times New Roman"/>
          <w:noProof w:val="0"/>
          <w:sz w:val="24"/>
          <w:szCs w:val="24"/>
        </w:rPr>
        <w:t>shi</w:t>
      </w:r>
      <w:r w:rsidRPr="008544F6">
        <w:rPr>
          <w:rFonts w:ascii="Times New Roman" w:hAnsi="Times New Roman" w:cs="Times New Roman"/>
          <w:noProof w:val="0"/>
          <w:sz w:val="24"/>
          <w:szCs w:val="24"/>
        </w:rPr>
        <w:t xml:space="preserve"> “</w:t>
      </w:r>
      <w:r w:rsidRPr="00CB7402">
        <w:rPr>
          <w:rFonts w:ascii="Times New Roman" w:hAnsi="Times New Roman" w:cs="Times New Roman"/>
          <w:i/>
          <w:noProof w:val="0"/>
          <w:sz w:val="24"/>
          <w:szCs w:val="24"/>
        </w:rPr>
        <w:t>por jo me shumë se 4 shifra pas presjes dhjetore</w:t>
      </w:r>
      <w:r w:rsidRPr="008544F6">
        <w:rPr>
          <w:rFonts w:ascii="Times New Roman" w:hAnsi="Times New Roman" w:cs="Times New Roman"/>
          <w:noProof w:val="0"/>
          <w:sz w:val="24"/>
          <w:szCs w:val="24"/>
        </w:rPr>
        <w:t>”.</w:t>
      </w:r>
    </w:p>
    <w:p w:rsidR="004772A0" w:rsidRPr="008544F6" w:rsidRDefault="004772A0" w:rsidP="004772A0">
      <w:pPr>
        <w:pStyle w:val="ListParagraph"/>
        <w:spacing w:after="0" w:line="240" w:lineRule="auto"/>
        <w:ind w:left="360"/>
        <w:jc w:val="both"/>
        <w:rPr>
          <w:rFonts w:ascii="Times New Roman" w:hAnsi="Times New Roman" w:cs="Times New Roman"/>
          <w:noProof w:val="0"/>
          <w:sz w:val="24"/>
          <w:szCs w:val="24"/>
        </w:rPr>
      </w:pPr>
    </w:p>
    <w:p w:rsidR="004772A0" w:rsidRPr="008544F6" w:rsidRDefault="004772A0" w:rsidP="003854B0">
      <w:pPr>
        <w:pStyle w:val="ListParagraph"/>
        <w:numPr>
          <w:ilvl w:val="0"/>
          <w:numId w:val="4"/>
        </w:numPr>
        <w:ind w:left="360"/>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Në </w:t>
      </w:r>
      <w:r w:rsidR="001B6D04">
        <w:rPr>
          <w:rFonts w:ascii="Times New Roman" w:hAnsi="Times New Roman" w:cs="Times New Roman"/>
          <w:noProof w:val="0"/>
          <w:sz w:val="24"/>
          <w:szCs w:val="24"/>
        </w:rPr>
        <w:t>pikën</w:t>
      </w:r>
      <w:r>
        <w:rPr>
          <w:rFonts w:ascii="Times New Roman" w:hAnsi="Times New Roman" w:cs="Times New Roman"/>
          <w:noProof w:val="0"/>
          <w:sz w:val="24"/>
          <w:szCs w:val="24"/>
        </w:rPr>
        <w:t xml:space="preserve"> 5, fjal</w:t>
      </w:r>
      <w:r w:rsidR="00567369">
        <w:rPr>
          <w:rFonts w:ascii="Times New Roman" w:hAnsi="Times New Roman" w:cs="Times New Roman"/>
          <w:noProof w:val="0"/>
          <w:sz w:val="24"/>
          <w:szCs w:val="24"/>
        </w:rPr>
        <w:t>a</w:t>
      </w:r>
      <w:r>
        <w:rPr>
          <w:rFonts w:ascii="Times New Roman" w:hAnsi="Times New Roman" w:cs="Times New Roman"/>
          <w:noProof w:val="0"/>
          <w:sz w:val="24"/>
          <w:szCs w:val="24"/>
        </w:rPr>
        <w:t xml:space="preserve"> </w:t>
      </w:r>
      <w:r w:rsidR="00260F09">
        <w:rPr>
          <w:rFonts w:ascii="Times New Roman" w:hAnsi="Times New Roman" w:cs="Times New Roman"/>
          <w:i/>
          <w:noProof w:val="0"/>
          <w:sz w:val="24"/>
          <w:szCs w:val="24"/>
        </w:rPr>
        <w:t>“</w:t>
      </w:r>
      <w:r w:rsidRPr="00CB7402">
        <w:rPr>
          <w:rFonts w:ascii="Times New Roman" w:hAnsi="Times New Roman" w:cs="Times New Roman"/>
          <w:i/>
          <w:noProof w:val="0"/>
          <w:sz w:val="24"/>
          <w:szCs w:val="24"/>
        </w:rPr>
        <w:t>shumë</w:t>
      </w:r>
      <w:r w:rsidRPr="00260F09">
        <w:rPr>
          <w:rFonts w:ascii="Times New Roman" w:hAnsi="Times New Roman" w:cs="Times New Roman"/>
          <w:i/>
          <w:noProof w:val="0"/>
          <w:sz w:val="24"/>
          <w:szCs w:val="24"/>
        </w:rPr>
        <w:t>”</w:t>
      </w:r>
      <w:r w:rsidRPr="008544F6">
        <w:rPr>
          <w:rFonts w:ascii="Times New Roman" w:hAnsi="Times New Roman" w:cs="Times New Roman"/>
          <w:noProof w:val="0"/>
          <w:sz w:val="24"/>
          <w:szCs w:val="24"/>
        </w:rPr>
        <w:t xml:space="preserve"> n</w:t>
      </w:r>
      <w:r>
        <w:rPr>
          <w:rFonts w:ascii="Times New Roman" w:hAnsi="Times New Roman" w:cs="Times New Roman"/>
          <w:noProof w:val="0"/>
          <w:sz w:val="24"/>
          <w:szCs w:val="24"/>
        </w:rPr>
        <w:t>ë</w:t>
      </w:r>
      <w:r w:rsidRPr="008544F6">
        <w:rPr>
          <w:rFonts w:ascii="Times New Roman" w:hAnsi="Times New Roman" w:cs="Times New Roman"/>
          <w:noProof w:val="0"/>
          <w:sz w:val="24"/>
          <w:szCs w:val="24"/>
        </w:rPr>
        <w:t xml:space="preserve"> fjalinë e fundit zëvendësohe</w:t>
      </w:r>
      <w:r>
        <w:rPr>
          <w:rFonts w:ascii="Times New Roman" w:hAnsi="Times New Roman" w:cs="Times New Roman"/>
          <w:noProof w:val="0"/>
          <w:sz w:val="24"/>
          <w:szCs w:val="24"/>
        </w:rPr>
        <w:t>n</w:t>
      </w:r>
      <w:r w:rsidRPr="008544F6">
        <w:rPr>
          <w:rFonts w:ascii="Times New Roman" w:hAnsi="Times New Roman" w:cs="Times New Roman"/>
          <w:noProof w:val="0"/>
          <w:sz w:val="24"/>
          <w:szCs w:val="24"/>
        </w:rPr>
        <w:t xml:space="preserve"> me fjalë</w:t>
      </w:r>
      <w:r w:rsidR="00567369">
        <w:rPr>
          <w:rFonts w:ascii="Times New Roman" w:hAnsi="Times New Roman" w:cs="Times New Roman"/>
          <w:noProof w:val="0"/>
          <w:sz w:val="24"/>
          <w:szCs w:val="24"/>
        </w:rPr>
        <w:t>n</w:t>
      </w:r>
      <w:r w:rsidRPr="008544F6">
        <w:rPr>
          <w:rFonts w:ascii="Times New Roman" w:hAnsi="Times New Roman" w:cs="Times New Roman"/>
          <w:noProof w:val="0"/>
          <w:sz w:val="24"/>
          <w:szCs w:val="24"/>
        </w:rPr>
        <w:t xml:space="preserve"> “</w:t>
      </w:r>
      <w:r w:rsidRPr="00CB7402">
        <w:rPr>
          <w:rFonts w:ascii="Times New Roman" w:hAnsi="Times New Roman" w:cs="Times New Roman"/>
          <w:i/>
          <w:noProof w:val="0"/>
          <w:sz w:val="24"/>
          <w:szCs w:val="24"/>
        </w:rPr>
        <w:t>pak”</w:t>
      </w:r>
      <w:r w:rsidRPr="008544F6">
        <w:rPr>
          <w:rFonts w:ascii="Times New Roman" w:hAnsi="Times New Roman" w:cs="Times New Roman"/>
          <w:noProof w:val="0"/>
          <w:sz w:val="24"/>
          <w:szCs w:val="24"/>
        </w:rPr>
        <w:t>.</w:t>
      </w:r>
    </w:p>
    <w:p w:rsidR="00B0036F" w:rsidRDefault="00B0036F" w:rsidP="004772A0">
      <w:pPr>
        <w:jc w:val="center"/>
        <w:rPr>
          <w:rFonts w:ascii="Times New Roman" w:hAnsi="Times New Roman" w:cs="Times New Roman"/>
          <w:b/>
          <w:noProof w:val="0"/>
          <w:sz w:val="24"/>
          <w:szCs w:val="24"/>
        </w:rPr>
      </w:pPr>
    </w:p>
    <w:p w:rsidR="004772A0" w:rsidRDefault="004772A0" w:rsidP="004772A0">
      <w:pPr>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11</w:t>
      </w:r>
    </w:p>
    <w:p w:rsidR="004772A0" w:rsidRPr="00422906" w:rsidRDefault="002511FF" w:rsidP="004772A0">
      <w:pPr>
        <w:rPr>
          <w:rFonts w:ascii="Times New Roman" w:hAnsi="Times New Roman" w:cs="Times New Roman"/>
          <w:b/>
          <w:noProof w:val="0"/>
          <w:sz w:val="24"/>
          <w:szCs w:val="24"/>
        </w:rPr>
      </w:pPr>
      <w:r>
        <w:rPr>
          <w:rFonts w:ascii="Times New Roman" w:hAnsi="Times New Roman" w:cs="Times New Roman"/>
          <w:b/>
          <w:noProof w:val="0"/>
          <w:sz w:val="24"/>
          <w:szCs w:val="24"/>
        </w:rPr>
        <w:t>N</w:t>
      </w:r>
      <w:r w:rsidR="001A4513">
        <w:rPr>
          <w:rFonts w:ascii="Times New Roman" w:hAnsi="Times New Roman" w:cs="Times New Roman"/>
          <w:b/>
          <w:noProof w:val="0"/>
          <w:sz w:val="24"/>
          <w:szCs w:val="24"/>
        </w:rPr>
        <w:t>ë</w:t>
      </w:r>
      <w:r>
        <w:rPr>
          <w:rFonts w:ascii="Times New Roman" w:hAnsi="Times New Roman" w:cs="Times New Roman"/>
          <w:b/>
          <w:noProof w:val="0"/>
          <w:sz w:val="24"/>
          <w:szCs w:val="24"/>
        </w:rPr>
        <w:t xml:space="preserve"> n</w:t>
      </w:r>
      <w:r w:rsidR="004772A0" w:rsidRPr="00422906">
        <w:rPr>
          <w:rFonts w:ascii="Times New Roman" w:hAnsi="Times New Roman" w:cs="Times New Roman"/>
          <w:b/>
          <w:noProof w:val="0"/>
          <w:sz w:val="24"/>
          <w:szCs w:val="24"/>
        </w:rPr>
        <w:t>eni</w:t>
      </w:r>
      <w:r>
        <w:rPr>
          <w:rFonts w:ascii="Times New Roman" w:hAnsi="Times New Roman" w:cs="Times New Roman"/>
          <w:b/>
          <w:noProof w:val="0"/>
          <w:sz w:val="24"/>
          <w:szCs w:val="24"/>
        </w:rPr>
        <w:t>n</w:t>
      </w:r>
      <w:r w:rsidR="004772A0" w:rsidRPr="00422906">
        <w:rPr>
          <w:rFonts w:ascii="Times New Roman" w:hAnsi="Times New Roman" w:cs="Times New Roman"/>
          <w:b/>
          <w:noProof w:val="0"/>
          <w:sz w:val="24"/>
          <w:szCs w:val="24"/>
        </w:rPr>
        <w:t xml:space="preserve"> 15, </w:t>
      </w:r>
      <w:r>
        <w:rPr>
          <w:rFonts w:ascii="Times New Roman" w:hAnsi="Times New Roman" w:cs="Times New Roman"/>
          <w:b/>
          <w:noProof w:val="0"/>
          <w:sz w:val="24"/>
          <w:szCs w:val="24"/>
        </w:rPr>
        <w:t>b</w:t>
      </w:r>
      <w:r w:rsidR="001A4513">
        <w:rPr>
          <w:rFonts w:ascii="Times New Roman" w:hAnsi="Times New Roman" w:cs="Times New Roman"/>
          <w:b/>
          <w:noProof w:val="0"/>
          <w:sz w:val="24"/>
          <w:szCs w:val="24"/>
        </w:rPr>
        <w:t>ë</w:t>
      </w:r>
      <w:r>
        <w:rPr>
          <w:rFonts w:ascii="Times New Roman" w:hAnsi="Times New Roman" w:cs="Times New Roman"/>
          <w:b/>
          <w:noProof w:val="0"/>
          <w:sz w:val="24"/>
          <w:szCs w:val="24"/>
        </w:rPr>
        <w:t xml:space="preserve">hen ndryshimet </w:t>
      </w:r>
      <w:r w:rsidR="00750F60">
        <w:rPr>
          <w:rFonts w:ascii="Times New Roman" w:hAnsi="Times New Roman" w:cs="Times New Roman"/>
          <w:b/>
          <w:noProof w:val="0"/>
          <w:sz w:val="24"/>
          <w:szCs w:val="24"/>
        </w:rPr>
        <w:t xml:space="preserve">dhe shtesat </w:t>
      </w:r>
      <w:r w:rsidR="004772A0">
        <w:rPr>
          <w:rFonts w:ascii="Times New Roman" w:hAnsi="Times New Roman" w:cs="Times New Roman"/>
          <w:b/>
          <w:noProof w:val="0"/>
          <w:sz w:val="24"/>
          <w:szCs w:val="24"/>
        </w:rPr>
        <w:t>si</w:t>
      </w:r>
      <w:r w:rsidR="004772A0" w:rsidRPr="00422906">
        <w:rPr>
          <w:rFonts w:ascii="Times New Roman" w:hAnsi="Times New Roman" w:cs="Times New Roman"/>
          <w:b/>
          <w:noProof w:val="0"/>
          <w:sz w:val="24"/>
          <w:szCs w:val="24"/>
        </w:rPr>
        <w:t xml:space="preserve"> më poshtë:</w:t>
      </w:r>
    </w:p>
    <w:p w:rsidR="007C5196" w:rsidRPr="007C5196" w:rsidRDefault="001718A0" w:rsidP="003854B0">
      <w:pPr>
        <w:pStyle w:val="ListParagraph"/>
        <w:numPr>
          <w:ilvl w:val="0"/>
          <w:numId w:val="33"/>
        </w:numPr>
        <w:spacing w:after="0" w:line="288" w:lineRule="auto"/>
        <w:ind w:left="360"/>
        <w:jc w:val="both"/>
        <w:rPr>
          <w:rFonts w:ascii="Times New Roman" w:hAnsi="Times New Roman"/>
          <w:i/>
          <w:sz w:val="24"/>
          <w:szCs w:val="24"/>
        </w:rPr>
      </w:pPr>
      <w:r w:rsidRPr="001718A0">
        <w:rPr>
          <w:rFonts w:ascii="Times New Roman" w:hAnsi="Times New Roman"/>
          <w:sz w:val="24"/>
          <w:szCs w:val="24"/>
        </w:rPr>
        <w:t>N</w:t>
      </w:r>
      <w:r w:rsidR="00033F6D">
        <w:rPr>
          <w:rFonts w:ascii="Times New Roman" w:hAnsi="Times New Roman"/>
          <w:sz w:val="24"/>
          <w:szCs w:val="24"/>
        </w:rPr>
        <w:t>ë</w:t>
      </w:r>
      <w:r w:rsidR="008A004F" w:rsidRPr="001718A0">
        <w:rPr>
          <w:rFonts w:ascii="Times New Roman" w:hAnsi="Times New Roman"/>
          <w:sz w:val="24"/>
          <w:szCs w:val="24"/>
        </w:rPr>
        <w:t xml:space="preserve"> </w:t>
      </w:r>
      <w:r w:rsidR="001B6D04">
        <w:rPr>
          <w:rFonts w:ascii="Times New Roman" w:hAnsi="Times New Roman"/>
          <w:sz w:val="24"/>
          <w:szCs w:val="24"/>
        </w:rPr>
        <w:t>pikën</w:t>
      </w:r>
      <w:r w:rsidR="008A004F" w:rsidRPr="001718A0">
        <w:rPr>
          <w:rFonts w:ascii="Times New Roman" w:hAnsi="Times New Roman"/>
          <w:sz w:val="24"/>
          <w:szCs w:val="24"/>
        </w:rPr>
        <w:t xml:space="preserve"> 1, </w:t>
      </w:r>
      <w:r w:rsidR="007C5196">
        <w:rPr>
          <w:rFonts w:ascii="Times New Roman" w:hAnsi="Times New Roman"/>
          <w:sz w:val="24"/>
          <w:szCs w:val="24"/>
        </w:rPr>
        <w:t>b</w:t>
      </w:r>
      <w:r w:rsidR="0056032E">
        <w:rPr>
          <w:rFonts w:ascii="Times New Roman" w:hAnsi="Times New Roman"/>
          <w:sz w:val="24"/>
          <w:szCs w:val="24"/>
        </w:rPr>
        <w:t>ë</w:t>
      </w:r>
      <w:r w:rsidR="007C5196">
        <w:rPr>
          <w:rFonts w:ascii="Times New Roman" w:hAnsi="Times New Roman"/>
          <w:sz w:val="24"/>
          <w:szCs w:val="24"/>
        </w:rPr>
        <w:t>hen k</w:t>
      </w:r>
      <w:r w:rsidR="0056032E">
        <w:rPr>
          <w:rFonts w:ascii="Times New Roman" w:hAnsi="Times New Roman"/>
          <w:sz w:val="24"/>
          <w:szCs w:val="24"/>
        </w:rPr>
        <w:t>ë</w:t>
      </w:r>
      <w:r w:rsidR="007C5196">
        <w:rPr>
          <w:rFonts w:ascii="Times New Roman" w:hAnsi="Times New Roman"/>
          <w:sz w:val="24"/>
          <w:szCs w:val="24"/>
        </w:rPr>
        <w:t>to ndryshime:</w:t>
      </w:r>
    </w:p>
    <w:p w:rsidR="007C5196" w:rsidRDefault="007C5196" w:rsidP="007C5196">
      <w:pPr>
        <w:spacing w:after="0" w:line="288" w:lineRule="auto"/>
        <w:jc w:val="both"/>
        <w:rPr>
          <w:rFonts w:ascii="Times New Roman" w:hAnsi="Times New Roman"/>
          <w:sz w:val="24"/>
          <w:szCs w:val="24"/>
        </w:rPr>
      </w:pPr>
    </w:p>
    <w:p w:rsidR="001718A0" w:rsidRPr="007C5196" w:rsidRDefault="007C5196" w:rsidP="007C5196">
      <w:pPr>
        <w:spacing w:after="0" w:line="288" w:lineRule="auto"/>
        <w:ind w:firstLine="360"/>
        <w:jc w:val="both"/>
        <w:rPr>
          <w:rFonts w:ascii="Times New Roman" w:hAnsi="Times New Roman"/>
          <w:i/>
          <w:sz w:val="24"/>
          <w:szCs w:val="24"/>
        </w:rPr>
      </w:pPr>
      <w:r>
        <w:rPr>
          <w:rFonts w:ascii="Times New Roman" w:hAnsi="Times New Roman"/>
          <w:sz w:val="24"/>
          <w:szCs w:val="24"/>
        </w:rPr>
        <w:t>N</w:t>
      </w:r>
      <w:r w:rsidR="00033F6D" w:rsidRPr="007C5196">
        <w:rPr>
          <w:rFonts w:ascii="Times New Roman" w:hAnsi="Times New Roman"/>
          <w:sz w:val="24"/>
          <w:szCs w:val="24"/>
        </w:rPr>
        <w:t>ë</w:t>
      </w:r>
      <w:r w:rsidR="008A004F" w:rsidRPr="007C5196">
        <w:rPr>
          <w:rFonts w:ascii="Times New Roman" w:hAnsi="Times New Roman"/>
          <w:sz w:val="24"/>
          <w:szCs w:val="24"/>
        </w:rPr>
        <w:t xml:space="preserve"> fjalin</w:t>
      </w:r>
      <w:r w:rsidR="00260F09">
        <w:rPr>
          <w:rFonts w:ascii="Times New Roman" w:hAnsi="Times New Roman"/>
          <w:sz w:val="24"/>
          <w:szCs w:val="24"/>
        </w:rPr>
        <w:t>ë</w:t>
      </w:r>
      <w:r w:rsidR="008A004F" w:rsidRPr="007C5196">
        <w:rPr>
          <w:rFonts w:ascii="Times New Roman" w:hAnsi="Times New Roman"/>
          <w:sz w:val="24"/>
          <w:szCs w:val="24"/>
        </w:rPr>
        <w:t xml:space="preserve"> e par</w:t>
      </w:r>
      <w:r w:rsidR="00033F6D" w:rsidRPr="007C5196">
        <w:rPr>
          <w:rFonts w:ascii="Times New Roman" w:hAnsi="Times New Roman"/>
          <w:sz w:val="24"/>
          <w:szCs w:val="24"/>
        </w:rPr>
        <w:t>ë</w:t>
      </w:r>
      <w:r w:rsidR="008A004F" w:rsidRPr="007C5196">
        <w:rPr>
          <w:rFonts w:ascii="Times New Roman" w:hAnsi="Times New Roman"/>
          <w:sz w:val="24"/>
          <w:szCs w:val="24"/>
        </w:rPr>
        <w:t xml:space="preserve"> pas fjal</w:t>
      </w:r>
      <w:r w:rsidR="00033F6D" w:rsidRPr="007C5196">
        <w:rPr>
          <w:rFonts w:ascii="Times New Roman" w:hAnsi="Times New Roman"/>
          <w:sz w:val="24"/>
          <w:szCs w:val="24"/>
        </w:rPr>
        <w:t>ë</w:t>
      </w:r>
      <w:r w:rsidR="008A004F" w:rsidRPr="007C5196">
        <w:rPr>
          <w:rFonts w:ascii="Times New Roman" w:hAnsi="Times New Roman"/>
          <w:sz w:val="24"/>
          <w:szCs w:val="24"/>
        </w:rPr>
        <w:t>s</w:t>
      </w:r>
      <w:r w:rsidR="008A004F" w:rsidRPr="007C5196">
        <w:rPr>
          <w:rFonts w:ascii="Times New Roman" w:hAnsi="Times New Roman"/>
          <w:i/>
          <w:sz w:val="24"/>
          <w:szCs w:val="24"/>
        </w:rPr>
        <w:t xml:space="preserve"> “</w:t>
      </w:r>
      <w:r w:rsidR="004772A0" w:rsidRPr="007C5196">
        <w:rPr>
          <w:rFonts w:ascii="Times New Roman" w:hAnsi="Times New Roman"/>
          <w:i/>
          <w:sz w:val="24"/>
          <w:szCs w:val="24"/>
        </w:rPr>
        <w:t>Anëtari</w:t>
      </w:r>
      <w:r w:rsidR="001718A0" w:rsidRPr="007C5196">
        <w:rPr>
          <w:rFonts w:ascii="Times New Roman" w:hAnsi="Times New Roman"/>
          <w:i/>
          <w:sz w:val="24"/>
          <w:szCs w:val="24"/>
        </w:rPr>
        <w:t>...</w:t>
      </w:r>
      <w:r w:rsidR="008A004F" w:rsidRPr="007C5196">
        <w:rPr>
          <w:rFonts w:ascii="Times New Roman" w:hAnsi="Times New Roman"/>
          <w:i/>
          <w:sz w:val="24"/>
          <w:szCs w:val="24"/>
        </w:rPr>
        <w:t xml:space="preserve">” </w:t>
      </w:r>
      <w:r w:rsidR="008A004F" w:rsidRPr="007C5196">
        <w:rPr>
          <w:rFonts w:ascii="Times New Roman" w:hAnsi="Times New Roman"/>
          <w:sz w:val="24"/>
          <w:szCs w:val="24"/>
        </w:rPr>
        <w:t>shtohen fjal</w:t>
      </w:r>
      <w:r w:rsidR="00033F6D" w:rsidRPr="007C5196">
        <w:rPr>
          <w:rFonts w:ascii="Times New Roman" w:hAnsi="Times New Roman"/>
          <w:sz w:val="24"/>
          <w:szCs w:val="24"/>
        </w:rPr>
        <w:t>ë</w:t>
      </w:r>
      <w:r w:rsidR="008A004F" w:rsidRPr="007C5196">
        <w:rPr>
          <w:rFonts w:ascii="Times New Roman" w:hAnsi="Times New Roman"/>
          <w:sz w:val="24"/>
          <w:szCs w:val="24"/>
        </w:rPr>
        <w:t>t</w:t>
      </w:r>
      <w:r w:rsidR="008A004F" w:rsidRPr="007C5196">
        <w:rPr>
          <w:rFonts w:ascii="Times New Roman" w:hAnsi="Times New Roman"/>
          <w:i/>
          <w:sz w:val="24"/>
          <w:szCs w:val="24"/>
        </w:rPr>
        <w:t xml:space="preserve"> </w:t>
      </w:r>
      <w:r w:rsidR="001718A0" w:rsidRPr="007C5196">
        <w:rPr>
          <w:rFonts w:ascii="Times New Roman" w:hAnsi="Times New Roman"/>
          <w:i/>
          <w:sz w:val="24"/>
          <w:szCs w:val="24"/>
        </w:rPr>
        <w:t>“...</w:t>
      </w:r>
      <w:r w:rsidR="004772A0" w:rsidRPr="007C5196">
        <w:rPr>
          <w:rFonts w:ascii="Times New Roman" w:hAnsi="Times New Roman"/>
          <w:i/>
          <w:sz w:val="24"/>
          <w:szCs w:val="24"/>
        </w:rPr>
        <w:t xml:space="preserve"> në një plan pensioni personal</w:t>
      </w:r>
      <w:r w:rsidR="001718A0" w:rsidRPr="007C5196">
        <w:rPr>
          <w:rFonts w:ascii="Times New Roman" w:hAnsi="Times New Roman"/>
          <w:i/>
          <w:sz w:val="24"/>
          <w:szCs w:val="24"/>
        </w:rPr>
        <w:t>...”.</w:t>
      </w:r>
    </w:p>
    <w:p w:rsidR="001718A0" w:rsidRPr="001718A0" w:rsidRDefault="001718A0" w:rsidP="001A4513">
      <w:pPr>
        <w:pStyle w:val="ListParagraph"/>
        <w:spacing w:after="0" w:line="288" w:lineRule="auto"/>
        <w:ind w:left="360"/>
        <w:jc w:val="both"/>
        <w:rPr>
          <w:rFonts w:ascii="Times New Roman" w:hAnsi="Times New Roman"/>
          <w:i/>
          <w:sz w:val="24"/>
          <w:szCs w:val="24"/>
        </w:rPr>
      </w:pPr>
    </w:p>
    <w:p w:rsidR="001718A0" w:rsidRPr="001718A0" w:rsidRDefault="007C5196" w:rsidP="007C5196">
      <w:pPr>
        <w:pStyle w:val="ListParagraph"/>
        <w:spacing w:after="0" w:line="288" w:lineRule="auto"/>
        <w:ind w:left="360"/>
        <w:jc w:val="both"/>
        <w:rPr>
          <w:rFonts w:ascii="Times New Roman" w:hAnsi="Times New Roman"/>
          <w:sz w:val="24"/>
          <w:szCs w:val="24"/>
        </w:rPr>
      </w:pPr>
      <w:r>
        <w:rPr>
          <w:rFonts w:ascii="Times New Roman" w:hAnsi="Times New Roman"/>
          <w:sz w:val="24"/>
          <w:szCs w:val="24"/>
        </w:rPr>
        <w:t>N</w:t>
      </w:r>
      <w:r w:rsidR="0056032E">
        <w:rPr>
          <w:rFonts w:ascii="Times New Roman" w:hAnsi="Times New Roman"/>
          <w:sz w:val="24"/>
          <w:szCs w:val="24"/>
        </w:rPr>
        <w:t>ë</w:t>
      </w:r>
      <w:r w:rsidR="001718A0" w:rsidRPr="001718A0">
        <w:rPr>
          <w:rFonts w:ascii="Times New Roman" w:hAnsi="Times New Roman"/>
          <w:sz w:val="24"/>
          <w:szCs w:val="24"/>
        </w:rPr>
        <w:t xml:space="preserve"> fund </w:t>
      </w:r>
      <w:r w:rsidR="00260F09">
        <w:rPr>
          <w:rFonts w:ascii="Times New Roman" w:hAnsi="Times New Roman"/>
          <w:sz w:val="24"/>
          <w:szCs w:val="24"/>
        </w:rPr>
        <w:t xml:space="preserve">të fjalisë së parë </w:t>
      </w:r>
      <w:r w:rsidR="001718A0" w:rsidRPr="001718A0">
        <w:rPr>
          <w:rFonts w:ascii="Times New Roman" w:hAnsi="Times New Roman"/>
          <w:sz w:val="24"/>
          <w:szCs w:val="24"/>
        </w:rPr>
        <w:t>shtohet fjalia me p</w:t>
      </w:r>
      <w:r w:rsidR="00033F6D">
        <w:rPr>
          <w:rFonts w:ascii="Times New Roman" w:hAnsi="Times New Roman"/>
          <w:sz w:val="24"/>
          <w:szCs w:val="24"/>
        </w:rPr>
        <w:t>ë</w:t>
      </w:r>
      <w:r w:rsidR="001718A0" w:rsidRPr="001718A0">
        <w:rPr>
          <w:rFonts w:ascii="Times New Roman" w:hAnsi="Times New Roman"/>
          <w:sz w:val="24"/>
          <w:szCs w:val="24"/>
        </w:rPr>
        <w:t>rmbajtje si m</w:t>
      </w:r>
      <w:r w:rsidR="00033F6D">
        <w:rPr>
          <w:rFonts w:ascii="Times New Roman" w:hAnsi="Times New Roman"/>
          <w:sz w:val="24"/>
          <w:szCs w:val="24"/>
        </w:rPr>
        <w:t>ë</w:t>
      </w:r>
      <w:r w:rsidR="001718A0" w:rsidRPr="001718A0">
        <w:rPr>
          <w:rFonts w:ascii="Times New Roman" w:hAnsi="Times New Roman"/>
          <w:sz w:val="24"/>
          <w:szCs w:val="24"/>
        </w:rPr>
        <w:t xml:space="preserve"> posht</w:t>
      </w:r>
      <w:r w:rsidR="00033F6D">
        <w:rPr>
          <w:rFonts w:ascii="Times New Roman" w:hAnsi="Times New Roman"/>
          <w:sz w:val="24"/>
          <w:szCs w:val="24"/>
        </w:rPr>
        <w:t>ë</w:t>
      </w:r>
      <w:r w:rsidR="001718A0" w:rsidRPr="001718A0">
        <w:rPr>
          <w:rFonts w:ascii="Times New Roman" w:hAnsi="Times New Roman"/>
          <w:sz w:val="24"/>
          <w:szCs w:val="24"/>
        </w:rPr>
        <w:t xml:space="preserve">: </w:t>
      </w:r>
    </w:p>
    <w:p w:rsidR="001718A0" w:rsidRDefault="001718A0" w:rsidP="001A4513">
      <w:pPr>
        <w:spacing w:after="0" w:line="288" w:lineRule="auto"/>
        <w:jc w:val="both"/>
        <w:rPr>
          <w:rFonts w:ascii="Times New Roman" w:hAnsi="Times New Roman"/>
          <w:i/>
          <w:sz w:val="24"/>
          <w:szCs w:val="24"/>
        </w:rPr>
      </w:pPr>
    </w:p>
    <w:p w:rsidR="00AC6A4D" w:rsidRDefault="001718A0">
      <w:pPr>
        <w:spacing w:after="0" w:line="288" w:lineRule="auto"/>
        <w:ind w:left="360"/>
        <w:jc w:val="both"/>
        <w:rPr>
          <w:rFonts w:ascii="Times New Roman" w:hAnsi="Times New Roman"/>
          <w:i/>
          <w:sz w:val="24"/>
          <w:szCs w:val="24"/>
        </w:rPr>
      </w:pPr>
      <w:r>
        <w:rPr>
          <w:rFonts w:ascii="Times New Roman" w:hAnsi="Times New Roman"/>
          <w:i/>
          <w:sz w:val="24"/>
          <w:szCs w:val="24"/>
        </w:rPr>
        <w:t>“</w:t>
      </w:r>
      <w:r w:rsidR="004772A0" w:rsidRPr="001718A0">
        <w:rPr>
          <w:rFonts w:ascii="Times New Roman" w:hAnsi="Times New Roman"/>
          <w:i/>
          <w:sz w:val="24"/>
          <w:szCs w:val="24"/>
        </w:rPr>
        <w:t>Anëtari në një plan pensioni profesional ka të drejtë të transferojë asetet e veta nga një fond pensioni në një tjetër, i cili administrohet nga e njëjta ose nga një tjetër shoqëri administruese / ofrues i autorizuar në fus</w:t>
      </w:r>
      <w:r>
        <w:rPr>
          <w:rFonts w:ascii="Times New Roman" w:hAnsi="Times New Roman"/>
          <w:i/>
          <w:sz w:val="24"/>
          <w:szCs w:val="24"/>
        </w:rPr>
        <w:t xml:space="preserve">hën e pensioneve </w:t>
      </w:r>
      <w:r w:rsidR="004772A0" w:rsidRPr="001718A0">
        <w:rPr>
          <w:rFonts w:ascii="Times New Roman" w:hAnsi="Times New Roman"/>
          <w:i/>
          <w:sz w:val="24"/>
          <w:szCs w:val="24"/>
        </w:rPr>
        <w:t>nëse ka ndërprerë marrëdhëniet e punës me punëdhënësin, që ka krijuar planin e pensionit, ose punëdhënësi ka ndërprerë kontributet për planin e pensionit.</w:t>
      </w:r>
      <w:r w:rsidR="00750F60">
        <w:rPr>
          <w:rFonts w:ascii="Times New Roman" w:hAnsi="Times New Roman"/>
          <w:i/>
          <w:sz w:val="24"/>
          <w:szCs w:val="24"/>
        </w:rPr>
        <w:t>”</w:t>
      </w:r>
      <w:r w:rsidR="004772A0" w:rsidRPr="001718A0">
        <w:rPr>
          <w:rFonts w:ascii="Times New Roman" w:hAnsi="Times New Roman"/>
          <w:i/>
          <w:sz w:val="24"/>
          <w:szCs w:val="24"/>
        </w:rPr>
        <w:t xml:space="preserve"> </w:t>
      </w:r>
    </w:p>
    <w:p w:rsidR="004772A0" w:rsidRPr="00282FE7" w:rsidRDefault="004772A0" w:rsidP="001A4513">
      <w:pPr>
        <w:spacing w:after="0" w:line="288" w:lineRule="auto"/>
        <w:jc w:val="both"/>
        <w:rPr>
          <w:rFonts w:ascii="Times New Roman" w:hAnsi="Times New Roman"/>
          <w:i/>
          <w:sz w:val="24"/>
          <w:szCs w:val="24"/>
        </w:rPr>
      </w:pPr>
    </w:p>
    <w:p w:rsidR="001718A0" w:rsidRPr="001718A0" w:rsidRDefault="001A4513" w:rsidP="003854B0">
      <w:pPr>
        <w:pStyle w:val="ListParagraph"/>
        <w:numPr>
          <w:ilvl w:val="0"/>
          <w:numId w:val="33"/>
        </w:numPr>
        <w:spacing w:after="0" w:line="288" w:lineRule="auto"/>
        <w:ind w:left="360"/>
        <w:jc w:val="both"/>
        <w:rPr>
          <w:rFonts w:ascii="Times New Roman" w:hAnsi="Times New Roman"/>
          <w:i/>
          <w:sz w:val="24"/>
          <w:szCs w:val="24"/>
        </w:rPr>
      </w:pPr>
      <w:r w:rsidRPr="001A4513">
        <w:rPr>
          <w:rFonts w:ascii="Times New Roman" w:hAnsi="Times New Roman"/>
          <w:sz w:val="24"/>
          <w:szCs w:val="24"/>
        </w:rPr>
        <w:t>N</w:t>
      </w:r>
      <w:r w:rsidR="00033F6D">
        <w:rPr>
          <w:rFonts w:ascii="Times New Roman" w:hAnsi="Times New Roman"/>
          <w:sz w:val="24"/>
          <w:szCs w:val="24"/>
        </w:rPr>
        <w:t>ë</w:t>
      </w:r>
      <w:r w:rsidR="001718A0" w:rsidRPr="001A4513">
        <w:rPr>
          <w:rFonts w:ascii="Times New Roman" w:hAnsi="Times New Roman"/>
          <w:sz w:val="24"/>
          <w:szCs w:val="24"/>
        </w:rPr>
        <w:t xml:space="preserve"> </w:t>
      </w:r>
      <w:r w:rsidR="001B6D04">
        <w:rPr>
          <w:rFonts w:ascii="Times New Roman" w:hAnsi="Times New Roman"/>
          <w:sz w:val="24"/>
          <w:szCs w:val="24"/>
        </w:rPr>
        <w:t>pikën</w:t>
      </w:r>
      <w:r w:rsidR="001718A0" w:rsidRPr="001A4513">
        <w:rPr>
          <w:rFonts w:ascii="Times New Roman" w:hAnsi="Times New Roman"/>
          <w:sz w:val="24"/>
          <w:szCs w:val="24"/>
        </w:rPr>
        <w:t xml:space="preserve"> 2</w:t>
      </w:r>
      <w:r>
        <w:rPr>
          <w:rFonts w:ascii="Times New Roman" w:hAnsi="Times New Roman"/>
          <w:sz w:val="24"/>
          <w:szCs w:val="24"/>
        </w:rPr>
        <w:t>,</w:t>
      </w:r>
      <w:r w:rsidR="001718A0" w:rsidRPr="001A4513">
        <w:rPr>
          <w:rFonts w:ascii="Times New Roman" w:hAnsi="Times New Roman"/>
          <w:sz w:val="24"/>
          <w:szCs w:val="24"/>
        </w:rPr>
        <w:t xml:space="preserve"> fjalia</w:t>
      </w:r>
      <w:r w:rsidR="001718A0" w:rsidRPr="001718A0">
        <w:rPr>
          <w:rFonts w:ascii="Times New Roman" w:hAnsi="Times New Roman"/>
          <w:i/>
          <w:sz w:val="24"/>
          <w:szCs w:val="24"/>
        </w:rPr>
        <w:t xml:space="preserve"> “Nëse anëtari në një fond pensioni “fond i m</w:t>
      </w:r>
      <w:r w:rsidR="00033F6D">
        <w:rPr>
          <w:rFonts w:ascii="Times New Roman" w:hAnsi="Times New Roman"/>
          <w:i/>
          <w:sz w:val="24"/>
          <w:szCs w:val="24"/>
        </w:rPr>
        <w:t>ë</w:t>
      </w:r>
      <w:r w:rsidR="001718A0" w:rsidRPr="001718A0">
        <w:rPr>
          <w:rFonts w:ascii="Times New Roman" w:hAnsi="Times New Roman"/>
          <w:i/>
          <w:sz w:val="24"/>
          <w:szCs w:val="24"/>
        </w:rPr>
        <w:t>parsh</w:t>
      </w:r>
      <w:r w:rsidR="00033F6D">
        <w:rPr>
          <w:rFonts w:ascii="Times New Roman" w:hAnsi="Times New Roman"/>
          <w:i/>
          <w:sz w:val="24"/>
          <w:szCs w:val="24"/>
        </w:rPr>
        <w:t>ë</w:t>
      </w:r>
      <w:r w:rsidR="001718A0" w:rsidRPr="001718A0">
        <w:rPr>
          <w:rFonts w:ascii="Times New Roman" w:hAnsi="Times New Roman"/>
          <w:i/>
          <w:sz w:val="24"/>
          <w:szCs w:val="24"/>
        </w:rPr>
        <w:t>m i pensionit”, vendos t</w:t>
      </w:r>
      <w:r w:rsidR="00033F6D">
        <w:rPr>
          <w:rFonts w:ascii="Times New Roman" w:hAnsi="Times New Roman"/>
          <w:i/>
          <w:sz w:val="24"/>
          <w:szCs w:val="24"/>
        </w:rPr>
        <w:t>ë</w:t>
      </w:r>
      <w:r w:rsidR="001718A0" w:rsidRPr="001718A0">
        <w:rPr>
          <w:rFonts w:ascii="Times New Roman" w:hAnsi="Times New Roman"/>
          <w:i/>
          <w:sz w:val="24"/>
          <w:szCs w:val="24"/>
        </w:rPr>
        <w:t xml:space="preserve"> bashkohet me...” </w:t>
      </w:r>
      <w:r w:rsidR="001718A0" w:rsidRPr="001A4513">
        <w:rPr>
          <w:rFonts w:ascii="Times New Roman" w:hAnsi="Times New Roman"/>
          <w:sz w:val="24"/>
          <w:szCs w:val="24"/>
        </w:rPr>
        <w:t>z</w:t>
      </w:r>
      <w:r w:rsidR="00033F6D">
        <w:rPr>
          <w:rFonts w:ascii="Times New Roman" w:hAnsi="Times New Roman"/>
          <w:sz w:val="24"/>
          <w:szCs w:val="24"/>
        </w:rPr>
        <w:t>ë</w:t>
      </w:r>
      <w:r w:rsidR="001718A0" w:rsidRPr="001A4513">
        <w:rPr>
          <w:rFonts w:ascii="Times New Roman" w:hAnsi="Times New Roman"/>
          <w:sz w:val="24"/>
          <w:szCs w:val="24"/>
        </w:rPr>
        <w:t>vend</w:t>
      </w:r>
      <w:r w:rsidR="00033F6D">
        <w:rPr>
          <w:rFonts w:ascii="Times New Roman" w:hAnsi="Times New Roman"/>
          <w:sz w:val="24"/>
          <w:szCs w:val="24"/>
        </w:rPr>
        <w:t>ë</w:t>
      </w:r>
      <w:r w:rsidR="001718A0" w:rsidRPr="001A4513">
        <w:rPr>
          <w:rFonts w:ascii="Times New Roman" w:hAnsi="Times New Roman"/>
          <w:sz w:val="24"/>
          <w:szCs w:val="24"/>
        </w:rPr>
        <w:t>sohet me fjalin</w:t>
      </w:r>
      <w:r w:rsidR="00033F6D">
        <w:rPr>
          <w:rFonts w:ascii="Times New Roman" w:hAnsi="Times New Roman"/>
          <w:sz w:val="24"/>
          <w:szCs w:val="24"/>
        </w:rPr>
        <w:t>ë</w:t>
      </w:r>
      <w:r w:rsidR="001718A0" w:rsidRPr="001718A0">
        <w:rPr>
          <w:rFonts w:ascii="Times New Roman" w:hAnsi="Times New Roman"/>
          <w:i/>
          <w:sz w:val="24"/>
          <w:szCs w:val="24"/>
        </w:rPr>
        <w:t xml:space="preserve"> </w:t>
      </w:r>
      <w:r w:rsidR="001718A0" w:rsidRPr="001718A0">
        <w:rPr>
          <w:rFonts w:ascii="Times New Roman" w:hAnsi="Times New Roman"/>
          <w:sz w:val="24"/>
          <w:szCs w:val="24"/>
        </w:rPr>
        <w:t>“</w:t>
      </w:r>
      <w:r w:rsidR="001718A0" w:rsidRPr="001A4513">
        <w:rPr>
          <w:rFonts w:ascii="Times New Roman" w:hAnsi="Times New Roman"/>
          <w:i/>
          <w:sz w:val="24"/>
          <w:szCs w:val="24"/>
        </w:rPr>
        <w:t>N</w:t>
      </w:r>
      <w:r w:rsidR="001718A0" w:rsidRPr="001718A0">
        <w:rPr>
          <w:rFonts w:ascii="Times New Roman" w:hAnsi="Times New Roman"/>
          <w:i/>
          <w:sz w:val="24"/>
          <w:szCs w:val="24"/>
        </w:rPr>
        <w:t>ëse anëtari në një plan pensioni personal vendos të  transferojë asetet nga fondi i pensionit aktual tek...”</w:t>
      </w:r>
    </w:p>
    <w:p w:rsidR="001718A0" w:rsidRPr="001A4513" w:rsidRDefault="001718A0" w:rsidP="001A4513">
      <w:pPr>
        <w:spacing w:after="0" w:line="240" w:lineRule="auto"/>
        <w:ind w:left="360"/>
        <w:jc w:val="both"/>
        <w:rPr>
          <w:rFonts w:ascii="Times New Roman" w:hAnsi="Times New Roman"/>
          <w:i/>
          <w:sz w:val="24"/>
          <w:szCs w:val="24"/>
        </w:rPr>
      </w:pPr>
    </w:p>
    <w:p w:rsidR="007C5196" w:rsidRPr="007C5196" w:rsidRDefault="001A4513" w:rsidP="003854B0">
      <w:pPr>
        <w:pStyle w:val="ListParagraph"/>
        <w:numPr>
          <w:ilvl w:val="0"/>
          <w:numId w:val="33"/>
        </w:numPr>
        <w:spacing w:after="0" w:line="240" w:lineRule="auto"/>
        <w:ind w:left="360"/>
        <w:jc w:val="both"/>
        <w:rPr>
          <w:rFonts w:ascii="Times New Roman" w:hAnsi="Times New Roman"/>
          <w:i/>
          <w:sz w:val="24"/>
          <w:szCs w:val="24"/>
        </w:rPr>
      </w:pPr>
      <w:r w:rsidRPr="001A4513">
        <w:rPr>
          <w:rFonts w:ascii="Times New Roman" w:hAnsi="Times New Roman"/>
          <w:sz w:val="24"/>
          <w:szCs w:val="24"/>
        </w:rPr>
        <w:t>N</w:t>
      </w:r>
      <w:r w:rsidR="00033F6D">
        <w:rPr>
          <w:rFonts w:ascii="Times New Roman" w:hAnsi="Times New Roman"/>
          <w:sz w:val="24"/>
          <w:szCs w:val="24"/>
        </w:rPr>
        <w:t>ë</w:t>
      </w:r>
      <w:r w:rsidRPr="001A4513">
        <w:rPr>
          <w:rFonts w:ascii="Times New Roman" w:hAnsi="Times New Roman"/>
          <w:sz w:val="24"/>
          <w:szCs w:val="24"/>
        </w:rPr>
        <w:t xml:space="preserve"> </w:t>
      </w:r>
      <w:r w:rsidR="001B6D04">
        <w:rPr>
          <w:rFonts w:ascii="Times New Roman" w:hAnsi="Times New Roman"/>
          <w:sz w:val="24"/>
          <w:szCs w:val="24"/>
        </w:rPr>
        <w:t>pikën</w:t>
      </w:r>
      <w:r w:rsidRPr="001A4513">
        <w:rPr>
          <w:rFonts w:ascii="Times New Roman" w:hAnsi="Times New Roman"/>
          <w:sz w:val="24"/>
          <w:szCs w:val="24"/>
        </w:rPr>
        <w:t xml:space="preserve"> 3</w:t>
      </w:r>
      <w:r w:rsidR="00204B6E">
        <w:rPr>
          <w:rFonts w:ascii="Times New Roman" w:hAnsi="Times New Roman"/>
          <w:sz w:val="24"/>
          <w:szCs w:val="24"/>
        </w:rPr>
        <w:t>,</w:t>
      </w:r>
      <w:r w:rsidRPr="001A4513">
        <w:rPr>
          <w:rFonts w:ascii="Times New Roman" w:hAnsi="Times New Roman"/>
          <w:sz w:val="24"/>
          <w:szCs w:val="24"/>
        </w:rPr>
        <w:t xml:space="preserve"> </w:t>
      </w:r>
      <w:r w:rsidR="007C5196">
        <w:rPr>
          <w:rFonts w:ascii="Times New Roman" w:hAnsi="Times New Roman"/>
          <w:sz w:val="24"/>
          <w:szCs w:val="24"/>
        </w:rPr>
        <w:t>b</w:t>
      </w:r>
      <w:r w:rsidR="0056032E">
        <w:rPr>
          <w:rFonts w:ascii="Times New Roman" w:hAnsi="Times New Roman"/>
          <w:sz w:val="24"/>
          <w:szCs w:val="24"/>
        </w:rPr>
        <w:t>ë</w:t>
      </w:r>
      <w:r w:rsidR="007C5196">
        <w:rPr>
          <w:rFonts w:ascii="Times New Roman" w:hAnsi="Times New Roman"/>
          <w:sz w:val="24"/>
          <w:szCs w:val="24"/>
        </w:rPr>
        <w:t>hen k</w:t>
      </w:r>
      <w:r w:rsidR="0056032E">
        <w:rPr>
          <w:rFonts w:ascii="Times New Roman" w:hAnsi="Times New Roman"/>
          <w:sz w:val="24"/>
          <w:szCs w:val="24"/>
        </w:rPr>
        <w:t>ë</w:t>
      </w:r>
      <w:r w:rsidR="007C5196">
        <w:rPr>
          <w:rFonts w:ascii="Times New Roman" w:hAnsi="Times New Roman"/>
          <w:sz w:val="24"/>
          <w:szCs w:val="24"/>
        </w:rPr>
        <w:t>to ndryshime:</w:t>
      </w:r>
    </w:p>
    <w:p w:rsidR="007C5196" w:rsidRPr="007C5196" w:rsidRDefault="007C5196" w:rsidP="007C5196">
      <w:pPr>
        <w:pStyle w:val="ListParagraph"/>
        <w:rPr>
          <w:rFonts w:ascii="Times New Roman" w:hAnsi="Times New Roman"/>
          <w:sz w:val="24"/>
          <w:szCs w:val="24"/>
        </w:rPr>
      </w:pPr>
    </w:p>
    <w:p w:rsidR="004772A0" w:rsidRDefault="007C5196" w:rsidP="007C5196">
      <w:pPr>
        <w:pStyle w:val="ListParagraph"/>
        <w:spacing w:after="0" w:line="240" w:lineRule="auto"/>
        <w:ind w:left="360"/>
        <w:jc w:val="both"/>
        <w:rPr>
          <w:rFonts w:ascii="Times New Roman" w:hAnsi="Times New Roman"/>
          <w:i/>
          <w:sz w:val="24"/>
          <w:szCs w:val="24"/>
        </w:rPr>
      </w:pPr>
      <w:r>
        <w:rPr>
          <w:rFonts w:ascii="Times New Roman" w:hAnsi="Times New Roman"/>
          <w:sz w:val="24"/>
          <w:szCs w:val="24"/>
        </w:rPr>
        <w:t>P</w:t>
      </w:r>
      <w:r w:rsidR="001A4513" w:rsidRPr="001A4513">
        <w:rPr>
          <w:rFonts w:ascii="Times New Roman" w:hAnsi="Times New Roman"/>
          <w:sz w:val="24"/>
          <w:szCs w:val="24"/>
        </w:rPr>
        <w:t>as fjal</w:t>
      </w:r>
      <w:r w:rsidR="00033F6D">
        <w:rPr>
          <w:rFonts w:ascii="Times New Roman" w:hAnsi="Times New Roman"/>
          <w:sz w:val="24"/>
          <w:szCs w:val="24"/>
        </w:rPr>
        <w:t>ë</w:t>
      </w:r>
      <w:r w:rsidR="001A4513" w:rsidRPr="001A4513">
        <w:rPr>
          <w:rFonts w:ascii="Times New Roman" w:hAnsi="Times New Roman"/>
          <w:sz w:val="24"/>
          <w:szCs w:val="24"/>
        </w:rPr>
        <w:t xml:space="preserve">s </w:t>
      </w:r>
      <w:r w:rsidR="001A4513" w:rsidRPr="001A4513">
        <w:rPr>
          <w:rFonts w:ascii="Times New Roman" w:hAnsi="Times New Roman"/>
          <w:i/>
          <w:sz w:val="24"/>
          <w:szCs w:val="24"/>
        </w:rPr>
        <w:t>“An</w:t>
      </w:r>
      <w:r w:rsidR="00033F6D">
        <w:rPr>
          <w:rFonts w:ascii="Times New Roman" w:hAnsi="Times New Roman"/>
          <w:i/>
          <w:sz w:val="24"/>
          <w:szCs w:val="24"/>
        </w:rPr>
        <w:t>ë</w:t>
      </w:r>
      <w:r w:rsidR="001A4513" w:rsidRPr="001A4513">
        <w:rPr>
          <w:rFonts w:ascii="Times New Roman" w:hAnsi="Times New Roman"/>
          <w:i/>
          <w:sz w:val="24"/>
          <w:szCs w:val="24"/>
        </w:rPr>
        <w:t xml:space="preserve">tari...” </w:t>
      </w:r>
      <w:r w:rsidR="001A4513" w:rsidRPr="001A4513">
        <w:rPr>
          <w:rFonts w:ascii="Times New Roman" w:hAnsi="Times New Roman"/>
          <w:sz w:val="24"/>
          <w:szCs w:val="24"/>
        </w:rPr>
        <w:t xml:space="preserve">shtohen </w:t>
      </w:r>
      <w:r w:rsidR="00750F60">
        <w:rPr>
          <w:rFonts w:ascii="Times New Roman" w:hAnsi="Times New Roman"/>
          <w:sz w:val="24"/>
          <w:szCs w:val="24"/>
        </w:rPr>
        <w:t>tog</w:t>
      </w:r>
      <w:r w:rsidR="001A4513" w:rsidRPr="001A4513">
        <w:rPr>
          <w:rFonts w:ascii="Times New Roman" w:hAnsi="Times New Roman"/>
          <w:sz w:val="24"/>
          <w:szCs w:val="24"/>
        </w:rPr>
        <w:t>fjal</w:t>
      </w:r>
      <w:r w:rsidR="00033F6D">
        <w:rPr>
          <w:rFonts w:ascii="Times New Roman" w:hAnsi="Times New Roman"/>
          <w:sz w:val="24"/>
          <w:szCs w:val="24"/>
        </w:rPr>
        <w:t>ë</w:t>
      </w:r>
      <w:r w:rsidR="00750F60">
        <w:rPr>
          <w:rFonts w:ascii="Times New Roman" w:hAnsi="Times New Roman"/>
          <w:sz w:val="24"/>
          <w:szCs w:val="24"/>
        </w:rPr>
        <w:t>shi</w:t>
      </w:r>
      <w:r w:rsidR="001A4513" w:rsidRPr="001A4513">
        <w:rPr>
          <w:rFonts w:ascii="Times New Roman" w:hAnsi="Times New Roman"/>
          <w:i/>
          <w:sz w:val="24"/>
          <w:szCs w:val="24"/>
        </w:rPr>
        <w:t xml:space="preserve"> “...në një plan pensioni personal...” </w:t>
      </w:r>
      <w:r w:rsidR="004772A0" w:rsidRPr="001A4513">
        <w:rPr>
          <w:rFonts w:ascii="Times New Roman" w:hAnsi="Times New Roman"/>
          <w:i/>
          <w:sz w:val="24"/>
          <w:szCs w:val="24"/>
        </w:rPr>
        <w:t xml:space="preserve"> </w:t>
      </w:r>
    </w:p>
    <w:p w:rsidR="001A4513" w:rsidRPr="001A4513" w:rsidRDefault="001A4513" w:rsidP="001A4513">
      <w:pPr>
        <w:pStyle w:val="ListParagraph"/>
        <w:ind w:left="360"/>
        <w:rPr>
          <w:rFonts w:ascii="Times New Roman" w:hAnsi="Times New Roman"/>
          <w:i/>
          <w:sz w:val="24"/>
          <w:szCs w:val="24"/>
        </w:rPr>
      </w:pPr>
    </w:p>
    <w:p w:rsidR="001A4513" w:rsidRPr="001A4513" w:rsidRDefault="001A4513" w:rsidP="007C5196">
      <w:pPr>
        <w:pStyle w:val="ListParagraph"/>
        <w:spacing w:after="0" w:line="240" w:lineRule="auto"/>
        <w:ind w:left="360"/>
        <w:jc w:val="both"/>
        <w:rPr>
          <w:rFonts w:ascii="Times New Roman" w:hAnsi="Times New Roman"/>
          <w:sz w:val="24"/>
          <w:szCs w:val="24"/>
        </w:rPr>
      </w:pPr>
      <w:r w:rsidRPr="001A4513">
        <w:rPr>
          <w:rFonts w:ascii="Times New Roman" w:hAnsi="Times New Roman"/>
          <w:sz w:val="24"/>
          <w:szCs w:val="24"/>
        </w:rPr>
        <w:t xml:space="preserve">Pas </w:t>
      </w:r>
      <w:r w:rsidR="001B6D04">
        <w:rPr>
          <w:rFonts w:ascii="Times New Roman" w:hAnsi="Times New Roman"/>
          <w:sz w:val="24"/>
          <w:szCs w:val="24"/>
        </w:rPr>
        <w:t>pik</w:t>
      </w:r>
      <w:r w:rsidR="00A83C30">
        <w:rPr>
          <w:rFonts w:ascii="Times New Roman" w:hAnsi="Times New Roman"/>
          <w:sz w:val="24"/>
          <w:szCs w:val="24"/>
        </w:rPr>
        <w:t>ën</w:t>
      </w:r>
      <w:r w:rsidRPr="001A4513">
        <w:rPr>
          <w:rFonts w:ascii="Times New Roman" w:hAnsi="Times New Roman"/>
          <w:sz w:val="24"/>
          <w:szCs w:val="24"/>
        </w:rPr>
        <w:t xml:space="preserve"> 3</w:t>
      </w:r>
      <w:r w:rsidR="00204B6E">
        <w:rPr>
          <w:rFonts w:ascii="Times New Roman" w:hAnsi="Times New Roman"/>
          <w:sz w:val="24"/>
          <w:szCs w:val="24"/>
        </w:rPr>
        <w:t>,</w:t>
      </w:r>
      <w:r w:rsidRPr="001A4513">
        <w:rPr>
          <w:rFonts w:ascii="Times New Roman" w:hAnsi="Times New Roman"/>
          <w:sz w:val="24"/>
          <w:szCs w:val="24"/>
        </w:rPr>
        <w:t xml:space="preserve"> shtohe</w:t>
      </w:r>
      <w:r w:rsidR="00A83C30">
        <w:rPr>
          <w:rFonts w:ascii="Times New Roman" w:hAnsi="Times New Roman"/>
          <w:sz w:val="24"/>
          <w:szCs w:val="24"/>
        </w:rPr>
        <w:t>n</w:t>
      </w:r>
      <w:r w:rsidRPr="001A4513">
        <w:rPr>
          <w:rFonts w:ascii="Times New Roman" w:hAnsi="Times New Roman"/>
          <w:sz w:val="24"/>
          <w:szCs w:val="24"/>
        </w:rPr>
        <w:t xml:space="preserve"> </w:t>
      </w:r>
      <w:r w:rsidR="001B6D04">
        <w:rPr>
          <w:rFonts w:ascii="Times New Roman" w:hAnsi="Times New Roman"/>
          <w:sz w:val="24"/>
          <w:szCs w:val="24"/>
        </w:rPr>
        <w:t>pika</w:t>
      </w:r>
      <w:r w:rsidR="00A83C30">
        <w:rPr>
          <w:rFonts w:ascii="Times New Roman" w:hAnsi="Times New Roman"/>
          <w:sz w:val="24"/>
          <w:szCs w:val="24"/>
        </w:rPr>
        <w:t>t</w:t>
      </w:r>
      <w:r w:rsidRPr="001A4513">
        <w:rPr>
          <w:rFonts w:ascii="Times New Roman" w:hAnsi="Times New Roman"/>
          <w:sz w:val="24"/>
          <w:szCs w:val="24"/>
        </w:rPr>
        <w:t xml:space="preserve"> 4 dhe 5 me k</w:t>
      </w:r>
      <w:r w:rsidR="00033F6D">
        <w:rPr>
          <w:rFonts w:ascii="Times New Roman" w:hAnsi="Times New Roman"/>
          <w:sz w:val="24"/>
          <w:szCs w:val="24"/>
        </w:rPr>
        <w:t>ë</w:t>
      </w:r>
      <w:r w:rsidRPr="001A4513">
        <w:rPr>
          <w:rFonts w:ascii="Times New Roman" w:hAnsi="Times New Roman"/>
          <w:sz w:val="24"/>
          <w:szCs w:val="24"/>
        </w:rPr>
        <w:t>t</w:t>
      </w:r>
      <w:r w:rsidR="00033F6D">
        <w:rPr>
          <w:rFonts w:ascii="Times New Roman" w:hAnsi="Times New Roman"/>
          <w:sz w:val="24"/>
          <w:szCs w:val="24"/>
        </w:rPr>
        <w:t>ë</w:t>
      </w:r>
      <w:r w:rsidRPr="001A4513">
        <w:rPr>
          <w:rFonts w:ascii="Times New Roman" w:hAnsi="Times New Roman"/>
          <w:sz w:val="24"/>
          <w:szCs w:val="24"/>
        </w:rPr>
        <w:t xml:space="preserve"> p</w:t>
      </w:r>
      <w:r w:rsidR="00033F6D">
        <w:rPr>
          <w:rFonts w:ascii="Times New Roman" w:hAnsi="Times New Roman"/>
          <w:sz w:val="24"/>
          <w:szCs w:val="24"/>
        </w:rPr>
        <w:t>ë</w:t>
      </w:r>
      <w:r w:rsidRPr="001A4513">
        <w:rPr>
          <w:rFonts w:ascii="Times New Roman" w:hAnsi="Times New Roman"/>
          <w:sz w:val="24"/>
          <w:szCs w:val="24"/>
        </w:rPr>
        <w:t>rmbajtje:</w:t>
      </w:r>
    </w:p>
    <w:p w:rsidR="001A4513" w:rsidRPr="00204B6E" w:rsidRDefault="001A4513" w:rsidP="00204B6E">
      <w:pPr>
        <w:spacing w:after="0" w:line="240" w:lineRule="auto"/>
        <w:jc w:val="both"/>
        <w:rPr>
          <w:rFonts w:ascii="Times New Roman" w:hAnsi="Times New Roman"/>
          <w:i/>
          <w:sz w:val="24"/>
          <w:szCs w:val="24"/>
        </w:rPr>
      </w:pPr>
    </w:p>
    <w:p w:rsidR="00AC6A4D" w:rsidRDefault="001A4513">
      <w:pPr>
        <w:spacing w:after="0" w:line="240" w:lineRule="auto"/>
        <w:ind w:left="360"/>
        <w:jc w:val="both"/>
        <w:rPr>
          <w:rFonts w:ascii="Times New Roman" w:hAnsi="Times New Roman"/>
          <w:i/>
          <w:sz w:val="24"/>
          <w:szCs w:val="24"/>
        </w:rPr>
      </w:pPr>
      <w:r>
        <w:rPr>
          <w:rFonts w:ascii="Times New Roman" w:hAnsi="Times New Roman"/>
          <w:i/>
          <w:sz w:val="24"/>
          <w:szCs w:val="24"/>
        </w:rPr>
        <w:t>“</w:t>
      </w:r>
      <w:r w:rsidR="004772A0" w:rsidRPr="00282FE7">
        <w:rPr>
          <w:rFonts w:ascii="Times New Roman" w:hAnsi="Times New Roman"/>
          <w:i/>
          <w:sz w:val="24"/>
          <w:szCs w:val="24"/>
        </w:rPr>
        <w:t>4.  K</w:t>
      </w:r>
      <w:r w:rsidR="004772A0">
        <w:rPr>
          <w:rFonts w:ascii="Times New Roman" w:hAnsi="Times New Roman"/>
          <w:i/>
          <w:sz w:val="24"/>
          <w:szCs w:val="24"/>
        </w:rPr>
        <w:t>ur shoqëria administruese</w:t>
      </w:r>
      <w:r w:rsidR="004772A0" w:rsidRPr="00282FE7">
        <w:rPr>
          <w:rFonts w:ascii="Times New Roman" w:hAnsi="Times New Roman"/>
          <w:i/>
          <w:sz w:val="24"/>
          <w:szCs w:val="24"/>
        </w:rPr>
        <w:t>/ofruesi i au</w:t>
      </w:r>
      <w:r w:rsidR="004772A0">
        <w:rPr>
          <w:rFonts w:ascii="Times New Roman" w:hAnsi="Times New Roman"/>
          <w:i/>
          <w:sz w:val="24"/>
          <w:szCs w:val="24"/>
        </w:rPr>
        <w:t>torizuar në fushën e pensioneve</w:t>
      </w:r>
      <w:r w:rsidR="004772A0" w:rsidRPr="00282FE7">
        <w:rPr>
          <w:rFonts w:ascii="Times New Roman" w:hAnsi="Times New Roman"/>
          <w:i/>
          <w:sz w:val="24"/>
          <w:szCs w:val="24"/>
        </w:rPr>
        <w:t xml:space="preserve">, në përputhje me kontratën e fondit të pensionit, ofron më shumë se një fond pensioni, plani i pensionit personal duhet të përfshijë një dokument ku të përcaktohen rregullat se si një anëtar mund të zgjedhë të shpërndajë kuotat e tij në një fond ose në disa fonde si dhe shpërndarjen në fonde kur anëtari nuk dëshiron të zgjedhë fondin me model të gatshëm. Asnjë individ nuk mund të detyrohet të bëjë zgjedhje dhe as të zgjedhë fondin me model të gatshëm. </w:t>
      </w:r>
      <w:r w:rsidR="004772A0">
        <w:rPr>
          <w:rFonts w:ascii="Times New Roman" w:hAnsi="Times New Roman"/>
          <w:i/>
          <w:sz w:val="24"/>
          <w:szCs w:val="24"/>
        </w:rPr>
        <w:t>Ky dokument</w:t>
      </w:r>
      <w:r w:rsidR="004772A0" w:rsidRPr="00282FE7">
        <w:rPr>
          <w:rFonts w:ascii="Times New Roman" w:hAnsi="Times New Roman"/>
          <w:i/>
          <w:sz w:val="24"/>
          <w:szCs w:val="24"/>
        </w:rPr>
        <w:t xml:space="preserve"> duhet të specifikojë  mënyrën se si do të përcaktohet dhe si do të ndryshojë shpërndarja  e kuotave në rastin e fondit me model të gatshë</w:t>
      </w:r>
      <w:r w:rsidR="004772A0">
        <w:rPr>
          <w:rFonts w:ascii="Times New Roman" w:hAnsi="Times New Roman"/>
          <w:i/>
          <w:sz w:val="24"/>
          <w:szCs w:val="24"/>
        </w:rPr>
        <w:t>m në mënyrë që kjo shpërndarje</w:t>
      </w:r>
      <w:r w:rsidR="004772A0" w:rsidRPr="00282FE7">
        <w:rPr>
          <w:rFonts w:ascii="Times New Roman" w:hAnsi="Times New Roman"/>
          <w:i/>
          <w:sz w:val="24"/>
          <w:szCs w:val="24"/>
        </w:rPr>
        <w:t xml:space="preserve"> t’i përshtatet rrethanave të veçanta të individit. Një kopje e dokumentit</w:t>
      </w:r>
      <w:r w:rsidR="00060DC1">
        <w:rPr>
          <w:rFonts w:ascii="Times New Roman" w:hAnsi="Times New Roman"/>
          <w:i/>
          <w:sz w:val="24"/>
          <w:szCs w:val="24"/>
        </w:rPr>
        <w:t>,</w:t>
      </w:r>
      <w:r w:rsidR="004772A0" w:rsidRPr="00282FE7">
        <w:rPr>
          <w:rFonts w:ascii="Times New Roman" w:hAnsi="Times New Roman"/>
          <w:i/>
          <w:sz w:val="24"/>
          <w:szCs w:val="24"/>
        </w:rPr>
        <w:t xml:space="preserve"> si dhe </w:t>
      </w:r>
      <w:r w:rsidR="004772A0">
        <w:rPr>
          <w:rFonts w:ascii="Times New Roman" w:hAnsi="Times New Roman"/>
          <w:i/>
          <w:sz w:val="24"/>
          <w:szCs w:val="24"/>
        </w:rPr>
        <w:t>ç</w:t>
      </w:r>
      <w:r w:rsidR="004772A0" w:rsidRPr="00282FE7">
        <w:rPr>
          <w:rFonts w:ascii="Times New Roman" w:hAnsi="Times New Roman"/>
          <w:i/>
          <w:sz w:val="24"/>
          <w:szCs w:val="24"/>
        </w:rPr>
        <w:t xml:space="preserve">do ndryshim i tij duhet të depozitohet në Autoritet. </w:t>
      </w:r>
    </w:p>
    <w:p w:rsidR="004772A0" w:rsidRPr="00282FE7" w:rsidRDefault="004772A0" w:rsidP="004772A0">
      <w:pPr>
        <w:spacing w:after="0" w:line="240" w:lineRule="auto"/>
        <w:jc w:val="both"/>
        <w:rPr>
          <w:rFonts w:ascii="Times New Roman" w:hAnsi="Times New Roman"/>
          <w:i/>
          <w:sz w:val="24"/>
          <w:szCs w:val="24"/>
        </w:rPr>
      </w:pPr>
    </w:p>
    <w:p w:rsidR="004772A0" w:rsidRPr="00282FE7" w:rsidRDefault="004772A0" w:rsidP="00FB460C">
      <w:pPr>
        <w:spacing w:after="0" w:line="240" w:lineRule="auto"/>
        <w:ind w:left="360"/>
        <w:jc w:val="both"/>
        <w:rPr>
          <w:rFonts w:ascii="Times New Roman" w:hAnsi="Times New Roman"/>
          <w:i/>
          <w:sz w:val="24"/>
          <w:szCs w:val="24"/>
        </w:rPr>
      </w:pPr>
      <w:r w:rsidRPr="00282FE7">
        <w:rPr>
          <w:rFonts w:ascii="Times New Roman" w:hAnsi="Times New Roman"/>
          <w:i/>
          <w:sz w:val="24"/>
          <w:szCs w:val="24"/>
        </w:rPr>
        <w:t xml:space="preserve">5. Kur rregullat e planit të pensionit personal ose profesional parashikojnë se disa ose të gjitha kuotat e anëtarit në një fond me model të gatshëm duhet të </w:t>
      </w:r>
      <w:r>
        <w:rPr>
          <w:rFonts w:ascii="Times New Roman" w:hAnsi="Times New Roman"/>
          <w:i/>
          <w:sz w:val="24"/>
          <w:szCs w:val="24"/>
        </w:rPr>
        <w:t>transferohen</w:t>
      </w:r>
      <w:r w:rsidRPr="00282FE7">
        <w:rPr>
          <w:rFonts w:ascii="Times New Roman" w:hAnsi="Times New Roman"/>
          <w:i/>
          <w:sz w:val="24"/>
          <w:szCs w:val="24"/>
        </w:rPr>
        <w:t xml:space="preserve"> në një tjetër fond pensioni të administruar nga</w:t>
      </w:r>
      <w:r>
        <w:rPr>
          <w:rFonts w:ascii="Times New Roman" w:hAnsi="Times New Roman"/>
          <w:i/>
          <w:sz w:val="24"/>
          <w:szCs w:val="24"/>
        </w:rPr>
        <w:t xml:space="preserve"> e njëjta shoqëri administruese</w:t>
      </w:r>
      <w:r w:rsidRPr="00282FE7">
        <w:rPr>
          <w:rFonts w:ascii="Times New Roman" w:hAnsi="Times New Roman"/>
          <w:i/>
          <w:sz w:val="24"/>
          <w:szCs w:val="24"/>
        </w:rPr>
        <w:t>/ofrues i au</w:t>
      </w:r>
      <w:r>
        <w:rPr>
          <w:rFonts w:ascii="Times New Roman" w:hAnsi="Times New Roman"/>
          <w:i/>
          <w:sz w:val="24"/>
          <w:szCs w:val="24"/>
        </w:rPr>
        <w:t>torizuar në fushën e pensioneve</w:t>
      </w:r>
      <w:r w:rsidRPr="00282FE7">
        <w:rPr>
          <w:rFonts w:ascii="Times New Roman" w:hAnsi="Times New Roman"/>
          <w:i/>
          <w:sz w:val="24"/>
          <w:szCs w:val="24"/>
        </w:rPr>
        <w:t>, shoqëria administruese /ofruesi i autorizuar në fushën e pensioneve duhet të njoftojë anëtarin tre muaj përpara propozimit për transferim</w:t>
      </w:r>
      <w:r>
        <w:rPr>
          <w:rFonts w:ascii="Times New Roman" w:hAnsi="Times New Roman"/>
          <w:i/>
          <w:sz w:val="24"/>
          <w:szCs w:val="24"/>
        </w:rPr>
        <w:t xml:space="preserve">. Kur ky i fundit kundërshton </w:t>
      </w:r>
      <w:r w:rsidRPr="00282FE7">
        <w:rPr>
          <w:rFonts w:ascii="Times New Roman" w:hAnsi="Times New Roman"/>
          <w:i/>
          <w:sz w:val="24"/>
          <w:szCs w:val="24"/>
        </w:rPr>
        <w:t>shoqëria administruese ose ofruesi i autorizuar bën vetë transferimin, pa komisione</w:t>
      </w:r>
      <w:r w:rsidR="001A4513">
        <w:rPr>
          <w:rFonts w:ascii="Times New Roman" w:hAnsi="Times New Roman"/>
          <w:i/>
          <w:sz w:val="24"/>
          <w:szCs w:val="24"/>
        </w:rPr>
        <w:t>.”</w:t>
      </w:r>
      <w:r w:rsidRPr="00282FE7">
        <w:rPr>
          <w:rFonts w:ascii="Times New Roman" w:hAnsi="Times New Roman"/>
          <w:i/>
          <w:sz w:val="24"/>
          <w:szCs w:val="24"/>
        </w:rPr>
        <w:t xml:space="preserve">.   </w:t>
      </w:r>
    </w:p>
    <w:p w:rsidR="004772A0" w:rsidRPr="00282FE7" w:rsidRDefault="004772A0" w:rsidP="004772A0">
      <w:pPr>
        <w:spacing w:after="0" w:line="240" w:lineRule="auto"/>
        <w:jc w:val="both"/>
        <w:rPr>
          <w:rFonts w:ascii="Times New Roman" w:hAnsi="Times New Roman"/>
          <w:i/>
          <w:sz w:val="24"/>
          <w:szCs w:val="24"/>
        </w:rPr>
      </w:pPr>
    </w:p>
    <w:p w:rsidR="004772A0" w:rsidRPr="008544F6" w:rsidRDefault="004772A0" w:rsidP="004772A0">
      <w:pPr>
        <w:spacing w:after="0" w:line="240" w:lineRule="auto"/>
        <w:ind w:left="360"/>
        <w:jc w:val="both"/>
        <w:rPr>
          <w:rFonts w:ascii="Times New Roman" w:hAnsi="Times New Roman" w:cs="Times New Roman"/>
          <w:i/>
          <w:noProof w:val="0"/>
          <w:sz w:val="24"/>
          <w:szCs w:val="24"/>
        </w:rPr>
      </w:pPr>
    </w:p>
    <w:p w:rsidR="004772A0" w:rsidRPr="008544F6" w:rsidRDefault="004772A0" w:rsidP="004772A0">
      <w:pPr>
        <w:spacing w:after="0" w:line="240" w:lineRule="auto"/>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1</w:t>
      </w:r>
      <w:r>
        <w:rPr>
          <w:rFonts w:ascii="Times New Roman" w:hAnsi="Times New Roman" w:cs="Times New Roman"/>
          <w:b/>
          <w:noProof w:val="0"/>
          <w:sz w:val="24"/>
          <w:szCs w:val="24"/>
        </w:rPr>
        <w:t>2</w:t>
      </w:r>
    </w:p>
    <w:p w:rsidR="004772A0" w:rsidRPr="008544F6" w:rsidRDefault="004772A0" w:rsidP="004772A0">
      <w:pPr>
        <w:spacing w:after="0" w:line="240" w:lineRule="auto"/>
        <w:jc w:val="center"/>
        <w:rPr>
          <w:rFonts w:ascii="Times New Roman" w:hAnsi="Times New Roman" w:cs="Times New Roman"/>
          <w:b/>
          <w:noProof w:val="0"/>
          <w:sz w:val="24"/>
          <w:szCs w:val="24"/>
        </w:rPr>
      </w:pPr>
    </w:p>
    <w:p w:rsidR="00602773" w:rsidRPr="00AA7DD6" w:rsidRDefault="004772A0" w:rsidP="00602773">
      <w:pPr>
        <w:jc w:val="both"/>
        <w:rPr>
          <w:rFonts w:ascii="Times New Roman" w:hAnsi="Times New Roman" w:cs="Times New Roman"/>
          <w:noProof w:val="0"/>
          <w:sz w:val="24"/>
          <w:szCs w:val="24"/>
        </w:rPr>
      </w:pPr>
      <w:r w:rsidRPr="00602773">
        <w:rPr>
          <w:rFonts w:ascii="Times New Roman" w:hAnsi="Times New Roman" w:cs="Times New Roman"/>
          <w:noProof w:val="0"/>
          <w:sz w:val="24"/>
          <w:szCs w:val="24"/>
        </w:rPr>
        <w:t>Në nenin 16,</w:t>
      </w:r>
      <w:r w:rsidRPr="008544F6">
        <w:rPr>
          <w:rFonts w:ascii="Times New Roman" w:hAnsi="Times New Roman" w:cs="Times New Roman"/>
          <w:b/>
          <w:noProof w:val="0"/>
          <w:sz w:val="24"/>
          <w:szCs w:val="24"/>
        </w:rPr>
        <w:t xml:space="preserve"> </w:t>
      </w:r>
      <w:r w:rsidR="00602773">
        <w:rPr>
          <w:rFonts w:ascii="Times New Roman" w:hAnsi="Times New Roman" w:cs="Times New Roman"/>
          <w:noProof w:val="0"/>
          <w:sz w:val="24"/>
          <w:szCs w:val="24"/>
        </w:rPr>
        <w:t>p</w:t>
      </w:r>
      <w:r w:rsidR="00602773" w:rsidRPr="00AA7DD6">
        <w:rPr>
          <w:rFonts w:ascii="Times New Roman" w:hAnsi="Times New Roman" w:cs="Times New Roman"/>
          <w:noProof w:val="0"/>
          <w:sz w:val="24"/>
          <w:szCs w:val="24"/>
        </w:rPr>
        <w:t xml:space="preserve">as </w:t>
      </w:r>
      <w:r w:rsidR="00602773">
        <w:rPr>
          <w:rFonts w:ascii="Times New Roman" w:hAnsi="Times New Roman" w:cs="Times New Roman"/>
          <w:noProof w:val="0"/>
          <w:sz w:val="24"/>
          <w:szCs w:val="24"/>
        </w:rPr>
        <w:t>pik</w:t>
      </w:r>
      <w:r w:rsidR="0056032E">
        <w:rPr>
          <w:rFonts w:ascii="Times New Roman" w:hAnsi="Times New Roman" w:cs="Times New Roman"/>
          <w:noProof w:val="0"/>
          <w:sz w:val="24"/>
          <w:szCs w:val="24"/>
        </w:rPr>
        <w:t>ë</w:t>
      </w:r>
      <w:r w:rsidR="00602773">
        <w:rPr>
          <w:rFonts w:ascii="Times New Roman" w:hAnsi="Times New Roman" w:cs="Times New Roman"/>
          <w:noProof w:val="0"/>
          <w:sz w:val="24"/>
          <w:szCs w:val="24"/>
        </w:rPr>
        <w:t>s</w:t>
      </w:r>
      <w:r w:rsidR="00602773" w:rsidRPr="00AA7DD6">
        <w:rPr>
          <w:rFonts w:ascii="Times New Roman" w:hAnsi="Times New Roman" w:cs="Times New Roman"/>
          <w:noProof w:val="0"/>
          <w:sz w:val="24"/>
          <w:szCs w:val="24"/>
        </w:rPr>
        <w:t xml:space="preserve"> 2, shtohet </w:t>
      </w:r>
      <w:r w:rsidR="00602773">
        <w:rPr>
          <w:rFonts w:ascii="Times New Roman" w:hAnsi="Times New Roman" w:cs="Times New Roman"/>
          <w:noProof w:val="0"/>
          <w:sz w:val="24"/>
          <w:szCs w:val="24"/>
        </w:rPr>
        <w:t>pika</w:t>
      </w:r>
      <w:r w:rsidR="00602773" w:rsidRPr="00AA7DD6">
        <w:rPr>
          <w:rFonts w:ascii="Times New Roman" w:hAnsi="Times New Roman" w:cs="Times New Roman"/>
          <w:noProof w:val="0"/>
          <w:sz w:val="24"/>
          <w:szCs w:val="24"/>
        </w:rPr>
        <w:t xml:space="preserve"> 3, me këtë përmbajtje:</w:t>
      </w:r>
    </w:p>
    <w:p w:rsidR="004772A0" w:rsidRPr="00AA7DD6" w:rsidRDefault="004772A0" w:rsidP="004772A0">
      <w:pPr>
        <w:spacing w:after="0" w:line="240" w:lineRule="auto"/>
        <w:jc w:val="both"/>
        <w:rPr>
          <w:rFonts w:ascii="Times New Roman" w:hAnsi="Times New Roman"/>
          <w:i/>
          <w:sz w:val="24"/>
          <w:szCs w:val="24"/>
        </w:rPr>
      </w:pPr>
      <w:r w:rsidRPr="00AA7DD6">
        <w:rPr>
          <w:rFonts w:ascii="Times New Roman" w:hAnsi="Times New Roman"/>
          <w:i/>
          <w:sz w:val="24"/>
          <w:szCs w:val="24"/>
        </w:rPr>
        <w:t>“3. Shoqëria administruese /ofruesi i au</w:t>
      </w:r>
      <w:r>
        <w:rPr>
          <w:rFonts w:ascii="Times New Roman" w:hAnsi="Times New Roman"/>
          <w:i/>
          <w:sz w:val="24"/>
          <w:szCs w:val="24"/>
        </w:rPr>
        <w:t>torizuar në fushën e pensioneve</w:t>
      </w:r>
      <w:r w:rsidRPr="00AA7DD6">
        <w:rPr>
          <w:rFonts w:ascii="Times New Roman" w:hAnsi="Times New Roman"/>
          <w:i/>
          <w:sz w:val="24"/>
          <w:szCs w:val="24"/>
        </w:rPr>
        <w:t>, 3 muaj përpara</w:t>
      </w:r>
      <w:r>
        <w:rPr>
          <w:rFonts w:ascii="Times New Roman" w:hAnsi="Times New Roman"/>
          <w:i/>
          <w:sz w:val="24"/>
          <w:szCs w:val="24"/>
        </w:rPr>
        <w:t xml:space="preserve"> </w:t>
      </w:r>
      <w:r w:rsidRPr="00AA7DD6">
        <w:rPr>
          <w:rFonts w:ascii="Times New Roman" w:hAnsi="Times New Roman"/>
          <w:i/>
          <w:sz w:val="24"/>
          <w:szCs w:val="24"/>
        </w:rPr>
        <w:t xml:space="preserve">se anëtari të arrijë moshën për pension sipas </w:t>
      </w:r>
      <w:r w:rsidR="001B6D04">
        <w:rPr>
          <w:rFonts w:ascii="Times New Roman" w:hAnsi="Times New Roman"/>
          <w:i/>
          <w:sz w:val="24"/>
          <w:szCs w:val="24"/>
        </w:rPr>
        <w:t>pik</w:t>
      </w:r>
      <w:r w:rsidR="005B365B">
        <w:rPr>
          <w:rFonts w:ascii="Times New Roman" w:hAnsi="Times New Roman"/>
          <w:i/>
          <w:sz w:val="24"/>
          <w:szCs w:val="24"/>
        </w:rPr>
        <w:t>ë</w:t>
      </w:r>
      <w:r w:rsidR="00750F60">
        <w:rPr>
          <w:rFonts w:ascii="Times New Roman" w:hAnsi="Times New Roman"/>
          <w:i/>
          <w:sz w:val="24"/>
          <w:szCs w:val="24"/>
        </w:rPr>
        <w:t>s</w:t>
      </w:r>
      <w:r w:rsidRPr="00AA7DD6">
        <w:rPr>
          <w:rFonts w:ascii="Times New Roman" w:hAnsi="Times New Roman"/>
          <w:i/>
          <w:sz w:val="24"/>
          <w:szCs w:val="24"/>
        </w:rPr>
        <w:t xml:space="preserve"> 1, gërma a) të këtij neni, bashkë me vlerësimin aktual të llogarisë individuale të anëtarit duhet t’i japë opsionet mbi mënyrat e pagesës së pensionit, si dhe t’i japë udhëzime se si mund të zbatohet çdo mënyrë”. </w:t>
      </w:r>
    </w:p>
    <w:p w:rsidR="004772A0" w:rsidRPr="008544F6" w:rsidRDefault="004772A0" w:rsidP="004772A0">
      <w:pPr>
        <w:spacing w:after="0" w:line="240" w:lineRule="auto"/>
        <w:rPr>
          <w:rFonts w:ascii="Times New Roman" w:hAnsi="Times New Roman" w:cs="Times New Roman"/>
          <w:noProof w:val="0"/>
          <w:sz w:val="24"/>
          <w:szCs w:val="24"/>
        </w:rPr>
      </w:pPr>
    </w:p>
    <w:p w:rsidR="004772A0" w:rsidRPr="008544F6" w:rsidRDefault="004772A0" w:rsidP="004772A0">
      <w:pPr>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1</w:t>
      </w:r>
      <w:r>
        <w:rPr>
          <w:rFonts w:ascii="Times New Roman" w:hAnsi="Times New Roman" w:cs="Times New Roman"/>
          <w:b/>
          <w:noProof w:val="0"/>
          <w:sz w:val="24"/>
          <w:szCs w:val="24"/>
        </w:rPr>
        <w:t>3</w:t>
      </w:r>
    </w:p>
    <w:p w:rsidR="004772A0" w:rsidRPr="001A4513" w:rsidRDefault="00750F60" w:rsidP="001A4513">
      <w:pPr>
        <w:jc w:val="both"/>
        <w:rPr>
          <w:rFonts w:ascii="Times New Roman" w:hAnsi="Times New Roman" w:cs="Times New Roman"/>
          <w:i/>
          <w:noProof w:val="0"/>
          <w:sz w:val="24"/>
          <w:szCs w:val="24"/>
        </w:rPr>
      </w:pPr>
      <w:r>
        <w:rPr>
          <w:rFonts w:ascii="Times New Roman" w:hAnsi="Times New Roman" w:cs="Times New Roman"/>
          <w:noProof w:val="0"/>
          <w:sz w:val="24"/>
          <w:szCs w:val="24"/>
        </w:rPr>
        <w:t>Në</w:t>
      </w:r>
      <w:r w:rsidRPr="001A4513">
        <w:rPr>
          <w:rFonts w:ascii="Times New Roman" w:hAnsi="Times New Roman" w:cs="Times New Roman"/>
          <w:noProof w:val="0"/>
          <w:sz w:val="24"/>
          <w:szCs w:val="24"/>
        </w:rPr>
        <w:t xml:space="preserve"> </w:t>
      </w:r>
      <w:r>
        <w:rPr>
          <w:rFonts w:ascii="Times New Roman" w:hAnsi="Times New Roman" w:cs="Times New Roman"/>
          <w:noProof w:val="0"/>
          <w:sz w:val="24"/>
          <w:szCs w:val="24"/>
        </w:rPr>
        <w:t>pikën</w:t>
      </w:r>
      <w:r w:rsidRPr="001A4513">
        <w:rPr>
          <w:rFonts w:ascii="Times New Roman" w:hAnsi="Times New Roman" w:cs="Times New Roman"/>
          <w:noProof w:val="0"/>
          <w:sz w:val="24"/>
          <w:szCs w:val="24"/>
        </w:rPr>
        <w:t xml:space="preserve"> 2</w:t>
      </w:r>
      <w:r>
        <w:rPr>
          <w:rFonts w:ascii="Times New Roman" w:hAnsi="Times New Roman" w:cs="Times New Roman"/>
          <w:noProof w:val="0"/>
          <w:sz w:val="24"/>
          <w:szCs w:val="24"/>
        </w:rPr>
        <w:t xml:space="preserve"> t</w:t>
      </w:r>
      <w:r w:rsidR="00033F6D">
        <w:rPr>
          <w:rFonts w:ascii="Times New Roman" w:hAnsi="Times New Roman" w:cs="Times New Roman"/>
          <w:noProof w:val="0"/>
          <w:sz w:val="24"/>
          <w:szCs w:val="24"/>
        </w:rPr>
        <w:t>ë</w:t>
      </w:r>
      <w:r w:rsidR="001A4513" w:rsidRPr="001A4513">
        <w:rPr>
          <w:rFonts w:ascii="Times New Roman" w:hAnsi="Times New Roman" w:cs="Times New Roman"/>
          <w:noProof w:val="0"/>
          <w:sz w:val="24"/>
          <w:szCs w:val="24"/>
        </w:rPr>
        <w:t xml:space="preserve"> n</w:t>
      </w:r>
      <w:r w:rsidR="004772A0" w:rsidRPr="001A4513">
        <w:rPr>
          <w:rFonts w:ascii="Times New Roman" w:hAnsi="Times New Roman" w:cs="Times New Roman"/>
          <w:noProof w:val="0"/>
          <w:sz w:val="24"/>
          <w:szCs w:val="24"/>
        </w:rPr>
        <w:t>eni</w:t>
      </w:r>
      <w:r w:rsidR="001A4513" w:rsidRPr="001A4513">
        <w:rPr>
          <w:rFonts w:ascii="Times New Roman" w:hAnsi="Times New Roman" w:cs="Times New Roman"/>
          <w:noProof w:val="0"/>
          <w:sz w:val="24"/>
          <w:szCs w:val="24"/>
        </w:rPr>
        <w:t>n</w:t>
      </w:r>
      <w:r w:rsidR="004772A0" w:rsidRPr="001A4513">
        <w:rPr>
          <w:rFonts w:ascii="Times New Roman" w:hAnsi="Times New Roman" w:cs="Times New Roman"/>
          <w:noProof w:val="0"/>
          <w:sz w:val="24"/>
          <w:szCs w:val="24"/>
        </w:rPr>
        <w:t xml:space="preserve"> 17, </w:t>
      </w:r>
      <w:r w:rsidR="001A4513" w:rsidRPr="001A4513">
        <w:rPr>
          <w:rFonts w:ascii="Times New Roman" w:hAnsi="Times New Roman" w:cs="Times New Roman"/>
          <w:noProof w:val="0"/>
          <w:sz w:val="24"/>
          <w:szCs w:val="24"/>
        </w:rPr>
        <w:t>fjalët “</w:t>
      </w:r>
      <w:r w:rsidR="001A4513" w:rsidRPr="003F4333">
        <w:rPr>
          <w:rFonts w:ascii="Times New Roman" w:hAnsi="Times New Roman" w:cs="Times New Roman"/>
          <w:i/>
          <w:noProof w:val="0"/>
          <w:sz w:val="24"/>
          <w:szCs w:val="24"/>
        </w:rPr>
        <w:t>Tërheqja e</w:t>
      </w:r>
      <w:r w:rsidR="004772A0">
        <w:rPr>
          <w:rFonts w:ascii="Times New Roman" w:hAnsi="Times New Roman" w:cs="Times New Roman"/>
          <w:b/>
          <w:noProof w:val="0"/>
          <w:sz w:val="24"/>
          <w:szCs w:val="24"/>
        </w:rPr>
        <w:t xml:space="preserve"> </w:t>
      </w:r>
      <w:r w:rsidR="001A4513" w:rsidRPr="00AA7DD6">
        <w:rPr>
          <w:rFonts w:ascii="Times New Roman" w:hAnsi="Times New Roman"/>
          <w:i/>
          <w:sz w:val="24"/>
          <w:szCs w:val="24"/>
        </w:rPr>
        <w:t>parakohshme</w:t>
      </w:r>
      <w:r w:rsidR="001A4513">
        <w:rPr>
          <w:rFonts w:ascii="Times New Roman" w:hAnsi="Times New Roman"/>
          <w:i/>
          <w:sz w:val="24"/>
          <w:szCs w:val="24"/>
        </w:rPr>
        <w:t xml:space="preserve">” </w:t>
      </w:r>
      <w:r w:rsidR="001A4513" w:rsidRPr="001A4513">
        <w:rPr>
          <w:rFonts w:ascii="Times New Roman" w:hAnsi="Times New Roman"/>
          <w:sz w:val="24"/>
          <w:szCs w:val="24"/>
        </w:rPr>
        <w:t>z</w:t>
      </w:r>
      <w:r w:rsidR="00033F6D">
        <w:rPr>
          <w:rFonts w:ascii="Times New Roman" w:hAnsi="Times New Roman"/>
          <w:sz w:val="24"/>
          <w:szCs w:val="24"/>
        </w:rPr>
        <w:t>ë</w:t>
      </w:r>
      <w:r w:rsidR="001A4513" w:rsidRPr="001A4513">
        <w:rPr>
          <w:rFonts w:ascii="Times New Roman" w:hAnsi="Times New Roman"/>
          <w:sz w:val="24"/>
          <w:szCs w:val="24"/>
        </w:rPr>
        <w:t>vend</w:t>
      </w:r>
      <w:r w:rsidR="00033F6D">
        <w:rPr>
          <w:rFonts w:ascii="Times New Roman" w:hAnsi="Times New Roman"/>
          <w:sz w:val="24"/>
          <w:szCs w:val="24"/>
        </w:rPr>
        <w:t>ë</w:t>
      </w:r>
      <w:r w:rsidR="001A4513" w:rsidRPr="001A4513">
        <w:rPr>
          <w:rFonts w:ascii="Times New Roman" w:hAnsi="Times New Roman"/>
          <w:sz w:val="24"/>
          <w:szCs w:val="24"/>
        </w:rPr>
        <w:t>sohen me fjalin</w:t>
      </w:r>
      <w:r w:rsidR="00033F6D">
        <w:rPr>
          <w:rFonts w:ascii="Times New Roman" w:hAnsi="Times New Roman"/>
          <w:sz w:val="24"/>
          <w:szCs w:val="24"/>
        </w:rPr>
        <w:t>ë</w:t>
      </w:r>
      <w:r w:rsidR="001A4513">
        <w:rPr>
          <w:rFonts w:ascii="Times New Roman" w:hAnsi="Times New Roman"/>
          <w:i/>
          <w:sz w:val="24"/>
          <w:szCs w:val="24"/>
        </w:rPr>
        <w:t xml:space="preserve"> “</w:t>
      </w:r>
      <w:r w:rsidR="001A4513" w:rsidRPr="001A4513">
        <w:rPr>
          <w:rFonts w:ascii="Times New Roman" w:hAnsi="Times New Roman"/>
          <w:i/>
          <w:sz w:val="24"/>
          <w:szCs w:val="24"/>
        </w:rPr>
        <w:t>T</w:t>
      </w:r>
      <w:r w:rsidR="001A4513" w:rsidRPr="001A4513">
        <w:rPr>
          <w:rFonts w:ascii="Times New Roman" w:hAnsi="Times New Roman" w:cs="Times New Roman"/>
          <w:i/>
          <w:noProof w:val="0"/>
          <w:sz w:val="24"/>
          <w:szCs w:val="24"/>
        </w:rPr>
        <w:t xml:space="preserve">ërheqja e </w:t>
      </w:r>
      <w:r w:rsidR="001A4513" w:rsidRPr="001A4513">
        <w:rPr>
          <w:rFonts w:ascii="Times New Roman" w:hAnsi="Times New Roman"/>
          <w:i/>
          <w:sz w:val="24"/>
          <w:szCs w:val="24"/>
        </w:rPr>
        <w:t>parakohshme nuk mund të kryhet nëse anëtari ka më pak se 10 vjet anëtarësi në fondin e pensionit. Kur anëtarësia në fond është mbi 10 vjet, tërheqja e parako</w:t>
      </w:r>
      <w:r>
        <w:rPr>
          <w:rFonts w:ascii="Times New Roman" w:hAnsi="Times New Roman"/>
          <w:i/>
          <w:sz w:val="24"/>
          <w:szCs w:val="24"/>
        </w:rPr>
        <w:t>h</w:t>
      </w:r>
      <w:r w:rsidR="001A4513" w:rsidRPr="001A4513">
        <w:rPr>
          <w:rFonts w:ascii="Times New Roman" w:hAnsi="Times New Roman"/>
          <w:i/>
          <w:sz w:val="24"/>
          <w:szCs w:val="24"/>
        </w:rPr>
        <w:t>shme</w:t>
      </w:r>
      <w:r w:rsidR="001A4513">
        <w:rPr>
          <w:rFonts w:ascii="Times New Roman" w:hAnsi="Times New Roman"/>
          <w:i/>
          <w:sz w:val="24"/>
          <w:szCs w:val="24"/>
        </w:rPr>
        <w:t>...</w:t>
      </w:r>
      <w:r w:rsidR="00A10FB3">
        <w:rPr>
          <w:rFonts w:ascii="Times New Roman" w:hAnsi="Times New Roman"/>
          <w:i/>
          <w:sz w:val="24"/>
          <w:szCs w:val="24"/>
        </w:rPr>
        <w:t>”.</w:t>
      </w:r>
    </w:p>
    <w:p w:rsidR="004772A0" w:rsidRDefault="004772A0" w:rsidP="004772A0">
      <w:pPr>
        <w:rPr>
          <w:rFonts w:ascii="Times New Roman" w:hAnsi="Times New Roman" w:cs="Times New Roman"/>
          <w:b/>
          <w:noProof w:val="0"/>
          <w:sz w:val="24"/>
          <w:szCs w:val="24"/>
        </w:rPr>
      </w:pPr>
    </w:p>
    <w:p w:rsidR="004772A0" w:rsidRDefault="004772A0" w:rsidP="004772A0">
      <w:pPr>
        <w:jc w:val="center"/>
        <w:rPr>
          <w:rFonts w:ascii="Times New Roman" w:hAnsi="Times New Roman" w:cs="Times New Roman"/>
          <w:b/>
          <w:noProof w:val="0"/>
          <w:sz w:val="24"/>
          <w:szCs w:val="24"/>
        </w:rPr>
      </w:pPr>
      <w:r>
        <w:rPr>
          <w:rFonts w:ascii="Times New Roman" w:hAnsi="Times New Roman" w:cs="Times New Roman"/>
          <w:b/>
          <w:noProof w:val="0"/>
          <w:sz w:val="24"/>
          <w:szCs w:val="24"/>
        </w:rPr>
        <w:t>Neni 14</w:t>
      </w:r>
    </w:p>
    <w:p w:rsidR="004772A0" w:rsidRPr="008544F6" w:rsidRDefault="00A10FB3" w:rsidP="004772A0">
      <w:pPr>
        <w:rPr>
          <w:rFonts w:ascii="Times New Roman" w:hAnsi="Times New Roman" w:cs="Times New Roman"/>
          <w:b/>
          <w:noProof w:val="0"/>
          <w:sz w:val="24"/>
          <w:szCs w:val="24"/>
        </w:rPr>
      </w:pPr>
      <w:r>
        <w:rPr>
          <w:rFonts w:ascii="Times New Roman" w:hAnsi="Times New Roman" w:cs="Times New Roman"/>
          <w:b/>
          <w:noProof w:val="0"/>
          <w:sz w:val="24"/>
          <w:szCs w:val="24"/>
        </w:rPr>
        <w:t>N</w:t>
      </w:r>
      <w:r w:rsidR="00033F6D">
        <w:rPr>
          <w:rFonts w:ascii="Times New Roman" w:hAnsi="Times New Roman" w:cs="Times New Roman"/>
          <w:b/>
          <w:noProof w:val="0"/>
          <w:sz w:val="24"/>
          <w:szCs w:val="24"/>
        </w:rPr>
        <w:t>ë</w:t>
      </w:r>
      <w:r>
        <w:rPr>
          <w:rFonts w:ascii="Times New Roman" w:hAnsi="Times New Roman" w:cs="Times New Roman"/>
          <w:b/>
          <w:noProof w:val="0"/>
          <w:sz w:val="24"/>
          <w:szCs w:val="24"/>
        </w:rPr>
        <w:t xml:space="preserve"> n</w:t>
      </w:r>
      <w:r w:rsidR="004772A0" w:rsidRPr="008544F6">
        <w:rPr>
          <w:rFonts w:ascii="Times New Roman" w:hAnsi="Times New Roman" w:cs="Times New Roman"/>
          <w:b/>
          <w:noProof w:val="0"/>
          <w:sz w:val="24"/>
          <w:szCs w:val="24"/>
        </w:rPr>
        <w:t>eni 20</w:t>
      </w:r>
      <w:r w:rsidR="004772A0">
        <w:rPr>
          <w:rFonts w:ascii="Times New Roman" w:hAnsi="Times New Roman" w:cs="Times New Roman"/>
          <w:b/>
          <w:noProof w:val="0"/>
          <w:sz w:val="24"/>
          <w:szCs w:val="24"/>
        </w:rPr>
        <w:t>,</w:t>
      </w:r>
      <w:r w:rsidR="004772A0" w:rsidRPr="008544F6">
        <w:rPr>
          <w:rFonts w:ascii="Times New Roman" w:hAnsi="Times New Roman" w:cs="Times New Roman"/>
          <w:b/>
          <w:noProof w:val="0"/>
          <w:sz w:val="24"/>
          <w:szCs w:val="24"/>
        </w:rPr>
        <w:t xml:space="preserve"> </w:t>
      </w:r>
      <w:r>
        <w:rPr>
          <w:rFonts w:ascii="Times New Roman" w:hAnsi="Times New Roman" w:cs="Times New Roman"/>
          <w:b/>
          <w:noProof w:val="0"/>
          <w:sz w:val="24"/>
          <w:szCs w:val="24"/>
        </w:rPr>
        <w:t>b</w:t>
      </w:r>
      <w:r w:rsidR="00033F6D">
        <w:rPr>
          <w:rFonts w:ascii="Times New Roman" w:hAnsi="Times New Roman" w:cs="Times New Roman"/>
          <w:b/>
          <w:noProof w:val="0"/>
          <w:sz w:val="24"/>
          <w:szCs w:val="24"/>
        </w:rPr>
        <w:t>ë</w:t>
      </w:r>
      <w:r>
        <w:rPr>
          <w:rFonts w:ascii="Times New Roman" w:hAnsi="Times New Roman" w:cs="Times New Roman"/>
          <w:b/>
          <w:noProof w:val="0"/>
          <w:sz w:val="24"/>
          <w:szCs w:val="24"/>
        </w:rPr>
        <w:t>hen ndryshimet</w:t>
      </w:r>
      <w:r w:rsidR="00D96716">
        <w:rPr>
          <w:rFonts w:ascii="Times New Roman" w:hAnsi="Times New Roman" w:cs="Times New Roman"/>
          <w:b/>
          <w:noProof w:val="0"/>
          <w:sz w:val="24"/>
          <w:szCs w:val="24"/>
        </w:rPr>
        <w:t xml:space="preserve"> </w:t>
      </w:r>
      <w:r w:rsidR="004772A0" w:rsidRPr="008544F6">
        <w:rPr>
          <w:rFonts w:ascii="Times New Roman" w:hAnsi="Times New Roman" w:cs="Times New Roman"/>
          <w:b/>
          <w:noProof w:val="0"/>
          <w:sz w:val="24"/>
          <w:szCs w:val="24"/>
        </w:rPr>
        <w:t>si më poshtë:</w:t>
      </w:r>
    </w:p>
    <w:p w:rsidR="00A10FB3" w:rsidRPr="00A10FB3" w:rsidRDefault="001B6D04" w:rsidP="003854B0">
      <w:pPr>
        <w:pStyle w:val="ListParagraph"/>
        <w:numPr>
          <w:ilvl w:val="0"/>
          <w:numId w:val="34"/>
        </w:numPr>
        <w:spacing w:after="0" w:line="240" w:lineRule="auto"/>
        <w:jc w:val="both"/>
        <w:rPr>
          <w:rFonts w:ascii="Times New Roman" w:hAnsi="Times New Roman"/>
          <w:sz w:val="24"/>
          <w:szCs w:val="24"/>
        </w:rPr>
      </w:pPr>
      <w:r>
        <w:rPr>
          <w:rFonts w:ascii="Times New Roman" w:hAnsi="Times New Roman"/>
          <w:sz w:val="24"/>
          <w:szCs w:val="24"/>
        </w:rPr>
        <w:t>Pika</w:t>
      </w:r>
      <w:r w:rsidR="00A10FB3" w:rsidRPr="00A10FB3">
        <w:rPr>
          <w:rFonts w:ascii="Times New Roman" w:hAnsi="Times New Roman"/>
          <w:sz w:val="24"/>
          <w:szCs w:val="24"/>
        </w:rPr>
        <w:t xml:space="preserve"> 1</w:t>
      </w:r>
      <w:r w:rsidR="00A10FB3">
        <w:rPr>
          <w:rFonts w:ascii="Times New Roman" w:hAnsi="Times New Roman"/>
          <w:sz w:val="24"/>
          <w:szCs w:val="24"/>
        </w:rPr>
        <w:t>,</w:t>
      </w:r>
      <w:r w:rsidR="00A10FB3" w:rsidRPr="00A10FB3">
        <w:rPr>
          <w:rFonts w:ascii="Times New Roman" w:hAnsi="Times New Roman"/>
          <w:sz w:val="24"/>
          <w:szCs w:val="24"/>
        </w:rPr>
        <w:t xml:space="preserve"> riformulohet si m</w:t>
      </w:r>
      <w:r w:rsidR="00033F6D">
        <w:rPr>
          <w:rFonts w:ascii="Times New Roman" w:hAnsi="Times New Roman"/>
          <w:sz w:val="24"/>
          <w:szCs w:val="24"/>
        </w:rPr>
        <w:t>ë</w:t>
      </w:r>
      <w:r w:rsidR="00A10FB3" w:rsidRPr="00A10FB3">
        <w:rPr>
          <w:rFonts w:ascii="Times New Roman" w:hAnsi="Times New Roman"/>
          <w:sz w:val="24"/>
          <w:szCs w:val="24"/>
        </w:rPr>
        <w:t xml:space="preserve"> posht</w:t>
      </w:r>
      <w:r w:rsidR="00033F6D">
        <w:rPr>
          <w:rFonts w:ascii="Times New Roman" w:hAnsi="Times New Roman"/>
          <w:sz w:val="24"/>
          <w:szCs w:val="24"/>
        </w:rPr>
        <w:t>ë</w:t>
      </w:r>
      <w:r w:rsidR="00A10FB3" w:rsidRPr="00A10FB3">
        <w:rPr>
          <w:rFonts w:ascii="Times New Roman" w:hAnsi="Times New Roman"/>
          <w:sz w:val="24"/>
          <w:szCs w:val="24"/>
        </w:rPr>
        <w:t xml:space="preserve">: </w:t>
      </w:r>
    </w:p>
    <w:p w:rsidR="00A10FB3" w:rsidRDefault="00A10FB3" w:rsidP="00A10FB3">
      <w:pPr>
        <w:pStyle w:val="ListParagraph"/>
        <w:spacing w:after="0" w:line="240" w:lineRule="auto"/>
        <w:jc w:val="both"/>
        <w:rPr>
          <w:rFonts w:ascii="Times New Roman" w:hAnsi="Times New Roman"/>
          <w:i/>
          <w:sz w:val="24"/>
          <w:szCs w:val="24"/>
        </w:rPr>
      </w:pPr>
    </w:p>
    <w:p w:rsidR="004772A0" w:rsidRPr="00A10FB3" w:rsidRDefault="004772A0" w:rsidP="00A10FB3">
      <w:pPr>
        <w:spacing w:after="0" w:line="240" w:lineRule="auto"/>
        <w:jc w:val="both"/>
        <w:rPr>
          <w:rFonts w:ascii="Times New Roman" w:hAnsi="Times New Roman"/>
          <w:i/>
          <w:sz w:val="24"/>
          <w:szCs w:val="24"/>
        </w:rPr>
      </w:pPr>
      <w:r w:rsidRPr="00A10FB3">
        <w:rPr>
          <w:rFonts w:ascii="Times New Roman" w:hAnsi="Times New Roman"/>
          <w:i/>
          <w:sz w:val="24"/>
          <w:szCs w:val="24"/>
        </w:rPr>
        <w:t>“1. Shoqëria administruese themelohet si shoqëri aksionare, me kohëzgjatje të pakufizuar, ku të paktën 51 për qind e aksioneve ose e së drejtës së votës zotërohen nga banka ose institucione financiare, të licencuar në Shqipëri ose nga autoritetit përgjegjës i një vendi tjetër anëtar i BE-së. Shoqëria administruese mund të jetë degë e një institucioni financiar të huaj që administron fonde pensioni. Shoqëria administruese duhet ta ketë selinë në Shqipëri.</w:t>
      </w:r>
      <w:r w:rsidR="00A10FB3" w:rsidRPr="00A10FB3">
        <w:rPr>
          <w:rFonts w:ascii="Times New Roman" w:hAnsi="Times New Roman"/>
          <w:i/>
          <w:sz w:val="24"/>
          <w:szCs w:val="24"/>
        </w:rPr>
        <w:t xml:space="preserve"> </w:t>
      </w:r>
      <w:r w:rsidRPr="00A10FB3">
        <w:rPr>
          <w:rFonts w:ascii="Times New Roman" w:hAnsi="Times New Roman"/>
          <w:i/>
          <w:sz w:val="24"/>
          <w:szCs w:val="24"/>
        </w:rPr>
        <w:t> Institucioni financiar i huaj i licencuar nga autoriteti përgjegjës i një vendi anëtar i BE-së për administrimin e fondeve të pensionit mund të themelojë një degë në Republikën e Shqipërisë.</w:t>
      </w:r>
      <w:r w:rsidR="00891040">
        <w:rPr>
          <w:rFonts w:ascii="Times New Roman" w:hAnsi="Times New Roman"/>
          <w:i/>
          <w:sz w:val="24"/>
          <w:szCs w:val="24"/>
        </w:rPr>
        <w:t>”.</w:t>
      </w:r>
    </w:p>
    <w:p w:rsidR="004772A0" w:rsidRPr="00CD4F32" w:rsidRDefault="004772A0" w:rsidP="004772A0">
      <w:pPr>
        <w:spacing w:after="0" w:line="240" w:lineRule="auto"/>
        <w:jc w:val="both"/>
        <w:rPr>
          <w:rFonts w:ascii="Times New Roman" w:hAnsi="Times New Roman"/>
          <w:i/>
          <w:sz w:val="24"/>
          <w:szCs w:val="24"/>
        </w:rPr>
      </w:pPr>
    </w:p>
    <w:p w:rsidR="004772A0" w:rsidRPr="00CD4F32" w:rsidRDefault="004772A0" w:rsidP="004772A0">
      <w:pPr>
        <w:spacing w:after="0" w:line="240" w:lineRule="auto"/>
        <w:jc w:val="both"/>
        <w:rPr>
          <w:rFonts w:ascii="Times New Roman" w:hAnsi="Times New Roman"/>
          <w:i/>
          <w:sz w:val="24"/>
          <w:szCs w:val="24"/>
        </w:rPr>
      </w:pPr>
      <w:r w:rsidRPr="00CD4F32">
        <w:rPr>
          <w:rFonts w:ascii="Times New Roman" w:hAnsi="Times New Roman"/>
          <w:i/>
          <w:sz w:val="24"/>
          <w:szCs w:val="24"/>
        </w:rPr>
        <w:t xml:space="preserve">2. </w:t>
      </w:r>
      <w:r w:rsidR="00A10FB3" w:rsidRPr="00A10FB3">
        <w:rPr>
          <w:rFonts w:ascii="Times New Roman" w:hAnsi="Times New Roman"/>
          <w:sz w:val="24"/>
          <w:szCs w:val="24"/>
        </w:rPr>
        <w:t>N</w:t>
      </w:r>
      <w:r w:rsidR="00033F6D">
        <w:rPr>
          <w:rFonts w:ascii="Times New Roman" w:hAnsi="Times New Roman"/>
          <w:sz w:val="24"/>
          <w:szCs w:val="24"/>
        </w:rPr>
        <w:t>ë</w:t>
      </w:r>
      <w:r w:rsidR="00A10FB3" w:rsidRPr="00A10FB3">
        <w:rPr>
          <w:rFonts w:ascii="Times New Roman" w:hAnsi="Times New Roman"/>
          <w:sz w:val="24"/>
          <w:szCs w:val="24"/>
        </w:rPr>
        <w:t xml:space="preserve"> </w:t>
      </w:r>
      <w:r w:rsidR="001B6D04">
        <w:rPr>
          <w:rFonts w:ascii="Times New Roman" w:hAnsi="Times New Roman"/>
          <w:sz w:val="24"/>
          <w:szCs w:val="24"/>
        </w:rPr>
        <w:t>pikën</w:t>
      </w:r>
      <w:r w:rsidR="00A10FB3" w:rsidRPr="00A10FB3">
        <w:rPr>
          <w:rFonts w:ascii="Times New Roman" w:hAnsi="Times New Roman"/>
          <w:sz w:val="24"/>
          <w:szCs w:val="24"/>
        </w:rPr>
        <w:t xml:space="preserve"> 2, pas fjalis</w:t>
      </w:r>
      <w:r w:rsidR="00033F6D">
        <w:rPr>
          <w:rFonts w:ascii="Times New Roman" w:hAnsi="Times New Roman"/>
          <w:sz w:val="24"/>
          <w:szCs w:val="24"/>
        </w:rPr>
        <w:t>ë</w:t>
      </w:r>
      <w:r w:rsidR="00A10FB3" w:rsidRPr="00A10FB3">
        <w:rPr>
          <w:rFonts w:ascii="Times New Roman" w:hAnsi="Times New Roman"/>
          <w:sz w:val="24"/>
          <w:szCs w:val="24"/>
        </w:rPr>
        <w:t xml:space="preserve"> s</w:t>
      </w:r>
      <w:r w:rsidR="00033F6D">
        <w:rPr>
          <w:rFonts w:ascii="Times New Roman" w:hAnsi="Times New Roman"/>
          <w:sz w:val="24"/>
          <w:szCs w:val="24"/>
        </w:rPr>
        <w:t>ë</w:t>
      </w:r>
      <w:r w:rsidR="00A10FB3" w:rsidRPr="00A10FB3">
        <w:rPr>
          <w:rFonts w:ascii="Times New Roman" w:hAnsi="Times New Roman"/>
          <w:sz w:val="24"/>
          <w:szCs w:val="24"/>
        </w:rPr>
        <w:t xml:space="preserve"> par</w:t>
      </w:r>
      <w:r w:rsidR="00033F6D">
        <w:rPr>
          <w:rFonts w:ascii="Times New Roman" w:hAnsi="Times New Roman"/>
          <w:sz w:val="24"/>
          <w:szCs w:val="24"/>
        </w:rPr>
        <w:t>ë</w:t>
      </w:r>
      <w:r w:rsidR="00A10FB3" w:rsidRPr="00A10FB3">
        <w:rPr>
          <w:rFonts w:ascii="Times New Roman" w:hAnsi="Times New Roman"/>
          <w:sz w:val="24"/>
          <w:szCs w:val="24"/>
        </w:rPr>
        <w:t xml:space="preserve"> shtohe</w:t>
      </w:r>
      <w:r w:rsidR="00750F60">
        <w:rPr>
          <w:rFonts w:ascii="Times New Roman" w:hAnsi="Times New Roman"/>
          <w:sz w:val="24"/>
          <w:szCs w:val="24"/>
        </w:rPr>
        <w:t>t</w:t>
      </w:r>
      <w:r w:rsidR="00A10FB3" w:rsidRPr="00A10FB3">
        <w:rPr>
          <w:rFonts w:ascii="Times New Roman" w:hAnsi="Times New Roman"/>
          <w:sz w:val="24"/>
          <w:szCs w:val="24"/>
        </w:rPr>
        <w:t xml:space="preserve"> </w:t>
      </w:r>
      <w:r w:rsidR="00750F60">
        <w:rPr>
          <w:rFonts w:ascii="Times New Roman" w:hAnsi="Times New Roman"/>
          <w:sz w:val="24"/>
          <w:szCs w:val="24"/>
        </w:rPr>
        <w:t>tog</w:t>
      </w:r>
      <w:r w:rsidR="00A10FB3" w:rsidRPr="00A10FB3">
        <w:rPr>
          <w:rFonts w:ascii="Times New Roman" w:hAnsi="Times New Roman"/>
          <w:sz w:val="24"/>
          <w:szCs w:val="24"/>
        </w:rPr>
        <w:t>fjal</w:t>
      </w:r>
      <w:r w:rsidR="00033F6D">
        <w:rPr>
          <w:rFonts w:ascii="Times New Roman" w:hAnsi="Times New Roman"/>
          <w:sz w:val="24"/>
          <w:szCs w:val="24"/>
        </w:rPr>
        <w:t>ë</w:t>
      </w:r>
      <w:r w:rsidR="00750F60">
        <w:rPr>
          <w:rFonts w:ascii="Times New Roman" w:hAnsi="Times New Roman"/>
          <w:sz w:val="24"/>
          <w:szCs w:val="24"/>
        </w:rPr>
        <w:t>shi</w:t>
      </w:r>
      <w:r w:rsidR="00A10FB3">
        <w:rPr>
          <w:rFonts w:ascii="Times New Roman" w:hAnsi="Times New Roman"/>
          <w:i/>
          <w:sz w:val="24"/>
          <w:szCs w:val="24"/>
        </w:rPr>
        <w:t xml:space="preserve"> “</w:t>
      </w:r>
      <w:r w:rsidR="00891040">
        <w:rPr>
          <w:rFonts w:ascii="Times New Roman" w:hAnsi="Times New Roman"/>
          <w:i/>
          <w:sz w:val="24"/>
          <w:szCs w:val="24"/>
        </w:rPr>
        <w:t>...</w:t>
      </w:r>
      <w:r w:rsidRPr="00CD4F32">
        <w:rPr>
          <w:rFonts w:ascii="Times New Roman" w:hAnsi="Times New Roman"/>
          <w:i/>
          <w:sz w:val="24"/>
          <w:szCs w:val="24"/>
        </w:rPr>
        <w:t>dhe veprimtarive që lidhen me administrimin e fondit të pensionit.</w:t>
      </w:r>
      <w:r w:rsidR="00A10FB3">
        <w:rPr>
          <w:rFonts w:ascii="Times New Roman" w:hAnsi="Times New Roman"/>
          <w:i/>
          <w:sz w:val="24"/>
          <w:szCs w:val="24"/>
        </w:rPr>
        <w:t>”.</w:t>
      </w:r>
      <w:r w:rsidRPr="00CD4F32">
        <w:rPr>
          <w:rFonts w:ascii="Times New Roman" w:hAnsi="Times New Roman"/>
          <w:i/>
          <w:sz w:val="24"/>
          <w:szCs w:val="24"/>
        </w:rPr>
        <w:t xml:space="preserve"> </w:t>
      </w:r>
    </w:p>
    <w:p w:rsidR="004772A0" w:rsidRPr="00CD4F32" w:rsidRDefault="004772A0" w:rsidP="004772A0">
      <w:pPr>
        <w:ind w:hanging="360"/>
        <w:jc w:val="both"/>
        <w:rPr>
          <w:rFonts w:ascii="Times New Roman" w:hAnsi="Times New Roman" w:cs="Times New Roman"/>
          <w:b/>
          <w:i/>
          <w:noProof w:val="0"/>
          <w:sz w:val="24"/>
          <w:szCs w:val="24"/>
        </w:rPr>
      </w:pPr>
    </w:p>
    <w:p w:rsidR="004772A0" w:rsidRPr="008544F6" w:rsidRDefault="004772A0" w:rsidP="004772A0">
      <w:pPr>
        <w:ind w:hanging="360"/>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15</w:t>
      </w:r>
    </w:p>
    <w:p w:rsidR="004772A0" w:rsidRPr="008544F6" w:rsidRDefault="00357644" w:rsidP="004772A0">
      <w:pPr>
        <w:ind w:left="360" w:hanging="360"/>
        <w:rPr>
          <w:rFonts w:ascii="Times New Roman" w:hAnsi="Times New Roman" w:cs="Times New Roman"/>
          <w:b/>
          <w:noProof w:val="0"/>
          <w:sz w:val="24"/>
          <w:szCs w:val="24"/>
        </w:rPr>
      </w:pPr>
      <w:r>
        <w:rPr>
          <w:rFonts w:ascii="Times New Roman" w:hAnsi="Times New Roman" w:cs="Times New Roman"/>
          <w:b/>
          <w:noProof w:val="0"/>
          <w:sz w:val="24"/>
          <w:szCs w:val="24"/>
        </w:rPr>
        <w:lastRenderedPageBreak/>
        <w:t>N</w:t>
      </w:r>
      <w:r w:rsidR="0056032E">
        <w:rPr>
          <w:rFonts w:ascii="Times New Roman" w:hAnsi="Times New Roman" w:cs="Times New Roman"/>
          <w:b/>
          <w:noProof w:val="0"/>
          <w:sz w:val="24"/>
          <w:szCs w:val="24"/>
        </w:rPr>
        <w:t>ë</w:t>
      </w:r>
      <w:r>
        <w:rPr>
          <w:rFonts w:ascii="Times New Roman" w:hAnsi="Times New Roman" w:cs="Times New Roman"/>
          <w:b/>
          <w:noProof w:val="0"/>
          <w:sz w:val="24"/>
          <w:szCs w:val="24"/>
        </w:rPr>
        <w:t xml:space="preserve"> n</w:t>
      </w:r>
      <w:r w:rsidR="004772A0" w:rsidRPr="008544F6">
        <w:rPr>
          <w:rFonts w:ascii="Times New Roman" w:hAnsi="Times New Roman" w:cs="Times New Roman"/>
          <w:b/>
          <w:noProof w:val="0"/>
          <w:sz w:val="24"/>
          <w:szCs w:val="24"/>
        </w:rPr>
        <w:t xml:space="preserve">eni 21, </w:t>
      </w:r>
      <w:r>
        <w:rPr>
          <w:rFonts w:ascii="Times New Roman" w:hAnsi="Times New Roman" w:cs="Times New Roman"/>
          <w:b/>
          <w:noProof w:val="0"/>
          <w:sz w:val="24"/>
          <w:szCs w:val="24"/>
        </w:rPr>
        <w:t>b</w:t>
      </w:r>
      <w:r w:rsidR="0056032E">
        <w:rPr>
          <w:rFonts w:ascii="Times New Roman" w:hAnsi="Times New Roman" w:cs="Times New Roman"/>
          <w:b/>
          <w:noProof w:val="0"/>
          <w:sz w:val="24"/>
          <w:szCs w:val="24"/>
        </w:rPr>
        <w:t>ë</w:t>
      </w:r>
      <w:r>
        <w:rPr>
          <w:rFonts w:ascii="Times New Roman" w:hAnsi="Times New Roman" w:cs="Times New Roman"/>
          <w:b/>
          <w:noProof w:val="0"/>
          <w:sz w:val="24"/>
          <w:szCs w:val="24"/>
        </w:rPr>
        <w:t>hen ndryshimet</w:t>
      </w:r>
      <w:r w:rsidR="004772A0" w:rsidRPr="008544F6">
        <w:rPr>
          <w:rFonts w:ascii="Times New Roman" w:hAnsi="Times New Roman" w:cs="Times New Roman"/>
          <w:b/>
          <w:noProof w:val="0"/>
          <w:sz w:val="24"/>
          <w:szCs w:val="24"/>
        </w:rPr>
        <w:t xml:space="preserve"> </w:t>
      </w:r>
      <w:r w:rsidR="00CE6A0C">
        <w:rPr>
          <w:rFonts w:ascii="Times New Roman" w:hAnsi="Times New Roman" w:cs="Times New Roman"/>
          <w:b/>
          <w:noProof w:val="0"/>
          <w:sz w:val="24"/>
          <w:szCs w:val="24"/>
        </w:rPr>
        <w:t xml:space="preserve">dhe shtesat </w:t>
      </w:r>
      <w:r w:rsidR="004772A0" w:rsidRPr="008544F6">
        <w:rPr>
          <w:rFonts w:ascii="Times New Roman" w:hAnsi="Times New Roman" w:cs="Times New Roman"/>
          <w:b/>
          <w:noProof w:val="0"/>
          <w:sz w:val="24"/>
          <w:szCs w:val="24"/>
        </w:rPr>
        <w:t>si më poshtë:</w:t>
      </w:r>
    </w:p>
    <w:p w:rsidR="00357644" w:rsidRPr="00357644" w:rsidRDefault="00357644" w:rsidP="003854B0">
      <w:pPr>
        <w:pStyle w:val="ListParagraph"/>
        <w:numPr>
          <w:ilvl w:val="0"/>
          <w:numId w:val="40"/>
        </w:numPr>
        <w:spacing w:after="0" w:line="240" w:lineRule="auto"/>
        <w:ind w:left="360"/>
        <w:jc w:val="both"/>
        <w:rPr>
          <w:rFonts w:ascii="Times New Roman" w:hAnsi="Times New Roman"/>
          <w:sz w:val="24"/>
          <w:szCs w:val="24"/>
        </w:rPr>
      </w:pPr>
      <w:r w:rsidRPr="00357644">
        <w:rPr>
          <w:rFonts w:ascii="Times New Roman" w:hAnsi="Times New Roman"/>
          <w:sz w:val="24"/>
          <w:szCs w:val="24"/>
        </w:rPr>
        <w:t>N</w:t>
      </w:r>
      <w:r w:rsidR="0056032E">
        <w:rPr>
          <w:rFonts w:ascii="Times New Roman" w:hAnsi="Times New Roman"/>
          <w:sz w:val="24"/>
          <w:szCs w:val="24"/>
        </w:rPr>
        <w:t>ë</w:t>
      </w:r>
      <w:r w:rsidRPr="00357644">
        <w:rPr>
          <w:rFonts w:ascii="Times New Roman" w:hAnsi="Times New Roman"/>
          <w:sz w:val="24"/>
          <w:szCs w:val="24"/>
        </w:rPr>
        <w:t xml:space="preserve"> pik</w:t>
      </w:r>
      <w:r w:rsidR="0056032E">
        <w:rPr>
          <w:rFonts w:ascii="Times New Roman" w:hAnsi="Times New Roman"/>
          <w:sz w:val="24"/>
          <w:szCs w:val="24"/>
        </w:rPr>
        <w:t>ë</w:t>
      </w:r>
      <w:r w:rsidRPr="00357644">
        <w:rPr>
          <w:rFonts w:ascii="Times New Roman" w:hAnsi="Times New Roman"/>
          <w:sz w:val="24"/>
          <w:szCs w:val="24"/>
        </w:rPr>
        <w:t>n 1, b</w:t>
      </w:r>
      <w:r w:rsidR="0056032E">
        <w:rPr>
          <w:rFonts w:ascii="Times New Roman" w:hAnsi="Times New Roman"/>
          <w:sz w:val="24"/>
          <w:szCs w:val="24"/>
        </w:rPr>
        <w:t>ë</w:t>
      </w:r>
      <w:r w:rsidRPr="00357644">
        <w:rPr>
          <w:rFonts w:ascii="Times New Roman" w:hAnsi="Times New Roman"/>
          <w:sz w:val="24"/>
          <w:szCs w:val="24"/>
        </w:rPr>
        <w:t>hen k</w:t>
      </w:r>
      <w:r w:rsidR="0056032E">
        <w:rPr>
          <w:rFonts w:ascii="Times New Roman" w:hAnsi="Times New Roman"/>
          <w:sz w:val="24"/>
          <w:szCs w:val="24"/>
        </w:rPr>
        <w:t>ë</w:t>
      </w:r>
      <w:r w:rsidRPr="00357644">
        <w:rPr>
          <w:rFonts w:ascii="Times New Roman" w:hAnsi="Times New Roman"/>
          <w:sz w:val="24"/>
          <w:szCs w:val="24"/>
        </w:rPr>
        <w:t>to ndryshime:</w:t>
      </w:r>
    </w:p>
    <w:p w:rsidR="00357644" w:rsidRDefault="00357644" w:rsidP="00357644">
      <w:pPr>
        <w:spacing w:after="0" w:line="240" w:lineRule="auto"/>
        <w:jc w:val="both"/>
        <w:rPr>
          <w:rFonts w:ascii="Times New Roman" w:hAnsi="Times New Roman"/>
          <w:i/>
          <w:sz w:val="24"/>
          <w:szCs w:val="24"/>
        </w:rPr>
      </w:pPr>
    </w:p>
    <w:p w:rsidR="00204B6E" w:rsidRPr="00357644" w:rsidRDefault="00357644" w:rsidP="00357644">
      <w:pPr>
        <w:spacing w:after="0" w:line="240" w:lineRule="auto"/>
        <w:jc w:val="both"/>
        <w:rPr>
          <w:rFonts w:ascii="Times New Roman" w:hAnsi="Times New Roman"/>
          <w:sz w:val="24"/>
          <w:szCs w:val="24"/>
        </w:rPr>
      </w:pPr>
      <w:r w:rsidRPr="00357644">
        <w:rPr>
          <w:rFonts w:ascii="Times New Roman" w:hAnsi="Times New Roman"/>
          <w:sz w:val="24"/>
          <w:szCs w:val="24"/>
        </w:rPr>
        <w:t>Fjalia e par</w:t>
      </w:r>
      <w:r w:rsidR="0056032E">
        <w:rPr>
          <w:rFonts w:ascii="Times New Roman" w:hAnsi="Times New Roman"/>
          <w:sz w:val="24"/>
          <w:szCs w:val="24"/>
        </w:rPr>
        <w:t>ë</w:t>
      </w:r>
      <w:r w:rsidRPr="00357644">
        <w:rPr>
          <w:rFonts w:ascii="Times New Roman" w:hAnsi="Times New Roman"/>
          <w:sz w:val="24"/>
          <w:szCs w:val="24"/>
        </w:rPr>
        <w:t xml:space="preserve"> riformulohet me p</w:t>
      </w:r>
      <w:r w:rsidR="0056032E">
        <w:rPr>
          <w:rFonts w:ascii="Times New Roman" w:hAnsi="Times New Roman"/>
          <w:sz w:val="24"/>
          <w:szCs w:val="24"/>
        </w:rPr>
        <w:t>ë</w:t>
      </w:r>
      <w:r w:rsidRPr="00357644">
        <w:rPr>
          <w:rFonts w:ascii="Times New Roman" w:hAnsi="Times New Roman"/>
          <w:sz w:val="24"/>
          <w:szCs w:val="24"/>
        </w:rPr>
        <w:t>rmbajtje si m</w:t>
      </w:r>
      <w:r w:rsidR="0056032E">
        <w:rPr>
          <w:rFonts w:ascii="Times New Roman" w:hAnsi="Times New Roman"/>
          <w:sz w:val="24"/>
          <w:szCs w:val="24"/>
        </w:rPr>
        <w:t>ë</w:t>
      </w:r>
      <w:r w:rsidRPr="00357644">
        <w:rPr>
          <w:rFonts w:ascii="Times New Roman" w:hAnsi="Times New Roman"/>
          <w:sz w:val="24"/>
          <w:szCs w:val="24"/>
        </w:rPr>
        <w:t xml:space="preserve"> posht</w:t>
      </w:r>
      <w:r w:rsidR="0056032E">
        <w:rPr>
          <w:rFonts w:ascii="Times New Roman" w:hAnsi="Times New Roman"/>
          <w:sz w:val="24"/>
          <w:szCs w:val="24"/>
        </w:rPr>
        <w:t>ë</w:t>
      </w:r>
      <w:r w:rsidRPr="00357644">
        <w:rPr>
          <w:rFonts w:ascii="Times New Roman" w:hAnsi="Times New Roman"/>
          <w:sz w:val="24"/>
          <w:szCs w:val="24"/>
        </w:rPr>
        <w:t>:</w:t>
      </w:r>
    </w:p>
    <w:p w:rsidR="00357644" w:rsidRPr="00357644" w:rsidRDefault="00357644" w:rsidP="00357644">
      <w:pPr>
        <w:pStyle w:val="ListParagraph"/>
        <w:spacing w:after="0" w:line="240" w:lineRule="auto"/>
        <w:jc w:val="both"/>
        <w:rPr>
          <w:rFonts w:ascii="Times New Roman" w:hAnsi="Times New Roman"/>
          <w:i/>
          <w:sz w:val="24"/>
          <w:szCs w:val="24"/>
        </w:rPr>
      </w:pPr>
    </w:p>
    <w:p w:rsidR="00357644" w:rsidRDefault="00357644" w:rsidP="004772A0">
      <w:pPr>
        <w:spacing w:after="0" w:line="240" w:lineRule="auto"/>
        <w:jc w:val="both"/>
        <w:rPr>
          <w:rFonts w:ascii="Times New Roman" w:hAnsi="Times New Roman"/>
          <w:i/>
          <w:sz w:val="24"/>
          <w:szCs w:val="24"/>
        </w:rPr>
      </w:pPr>
      <w:r>
        <w:rPr>
          <w:rFonts w:ascii="Times New Roman" w:hAnsi="Times New Roman"/>
          <w:i/>
          <w:sz w:val="24"/>
          <w:szCs w:val="24"/>
        </w:rPr>
        <w:t>“</w:t>
      </w:r>
      <w:r w:rsidR="004772A0" w:rsidRPr="00B41340">
        <w:rPr>
          <w:rFonts w:ascii="Times New Roman" w:hAnsi="Times New Roman"/>
          <w:i/>
          <w:sz w:val="24"/>
          <w:szCs w:val="24"/>
        </w:rPr>
        <w:t>Shoqëria administruese, në çdo kohë, duhet të ketë një kapital, të mjaftueshëm për të përmbushur të gjitha detyrimet e saj financiare të parashikuara, dhe në çdo rast nuk duhet të jetë më pak se 15 625 000 lekë.</w:t>
      </w:r>
      <w:r>
        <w:rPr>
          <w:rFonts w:ascii="Times New Roman" w:hAnsi="Times New Roman"/>
          <w:i/>
          <w:sz w:val="24"/>
          <w:szCs w:val="24"/>
        </w:rPr>
        <w:t>”.</w:t>
      </w:r>
    </w:p>
    <w:p w:rsidR="00357644" w:rsidRDefault="00357644" w:rsidP="004772A0">
      <w:pPr>
        <w:spacing w:after="0" w:line="240" w:lineRule="auto"/>
        <w:jc w:val="both"/>
        <w:rPr>
          <w:rFonts w:ascii="Times New Roman" w:hAnsi="Times New Roman"/>
          <w:i/>
          <w:sz w:val="24"/>
          <w:szCs w:val="24"/>
        </w:rPr>
      </w:pPr>
    </w:p>
    <w:p w:rsidR="00357644" w:rsidRPr="00357644" w:rsidRDefault="004772A0" w:rsidP="004772A0">
      <w:pPr>
        <w:spacing w:after="0" w:line="240" w:lineRule="auto"/>
        <w:jc w:val="both"/>
        <w:rPr>
          <w:rFonts w:ascii="Times New Roman" w:hAnsi="Times New Roman"/>
          <w:sz w:val="24"/>
          <w:szCs w:val="24"/>
        </w:rPr>
      </w:pPr>
      <w:r w:rsidRPr="00357644">
        <w:rPr>
          <w:rFonts w:ascii="Times New Roman" w:hAnsi="Times New Roman"/>
          <w:sz w:val="24"/>
          <w:szCs w:val="24"/>
        </w:rPr>
        <w:t xml:space="preserve"> </w:t>
      </w:r>
      <w:r w:rsidR="00357644" w:rsidRPr="00357644">
        <w:rPr>
          <w:rFonts w:ascii="Times New Roman" w:hAnsi="Times New Roman"/>
          <w:sz w:val="24"/>
          <w:szCs w:val="24"/>
        </w:rPr>
        <w:t>Pas fjalis</w:t>
      </w:r>
      <w:r w:rsidR="0056032E">
        <w:rPr>
          <w:rFonts w:ascii="Times New Roman" w:hAnsi="Times New Roman"/>
          <w:sz w:val="24"/>
          <w:szCs w:val="24"/>
        </w:rPr>
        <w:t>ë</w:t>
      </w:r>
      <w:r w:rsidR="00357644" w:rsidRPr="00357644">
        <w:rPr>
          <w:rFonts w:ascii="Times New Roman" w:hAnsi="Times New Roman"/>
          <w:sz w:val="24"/>
          <w:szCs w:val="24"/>
        </w:rPr>
        <w:t xml:space="preserve"> s</w:t>
      </w:r>
      <w:r w:rsidR="0056032E">
        <w:rPr>
          <w:rFonts w:ascii="Times New Roman" w:hAnsi="Times New Roman"/>
          <w:sz w:val="24"/>
          <w:szCs w:val="24"/>
        </w:rPr>
        <w:t>ë</w:t>
      </w:r>
      <w:r w:rsidR="00357644" w:rsidRPr="00357644">
        <w:rPr>
          <w:rFonts w:ascii="Times New Roman" w:hAnsi="Times New Roman"/>
          <w:sz w:val="24"/>
          <w:szCs w:val="24"/>
        </w:rPr>
        <w:t xml:space="preserve"> dyt</w:t>
      </w:r>
      <w:r w:rsidR="0056032E">
        <w:rPr>
          <w:rFonts w:ascii="Times New Roman" w:hAnsi="Times New Roman"/>
          <w:sz w:val="24"/>
          <w:szCs w:val="24"/>
        </w:rPr>
        <w:t>ë</w:t>
      </w:r>
      <w:r w:rsidR="00357644" w:rsidRPr="00357644">
        <w:rPr>
          <w:rFonts w:ascii="Times New Roman" w:hAnsi="Times New Roman"/>
          <w:sz w:val="24"/>
          <w:szCs w:val="24"/>
        </w:rPr>
        <w:t xml:space="preserve"> shtohet fjalia me p</w:t>
      </w:r>
      <w:r w:rsidR="0056032E">
        <w:rPr>
          <w:rFonts w:ascii="Times New Roman" w:hAnsi="Times New Roman"/>
          <w:sz w:val="24"/>
          <w:szCs w:val="24"/>
        </w:rPr>
        <w:t>ë</w:t>
      </w:r>
      <w:r w:rsidR="00357644" w:rsidRPr="00357644">
        <w:rPr>
          <w:rFonts w:ascii="Times New Roman" w:hAnsi="Times New Roman"/>
          <w:sz w:val="24"/>
          <w:szCs w:val="24"/>
        </w:rPr>
        <w:t>rmbajtje si m</w:t>
      </w:r>
      <w:r w:rsidR="0056032E">
        <w:rPr>
          <w:rFonts w:ascii="Times New Roman" w:hAnsi="Times New Roman"/>
          <w:sz w:val="24"/>
          <w:szCs w:val="24"/>
        </w:rPr>
        <w:t>ë</w:t>
      </w:r>
      <w:r w:rsidR="00357644" w:rsidRPr="00357644">
        <w:rPr>
          <w:rFonts w:ascii="Times New Roman" w:hAnsi="Times New Roman"/>
          <w:sz w:val="24"/>
          <w:szCs w:val="24"/>
        </w:rPr>
        <w:t xml:space="preserve"> posht</w:t>
      </w:r>
      <w:r w:rsidR="0056032E">
        <w:rPr>
          <w:rFonts w:ascii="Times New Roman" w:hAnsi="Times New Roman"/>
          <w:sz w:val="24"/>
          <w:szCs w:val="24"/>
        </w:rPr>
        <w:t>ë</w:t>
      </w:r>
      <w:r w:rsidR="00357644" w:rsidRPr="00357644">
        <w:rPr>
          <w:rFonts w:ascii="Times New Roman" w:hAnsi="Times New Roman"/>
          <w:sz w:val="24"/>
          <w:szCs w:val="24"/>
        </w:rPr>
        <w:t>:</w:t>
      </w:r>
    </w:p>
    <w:p w:rsidR="00357644" w:rsidRDefault="00357644" w:rsidP="004772A0">
      <w:pPr>
        <w:spacing w:after="0" w:line="240" w:lineRule="auto"/>
        <w:jc w:val="both"/>
        <w:rPr>
          <w:rFonts w:ascii="Times New Roman" w:hAnsi="Times New Roman"/>
          <w:i/>
          <w:sz w:val="24"/>
          <w:szCs w:val="24"/>
        </w:rPr>
      </w:pPr>
    </w:p>
    <w:p w:rsidR="004772A0" w:rsidRPr="00B41340" w:rsidRDefault="00357644" w:rsidP="004772A0">
      <w:pPr>
        <w:spacing w:after="0" w:line="240" w:lineRule="auto"/>
        <w:jc w:val="both"/>
        <w:rPr>
          <w:rFonts w:ascii="Times New Roman" w:hAnsi="Times New Roman"/>
          <w:i/>
          <w:sz w:val="24"/>
          <w:szCs w:val="24"/>
        </w:rPr>
      </w:pPr>
      <w:r>
        <w:rPr>
          <w:rFonts w:ascii="Times New Roman" w:hAnsi="Times New Roman"/>
          <w:i/>
          <w:sz w:val="24"/>
          <w:szCs w:val="24"/>
        </w:rPr>
        <w:t>“</w:t>
      </w:r>
      <w:r w:rsidR="004772A0" w:rsidRPr="00B41340">
        <w:rPr>
          <w:rFonts w:ascii="Times New Roman" w:hAnsi="Times New Roman"/>
          <w:i/>
          <w:sz w:val="24"/>
          <w:szCs w:val="24"/>
        </w:rPr>
        <w:t>Kapitali i shoqërisë administruese llogaritet duke zbritur në bilancin e shoqërisë administruese detyrimet nga asetet. Shuma e kërkuar si kapital i nevojshëm për të përmbushur an</w:t>
      </w:r>
      <w:r w:rsidR="004772A0">
        <w:rPr>
          <w:rFonts w:ascii="Times New Roman" w:hAnsi="Times New Roman"/>
          <w:i/>
          <w:sz w:val="24"/>
          <w:szCs w:val="24"/>
        </w:rPr>
        <w:t>gazhimet financiare të ardhshme</w:t>
      </w:r>
      <w:r w:rsidR="004772A0" w:rsidRPr="00B41340">
        <w:rPr>
          <w:rFonts w:ascii="Times New Roman" w:hAnsi="Times New Roman"/>
          <w:i/>
          <w:sz w:val="24"/>
          <w:szCs w:val="24"/>
        </w:rPr>
        <w:t>, duhet të paraqitet në planin e biznesit 5-vjeçar të shoqërisë, i cili duhet të rishikohet të paktën çdo tre vjet.</w:t>
      </w:r>
      <w:r>
        <w:rPr>
          <w:rFonts w:ascii="Times New Roman" w:hAnsi="Times New Roman"/>
          <w:i/>
          <w:sz w:val="24"/>
          <w:szCs w:val="24"/>
        </w:rPr>
        <w:t>”.</w:t>
      </w:r>
      <w:r w:rsidR="004772A0" w:rsidRPr="00B41340">
        <w:rPr>
          <w:rFonts w:ascii="Times New Roman" w:hAnsi="Times New Roman"/>
          <w:i/>
          <w:sz w:val="24"/>
          <w:szCs w:val="24"/>
        </w:rPr>
        <w:t xml:space="preserve"> </w:t>
      </w:r>
    </w:p>
    <w:p w:rsidR="004772A0" w:rsidRPr="00B41340" w:rsidRDefault="004772A0" w:rsidP="004772A0">
      <w:pPr>
        <w:spacing w:after="0" w:line="240" w:lineRule="auto"/>
        <w:jc w:val="both"/>
        <w:rPr>
          <w:rFonts w:ascii="Times New Roman" w:hAnsi="Times New Roman"/>
          <w:i/>
          <w:sz w:val="24"/>
          <w:szCs w:val="24"/>
        </w:rPr>
      </w:pPr>
    </w:p>
    <w:p w:rsidR="00357644" w:rsidRPr="00357644" w:rsidRDefault="00357644" w:rsidP="003854B0">
      <w:pPr>
        <w:pStyle w:val="ListParagraph"/>
        <w:numPr>
          <w:ilvl w:val="0"/>
          <w:numId w:val="40"/>
        </w:numPr>
        <w:spacing w:after="0" w:line="240" w:lineRule="auto"/>
        <w:ind w:left="360"/>
        <w:jc w:val="both"/>
        <w:rPr>
          <w:rFonts w:ascii="Times New Roman" w:hAnsi="Times New Roman"/>
          <w:i/>
          <w:sz w:val="24"/>
          <w:szCs w:val="24"/>
        </w:rPr>
      </w:pPr>
      <w:r w:rsidRPr="00357644">
        <w:rPr>
          <w:rFonts w:ascii="Times New Roman" w:hAnsi="Times New Roman"/>
          <w:sz w:val="24"/>
          <w:szCs w:val="24"/>
        </w:rPr>
        <w:t>N</w:t>
      </w:r>
      <w:r w:rsidR="0056032E">
        <w:rPr>
          <w:rFonts w:ascii="Times New Roman" w:hAnsi="Times New Roman"/>
          <w:sz w:val="24"/>
          <w:szCs w:val="24"/>
        </w:rPr>
        <w:t>ë</w:t>
      </w:r>
      <w:r w:rsidRPr="00357644">
        <w:rPr>
          <w:rFonts w:ascii="Times New Roman" w:hAnsi="Times New Roman"/>
          <w:sz w:val="24"/>
          <w:szCs w:val="24"/>
        </w:rPr>
        <w:t xml:space="preserve"> pik</w:t>
      </w:r>
      <w:r w:rsidR="0056032E">
        <w:rPr>
          <w:rFonts w:ascii="Times New Roman" w:hAnsi="Times New Roman"/>
          <w:sz w:val="24"/>
          <w:szCs w:val="24"/>
        </w:rPr>
        <w:t>ë</w:t>
      </w:r>
      <w:r w:rsidRPr="00357644">
        <w:rPr>
          <w:rFonts w:ascii="Times New Roman" w:hAnsi="Times New Roman"/>
          <w:sz w:val="24"/>
          <w:szCs w:val="24"/>
        </w:rPr>
        <w:t>n 2</w:t>
      </w:r>
      <w:r w:rsidR="00125C4D">
        <w:rPr>
          <w:rFonts w:ascii="Times New Roman" w:hAnsi="Times New Roman"/>
          <w:sz w:val="24"/>
          <w:szCs w:val="24"/>
        </w:rPr>
        <w:t>,</w:t>
      </w:r>
      <w:r w:rsidRPr="00357644">
        <w:rPr>
          <w:rFonts w:ascii="Times New Roman" w:hAnsi="Times New Roman"/>
          <w:sz w:val="24"/>
          <w:szCs w:val="24"/>
        </w:rPr>
        <w:t xml:space="preserve"> </w:t>
      </w:r>
      <w:r>
        <w:rPr>
          <w:rFonts w:ascii="Times New Roman" w:hAnsi="Times New Roman"/>
          <w:sz w:val="24"/>
          <w:szCs w:val="24"/>
        </w:rPr>
        <w:t>b</w:t>
      </w:r>
      <w:r w:rsidR="0056032E">
        <w:rPr>
          <w:rFonts w:ascii="Times New Roman" w:hAnsi="Times New Roman"/>
          <w:sz w:val="24"/>
          <w:szCs w:val="24"/>
        </w:rPr>
        <w:t>ë</w:t>
      </w:r>
      <w:r>
        <w:rPr>
          <w:rFonts w:ascii="Times New Roman" w:hAnsi="Times New Roman"/>
          <w:sz w:val="24"/>
          <w:szCs w:val="24"/>
        </w:rPr>
        <w:t>hen k</w:t>
      </w:r>
      <w:r w:rsidR="0056032E">
        <w:rPr>
          <w:rFonts w:ascii="Times New Roman" w:hAnsi="Times New Roman"/>
          <w:sz w:val="24"/>
          <w:szCs w:val="24"/>
        </w:rPr>
        <w:t>ë</w:t>
      </w:r>
      <w:r>
        <w:rPr>
          <w:rFonts w:ascii="Times New Roman" w:hAnsi="Times New Roman"/>
          <w:sz w:val="24"/>
          <w:szCs w:val="24"/>
        </w:rPr>
        <w:t>to ndryshime:</w:t>
      </w:r>
    </w:p>
    <w:p w:rsidR="00125C4D" w:rsidRDefault="00125C4D" w:rsidP="00562B7D">
      <w:pPr>
        <w:pStyle w:val="ListParagraph"/>
        <w:spacing w:after="0" w:line="240" w:lineRule="auto"/>
        <w:ind w:left="0"/>
        <w:jc w:val="both"/>
        <w:rPr>
          <w:rFonts w:ascii="Times New Roman" w:hAnsi="Times New Roman"/>
          <w:sz w:val="24"/>
          <w:szCs w:val="24"/>
        </w:rPr>
      </w:pPr>
    </w:p>
    <w:p w:rsidR="00357644" w:rsidRPr="00357644" w:rsidRDefault="00357644" w:rsidP="00562B7D">
      <w:pPr>
        <w:pStyle w:val="ListParagraph"/>
        <w:spacing w:after="0" w:line="240" w:lineRule="auto"/>
        <w:ind w:left="0"/>
        <w:jc w:val="both"/>
        <w:rPr>
          <w:rFonts w:ascii="Times New Roman" w:hAnsi="Times New Roman"/>
          <w:i/>
          <w:sz w:val="24"/>
          <w:szCs w:val="24"/>
        </w:rPr>
      </w:pPr>
      <w:r>
        <w:rPr>
          <w:rFonts w:ascii="Times New Roman" w:hAnsi="Times New Roman"/>
          <w:sz w:val="24"/>
          <w:szCs w:val="24"/>
        </w:rPr>
        <w:t>F</w:t>
      </w:r>
      <w:r w:rsidRPr="00357644">
        <w:rPr>
          <w:rFonts w:ascii="Times New Roman" w:hAnsi="Times New Roman"/>
          <w:sz w:val="24"/>
          <w:szCs w:val="24"/>
        </w:rPr>
        <w:t>jal</w:t>
      </w:r>
      <w:r w:rsidR="00750F60">
        <w:rPr>
          <w:rFonts w:ascii="Times New Roman" w:hAnsi="Times New Roman"/>
          <w:sz w:val="24"/>
          <w:szCs w:val="24"/>
        </w:rPr>
        <w:t>a</w:t>
      </w:r>
      <w:r w:rsidRPr="00357644">
        <w:rPr>
          <w:rFonts w:ascii="Times New Roman" w:hAnsi="Times New Roman"/>
          <w:i/>
          <w:sz w:val="24"/>
          <w:szCs w:val="24"/>
        </w:rPr>
        <w:t xml:space="preserve"> </w:t>
      </w:r>
      <w:r>
        <w:rPr>
          <w:rFonts w:ascii="Times New Roman" w:hAnsi="Times New Roman"/>
          <w:i/>
          <w:sz w:val="24"/>
          <w:szCs w:val="24"/>
        </w:rPr>
        <w:t>“k</w:t>
      </w:r>
      <w:r w:rsidRPr="00357644">
        <w:rPr>
          <w:rFonts w:ascii="Times New Roman" w:hAnsi="Times New Roman"/>
          <w:i/>
          <w:sz w:val="24"/>
          <w:szCs w:val="24"/>
        </w:rPr>
        <w:t>apitalin</w:t>
      </w:r>
      <w:r>
        <w:rPr>
          <w:rFonts w:ascii="Times New Roman" w:hAnsi="Times New Roman"/>
          <w:i/>
          <w:sz w:val="24"/>
          <w:szCs w:val="24"/>
        </w:rPr>
        <w:t>”</w:t>
      </w:r>
      <w:r w:rsidRPr="00357644">
        <w:rPr>
          <w:rFonts w:ascii="Times New Roman" w:hAnsi="Times New Roman"/>
          <w:i/>
          <w:sz w:val="24"/>
          <w:szCs w:val="24"/>
        </w:rPr>
        <w:t xml:space="preserve"> </w:t>
      </w:r>
      <w:r w:rsidRPr="00357644">
        <w:rPr>
          <w:rFonts w:ascii="Times New Roman" w:hAnsi="Times New Roman"/>
          <w:sz w:val="24"/>
          <w:szCs w:val="24"/>
        </w:rPr>
        <w:t>z</w:t>
      </w:r>
      <w:r w:rsidR="0056032E">
        <w:rPr>
          <w:rFonts w:ascii="Times New Roman" w:hAnsi="Times New Roman"/>
          <w:sz w:val="24"/>
          <w:szCs w:val="24"/>
        </w:rPr>
        <w:t>ë</w:t>
      </w:r>
      <w:r w:rsidRPr="00357644">
        <w:rPr>
          <w:rFonts w:ascii="Times New Roman" w:hAnsi="Times New Roman"/>
          <w:sz w:val="24"/>
          <w:szCs w:val="24"/>
        </w:rPr>
        <w:t>vend</w:t>
      </w:r>
      <w:r w:rsidR="0056032E">
        <w:rPr>
          <w:rFonts w:ascii="Times New Roman" w:hAnsi="Times New Roman"/>
          <w:sz w:val="24"/>
          <w:szCs w:val="24"/>
        </w:rPr>
        <w:t>ë</w:t>
      </w:r>
      <w:r w:rsidRPr="00357644">
        <w:rPr>
          <w:rFonts w:ascii="Times New Roman" w:hAnsi="Times New Roman"/>
          <w:sz w:val="24"/>
          <w:szCs w:val="24"/>
        </w:rPr>
        <w:t>sohen me fjal</w:t>
      </w:r>
      <w:r w:rsidR="0056032E">
        <w:rPr>
          <w:rFonts w:ascii="Times New Roman" w:hAnsi="Times New Roman"/>
          <w:sz w:val="24"/>
          <w:szCs w:val="24"/>
        </w:rPr>
        <w:t>ë</w:t>
      </w:r>
      <w:r w:rsidRPr="00357644">
        <w:rPr>
          <w:rFonts w:ascii="Times New Roman" w:hAnsi="Times New Roman"/>
          <w:sz w:val="24"/>
          <w:szCs w:val="24"/>
        </w:rPr>
        <w:t>t</w:t>
      </w:r>
      <w:r w:rsidRPr="00357644">
        <w:rPr>
          <w:rFonts w:ascii="Times New Roman" w:hAnsi="Times New Roman"/>
          <w:i/>
          <w:sz w:val="24"/>
          <w:szCs w:val="24"/>
        </w:rPr>
        <w:t xml:space="preserve"> “vlerën e kapitalit minimal” </w:t>
      </w:r>
    </w:p>
    <w:p w:rsidR="00357644" w:rsidRDefault="00357644" w:rsidP="00562B7D">
      <w:pPr>
        <w:pStyle w:val="ListParagraph"/>
        <w:spacing w:after="0" w:line="240" w:lineRule="auto"/>
        <w:ind w:left="0"/>
        <w:jc w:val="both"/>
        <w:rPr>
          <w:rFonts w:ascii="Times New Roman" w:hAnsi="Times New Roman"/>
          <w:i/>
          <w:sz w:val="24"/>
          <w:szCs w:val="24"/>
        </w:rPr>
      </w:pPr>
    </w:p>
    <w:p w:rsidR="004772A0" w:rsidRPr="00357644" w:rsidRDefault="00750F60" w:rsidP="00562B7D">
      <w:pPr>
        <w:pStyle w:val="ListParagraph"/>
        <w:spacing w:after="0" w:line="240" w:lineRule="auto"/>
        <w:ind w:left="0"/>
        <w:jc w:val="both"/>
        <w:rPr>
          <w:rFonts w:ascii="Times New Roman" w:hAnsi="Times New Roman"/>
          <w:i/>
          <w:sz w:val="24"/>
          <w:szCs w:val="24"/>
        </w:rPr>
      </w:pPr>
      <w:r>
        <w:rPr>
          <w:rFonts w:ascii="Times New Roman" w:hAnsi="Times New Roman"/>
          <w:sz w:val="24"/>
          <w:szCs w:val="24"/>
        </w:rPr>
        <w:t>Në</w:t>
      </w:r>
      <w:r w:rsidRPr="00357644">
        <w:rPr>
          <w:rFonts w:ascii="Times New Roman" w:hAnsi="Times New Roman"/>
          <w:sz w:val="24"/>
          <w:szCs w:val="24"/>
        </w:rPr>
        <w:t xml:space="preserve"> fund </w:t>
      </w:r>
      <w:r>
        <w:rPr>
          <w:rFonts w:ascii="Times New Roman" w:hAnsi="Times New Roman"/>
          <w:sz w:val="24"/>
          <w:szCs w:val="24"/>
        </w:rPr>
        <w:t>t</w:t>
      </w:r>
      <w:r w:rsidR="0056032E">
        <w:rPr>
          <w:rFonts w:ascii="Times New Roman" w:hAnsi="Times New Roman"/>
          <w:sz w:val="24"/>
          <w:szCs w:val="24"/>
        </w:rPr>
        <w:t>ë</w:t>
      </w:r>
      <w:r w:rsidR="00357644" w:rsidRPr="00357644">
        <w:rPr>
          <w:rFonts w:ascii="Times New Roman" w:hAnsi="Times New Roman"/>
          <w:sz w:val="24"/>
          <w:szCs w:val="24"/>
        </w:rPr>
        <w:t xml:space="preserve"> fjali</w:t>
      </w:r>
      <w:r>
        <w:rPr>
          <w:rFonts w:ascii="Times New Roman" w:hAnsi="Times New Roman"/>
          <w:sz w:val="24"/>
          <w:szCs w:val="24"/>
        </w:rPr>
        <w:t>s</w:t>
      </w:r>
      <w:r w:rsidR="0056032E">
        <w:rPr>
          <w:rFonts w:ascii="Times New Roman" w:hAnsi="Times New Roman"/>
          <w:sz w:val="24"/>
          <w:szCs w:val="24"/>
        </w:rPr>
        <w:t>ë</w:t>
      </w:r>
      <w:r w:rsidR="00357644" w:rsidRPr="00357644">
        <w:rPr>
          <w:rFonts w:ascii="Times New Roman" w:hAnsi="Times New Roman"/>
          <w:sz w:val="24"/>
          <w:szCs w:val="24"/>
        </w:rPr>
        <w:t xml:space="preserve"> </w:t>
      </w:r>
      <w:r>
        <w:rPr>
          <w:rFonts w:ascii="Times New Roman" w:hAnsi="Times New Roman"/>
          <w:sz w:val="24"/>
          <w:szCs w:val="24"/>
        </w:rPr>
        <w:t>s</w:t>
      </w:r>
      <w:r w:rsidR="005B365B">
        <w:rPr>
          <w:rFonts w:ascii="Times New Roman" w:hAnsi="Times New Roman"/>
          <w:sz w:val="24"/>
          <w:szCs w:val="24"/>
        </w:rPr>
        <w:t>ë</w:t>
      </w:r>
      <w:r w:rsidR="00357644" w:rsidRPr="00357644">
        <w:rPr>
          <w:rFonts w:ascii="Times New Roman" w:hAnsi="Times New Roman"/>
          <w:sz w:val="24"/>
          <w:szCs w:val="24"/>
        </w:rPr>
        <w:t xml:space="preserve"> dyt</w:t>
      </w:r>
      <w:r w:rsidR="0056032E">
        <w:rPr>
          <w:rFonts w:ascii="Times New Roman" w:hAnsi="Times New Roman"/>
          <w:sz w:val="24"/>
          <w:szCs w:val="24"/>
        </w:rPr>
        <w:t>ë</w:t>
      </w:r>
      <w:r w:rsidR="00357644">
        <w:rPr>
          <w:rFonts w:ascii="Times New Roman" w:hAnsi="Times New Roman"/>
          <w:sz w:val="24"/>
          <w:szCs w:val="24"/>
        </w:rPr>
        <w:t xml:space="preserve"> </w:t>
      </w:r>
      <w:r w:rsidR="00357644" w:rsidRPr="00357644">
        <w:rPr>
          <w:rFonts w:ascii="Times New Roman" w:hAnsi="Times New Roman"/>
          <w:sz w:val="24"/>
          <w:szCs w:val="24"/>
        </w:rPr>
        <w:t>shtohet fjalia</w:t>
      </w:r>
      <w:r w:rsidR="00357644">
        <w:rPr>
          <w:rFonts w:ascii="Times New Roman" w:hAnsi="Times New Roman"/>
          <w:i/>
          <w:sz w:val="24"/>
          <w:szCs w:val="24"/>
        </w:rPr>
        <w:t xml:space="preserve"> “</w:t>
      </w:r>
      <w:r>
        <w:rPr>
          <w:rFonts w:ascii="Times New Roman" w:hAnsi="Times New Roman"/>
          <w:i/>
          <w:sz w:val="24"/>
          <w:szCs w:val="24"/>
        </w:rPr>
        <w:t>...</w:t>
      </w:r>
      <w:r w:rsidR="004772A0" w:rsidRPr="00357644">
        <w:rPr>
          <w:rFonts w:ascii="Times New Roman" w:hAnsi="Times New Roman"/>
          <w:i/>
          <w:sz w:val="24"/>
          <w:szCs w:val="24"/>
        </w:rPr>
        <w:t>me përjashtim të rastit kur një vlerë më e lartë është e parashiku</w:t>
      </w:r>
      <w:r w:rsidR="00357644">
        <w:rPr>
          <w:rFonts w:ascii="Times New Roman" w:hAnsi="Times New Roman"/>
          <w:i/>
          <w:sz w:val="24"/>
          <w:szCs w:val="24"/>
        </w:rPr>
        <w:t>ar në plan biznesin e shoqërisë</w:t>
      </w:r>
      <w:r w:rsidR="004772A0" w:rsidRPr="00357644">
        <w:rPr>
          <w:rFonts w:ascii="Times New Roman" w:hAnsi="Times New Roman"/>
          <w:i/>
          <w:sz w:val="24"/>
          <w:szCs w:val="24"/>
        </w:rPr>
        <w:t>.</w:t>
      </w:r>
      <w:r w:rsidR="00357644">
        <w:rPr>
          <w:rFonts w:ascii="Times New Roman" w:hAnsi="Times New Roman"/>
          <w:i/>
          <w:sz w:val="24"/>
          <w:szCs w:val="24"/>
        </w:rPr>
        <w:t>”.</w:t>
      </w:r>
      <w:r w:rsidR="004772A0" w:rsidRPr="00357644">
        <w:rPr>
          <w:rFonts w:ascii="Times New Roman" w:hAnsi="Times New Roman"/>
          <w:i/>
          <w:sz w:val="24"/>
          <w:szCs w:val="24"/>
        </w:rPr>
        <w:t xml:space="preserve"> </w:t>
      </w:r>
    </w:p>
    <w:p w:rsidR="004772A0" w:rsidRPr="00B41340" w:rsidRDefault="004772A0" w:rsidP="004772A0">
      <w:pPr>
        <w:spacing w:after="0" w:line="240" w:lineRule="auto"/>
        <w:jc w:val="both"/>
        <w:rPr>
          <w:rFonts w:ascii="Times New Roman" w:hAnsi="Times New Roman"/>
          <w:i/>
          <w:sz w:val="24"/>
          <w:szCs w:val="24"/>
        </w:rPr>
      </w:pPr>
    </w:p>
    <w:p w:rsidR="00562B7D" w:rsidRDefault="00357644" w:rsidP="004772A0">
      <w:pPr>
        <w:spacing w:after="0" w:line="240" w:lineRule="auto"/>
        <w:jc w:val="both"/>
        <w:rPr>
          <w:rFonts w:ascii="Times New Roman" w:hAnsi="Times New Roman"/>
          <w:i/>
          <w:sz w:val="24"/>
          <w:szCs w:val="24"/>
        </w:rPr>
      </w:pPr>
      <w:r w:rsidRPr="00562B7D">
        <w:rPr>
          <w:rFonts w:ascii="Times New Roman" w:hAnsi="Times New Roman"/>
          <w:sz w:val="24"/>
          <w:szCs w:val="24"/>
        </w:rPr>
        <w:t>3.</w:t>
      </w:r>
      <w:r>
        <w:rPr>
          <w:rFonts w:ascii="Times New Roman" w:hAnsi="Times New Roman"/>
          <w:i/>
          <w:sz w:val="24"/>
          <w:szCs w:val="24"/>
        </w:rPr>
        <w:t xml:space="preserve"> </w:t>
      </w:r>
      <w:r w:rsidR="00562B7D" w:rsidRPr="00562B7D">
        <w:rPr>
          <w:rFonts w:ascii="Times New Roman" w:hAnsi="Times New Roman"/>
          <w:sz w:val="24"/>
          <w:szCs w:val="24"/>
        </w:rPr>
        <w:t>N</w:t>
      </w:r>
      <w:r w:rsidR="0056032E">
        <w:rPr>
          <w:rFonts w:ascii="Times New Roman" w:hAnsi="Times New Roman"/>
          <w:sz w:val="24"/>
          <w:szCs w:val="24"/>
        </w:rPr>
        <w:t>ë</w:t>
      </w:r>
      <w:r w:rsidRPr="00562B7D">
        <w:rPr>
          <w:rFonts w:ascii="Times New Roman" w:hAnsi="Times New Roman"/>
          <w:sz w:val="24"/>
          <w:szCs w:val="24"/>
        </w:rPr>
        <w:t xml:space="preserve"> pik</w:t>
      </w:r>
      <w:r w:rsidR="0056032E">
        <w:rPr>
          <w:rFonts w:ascii="Times New Roman" w:hAnsi="Times New Roman"/>
          <w:sz w:val="24"/>
          <w:szCs w:val="24"/>
        </w:rPr>
        <w:t>ë</w:t>
      </w:r>
      <w:r w:rsidRPr="00562B7D">
        <w:rPr>
          <w:rFonts w:ascii="Times New Roman" w:hAnsi="Times New Roman"/>
          <w:sz w:val="24"/>
          <w:szCs w:val="24"/>
        </w:rPr>
        <w:t>n 4</w:t>
      </w:r>
      <w:r w:rsidR="00750F60">
        <w:rPr>
          <w:rFonts w:ascii="Times New Roman" w:hAnsi="Times New Roman"/>
          <w:sz w:val="24"/>
          <w:szCs w:val="24"/>
        </w:rPr>
        <w:t>,</w:t>
      </w:r>
      <w:r w:rsidRPr="00562B7D">
        <w:rPr>
          <w:rFonts w:ascii="Times New Roman" w:hAnsi="Times New Roman"/>
          <w:sz w:val="24"/>
          <w:szCs w:val="24"/>
        </w:rPr>
        <w:t xml:space="preserve"> </w:t>
      </w:r>
      <w:r w:rsidR="00750F60">
        <w:rPr>
          <w:rFonts w:ascii="Times New Roman" w:hAnsi="Times New Roman"/>
          <w:sz w:val="24"/>
          <w:szCs w:val="24"/>
        </w:rPr>
        <w:t>p</w:t>
      </w:r>
      <w:r w:rsidRPr="00562B7D">
        <w:rPr>
          <w:rFonts w:ascii="Times New Roman" w:hAnsi="Times New Roman"/>
          <w:sz w:val="24"/>
          <w:szCs w:val="24"/>
        </w:rPr>
        <w:t>as fjal</w:t>
      </w:r>
      <w:r w:rsidR="0056032E">
        <w:rPr>
          <w:rFonts w:ascii="Times New Roman" w:hAnsi="Times New Roman"/>
          <w:sz w:val="24"/>
          <w:szCs w:val="24"/>
        </w:rPr>
        <w:t>ë</w:t>
      </w:r>
      <w:r w:rsidRPr="00562B7D">
        <w:rPr>
          <w:rFonts w:ascii="Times New Roman" w:hAnsi="Times New Roman"/>
          <w:sz w:val="24"/>
          <w:szCs w:val="24"/>
        </w:rPr>
        <w:t>ve</w:t>
      </w:r>
      <w:r>
        <w:rPr>
          <w:rFonts w:ascii="Times New Roman" w:hAnsi="Times New Roman"/>
          <w:i/>
          <w:sz w:val="24"/>
          <w:szCs w:val="24"/>
        </w:rPr>
        <w:t xml:space="preserve"> “</w:t>
      </w:r>
      <w:r w:rsidR="00562B7D">
        <w:rPr>
          <w:rFonts w:ascii="Times New Roman" w:hAnsi="Times New Roman"/>
          <w:i/>
          <w:sz w:val="24"/>
          <w:szCs w:val="24"/>
        </w:rPr>
        <w:t>...</w:t>
      </w:r>
      <w:r>
        <w:rPr>
          <w:rFonts w:ascii="Times New Roman" w:hAnsi="Times New Roman"/>
          <w:i/>
          <w:sz w:val="24"/>
          <w:szCs w:val="24"/>
        </w:rPr>
        <w:t>t</w:t>
      </w:r>
      <w:r w:rsidR="0056032E">
        <w:rPr>
          <w:rFonts w:ascii="Times New Roman" w:hAnsi="Times New Roman"/>
          <w:i/>
          <w:sz w:val="24"/>
          <w:szCs w:val="24"/>
        </w:rPr>
        <w:t>ë</w:t>
      </w:r>
      <w:r>
        <w:rPr>
          <w:rFonts w:ascii="Times New Roman" w:hAnsi="Times New Roman"/>
          <w:i/>
          <w:sz w:val="24"/>
          <w:szCs w:val="24"/>
        </w:rPr>
        <w:t xml:space="preserve"> k</w:t>
      </w:r>
      <w:r w:rsidR="0056032E">
        <w:rPr>
          <w:rFonts w:ascii="Times New Roman" w:hAnsi="Times New Roman"/>
          <w:i/>
          <w:sz w:val="24"/>
          <w:szCs w:val="24"/>
        </w:rPr>
        <w:t>ë</w:t>
      </w:r>
      <w:r>
        <w:rPr>
          <w:rFonts w:ascii="Times New Roman" w:hAnsi="Times New Roman"/>
          <w:i/>
          <w:sz w:val="24"/>
          <w:szCs w:val="24"/>
        </w:rPr>
        <w:t>tij ligji</w:t>
      </w:r>
      <w:r w:rsidR="00562B7D">
        <w:rPr>
          <w:rFonts w:ascii="Times New Roman" w:hAnsi="Times New Roman"/>
          <w:i/>
          <w:sz w:val="24"/>
          <w:szCs w:val="24"/>
        </w:rPr>
        <w:t>...</w:t>
      </w:r>
      <w:r>
        <w:rPr>
          <w:rFonts w:ascii="Times New Roman" w:hAnsi="Times New Roman"/>
          <w:i/>
          <w:sz w:val="24"/>
          <w:szCs w:val="24"/>
        </w:rPr>
        <w:t xml:space="preserve">” </w:t>
      </w:r>
      <w:r w:rsidRPr="00562B7D">
        <w:rPr>
          <w:rFonts w:ascii="Times New Roman" w:hAnsi="Times New Roman"/>
          <w:sz w:val="24"/>
          <w:szCs w:val="24"/>
        </w:rPr>
        <w:t>shtohen fjal</w:t>
      </w:r>
      <w:r w:rsidR="0056032E">
        <w:rPr>
          <w:rFonts w:ascii="Times New Roman" w:hAnsi="Times New Roman"/>
          <w:sz w:val="24"/>
          <w:szCs w:val="24"/>
        </w:rPr>
        <w:t>ë</w:t>
      </w:r>
      <w:r w:rsidRPr="00562B7D">
        <w:rPr>
          <w:rFonts w:ascii="Times New Roman" w:hAnsi="Times New Roman"/>
          <w:sz w:val="24"/>
          <w:szCs w:val="24"/>
        </w:rPr>
        <w:t>t</w:t>
      </w:r>
      <w:r>
        <w:rPr>
          <w:rFonts w:ascii="Times New Roman" w:hAnsi="Times New Roman"/>
          <w:i/>
          <w:sz w:val="24"/>
          <w:szCs w:val="24"/>
        </w:rPr>
        <w:t xml:space="preserve"> “...</w:t>
      </w:r>
      <w:r w:rsidR="004772A0" w:rsidRPr="00B41340">
        <w:rPr>
          <w:rFonts w:ascii="Times New Roman" w:hAnsi="Times New Roman"/>
          <w:i/>
          <w:sz w:val="24"/>
          <w:szCs w:val="24"/>
        </w:rPr>
        <w:t>por mund të jetë subjekt i kufizimeve të tjera</w:t>
      </w:r>
      <w:r w:rsidR="004772A0">
        <w:rPr>
          <w:rFonts w:ascii="Times New Roman" w:hAnsi="Times New Roman"/>
          <w:i/>
          <w:sz w:val="24"/>
          <w:szCs w:val="24"/>
        </w:rPr>
        <w:t xml:space="preserve"> </w:t>
      </w:r>
      <w:r w:rsidR="00562B7D">
        <w:rPr>
          <w:rFonts w:ascii="Times New Roman" w:hAnsi="Times New Roman"/>
          <w:i/>
          <w:sz w:val="24"/>
          <w:szCs w:val="24"/>
        </w:rPr>
        <w:t xml:space="preserve">dhe...” </w:t>
      </w:r>
    </w:p>
    <w:p w:rsidR="00562B7D" w:rsidRDefault="00562B7D" w:rsidP="004772A0">
      <w:pPr>
        <w:spacing w:after="0" w:line="240" w:lineRule="auto"/>
        <w:jc w:val="both"/>
        <w:rPr>
          <w:rFonts w:ascii="Times New Roman" w:hAnsi="Times New Roman"/>
          <w:i/>
          <w:sz w:val="24"/>
          <w:szCs w:val="24"/>
        </w:rPr>
      </w:pPr>
    </w:p>
    <w:p w:rsidR="00562B7D" w:rsidRPr="00562B7D" w:rsidRDefault="00562B7D" w:rsidP="003854B0">
      <w:pPr>
        <w:pStyle w:val="ListParagraph"/>
        <w:numPr>
          <w:ilvl w:val="0"/>
          <w:numId w:val="33"/>
        </w:numPr>
        <w:spacing w:after="0" w:line="240" w:lineRule="auto"/>
        <w:ind w:left="360"/>
        <w:jc w:val="both"/>
        <w:rPr>
          <w:rFonts w:ascii="Times New Roman" w:hAnsi="Times New Roman"/>
          <w:sz w:val="24"/>
          <w:szCs w:val="24"/>
        </w:rPr>
      </w:pPr>
      <w:r w:rsidRPr="00562B7D">
        <w:rPr>
          <w:rFonts w:ascii="Times New Roman" w:hAnsi="Times New Roman"/>
          <w:sz w:val="24"/>
          <w:szCs w:val="24"/>
        </w:rPr>
        <w:t>Pika 5 riformulohet si m</w:t>
      </w:r>
      <w:r w:rsidR="0056032E">
        <w:rPr>
          <w:rFonts w:ascii="Times New Roman" w:hAnsi="Times New Roman"/>
          <w:sz w:val="24"/>
          <w:szCs w:val="24"/>
        </w:rPr>
        <w:t>ë</w:t>
      </w:r>
      <w:r w:rsidRPr="00562B7D">
        <w:rPr>
          <w:rFonts w:ascii="Times New Roman" w:hAnsi="Times New Roman"/>
          <w:sz w:val="24"/>
          <w:szCs w:val="24"/>
        </w:rPr>
        <w:t xml:space="preserve"> posht</w:t>
      </w:r>
      <w:r w:rsidR="0056032E">
        <w:rPr>
          <w:rFonts w:ascii="Times New Roman" w:hAnsi="Times New Roman"/>
          <w:sz w:val="24"/>
          <w:szCs w:val="24"/>
        </w:rPr>
        <w:t>ë</w:t>
      </w:r>
      <w:r w:rsidRPr="00562B7D">
        <w:rPr>
          <w:rFonts w:ascii="Times New Roman" w:hAnsi="Times New Roman"/>
          <w:sz w:val="24"/>
          <w:szCs w:val="24"/>
        </w:rPr>
        <w:t xml:space="preserve">: </w:t>
      </w:r>
      <w:r w:rsidR="004772A0" w:rsidRPr="00562B7D">
        <w:rPr>
          <w:rFonts w:ascii="Times New Roman" w:hAnsi="Times New Roman"/>
          <w:sz w:val="24"/>
          <w:szCs w:val="24"/>
        </w:rPr>
        <w:t xml:space="preserve"> </w:t>
      </w:r>
    </w:p>
    <w:p w:rsidR="00562B7D" w:rsidRPr="00562B7D" w:rsidRDefault="00562B7D" w:rsidP="00562B7D">
      <w:pPr>
        <w:spacing w:after="0" w:line="240" w:lineRule="auto"/>
        <w:ind w:left="360"/>
        <w:jc w:val="both"/>
        <w:rPr>
          <w:rFonts w:ascii="Times New Roman" w:hAnsi="Times New Roman"/>
          <w:sz w:val="24"/>
          <w:szCs w:val="24"/>
        </w:rPr>
      </w:pPr>
    </w:p>
    <w:p w:rsidR="004772A0" w:rsidRPr="00562B7D" w:rsidRDefault="00562B7D" w:rsidP="00562B7D">
      <w:pPr>
        <w:spacing w:after="0" w:line="240" w:lineRule="auto"/>
        <w:jc w:val="both"/>
        <w:rPr>
          <w:rFonts w:ascii="Times New Roman" w:hAnsi="Times New Roman"/>
          <w:i/>
          <w:sz w:val="24"/>
          <w:szCs w:val="24"/>
        </w:rPr>
      </w:pPr>
      <w:r>
        <w:rPr>
          <w:rFonts w:ascii="Times New Roman" w:hAnsi="Times New Roman"/>
          <w:i/>
          <w:sz w:val="24"/>
          <w:szCs w:val="24"/>
        </w:rPr>
        <w:t>“</w:t>
      </w:r>
      <w:r w:rsidR="00750F60">
        <w:rPr>
          <w:rFonts w:ascii="Times New Roman" w:hAnsi="Times New Roman"/>
          <w:i/>
          <w:sz w:val="24"/>
          <w:szCs w:val="24"/>
        </w:rPr>
        <w:t xml:space="preserve">5. </w:t>
      </w:r>
      <w:r w:rsidR="004772A0" w:rsidRPr="00562B7D">
        <w:rPr>
          <w:rFonts w:ascii="Times New Roman" w:hAnsi="Times New Roman"/>
          <w:i/>
          <w:sz w:val="24"/>
          <w:szCs w:val="24"/>
        </w:rPr>
        <w:t>Kur një shoqëri administron një fond pensioni në një vend të BE-së</w:t>
      </w:r>
      <w:r w:rsidR="00060DC1">
        <w:rPr>
          <w:rFonts w:ascii="Times New Roman" w:hAnsi="Times New Roman"/>
          <w:i/>
          <w:sz w:val="24"/>
          <w:szCs w:val="24"/>
        </w:rPr>
        <w:t>,</w:t>
      </w:r>
      <w:r w:rsidR="004772A0" w:rsidRPr="00562B7D">
        <w:rPr>
          <w:rFonts w:ascii="Times New Roman" w:hAnsi="Times New Roman"/>
          <w:i/>
          <w:sz w:val="24"/>
          <w:szCs w:val="24"/>
        </w:rPr>
        <w:t xml:space="preserve"> i cili ofron garanci që lidhen me vlerësimin e kuotave në fondin e pensionit, duhet të llogarisë provigjonet teknike për fondin që administron në përputhje me legjislacionin e vendit pritës</w:t>
      </w:r>
      <w:r w:rsidR="00060DC1">
        <w:rPr>
          <w:rFonts w:ascii="Times New Roman" w:hAnsi="Times New Roman"/>
          <w:i/>
          <w:sz w:val="24"/>
          <w:szCs w:val="24"/>
        </w:rPr>
        <w:t>,</w:t>
      </w:r>
      <w:r w:rsidR="004772A0" w:rsidRPr="00562B7D">
        <w:rPr>
          <w:rFonts w:ascii="Times New Roman" w:hAnsi="Times New Roman"/>
          <w:i/>
          <w:sz w:val="24"/>
          <w:szCs w:val="24"/>
        </w:rPr>
        <w:t xml:space="preserve"> si dhe të mbajë më vete asetet që u korespondojnë provigjoneve teknike të fondit të pensionit në mënyrë që këto të jenë ligjërisht të ndara nga asetet e fondit të pensionit të administruar në Shqipëri. Çdo deficit në fond që lidhet me provigjonet teknike do të përfshihet në provigjonet teknike të vetë shoqërisë administruese të fondit të pensionit dhe duhet të eliminohet brenda 1 viti. Autori</w:t>
      </w:r>
      <w:r w:rsidR="00060DC1">
        <w:rPr>
          <w:rFonts w:ascii="Times New Roman" w:hAnsi="Times New Roman"/>
          <w:i/>
          <w:sz w:val="24"/>
          <w:szCs w:val="24"/>
        </w:rPr>
        <w:t>teti</w:t>
      </w:r>
      <w:r w:rsidR="004772A0" w:rsidRPr="00562B7D">
        <w:rPr>
          <w:rFonts w:ascii="Times New Roman" w:hAnsi="Times New Roman"/>
          <w:i/>
          <w:sz w:val="24"/>
          <w:szCs w:val="24"/>
        </w:rPr>
        <w:t xml:space="preserve"> kontrollon zbatimin e këtyre kërkesave.</w:t>
      </w:r>
      <w:r>
        <w:rPr>
          <w:rFonts w:ascii="Times New Roman" w:hAnsi="Times New Roman"/>
          <w:i/>
          <w:sz w:val="24"/>
          <w:szCs w:val="24"/>
        </w:rPr>
        <w:t>”.</w:t>
      </w:r>
      <w:r w:rsidR="004772A0" w:rsidRPr="00562B7D">
        <w:rPr>
          <w:rFonts w:ascii="Times New Roman" w:hAnsi="Times New Roman"/>
          <w:i/>
          <w:sz w:val="24"/>
          <w:szCs w:val="24"/>
        </w:rPr>
        <w:t xml:space="preserve"> </w:t>
      </w:r>
    </w:p>
    <w:p w:rsidR="004772A0" w:rsidRPr="00B41340" w:rsidRDefault="004772A0" w:rsidP="004772A0">
      <w:pPr>
        <w:jc w:val="both"/>
        <w:rPr>
          <w:rFonts w:ascii="Times New Roman" w:hAnsi="Times New Roman" w:cs="Times New Roman"/>
          <w:i/>
          <w:noProof w:val="0"/>
          <w:sz w:val="24"/>
          <w:szCs w:val="24"/>
        </w:rPr>
      </w:pPr>
    </w:p>
    <w:p w:rsidR="004772A0" w:rsidRPr="008544F6" w:rsidRDefault="004772A0" w:rsidP="004772A0">
      <w:pPr>
        <w:spacing w:after="0" w:line="288" w:lineRule="auto"/>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16</w:t>
      </w:r>
    </w:p>
    <w:p w:rsidR="004772A0" w:rsidRDefault="004772A0" w:rsidP="004772A0">
      <w:pPr>
        <w:spacing w:after="0" w:line="288" w:lineRule="auto"/>
        <w:rPr>
          <w:rFonts w:ascii="Times New Roman" w:hAnsi="Times New Roman" w:cs="Times New Roman"/>
          <w:b/>
          <w:noProof w:val="0"/>
          <w:sz w:val="24"/>
          <w:szCs w:val="24"/>
        </w:rPr>
      </w:pPr>
    </w:p>
    <w:p w:rsidR="004772A0" w:rsidRPr="00263967" w:rsidRDefault="00750F60" w:rsidP="004772A0">
      <w:pPr>
        <w:spacing w:after="0" w:line="288" w:lineRule="auto"/>
        <w:rPr>
          <w:rFonts w:ascii="Times New Roman" w:hAnsi="Times New Roman" w:cs="Times New Roman"/>
          <w:b/>
          <w:noProof w:val="0"/>
          <w:sz w:val="24"/>
          <w:szCs w:val="24"/>
        </w:rPr>
      </w:pPr>
      <w:r>
        <w:rPr>
          <w:rFonts w:ascii="Times New Roman" w:hAnsi="Times New Roman" w:cs="Times New Roman"/>
          <w:b/>
          <w:noProof w:val="0"/>
          <w:sz w:val="24"/>
          <w:szCs w:val="24"/>
        </w:rPr>
        <w:t>N</w:t>
      </w:r>
      <w:r w:rsidR="005B365B">
        <w:rPr>
          <w:rFonts w:ascii="Times New Roman" w:hAnsi="Times New Roman" w:cs="Times New Roman"/>
          <w:b/>
          <w:noProof w:val="0"/>
          <w:sz w:val="24"/>
          <w:szCs w:val="24"/>
        </w:rPr>
        <w:t>ë</w:t>
      </w:r>
      <w:r>
        <w:rPr>
          <w:rFonts w:ascii="Times New Roman" w:hAnsi="Times New Roman" w:cs="Times New Roman"/>
          <w:b/>
          <w:noProof w:val="0"/>
          <w:sz w:val="24"/>
          <w:szCs w:val="24"/>
        </w:rPr>
        <w:t xml:space="preserve"> n</w:t>
      </w:r>
      <w:r w:rsidR="004772A0" w:rsidRPr="00263967">
        <w:rPr>
          <w:rFonts w:ascii="Times New Roman" w:hAnsi="Times New Roman" w:cs="Times New Roman"/>
          <w:b/>
          <w:noProof w:val="0"/>
          <w:sz w:val="24"/>
          <w:szCs w:val="24"/>
        </w:rPr>
        <w:t>eni</w:t>
      </w:r>
      <w:r>
        <w:rPr>
          <w:rFonts w:ascii="Times New Roman" w:hAnsi="Times New Roman" w:cs="Times New Roman"/>
          <w:b/>
          <w:noProof w:val="0"/>
          <w:sz w:val="24"/>
          <w:szCs w:val="24"/>
        </w:rPr>
        <w:t>n</w:t>
      </w:r>
      <w:r w:rsidR="004772A0" w:rsidRPr="00263967">
        <w:rPr>
          <w:rFonts w:ascii="Times New Roman" w:hAnsi="Times New Roman" w:cs="Times New Roman"/>
          <w:b/>
          <w:noProof w:val="0"/>
          <w:sz w:val="24"/>
          <w:szCs w:val="24"/>
        </w:rPr>
        <w:t xml:space="preserve"> 24</w:t>
      </w:r>
      <w:r w:rsidR="004772A0">
        <w:rPr>
          <w:rFonts w:ascii="Times New Roman" w:hAnsi="Times New Roman" w:cs="Times New Roman"/>
          <w:b/>
          <w:noProof w:val="0"/>
          <w:sz w:val="24"/>
          <w:szCs w:val="24"/>
        </w:rPr>
        <w:t>,</w:t>
      </w:r>
      <w:r w:rsidR="004772A0" w:rsidRPr="00263967">
        <w:rPr>
          <w:rFonts w:ascii="Times New Roman" w:hAnsi="Times New Roman" w:cs="Times New Roman"/>
          <w:b/>
          <w:noProof w:val="0"/>
          <w:sz w:val="24"/>
          <w:szCs w:val="24"/>
        </w:rPr>
        <w:t xml:space="preserve"> </w:t>
      </w:r>
      <w:r>
        <w:rPr>
          <w:rFonts w:ascii="Times New Roman" w:hAnsi="Times New Roman" w:cs="Times New Roman"/>
          <w:b/>
          <w:noProof w:val="0"/>
          <w:sz w:val="24"/>
          <w:szCs w:val="24"/>
        </w:rPr>
        <w:t>b</w:t>
      </w:r>
      <w:r w:rsidR="005B365B">
        <w:rPr>
          <w:rFonts w:ascii="Times New Roman" w:hAnsi="Times New Roman" w:cs="Times New Roman"/>
          <w:b/>
          <w:noProof w:val="0"/>
          <w:sz w:val="24"/>
          <w:szCs w:val="24"/>
        </w:rPr>
        <w:t>ë</w:t>
      </w:r>
      <w:r>
        <w:rPr>
          <w:rFonts w:ascii="Times New Roman" w:hAnsi="Times New Roman" w:cs="Times New Roman"/>
          <w:b/>
          <w:noProof w:val="0"/>
          <w:sz w:val="24"/>
          <w:szCs w:val="24"/>
        </w:rPr>
        <w:t xml:space="preserve">hen ndryshimet </w:t>
      </w:r>
      <w:r w:rsidR="00D67FB4">
        <w:rPr>
          <w:rFonts w:ascii="Times New Roman" w:hAnsi="Times New Roman" w:cs="Times New Roman"/>
          <w:b/>
          <w:noProof w:val="0"/>
          <w:sz w:val="24"/>
          <w:szCs w:val="24"/>
        </w:rPr>
        <w:t xml:space="preserve">dhe shtesat </w:t>
      </w:r>
      <w:r>
        <w:rPr>
          <w:rFonts w:ascii="Times New Roman" w:hAnsi="Times New Roman" w:cs="Times New Roman"/>
          <w:b/>
          <w:noProof w:val="0"/>
          <w:sz w:val="24"/>
          <w:szCs w:val="24"/>
        </w:rPr>
        <w:t>si m</w:t>
      </w:r>
      <w:r w:rsidR="005B365B">
        <w:rPr>
          <w:rFonts w:ascii="Times New Roman" w:hAnsi="Times New Roman" w:cs="Times New Roman"/>
          <w:b/>
          <w:noProof w:val="0"/>
          <w:sz w:val="24"/>
          <w:szCs w:val="24"/>
        </w:rPr>
        <w:t>ë</w:t>
      </w:r>
      <w:r>
        <w:rPr>
          <w:rFonts w:ascii="Times New Roman" w:hAnsi="Times New Roman" w:cs="Times New Roman"/>
          <w:b/>
          <w:noProof w:val="0"/>
          <w:sz w:val="24"/>
          <w:szCs w:val="24"/>
        </w:rPr>
        <w:t xml:space="preserve"> posht</w:t>
      </w:r>
      <w:r w:rsidR="005B365B">
        <w:rPr>
          <w:rFonts w:ascii="Times New Roman" w:hAnsi="Times New Roman" w:cs="Times New Roman"/>
          <w:b/>
          <w:noProof w:val="0"/>
          <w:sz w:val="24"/>
          <w:szCs w:val="24"/>
        </w:rPr>
        <w:t>ë</w:t>
      </w:r>
      <w:r w:rsidR="004772A0" w:rsidRPr="00263967">
        <w:rPr>
          <w:rFonts w:ascii="Times New Roman" w:hAnsi="Times New Roman" w:cs="Times New Roman"/>
          <w:b/>
          <w:noProof w:val="0"/>
          <w:sz w:val="24"/>
          <w:szCs w:val="24"/>
        </w:rPr>
        <w:t>:</w:t>
      </w:r>
    </w:p>
    <w:p w:rsidR="004772A0" w:rsidRDefault="004772A0" w:rsidP="004772A0">
      <w:pPr>
        <w:spacing w:after="0" w:line="240" w:lineRule="auto"/>
        <w:rPr>
          <w:rFonts w:ascii="Times New Roman" w:hAnsi="Times New Roman"/>
          <w:sz w:val="24"/>
          <w:szCs w:val="24"/>
        </w:rPr>
      </w:pPr>
    </w:p>
    <w:p w:rsidR="008E1D41" w:rsidRPr="008E1D41" w:rsidRDefault="00FD4F91" w:rsidP="003854B0">
      <w:pPr>
        <w:pStyle w:val="ListParagraph"/>
        <w:numPr>
          <w:ilvl w:val="0"/>
          <w:numId w:val="41"/>
        </w:numPr>
        <w:spacing w:after="0" w:line="240" w:lineRule="auto"/>
        <w:ind w:left="270"/>
        <w:jc w:val="both"/>
        <w:rPr>
          <w:rFonts w:ascii="Times New Roman" w:hAnsi="Times New Roman" w:cs="Times New Roman"/>
          <w:sz w:val="24"/>
          <w:szCs w:val="24"/>
        </w:rPr>
      </w:pPr>
      <w:r w:rsidRPr="008E1D41">
        <w:rPr>
          <w:rFonts w:ascii="Times New Roman" w:hAnsi="Times New Roman" w:cs="Times New Roman"/>
          <w:sz w:val="24"/>
          <w:szCs w:val="24"/>
        </w:rPr>
        <w:t>N</w:t>
      </w:r>
      <w:r w:rsidR="00033F6D" w:rsidRPr="008E1D41">
        <w:rPr>
          <w:rFonts w:ascii="Times New Roman" w:hAnsi="Times New Roman" w:cs="Times New Roman"/>
          <w:sz w:val="24"/>
          <w:szCs w:val="24"/>
        </w:rPr>
        <w:t>ë</w:t>
      </w:r>
      <w:r w:rsidRPr="008E1D41">
        <w:rPr>
          <w:rFonts w:ascii="Times New Roman" w:hAnsi="Times New Roman" w:cs="Times New Roman"/>
          <w:sz w:val="24"/>
          <w:szCs w:val="24"/>
        </w:rPr>
        <w:t xml:space="preserve"> </w:t>
      </w:r>
      <w:r w:rsidR="001B6D04" w:rsidRPr="008E1D41">
        <w:rPr>
          <w:rFonts w:ascii="Times New Roman" w:hAnsi="Times New Roman" w:cs="Times New Roman"/>
          <w:sz w:val="24"/>
          <w:szCs w:val="24"/>
        </w:rPr>
        <w:t>pikën</w:t>
      </w:r>
      <w:r w:rsidRPr="008E1D41">
        <w:rPr>
          <w:rFonts w:ascii="Times New Roman" w:hAnsi="Times New Roman" w:cs="Times New Roman"/>
          <w:sz w:val="24"/>
          <w:szCs w:val="24"/>
        </w:rPr>
        <w:t xml:space="preserve"> </w:t>
      </w:r>
      <w:r w:rsidR="001827F3">
        <w:rPr>
          <w:rFonts w:ascii="Times New Roman" w:hAnsi="Times New Roman" w:cs="Times New Roman"/>
          <w:sz w:val="24"/>
          <w:szCs w:val="24"/>
        </w:rPr>
        <w:t>2</w:t>
      </w:r>
      <w:r w:rsidRPr="008E1D41">
        <w:rPr>
          <w:rFonts w:ascii="Times New Roman" w:hAnsi="Times New Roman" w:cs="Times New Roman"/>
          <w:sz w:val="24"/>
          <w:szCs w:val="24"/>
        </w:rPr>
        <w:t xml:space="preserve">, </w:t>
      </w:r>
      <w:r w:rsidR="008E1D41" w:rsidRPr="008E1D41">
        <w:rPr>
          <w:rFonts w:ascii="Times New Roman" w:hAnsi="Times New Roman" w:cs="Times New Roman"/>
          <w:sz w:val="24"/>
          <w:szCs w:val="24"/>
        </w:rPr>
        <w:t>b</w:t>
      </w:r>
      <w:r w:rsidR="0056032E">
        <w:rPr>
          <w:rFonts w:ascii="Times New Roman" w:hAnsi="Times New Roman" w:cs="Times New Roman"/>
          <w:sz w:val="24"/>
          <w:szCs w:val="24"/>
        </w:rPr>
        <w:t>ë</w:t>
      </w:r>
      <w:r w:rsidR="008E1D41" w:rsidRPr="008E1D41">
        <w:rPr>
          <w:rFonts w:ascii="Times New Roman" w:hAnsi="Times New Roman" w:cs="Times New Roman"/>
          <w:sz w:val="24"/>
          <w:szCs w:val="24"/>
        </w:rPr>
        <w:t>hen k</w:t>
      </w:r>
      <w:r w:rsidR="0056032E">
        <w:rPr>
          <w:rFonts w:ascii="Times New Roman" w:hAnsi="Times New Roman" w:cs="Times New Roman"/>
          <w:sz w:val="24"/>
          <w:szCs w:val="24"/>
        </w:rPr>
        <w:t>ë</w:t>
      </w:r>
      <w:r w:rsidR="008E1D41" w:rsidRPr="008E1D41">
        <w:rPr>
          <w:rFonts w:ascii="Times New Roman" w:hAnsi="Times New Roman" w:cs="Times New Roman"/>
          <w:sz w:val="24"/>
          <w:szCs w:val="24"/>
        </w:rPr>
        <w:t>to ndryshime:</w:t>
      </w:r>
    </w:p>
    <w:p w:rsidR="008E1D41" w:rsidRDefault="008E1D41" w:rsidP="008E1D41">
      <w:pPr>
        <w:spacing w:after="0" w:line="240" w:lineRule="auto"/>
        <w:jc w:val="both"/>
        <w:rPr>
          <w:rFonts w:ascii="Times New Roman" w:hAnsi="Times New Roman" w:cs="Times New Roman"/>
          <w:sz w:val="24"/>
          <w:szCs w:val="24"/>
        </w:rPr>
      </w:pPr>
    </w:p>
    <w:p w:rsidR="004772A0" w:rsidRPr="008E1D41" w:rsidRDefault="008E1D41" w:rsidP="008E1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033F6D" w:rsidRPr="008E1D41">
        <w:rPr>
          <w:rFonts w:ascii="Times New Roman" w:hAnsi="Times New Roman" w:cs="Times New Roman"/>
          <w:sz w:val="24"/>
          <w:szCs w:val="24"/>
        </w:rPr>
        <w:t>ë</w:t>
      </w:r>
      <w:r w:rsidR="00FD4F91" w:rsidRPr="008E1D41">
        <w:rPr>
          <w:rFonts w:ascii="Times New Roman" w:hAnsi="Times New Roman" w:cs="Times New Roman"/>
          <w:sz w:val="24"/>
          <w:szCs w:val="24"/>
        </w:rPr>
        <w:t xml:space="preserve"> g</w:t>
      </w:r>
      <w:r w:rsidR="00033F6D" w:rsidRPr="008E1D41">
        <w:rPr>
          <w:rFonts w:ascii="Times New Roman" w:hAnsi="Times New Roman" w:cs="Times New Roman"/>
          <w:sz w:val="24"/>
          <w:szCs w:val="24"/>
        </w:rPr>
        <w:t>ë</w:t>
      </w:r>
      <w:r w:rsidR="00FD4F91" w:rsidRPr="008E1D41">
        <w:rPr>
          <w:rFonts w:ascii="Times New Roman" w:hAnsi="Times New Roman" w:cs="Times New Roman"/>
          <w:sz w:val="24"/>
          <w:szCs w:val="24"/>
        </w:rPr>
        <w:t>rm</w:t>
      </w:r>
      <w:r w:rsidR="00033F6D" w:rsidRPr="008E1D41">
        <w:rPr>
          <w:rFonts w:ascii="Times New Roman" w:hAnsi="Times New Roman" w:cs="Times New Roman"/>
          <w:sz w:val="24"/>
          <w:szCs w:val="24"/>
        </w:rPr>
        <w:t>ë</w:t>
      </w:r>
      <w:r w:rsidR="00FD4F91" w:rsidRPr="008E1D41">
        <w:rPr>
          <w:rFonts w:ascii="Times New Roman" w:hAnsi="Times New Roman" w:cs="Times New Roman"/>
          <w:sz w:val="24"/>
          <w:szCs w:val="24"/>
        </w:rPr>
        <w:t xml:space="preserve">n </w:t>
      </w:r>
      <w:r w:rsidR="00750F60">
        <w:rPr>
          <w:rFonts w:ascii="Times New Roman" w:hAnsi="Times New Roman" w:cs="Times New Roman"/>
          <w:sz w:val="24"/>
          <w:szCs w:val="24"/>
        </w:rPr>
        <w:t>“</w:t>
      </w:r>
      <w:r w:rsidR="00FD4F91" w:rsidRPr="008E1D41">
        <w:rPr>
          <w:rFonts w:ascii="Times New Roman" w:hAnsi="Times New Roman" w:cs="Times New Roman"/>
          <w:sz w:val="24"/>
          <w:szCs w:val="24"/>
        </w:rPr>
        <w:t>c</w:t>
      </w:r>
      <w:r w:rsidR="00750F60">
        <w:rPr>
          <w:rFonts w:ascii="Times New Roman" w:hAnsi="Times New Roman" w:cs="Times New Roman"/>
          <w:sz w:val="24"/>
          <w:szCs w:val="24"/>
        </w:rPr>
        <w:t>”</w:t>
      </w:r>
      <w:r w:rsidR="00FD4F91" w:rsidRPr="008E1D41">
        <w:rPr>
          <w:rFonts w:ascii="Times New Roman" w:hAnsi="Times New Roman" w:cs="Times New Roman"/>
          <w:sz w:val="24"/>
          <w:szCs w:val="24"/>
        </w:rPr>
        <w:t xml:space="preserve"> fjalia e par</w:t>
      </w:r>
      <w:r w:rsidR="00033F6D" w:rsidRPr="008E1D41">
        <w:rPr>
          <w:rFonts w:ascii="Times New Roman" w:hAnsi="Times New Roman" w:cs="Times New Roman"/>
          <w:sz w:val="24"/>
          <w:szCs w:val="24"/>
        </w:rPr>
        <w:t>ë</w:t>
      </w:r>
      <w:r w:rsidR="00FD4F91" w:rsidRPr="008E1D41">
        <w:rPr>
          <w:rFonts w:ascii="Times New Roman" w:hAnsi="Times New Roman" w:cs="Times New Roman"/>
          <w:sz w:val="24"/>
          <w:szCs w:val="24"/>
        </w:rPr>
        <w:t xml:space="preserve"> ndryshon si m</w:t>
      </w:r>
      <w:r w:rsidR="00033F6D" w:rsidRPr="008E1D41">
        <w:rPr>
          <w:rFonts w:ascii="Times New Roman" w:hAnsi="Times New Roman" w:cs="Times New Roman"/>
          <w:sz w:val="24"/>
          <w:szCs w:val="24"/>
        </w:rPr>
        <w:t>ë</w:t>
      </w:r>
      <w:r w:rsidR="00FD4F91" w:rsidRPr="008E1D41">
        <w:rPr>
          <w:rFonts w:ascii="Times New Roman" w:hAnsi="Times New Roman" w:cs="Times New Roman"/>
          <w:sz w:val="24"/>
          <w:szCs w:val="24"/>
        </w:rPr>
        <w:t xml:space="preserve"> posht</w:t>
      </w:r>
      <w:r w:rsidR="00033F6D" w:rsidRPr="008E1D41">
        <w:rPr>
          <w:rFonts w:ascii="Times New Roman" w:hAnsi="Times New Roman" w:cs="Times New Roman"/>
          <w:sz w:val="24"/>
          <w:szCs w:val="24"/>
        </w:rPr>
        <w:t>ë</w:t>
      </w:r>
      <w:r w:rsidR="00FD4F91" w:rsidRPr="008E1D41">
        <w:rPr>
          <w:rFonts w:ascii="Times New Roman" w:hAnsi="Times New Roman" w:cs="Times New Roman"/>
          <w:sz w:val="24"/>
          <w:szCs w:val="24"/>
        </w:rPr>
        <w:t xml:space="preserve">: </w:t>
      </w:r>
    </w:p>
    <w:p w:rsidR="004772A0" w:rsidRPr="00263967" w:rsidRDefault="004772A0" w:rsidP="004772A0">
      <w:pPr>
        <w:spacing w:after="0" w:line="240" w:lineRule="auto"/>
        <w:jc w:val="both"/>
        <w:rPr>
          <w:rFonts w:ascii="Times New Roman" w:hAnsi="Times New Roman" w:cs="Times New Roman"/>
          <w:i/>
          <w:sz w:val="24"/>
          <w:szCs w:val="24"/>
        </w:rPr>
      </w:pPr>
    </w:p>
    <w:p w:rsidR="00FD4F91" w:rsidRDefault="004772A0" w:rsidP="004772A0">
      <w:pPr>
        <w:spacing w:after="0" w:line="240" w:lineRule="auto"/>
        <w:jc w:val="both"/>
        <w:rPr>
          <w:rFonts w:ascii="Times New Roman" w:hAnsi="Times New Roman" w:cs="Times New Roman"/>
          <w:i/>
          <w:sz w:val="24"/>
          <w:szCs w:val="24"/>
        </w:rPr>
      </w:pPr>
      <w:r w:rsidRPr="00263967">
        <w:rPr>
          <w:rFonts w:ascii="Times New Roman" w:hAnsi="Times New Roman" w:cs="Times New Roman"/>
          <w:i/>
          <w:sz w:val="24"/>
          <w:szCs w:val="24"/>
        </w:rPr>
        <w:lastRenderedPageBreak/>
        <w:t xml:space="preserve">c) dokumentet, që vërtetojnë se aksionarët ndikues të shoqërisë, </w:t>
      </w:r>
      <w:r>
        <w:rPr>
          <w:rFonts w:ascii="Times New Roman" w:hAnsi="Times New Roman" w:cs="Times New Roman"/>
          <w:i/>
          <w:sz w:val="24"/>
          <w:szCs w:val="24"/>
        </w:rPr>
        <w:t>kontrolluesi kryesor,</w:t>
      </w:r>
      <w:r w:rsidRPr="00263967">
        <w:rPr>
          <w:rFonts w:ascii="Times New Roman" w:hAnsi="Times New Roman" w:cs="Times New Roman"/>
          <w:i/>
          <w:sz w:val="24"/>
          <w:szCs w:val="24"/>
        </w:rPr>
        <w:t xml:space="preserve"> administratori, funksionarët kryesorë, audituesi i brendshëm dhe anëtarët e këshillit të administrimit janë individualisht e kolektivisht, të përshtatshëm e të aftë për të drejtuar këtë veprimtari.</w:t>
      </w:r>
      <w:r w:rsidR="00FD4F91">
        <w:rPr>
          <w:rFonts w:ascii="Times New Roman" w:hAnsi="Times New Roman" w:cs="Times New Roman"/>
          <w:i/>
          <w:sz w:val="24"/>
          <w:szCs w:val="24"/>
        </w:rPr>
        <w:t>”.</w:t>
      </w:r>
    </w:p>
    <w:p w:rsidR="00FD4F91" w:rsidRDefault="00FD4F91" w:rsidP="004772A0">
      <w:pPr>
        <w:spacing w:after="0" w:line="240" w:lineRule="auto"/>
        <w:jc w:val="both"/>
        <w:rPr>
          <w:rFonts w:ascii="Times New Roman" w:hAnsi="Times New Roman" w:cs="Times New Roman"/>
          <w:i/>
          <w:sz w:val="24"/>
          <w:szCs w:val="24"/>
        </w:rPr>
      </w:pPr>
    </w:p>
    <w:p w:rsidR="004772A0" w:rsidRPr="008E1D41" w:rsidRDefault="00C3439A" w:rsidP="008E1D41">
      <w:pPr>
        <w:spacing w:after="0" w:line="240" w:lineRule="auto"/>
        <w:jc w:val="both"/>
        <w:rPr>
          <w:rFonts w:ascii="Times New Roman" w:hAnsi="Times New Roman" w:cs="Times New Roman"/>
          <w:sz w:val="24"/>
          <w:szCs w:val="24"/>
        </w:rPr>
      </w:pPr>
      <w:r w:rsidRPr="008E1D41">
        <w:rPr>
          <w:rFonts w:ascii="Times New Roman" w:hAnsi="Times New Roman" w:cs="Times New Roman"/>
          <w:sz w:val="24"/>
          <w:szCs w:val="24"/>
        </w:rPr>
        <w:t>N</w:t>
      </w:r>
      <w:r w:rsidR="00033F6D" w:rsidRPr="008E1D41">
        <w:rPr>
          <w:rFonts w:ascii="Times New Roman" w:hAnsi="Times New Roman" w:cs="Times New Roman"/>
          <w:sz w:val="24"/>
          <w:szCs w:val="24"/>
        </w:rPr>
        <w:t>ë</w:t>
      </w:r>
      <w:r w:rsidRPr="008E1D41">
        <w:rPr>
          <w:rFonts w:ascii="Times New Roman" w:hAnsi="Times New Roman" w:cs="Times New Roman"/>
          <w:sz w:val="24"/>
          <w:szCs w:val="24"/>
        </w:rPr>
        <w:t xml:space="preserve"> g</w:t>
      </w:r>
      <w:r w:rsidR="00033F6D" w:rsidRPr="008E1D41">
        <w:rPr>
          <w:rFonts w:ascii="Times New Roman" w:hAnsi="Times New Roman" w:cs="Times New Roman"/>
          <w:sz w:val="24"/>
          <w:szCs w:val="24"/>
        </w:rPr>
        <w:t>ë</w:t>
      </w:r>
      <w:r w:rsidRPr="008E1D41">
        <w:rPr>
          <w:rFonts w:ascii="Times New Roman" w:hAnsi="Times New Roman" w:cs="Times New Roman"/>
          <w:sz w:val="24"/>
          <w:szCs w:val="24"/>
        </w:rPr>
        <w:t>rm</w:t>
      </w:r>
      <w:r w:rsidR="00A03DA4">
        <w:rPr>
          <w:rFonts w:ascii="Times New Roman" w:hAnsi="Times New Roman" w:cs="Times New Roman"/>
          <w:sz w:val="24"/>
          <w:szCs w:val="24"/>
        </w:rPr>
        <w:t>ën</w:t>
      </w:r>
      <w:r w:rsidRPr="008E1D41">
        <w:rPr>
          <w:rFonts w:ascii="Times New Roman" w:hAnsi="Times New Roman" w:cs="Times New Roman"/>
          <w:sz w:val="24"/>
          <w:szCs w:val="24"/>
        </w:rPr>
        <w:t xml:space="preserve"> </w:t>
      </w:r>
      <w:r w:rsidR="00750F60">
        <w:rPr>
          <w:rFonts w:ascii="Times New Roman" w:hAnsi="Times New Roman" w:cs="Times New Roman"/>
          <w:sz w:val="24"/>
          <w:szCs w:val="24"/>
        </w:rPr>
        <w:t>“</w:t>
      </w:r>
      <w:r w:rsidRPr="008E1D41">
        <w:rPr>
          <w:rFonts w:ascii="Times New Roman" w:hAnsi="Times New Roman" w:cs="Times New Roman"/>
          <w:sz w:val="24"/>
          <w:szCs w:val="24"/>
        </w:rPr>
        <w:t>c</w:t>
      </w:r>
      <w:r w:rsidR="00750F60">
        <w:rPr>
          <w:rFonts w:ascii="Times New Roman" w:hAnsi="Times New Roman" w:cs="Times New Roman"/>
          <w:sz w:val="24"/>
          <w:szCs w:val="24"/>
        </w:rPr>
        <w:t>”</w:t>
      </w:r>
      <w:r w:rsidRPr="008E1D41">
        <w:rPr>
          <w:rFonts w:ascii="Times New Roman" w:hAnsi="Times New Roman" w:cs="Times New Roman"/>
          <w:sz w:val="24"/>
          <w:szCs w:val="24"/>
        </w:rPr>
        <w:t xml:space="preserve"> </w:t>
      </w:r>
      <w:r w:rsidR="00C7545B" w:rsidRPr="008E1D41">
        <w:rPr>
          <w:rFonts w:ascii="Times New Roman" w:hAnsi="Times New Roman" w:cs="Times New Roman"/>
          <w:sz w:val="24"/>
          <w:szCs w:val="24"/>
        </w:rPr>
        <w:t xml:space="preserve">pas </w:t>
      </w:r>
      <w:r w:rsidR="00D67FB4">
        <w:rPr>
          <w:rFonts w:ascii="Times New Roman" w:hAnsi="Times New Roman" w:cs="Times New Roman"/>
          <w:sz w:val="24"/>
          <w:szCs w:val="24"/>
        </w:rPr>
        <w:t>n</w:t>
      </w:r>
      <w:r w:rsidR="005B365B">
        <w:rPr>
          <w:rFonts w:ascii="Times New Roman" w:hAnsi="Times New Roman" w:cs="Times New Roman"/>
          <w:sz w:val="24"/>
          <w:szCs w:val="24"/>
        </w:rPr>
        <w:t>ë</w:t>
      </w:r>
      <w:r w:rsidR="00D67FB4">
        <w:rPr>
          <w:rFonts w:ascii="Times New Roman" w:hAnsi="Times New Roman" w:cs="Times New Roman"/>
          <w:sz w:val="24"/>
          <w:szCs w:val="24"/>
        </w:rPr>
        <w:t>n</w:t>
      </w:r>
      <w:r w:rsidRPr="008E1D41">
        <w:rPr>
          <w:rFonts w:ascii="Times New Roman" w:hAnsi="Times New Roman" w:cs="Times New Roman"/>
          <w:sz w:val="24"/>
          <w:szCs w:val="24"/>
        </w:rPr>
        <w:t>pik</w:t>
      </w:r>
      <w:r w:rsidR="00033F6D" w:rsidRPr="008E1D41">
        <w:rPr>
          <w:rFonts w:ascii="Times New Roman" w:hAnsi="Times New Roman" w:cs="Times New Roman"/>
          <w:sz w:val="24"/>
          <w:szCs w:val="24"/>
        </w:rPr>
        <w:t>ë</w:t>
      </w:r>
      <w:r w:rsidRPr="008E1D41">
        <w:rPr>
          <w:rFonts w:ascii="Times New Roman" w:hAnsi="Times New Roman" w:cs="Times New Roman"/>
          <w:sz w:val="24"/>
          <w:szCs w:val="24"/>
        </w:rPr>
        <w:t xml:space="preserve">s </w:t>
      </w:r>
      <w:r w:rsidR="00750F60">
        <w:rPr>
          <w:rFonts w:ascii="Times New Roman" w:hAnsi="Times New Roman" w:cs="Times New Roman"/>
          <w:sz w:val="24"/>
          <w:szCs w:val="24"/>
        </w:rPr>
        <w:t>“</w:t>
      </w:r>
      <w:r w:rsidRPr="008E1D41">
        <w:rPr>
          <w:rFonts w:ascii="Times New Roman" w:hAnsi="Times New Roman" w:cs="Times New Roman"/>
          <w:sz w:val="24"/>
          <w:szCs w:val="24"/>
        </w:rPr>
        <w:t>iii</w:t>
      </w:r>
      <w:r w:rsidR="00750F60">
        <w:rPr>
          <w:rFonts w:ascii="Times New Roman" w:hAnsi="Times New Roman" w:cs="Times New Roman"/>
          <w:sz w:val="24"/>
          <w:szCs w:val="24"/>
        </w:rPr>
        <w:t>”</w:t>
      </w:r>
      <w:r w:rsidRPr="008E1D41">
        <w:rPr>
          <w:rFonts w:ascii="Times New Roman" w:hAnsi="Times New Roman" w:cs="Times New Roman"/>
          <w:sz w:val="24"/>
          <w:szCs w:val="24"/>
        </w:rPr>
        <w:t xml:space="preserve"> fjalia e </w:t>
      </w:r>
      <w:r w:rsidR="00C7545B" w:rsidRPr="008E1D41">
        <w:rPr>
          <w:rFonts w:ascii="Times New Roman" w:hAnsi="Times New Roman" w:cs="Times New Roman"/>
          <w:sz w:val="24"/>
          <w:szCs w:val="24"/>
        </w:rPr>
        <w:t>par</w:t>
      </w:r>
      <w:r w:rsidR="00033F6D" w:rsidRPr="008E1D41">
        <w:rPr>
          <w:rFonts w:ascii="Times New Roman" w:hAnsi="Times New Roman" w:cs="Times New Roman"/>
          <w:sz w:val="24"/>
          <w:szCs w:val="24"/>
        </w:rPr>
        <w:t>ë</w:t>
      </w:r>
      <w:r w:rsidRPr="008E1D41">
        <w:rPr>
          <w:rFonts w:ascii="Times New Roman" w:hAnsi="Times New Roman" w:cs="Times New Roman"/>
          <w:sz w:val="24"/>
          <w:szCs w:val="24"/>
        </w:rPr>
        <w:t xml:space="preserve"> </w:t>
      </w:r>
      <w:r w:rsidR="00C7545B" w:rsidRPr="008E1D41">
        <w:rPr>
          <w:rFonts w:ascii="Times New Roman" w:hAnsi="Times New Roman" w:cs="Times New Roman"/>
          <w:sz w:val="24"/>
          <w:szCs w:val="24"/>
        </w:rPr>
        <w:t>dhe e dyt</w:t>
      </w:r>
      <w:r w:rsidR="00033F6D" w:rsidRPr="008E1D41">
        <w:rPr>
          <w:rFonts w:ascii="Times New Roman" w:hAnsi="Times New Roman" w:cs="Times New Roman"/>
          <w:sz w:val="24"/>
          <w:szCs w:val="24"/>
        </w:rPr>
        <w:t>ë</w:t>
      </w:r>
      <w:r w:rsidR="00C7545B" w:rsidRPr="008E1D41">
        <w:rPr>
          <w:rFonts w:ascii="Times New Roman" w:hAnsi="Times New Roman" w:cs="Times New Roman"/>
          <w:sz w:val="24"/>
          <w:szCs w:val="24"/>
        </w:rPr>
        <w:t xml:space="preserve"> </w:t>
      </w:r>
      <w:r w:rsidRPr="008E1D41">
        <w:rPr>
          <w:rFonts w:ascii="Times New Roman" w:hAnsi="Times New Roman" w:cs="Times New Roman"/>
          <w:sz w:val="24"/>
          <w:szCs w:val="24"/>
        </w:rPr>
        <w:t>shfuqizohet.</w:t>
      </w:r>
    </w:p>
    <w:p w:rsidR="008E1D41" w:rsidRDefault="008E1D41" w:rsidP="008E1D41">
      <w:pPr>
        <w:spacing w:after="0" w:line="240" w:lineRule="auto"/>
        <w:jc w:val="both"/>
        <w:rPr>
          <w:rFonts w:ascii="Times New Roman" w:hAnsi="Times New Roman" w:cs="Times New Roman"/>
          <w:sz w:val="24"/>
          <w:szCs w:val="24"/>
        </w:rPr>
      </w:pPr>
    </w:p>
    <w:p w:rsidR="005257BE" w:rsidRPr="008E1D41" w:rsidRDefault="008E1D41" w:rsidP="008E1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56032E">
        <w:rPr>
          <w:rFonts w:ascii="Times New Roman" w:hAnsi="Times New Roman" w:cs="Times New Roman"/>
          <w:sz w:val="24"/>
          <w:szCs w:val="24"/>
        </w:rPr>
        <w:t>ë</w:t>
      </w:r>
      <w:r>
        <w:rPr>
          <w:rFonts w:ascii="Times New Roman" w:hAnsi="Times New Roman" w:cs="Times New Roman"/>
          <w:sz w:val="24"/>
          <w:szCs w:val="24"/>
        </w:rPr>
        <w:t xml:space="preserve"> g</w:t>
      </w:r>
      <w:r w:rsidR="0056032E">
        <w:rPr>
          <w:rFonts w:ascii="Times New Roman" w:hAnsi="Times New Roman" w:cs="Times New Roman"/>
          <w:sz w:val="24"/>
          <w:szCs w:val="24"/>
        </w:rPr>
        <w:t>ë</w:t>
      </w:r>
      <w:r>
        <w:rPr>
          <w:rFonts w:ascii="Times New Roman" w:hAnsi="Times New Roman" w:cs="Times New Roman"/>
          <w:sz w:val="24"/>
          <w:szCs w:val="24"/>
        </w:rPr>
        <w:t>rm</w:t>
      </w:r>
      <w:r w:rsidR="0056032E">
        <w:rPr>
          <w:rFonts w:ascii="Times New Roman" w:hAnsi="Times New Roman" w:cs="Times New Roman"/>
          <w:sz w:val="24"/>
          <w:szCs w:val="24"/>
        </w:rPr>
        <w:t>ë</w:t>
      </w:r>
      <w:r>
        <w:rPr>
          <w:rFonts w:ascii="Times New Roman" w:hAnsi="Times New Roman" w:cs="Times New Roman"/>
          <w:sz w:val="24"/>
          <w:szCs w:val="24"/>
        </w:rPr>
        <w:t xml:space="preserve">n </w:t>
      </w:r>
      <w:r w:rsidR="00D67FB4">
        <w:rPr>
          <w:rFonts w:ascii="Times New Roman" w:hAnsi="Times New Roman" w:cs="Times New Roman"/>
          <w:sz w:val="24"/>
          <w:szCs w:val="24"/>
        </w:rPr>
        <w:t>“</w:t>
      </w:r>
      <w:r w:rsidR="00CD66E0" w:rsidRPr="008E1D41">
        <w:rPr>
          <w:rFonts w:ascii="Times New Roman" w:hAnsi="Times New Roman" w:cs="Times New Roman"/>
          <w:sz w:val="24"/>
          <w:szCs w:val="24"/>
        </w:rPr>
        <w:t>ç</w:t>
      </w:r>
      <w:r w:rsidR="00D67FB4">
        <w:rPr>
          <w:rFonts w:ascii="Times New Roman" w:hAnsi="Times New Roman" w:cs="Times New Roman"/>
          <w:sz w:val="24"/>
          <w:szCs w:val="24"/>
        </w:rPr>
        <w:t>”</w:t>
      </w:r>
      <w:r w:rsidR="00CD66E0" w:rsidRPr="008E1D41">
        <w:rPr>
          <w:rFonts w:ascii="Times New Roman" w:hAnsi="Times New Roman" w:cs="Times New Roman"/>
          <w:sz w:val="24"/>
          <w:szCs w:val="24"/>
        </w:rPr>
        <w:t xml:space="preserve"> </w:t>
      </w:r>
      <w:r w:rsidR="001827F3">
        <w:rPr>
          <w:rFonts w:ascii="Times New Roman" w:hAnsi="Times New Roman" w:cs="Times New Roman"/>
          <w:sz w:val="24"/>
          <w:szCs w:val="24"/>
        </w:rPr>
        <w:t>n</w:t>
      </w:r>
      <w:r w:rsidR="0056032E">
        <w:rPr>
          <w:rFonts w:ascii="Times New Roman" w:hAnsi="Times New Roman" w:cs="Times New Roman"/>
          <w:sz w:val="24"/>
          <w:szCs w:val="24"/>
        </w:rPr>
        <w:t>ë</w:t>
      </w:r>
      <w:r w:rsidR="001827F3">
        <w:rPr>
          <w:rFonts w:ascii="Times New Roman" w:hAnsi="Times New Roman" w:cs="Times New Roman"/>
          <w:sz w:val="24"/>
          <w:szCs w:val="24"/>
        </w:rPr>
        <w:t xml:space="preserve"> </w:t>
      </w:r>
      <w:r w:rsidR="00D67FB4">
        <w:rPr>
          <w:rFonts w:ascii="Times New Roman" w:hAnsi="Times New Roman" w:cs="Times New Roman"/>
          <w:sz w:val="24"/>
          <w:szCs w:val="24"/>
        </w:rPr>
        <w:t>n</w:t>
      </w:r>
      <w:r w:rsidR="005B365B">
        <w:rPr>
          <w:rFonts w:ascii="Times New Roman" w:hAnsi="Times New Roman" w:cs="Times New Roman"/>
          <w:sz w:val="24"/>
          <w:szCs w:val="24"/>
        </w:rPr>
        <w:t>ë</w:t>
      </w:r>
      <w:r w:rsidR="00D67FB4">
        <w:rPr>
          <w:rFonts w:ascii="Times New Roman" w:hAnsi="Times New Roman" w:cs="Times New Roman"/>
          <w:sz w:val="24"/>
          <w:szCs w:val="24"/>
        </w:rPr>
        <w:t>n</w:t>
      </w:r>
      <w:r w:rsidR="001827F3">
        <w:rPr>
          <w:rFonts w:ascii="Times New Roman" w:hAnsi="Times New Roman" w:cs="Times New Roman"/>
          <w:sz w:val="24"/>
          <w:szCs w:val="24"/>
        </w:rPr>
        <w:t>pik</w:t>
      </w:r>
      <w:r w:rsidR="0056032E">
        <w:rPr>
          <w:rFonts w:ascii="Times New Roman" w:hAnsi="Times New Roman" w:cs="Times New Roman"/>
          <w:sz w:val="24"/>
          <w:szCs w:val="24"/>
        </w:rPr>
        <w:t>ë</w:t>
      </w:r>
      <w:r w:rsidR="001827F3">
        <w:rPr>
          <w:rFonts w:ascii="Times New Roman" w:hAnsi="Times New Roman" w:cs="Times New Roman"/>
          <w:sz w:val="24"/>
          <w:szCs w:val="24"/>
        </w:rPr>
        <w:t>n</w:t>
      </w:r>
      <w:r w:rsidR="00CD66E0" w:rsidRPr="008E1D41">
        <w:rPr>
          <w:rFonts w:ascii="Times New Roman" w:hAnsi="Times New Roman" w:cs="Times New Roman"/>
          <w:sz w:val="24"/>
          <w:szCs w:val="24"/>
        </w:rPr>
        <w:t xml:space="preserve"> </w:t>
      </w:r>
      <w:r w:rsidR="00D67FB4">
        <w:rPr>
          <w:rFonts w:ascii="Times New Roman" w:hAnsi="Times New Roman" w:cs="Times New Roman"/>
          <w:sz w:val="24"/>
          <w:szCs w:val="24"/>
        </w:rPr>
        <w:t>“</w:t>
      </w:r>
      <w:r w:rsidR="00CD66E0" w:rsidRPr="008E1D41">
        <w:rPr>
          <w:rFonts w:ascii="Times New Roman" w:hAnsi="Times New Roman" w:cs="Times New Roman"/>
          <w:sz w:val="24"/>
          <w:szCs w:val="24"/>
        </w:rPr>
        <w:t>i</w:t>
      </w:r>
      <w:r w:rsidR="00D67FB4">
        <w:rPr>
          <w:rFonts w:ascii="Times New Roman" w:hAnsi="Times New Roman" w:cs="Times New Roman"/>
          <w:sz w:val="24"/>
          <w:szCs w:val="24"/>
        </w:rPr>
        <w:t>”</w:t>
      </w:r>
      <w:r w:rsidR="00CD66E0" w:rsidRPr="008E1D41">
        <w:rPr>
          <w:rFonts w:ascii="Times New Roman" w:hAnsi="Times New Roman" w:cs="Times New Roman"/>
          <w:sz w:val="24"/>
          <w:szCs w:val="24"/>
        </w:rPr>
        <w:t xml:space="preserve"> </w:t>
      </w:r>
      <w:r w:rsidR="001827F3">
        <w:rPr>
          <w:rFonts w:ascii="Times New Roman" w:hAnsi="Times New Roman" w:cs="Times New Roman"/>
          <w:sz w:val="24"/>
          <w:szCs w:val="24"/>
        </w:rPr>
        <w:t>fjal</w:t>
      </w:r>
      <w:r w:rsidR="0056032E">
        <w:rPr>
          <w:rFonts w:ascii="Times New Roman" w:hAnsi="Times New Roman" w:cs="Times New Roman"/>
          <w:sz w:val="24"/>
          <w:szCs w:val="24"/>
        </w:rPr>
        <w:t>ë</w:t>
      </w:r>
      <w:r w:rsidR="001827F3">
        <w:rPr>
          <w:rFonts w:ascii="Times New Roman" w:hAnsi="Times New Roman" w:cs="Times New Roman"/>
          <w:sz w:val="24"/>
          <w:szCs w:val="24"/>
        </w:rPr>
        <w:t>t “</w:t>
      </w:r>
      <w:r w:rsidR="001827F3" w:rsidRPr="001827F3">
        <w:rPr>
          <w:rFonts w:ascii="Times New Roman" w:hAnsi="Times New Roman" w:cs="Times New Roman"/>
          <w:i/>
          <w:sz w:val="24"/>
          <w:szCs w:val="24"/>
        </w:rPr>
        <w:t>organizimin e shoq</w:t>
      </w:r>
      <w:r w:rsidR="0056032E">
        <w:rPr>
          <w:rFonts w:ascii="Times New Roman" w:hAnsi="Times New Roman" w:cs="Times New Roman"/>
          <w:i/>
          <w:sz w:val="24"/>
          <w:szCs w:val="24"/>
        </w:rPr>
        <w:t>ë</w:t>
      </w:r>
      <w:r w:rsidR="001827F3" w:rsidRPr="001827F3">
        <w:rPr>
          <w:rFonts w:ascii="Times New Roman" w:hAnsi="Times New Roman" w:cs="Times New Roman"/>
          <w:i/>
          <w:sz w:val="24"/>
          <w:szCs w:val="24"/>
        </w:rPr>
        <w:t>ris</w:t>
      </w:r>
      <w:r w:rsidR="0056032E">
        <w:rPr>
          <w:rFonts w:ascii="Times New Roman" w:hAnsi="Times New Roman" w:cs="Times New Roman"/>
          <w:i/>
          <w:sz w:val="24"/>
          <w:szCs w:val="24"/>
        </w:rPr>
        <w:t>ë</w:t>
      </w:r>
      <w:r w:rsidR="00D67FB4">
        <w:rPr>
          <w:rFonts w:ascii="Times New Roman" w:hAnsi="Times New Roman" w:cs="Times New Roman"/>
          <w:i/>
          <w:sz w:val="24"/>
          <w:szCs w:val="24"/>
        </w:rPr>
        <w:t>”</w:t>
      </w:r>
      <w:r w:rsidR="00D67FB4" w:rsidRPr="00D67FB4">
        <w:rPr>
          <w:rFonts w:ascii="Times New Roman" w:hAnsi="Times New Roman" w:cs="Times New Roman"/>
          <w:sz w:val="24"/>
          <w:szCs w:val="24"/>
        </w:rPr>
        <w:t xml:space="preserve"> </w:t>
      </w:r>
      <w:r w:rsidR="00D67FB4">
        <w:rPr>
          <w:rFonts w:ascii="Times New Roman" w:hAnsi="Times New Roman" w:cs="Times New Roman"/>
          <w:sz w:val="24"/>
          <w:szCs w:val="24"/>
        </w:rPr>
        <w:t>shfuqizohen</w:t>
      </w:r>
      <w:r w:rsidR="001827F3">
        <w:rPr>
          <w:rFonts w:ascii="Times New Roman" w:hAnsi="Times New Roman" w:cs="Times New Roman"/>
          <w:i/>
          <w:sz w:val="24"/>
          <w:szCs w:val="24"/>
        </w:rPr>
        <w:t>.</w:t>
      </w:r>
    </w:p>
    <w:p w:rsidR="00CD66E0" w:rsidRDefault="00CD66E0" w:rsidP="004772A0">
      <w:pPr>
        <w:spacing w:after="0" w:line="240" w:lineRule="auto"/>
        <w:jc w:val="both"/>
        <w:rPr>
          <w:rFonts w:ascii="Times New Roman" w:hAnsi="Times New Roman" w:cs="Times New Roman"/>
          <w:i/>
          <w:sz w:val="24"/>
          <w:szCs w:val="24"/>
        </w:rPr>
      </w:pPr>
    </w:p>
    <w:p w:rsidR="00CD66E0" w:rsidRPr="001827F3" w:rsidRDefault="001827F3" w:rsidP="001827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CD66E0" w:rsidRPr="001827F3">
        <w:rPr>
          <w:rFonts w:ascii="Times New Roman" w:hAnsi="Times New Roman" w:cs="Times New Roman"/>
          <w:sz w:val="24"/>
          <w:szCs w:val="24"/>
        </w:rPr>
        <w:t>as g</w:t>
      </w:r>
      <w:r w:rsidR="00033F6D" w:rsidRPr="001827F3">
        <w:rPr>
          <w:rFonts w:ascii="Times New Roman" w:hAnsi="Times New Roman" w:cs="Times New Roman"/>
          <w:sz w:val="24"/>
          <w:szCs w:val="24"/>
        </w:rPr>
        <w:t>ë</w:t>
      </w:r>
      <w:r w:rsidR="00CD66E0" w:rsidRPr="001827F3">
        <w:rPr>
          <w:rFonts w:ascii="Times New Roman" w:hAnsi="Times New Roman" w:cs="Times New Roman"/>
          <w:sz w:val="24"/>
          <w:szCs w:val="24"/>
        </w:rPr>
        <w:t>rm</w:t>
      </w:r>
      <w:r w:rsidR="00033F6D" w:rsidRPr="001827F3">
        <w:rPr>
          <w:rFonts w:ascii="Times New Roman" w:hAnsi="Times New Roman" w:cs="Times New Roman"/>
          <w:sz w:val="24"/>
          <w:szCs w:val="24"/>
        </w:rPr>
        <w:t>ë</w:t>
      </w:r>
      <w:r w:rsidR="00CD66E0" w:rsidRPr="001827F3">
        <w:rPr>
          <w:rFonts w:ascii="Times New Roman" w:hAnsi="Times New Roman" w:cs="Times New Roman"/>
          <w:sz w:val="24"/>
          <w:szCs w:val="24"/>
        </w:rPr>
        <w:t xml:space="preserve">s </w:t>
      </w:r>
      <w:r w:rsidR="00D67FB4">
        <w:rPr>
          <w:rFonts w:ascii="Times New Roman" w:hAnsi="Times New Roman" w:cs="Times New Roman"/>
          <w:sz w:val="24"/>
          <w:szCs w:val="24"/>
        </w:rPr>
        <w:t>“</w:t>
      </w:r>
      <w:r w:rsidR="00CD66E0" w:rsidRPr="001827F3">
        <w:rPr>
          <w:rFonts w:ascii="Times New Roman" w:hAnsi="Times New Roman" w:cs="Times New Roman"/>
          <w:sz w:val="24"/>
          <w:szCs w:val="24"/>
        </w:rPr>
        <w:t>d</w:t>
      </w:r>
      <w:r w:rsidR="00D67FB4">
        <w:rPr>
          <w:rFonts w:ascii="Times New Roman" w:hAnsi="Times New Roman" w:cs="Times New Roman"/>
          <w:sz w:val="24"/>
          <w:szCs w:val="24"/>
        </w:rPr>
        <w:t>”</w:t>
      </w:r>
      <w:r w:rsidR="00CD66E0" w:rsidRPr="001827F3">
        <w:rPr>
          <w:rFonts w:ascii="Times New Roman" w:hAnsi="Times New Roman" w:cs="Times New Roman"/>
          <w:sz w:val="24"/>
          <w:szCs w:val="24"/>
        </w:rPr>
        <w:t xml:space="preserve"> shtohet g</w:t>
      </w:r>
      <w:r w:rsidR="00033F6D" w:rsidRPr="001827F3">
        <w:rPr>
          <w:rFonts w:ascii="Times New Roman" w:hAnsi="Times New Roman" w:cs="Times New Roman"/>
          <w:sz w:val="24"/>
          <w:szCs w:val="24"/>
        </w:rPr>
        <w:t>ë</w:t>
      </w:r>
      <w:r w:rsidR="00CD66E0" w:rsidRPr="001827F3">
        <w:rPr>
          <w:rFonts w:ascii="Times New Roman" w:hAnsi="Times New Roman" w:cs="Times New Roman"/>
          <w:sz w:val="24"/>
          <w:szCs w:val="24"/>
        </w:rPr>
        <w:t xml:space="preserve">rma </w:t>
      </w:r>
      <w:r w:rsidR="00D67FB4">
        <w:rPr>
          <w:rFonts w:ascii="Times New Roman" w:hAnsi="Times New Roman" w:cs="Times New Roman"/>
          <w:sz w:val="24"/>
          <w:szCs w:val="24"/>
        </w:rPr>
        <w:t>“</w:t>
      </w:r>
      <w:r w:rsidR="00CD66E0" w:rsidRPr="001827F3">
        <w:rPr>
          <w:rFonts w:ascii="Times New Roman" w:hAnsi="Times New Roman" w:cs="Times New Roman"/>
          <w:sz w:val="24"/>
          <w:szCs w:val="24"/>
        </w:rPr>
        <w:t>d/1</w:t>
      </w:r>
      <w:r w:rsidR="00D67FB4">
        <w:rPr>
          <w:rFonts w:ascii="Times New Roman" w:hAnsi="Times New Roman" w:cs="Times New Roman"/>
          <w:sz w:val="24"/>
          <w:szCs w:val="24"/>
        </w:rPr>
        <w:t>”</w:t>
      </w:r>
      <w:r w:rsidR="00CD66E0" w:rsidRPr="001827F3">
        <w:rPr>
          <w:rFonts w:ascii="Times New Roman" w:hAnsi="Times New Roman" w:cs="Times New Roman"/>
          <w:sz w:val="24"/>
          <w:szCs w:val="24"/>
        </w:rPr>
        <w:t xml:space="preserve"> me p</w:t>
      </w:r>
      <w:r w:rsidR="00033F6D" w:rsidRPr="001827F3">
        <w:rPr>
          <w:rFonts w:ascii="Times New Roman" w:hAnsi="Times New Roman" w:cs="Times New Roman"/>
          <w:sz w:val="24"/>
          <w:szCs w:val="24"/>
        </w:rPr>
        <w:t>ë</w:t>
      </w:r>
      <w:r w:rsidR="00CD66E0" w:rsidRPr="001827F3">
        <w:rPr>
          <w:rFonts w:ascii="Times New Roman" w:hAnsi="Times New Roman" w:cs="Times New Roman"/>
          <w:sz w:val="24"/>
          <w:szCs w:val="24"/>
        </w:rPr>
        <w:t>rmbajtje si m</w:t>
      </w:r>
      <w:r w:rsidR="00033F6D" w:rsidRPr="001827F3">
        <w:rPr>
          <w:rFonts w:ascii="Times New Roman" w:hAnsi="Times New Roman" w:cs="Times New Roman"/>
          <w:sz w:val="24"/>
          <w:szCs w:val="24"/>
        </w:rPr>
        <w:t>ë</w:t>
      </w:r>
      <w:r w:rsidR="00CD66E0" w:rsidRPr="001827F3">
        <w:rPr>
          <w:rFonts w:ascii="Times New Roman" w:hAnsi="Times New Roman" w:cs="Times New Roman"/>
          <w:sz w:val="24"/>
          <w:szCs w:val="24"/>
        </w:rPr>
        <w:t xml:space="preserve"> posht</w:t>
      </w:r>
      <w:r w:rsidR="00033F6D" w:rsidRPr="001827F3">
        <w:rPr>
          <w:rFonts w:ascii="Times New Roman" w:hAnsi="Times New Roman" w:cs="Times New Roman"/>
          <w:sz w:val="24"/>
          <w:szCs w:val="24"/>
        </w:rPr>
        <w:t>ë</w:t>
      </w:r>
      <w:r w:rsidR="00CD66E0" w:rsidRPr="001827F3">
        <w:rPr>
          <w:rFonts w:ascii="Times New Roman" w:hAnsi="Times New Roman" w:cs="Times New Roman"/>
          <w:sz w:val="24"/>
          <w:szCs w:val="24"/>
        </w:rPr>
        <w:t>:</w:t>
      </w:r>
    </w:p>
    <w:p w:rsidR="004772A0" w:rsidRPr="00CD66E0" w:rsidRDefault="00CD66E0" w:rsidP="00CD66E0">
      <w:pPr>
        <w:pStyle w:val="ListParagraph"/>
        <w:spacing w:after="0" w:line="240" w:lineRule="auto"/>
        <w:ind w:left="360"/>
        <w:jc w:val="both"/>
        <w:rPr>
          <w:rFonts w:ascii="Times New Roman" w:hAnsi="Times New Roman" w:cs="Times New Roman"/>
          <w:i/>
          <w:sz w:val="24"/>
          <w:szCs w:val="24"/>
        </w:rPr>
      </w:pPr>
      <w:r>
        <w:rPr>
          <w:rFonts w:ascii="Times New Roman" w:hAnsi="Times New Roman" w:cs="Times New Roman"/>
          <w:i/>
          <w:sz w:val="24"/>
          <w:szCs w:val="24"/>
        </w:rPr>
        <w:t xml:space="preserve"> </w:t>
      </w:r>
    </w:p>
    <w:p w:rsidR="004772A0" w:rsidRPr="00263967" w:rsidRDefault="00CD66E0" w:rsidP="004772A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r w:rsidR="004772A0" w:rsidRPr="00263967">
        <w:rPr>
          <w:rFonts w:ascii="Times New Roman" w:hAnsi="Times New Roman" w:cs="Times New Roman"/>
          <w:i/>
          <w:sz w:val="24"/>
          <w:szCs w:val="24"/>
        </w:rPr>
        <w:t>d/1) një përshkrim për çdo funksion që delegohet ku t</w:t>
      </w:r>
      <w:r w:rsidR="00FB460C">
        <w:rPr>
          <w:rFonts w:ascii="Times New Roman" w:hAnsi="Times New Roman" w:cs="Times New Roman"/>
          <w:i/>
          <w:sz w:val="24"/>
          <w:szCs w:val="24"/>
        </w:rPr>
        <w:t>ë përcaktohet mënyra e kontrolli</w:t>
      </w:r>
      <w:r w:rsidR="004772A0" w:rsidRPr="00263967">
        <w:rPr>
          <w:rFonts w:ascii="Times New Roman" w:hAnsi="Times New Roman" w:cs="Times New Roman"/>
          <w:i/>
          <w:sz w:val="24"/>
          <w:szCs w:val="24"/>
        </w:rPr>
        <w:t xml:space="preserve">t si </w:t>
      </w:r>
      <w:r w:rsidR="004772A0">
        <w:rPr>
          <w:rFonts w:ascii="Times New Roman" w:hAnsi="Times New Roman" w:cs="Times New Roman"/>
          <w:i/>
          <w:sz w:val="24"/>
          <w:szCs w:val="24"/>
        </w:rPr>
        <w:t xml:space="preserve">dhe </w:t>
      </w:r>
      <w:r w:rsidR="004772A0" w:rsidRPr="00263967">
        <w:rPr>
          <w:rFonts w:ascii="Times New Roman" w:hAnsi="Times New Roman" w:cs="Times New Roman"/>
          <w:i/>
          <w:sz w:val="24"/>
          <w:szCs w:val="24"/>
        </w:rPr>
        <w:t>detyrimi i të deleguarit për t’i dhënë Autoritetit informacion dhe akses sa herë t’i kërkohet.</w:t>
      </w:r>
      <w:r>
        <w:rPr>
          <w:rFonts w:ascii="Times New Roman" w:hAnsi="Times New Roman" w:cs="Times New Roman"/>
          <w:i/>
          <w:sz w:val="24"/>
          <w:szCs w:val="24"/>
        </w:rPr>
        <w:t>”.</w:t>
      </w:r>
      <w:r w:rsidR="004772A0" w:rsidRPr="00263967">
        <w:rPr>
          <w:rFonts w:ascii="Times New Roman" w:hAnsi="Times New Roman" w:cs="Times New Roman"/>
          <w:i/>
          <w:sz w:val="24"/>
          <w:szCs w:val="24"/>
        </w:rPr>
        <w:t xml:space="preserve"> </w:t>
      </w:r>
    </w:p>
    <w:p w:rsidR="004772A0" w:rsidRPr="00263967" w:rsidRDefault="004772A0" w:rsidP="004772A0">
      <w:pPr>
        <w:spacing w:after="0" w:line="240" w:lineRule="auto"/>
        <w:jc w:val="both"/>
        <w:rPr>
          <w:rFonts w:ascii="Times New Roman" w:hAnsi="Times New Roman" w:cs="Times New Roman"/>
          <w:i/>
          <w:sz w:val="24"/>
          <w:szCs w:val="24"/>
        </w:rPr>
      </w:pPr>
    </w:p>
    <w:p w:rsidR="00AC4F1B" w:rsidRPr="001827F3" w:rsidRDefault="001827F3" w:rsidP="001827F3">
      <w:pPr>
        <w:tabs>
          <w:tab w:val="right" w:pos="9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00033F6D" w:rsidRPr="001827F3">
        <w:rPr>
          <w:rFonts w:ascii="Times New Roman" w:hAnsi="Times New Roman" w:cs="Times New Roman"/>
          <w:sz w:val="24"/>
          <w:szCs w:val="24"/>
        </w:rPr>
        <w:t>ë</w:t>
      </w:r>
      <w:r w:rsidR="00AC4F1B" w:rsidRPr="001827F3">
        <w:rPr>
          <w:rFonts w:ascii="Times New Roman" w:hAnsi="Times New Roman" w:cs="Times New Roman"/>
          <w:sz w:val="24"/>
          <w:szCs w:val="24"/>
        </w:rPr>
        <w:t xml:space="preserve">rma </w:t>
      </w:r>
      <w:r w:rsidR="00D67FB4">
        <w:rPr>
          <w:rFonts w:ascii="Times New Roman" w:hAnsi="Times New Roman" w:cs="Times New Roman"/>
          <w:sz w:val="24"/>
          <w:szCs w:val="24"/>
        </w:rPr>
        <w:t>“</w:t>
      </w:r>
      <w:r w:rsidR="00AC4F1B" w:rsidRPr="001827F3">
        <w:rPr>
          <w:rFonts w:ascii="Times New Roman" w:hAnsi="Times New Roman" w:cs="Times New Roman"/>
          <w:sz w:val="24"/>
          <w:szCs w:val="24"/>
        </w:rPr>
        <w:t>ë</w:t>
      </w:r>
      <w:r w:rsidR="00D67FB4">
        <w:rPr>
          <w:rFonts w:ascii="Times New Roman" w:hAnsi="Times New Roman" w:cs="Times New Roman"/>
          <w:sz w:val="24"/>
          <w:szCs w:val="24"/>
        </w:rPr>
        <w:t>”</w:t>
      </w:r>
      <w:r w:rsidR="00AC4F1B" w:rsidRPr="001827F3">
        <w:rPr>
          <w:rFonts w:ascii="Times New Roman" w:hAnsi="Times New Roman" w:cs="Times New Roman"/>
          <w:sz w:val="24"/>
          <w:szCs w:val="24"/>
        </w:rPr>
        <w:t xml:space="preserve"> riformulohet si m</w:t>
      </w:r>
      <w:r w:rsidR="00033F6D" w:rsidRPr="001827F3">
        <w:rPr>
          <w:rFonts w:ascii="Times New Roman" w:hAnsi="Times New Roman" w:cs="Times New Roman"/>
          <w:sz w:val="24"/>
          <w:szCs w:val="24"/>
        </w:rPr>
        <w:t>ë</w:t>
      </w:r>
      <w:r w:rsidR="00AC4F1B" w:rsidRPr="001827F3">
        <w:rPr>
          <w:rFonts w:ascii="Times New Roman" w:hAnsi="Times New Roman" w:cs="Times New Roman"/>
          <w:sz w:val="24"/>
          <w:szCs w:val="24"/>
        </w:rPr>
        <w:t xml:space="preserve"> posht</w:t>
      </w:r>
      <w:r w:rsidR="00033F6D" w:rsidRPr="001827F3">
        <w:rPr>
          <w:rFonts w:ascii="Times New Roman" w:hAnsi="Times New Roman" w:cs="Times New Roman"/>
          <w:sz w:val="24"/>
          <w:szCs w:val="24"/>
        </w:rPr>
        <w:t>ë</w:t>
      </w:r>
      <w:r w:rsidR="00AC4F1B" w:rsidRPr="001827F3">
        <w:rPr>
          <w:rFonts w:ascii="Times New Roman" w:hAnsi="Times New Roman" w:cs="Times New Roman"/>
          <w:sz w:val="24"/>
          <w:szCs w:val="24"/>
        </w:rPr>
        <w:t>:</w:t>
      </w:r>
    </w:p>
    <w:p w:rsidR="00AC4F1B" w:rsidRPr="00AC4F1B" w:rsidRDefault="00AC4F1B" w:rsidP="00AC4F1B">
      <w:pPr>
        <w:pStyle w:val="ListParagraph"/>
        <w:tabs>
          <w:tab w:val="right" w:pos="9360"/>
        </w:tabs>
        <w:spacing w:after="0" w:line="240" w:lineRule="auto"/>
        <w:ind w:left="360"/>
        <w:jc w:val="both"/>
        <w:rPr>
          <w:rFonts w:ascii="Times New Roman" w:hAnsi="Times New Roman" w:cs="Times New Roman"/>
          <w:i/>
          <w:sz w:val="24"/>
          <w:szCs w:val="24"/>
        </w:rPr>
      </w:pPr>
      <w:r w:rsidRPr="00AC4F1B">
        <w:rPr>
          <w:rFonts w:ascii="Times New Roman" w:hAnsi="Times New Roman" w:cs="Times New Roman"/>
          <w:i/>
          <w:sz w:val="24"/>
          <w:szCs w:val="24"/>
        </w:rPr>
        <w:t xml:space="preserve"> </w:t>
      </w:r>
    </w:p>
    <w:p w:rsidR="004772A0" w:rsidRPr="00263967" w:rsidRDefault="00AC4F1B" w:rsidP="004772A0">
      <w:pPr>
        <w:tabs>
          <w:tab w:val="right" w:pos="9360"/>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r w:rsidR="004772A0" w:rsidRPr="00263967">
        <w:rPr>
          <w:rFonts w:ascii="Times New Roman" w:hAnsi="Times New Roman" w:cs="Times New Roman"/>
          <w:i/>
          <w:sz w:val="24"/>
          <w:szCs w:val="24"/>
        </w:rPr>
        <w:t>ë) një deklaratë nga autoriteti mbikëqyrës i vendit përkatës, se banka apo institucioni financiar</w:t>
      </w:r>
      <w:r w:rsidR="004772A0">
        <w:rPr>
          <w:rFonts w:ascii="Times New Roman" w:hAnsi="Times New Roman" w:cs="Times New Roman"/>
          <w:i/>
          <w:sz w:val="24"/>
          <w:szCs w:val="24"/>
        </w:rPr>
        <w:t xml:space="preserve"> </w:t>
      </w:r>
      <w:r w:rsidR="004772A0" w:rsidRPr="00263967">
        <w:rPr>
          <w:rFonts w:ascii="Times New Roman" w:hAnsi="Times New Roman" w:cs="Times New Roman"/>
          <w:i/>
          <w:sz w:val="24"/>
          <w:szCs w:val="24"/>
        </w:rPr>
        <w:t>aksionar i aplikantit ka një licencë të vlefshme për të dhënë shërbime financiare në vendin e huaj.</w:t>
      </w:r>
      <w:r>
        <w:rPr>
          <w:rFonts w:ascii="Times New Roman" w:hAnsi="Times New Roman" w:cs="Times New Roman"/>
          <w:i/>
          <w:sz w:val="24"/>
          <w:szCs w:val="24"/>
        </w:rPr>
        <w:t>”.</w:t>
      </w:r>
      <w:r w:rsidR="004772A0" w:rsidRPr="00263967">
        <w:rPr>
          <w:rFonts w:ascii="Times New Roman" w:hAnsi="Times New Roman" w:cs="Times New Roman"/>
          <w:i/>
          <w:sz w:val="24"/>
          <w:szCs w:val="24"/>
        </w:rPr>
        <w:t xml:space="preserve"> </w:t>
      </w:r>
    </w:p>
    <w:p w:rsidR="004772A0" w:rsidRPr="00263967" w:rsidRDefault="004772A0" w:rsidP="004772A0">
      <w:pPr>
        <w:spacing w:after="0" w:line="240" w:lineRule="auto"/>
        <w:jc w:val="both"/>
        <w:rPr>
          <w:rFonts w:ascii="Times New Roman" w:hAnsi="Times New Roman" w:cs="Times New Roman"/>
          <w:i/>
          <w:sz w:val="24"/>
          <w:szCs w:val="24"/>
        </w:rPr>
      </w:pPr>
    </w:p>
    <w:p w:rsidR="00AC4F1B" w:rsidRPr="001827F3" w:rsidRDefault="001827F3" w:rsidP="001827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AC4F1B" w:rsidRPr="001827F3">
        <w:rPr>
          <w:rFonts w:ascii="Times New Roman" w:hAnsi="Times New Roman" w:cs="Times New Roman"/>
          <w:sz w:val="24"/>
          <w:szCs w:val="24"/>
        </w:rPr>
        <w:t>as g</w:t>
      </w:r>
      <w:r w:rsidR="00033F6D" w:rsidRPr="001827F3">
        <w:rPr>
          <w:rFonts w:ascii="Times New Roman" w:hAnsi="Times New Roman" w:cs="Times New Roman"/>
          <w:sz w:val="24"/>
          <w:szCs w:val="24"/>
        </w:rPr>
        <w:t>ë</w:t>
      </w:r>
      <w:r w:rsidR="00AC4F1B" w:rsidRPr="001827F3">
        <w:rPr>
          <w:rFonts w:ascii="Times New Roman" w:hAnsi="Times New Roman" w:cs="Times New Roman"/>
          <w:sz w:val="24"/>
          <w:szCs w:val="24"/>
        </w:rPr>
        <w:t>rm</w:t>
      </w:r>
      <w:r w:rsidR="00033F6D" w:rsidRPr="001827F3">
        <w:rPr>
          <w:rFonts w:ascii="Times New Roman" w:hAnsi="Times New Roman" w:cs="Times New Roman"/>
          <w:sz w:val="24"/>
          <w:szCs w:val="24"/>
        </w:rPr>
        <w:t>ë</w:t>
      </w:r>
      <w:r w:rsidR="00AC4F1B" w:rsidRPr="001827F3">
        <w:rPr>
          <w:rFonts w:ascii="Times New Roman" w:hAnsi="Times New Roman" w:cs="Times New Roman"/>
          <w:sz w:val="24"/>
          <w:szCs w:val="24"/>
        </w:rPr>
        <w:t xml:space="preserve">s </w:t>
      </w:r>
      <w:r w:rsidR="00D67FB4">
        <w:rPr>
          <w:rFonts w:ascii="Times New Roman" w:hAnsi="Times New Roman" w:cs="Times New Roman"/>
          <w:sz w:val="24"/>
          <w:szCs w:val="24"/>
        </w:rPr>
        <w:t>“</w:t>
      </w:r>
      <w:r w:rsidR="00AC4F1B" w:rsidRPr="001827F3">
        <w:rPr>
          <w:rFonts w:ascii="Times New Roman" w:hAnsi="Times New Roman" w:cs="Times New Roman"/>
          <w:sz w:val="24"/>
          <w:szCs w:val="24"/>
        </w:rPr>
        <w:t>ë</w:t>
      </w:r>
      <w:r w:rsidR="00D67FB4">
        <w:rPr>
          <w:rFonts w:ascii="Times New Roman" w:hAnsi="Times New Roman" w:cs="Times New Roman"/>
          <w:sz w:val="24"/>
          <w:szCs w:val="24"/>
        </w:rPr>
        <w:t>”</w:t>
      </w:r>
      <w:r w:rsidR="00AC4F1B" w:rsidRPr="001827F3">
        <w:rPr>
          <w:rFonts w:ascii="Times New Roman" w:hAnsi="Times New Roman" w:cs="Times New Roman"/>
          <w:sz w:val="24"/>
          <w:szCs w:val="24"/>
        </w:rPr>
        <w:t xml:space="preserve"> shtohet g</w:t>
      </w:r>
      <w:r w:rsidR="00033F6D" w:rsidRPr="001827F3">
        <w:rPr>
          <w:rFonts w:ascii="Times New Roman" w:hAnsi="Times New Roman" w:cs="Times New Roman"/>
          <w:sz w:val="24"/>
          <w:szCs w:val="24"/>
        </w:rPr>
        <w:t>ë</w:t>
      </w:r>
      <w:r w:rsidR="00AC4F1B" w:rsidRPr="001827F3">
        <w:rPr>
          <w:rFonts w:ascii="Times New Roman" w:hAnsi="Times New Roman" w:cs="Times New Roman"/>
          <w:sz w:val="24"/>
          <w:szCs w:val="24"/>
        </w:rPr>
        <w:t xml:space="preserve">rma </w:t>
      </w:r>
      <w:r w:rsidR="00D67FB4">
        <w:rPr>
          <w:rFonts w:ascii="Times New Roman" w:hAnsi="Times New Roman" w:cs="Times New Roman"/>
          <w:sz w:val="24"/>
          <w:szCs w:val="24"/>
        </w:rPr>
        <w:t>“</w:t>
      </w:r>
      <w:r w:rsidR="00AC4F1B" w:rsidRPr="001827F3">
        <w:rPr>
          <w:rFonts w:ascii="Times New Roman" w:hAnsi="Times New Roman" w:cs="Times New Roman"/>
          <w:sz w:val="24"/>
          <w:szCs w:val="24"/>
        </w:rPr>
        <w:t>f</w:t>
      </w:r>
      <w:r w:rsidR="00D67FB4">
        <w:rPr>
          <w:rFonts w:ascii="Times New Roman" w:hAnsi="Times New Roman" w:cs="Times New Roman"/>
          <w:sz w:val="24"/>
          <w:szCs w:val="24"/>
        </w:rPr>
        <w:t>”</w:t>
      </w:r>
      <w:r w:rsidR="00AC4F1B" w:rsidRPr="001827F3">
        <w:rPr>
          <w:rFonts w:ascii="Times New Roman" w:hAnsi="Times New Roman" w:cs="Times New Roman"/>
          <w:sz w:val="24"/>
          <w:szCs w:val="24"/>
        </w:rPr>
        <w:t xml:space="preserve"> me p</w:t>
      </w:r>
      <w:r w:rsidR="00033F6D" w:rsidRPr="001827F3">
        <w:rPr>
          <w:rFonts w:ascii="Times New Roman" w:hAnsi="Times New Roman" w:cs="Times New Roman"/>
          <w:sz w:val="24"/>
          <w:szCs w:val="24"/>
        </w:rPr>
        <w:t>ë</w:t>
      </w:r>
      <w:r w:rsidR="00AC4F1B" w:rsidRPr="001827F3">
        <w:rPr>
          <w:rFonts w:ascii="Times New Roman" w:hAnsi="Times New Roman" w:cs="Times New Roman"/>
          <w:sz w:val="24"/>
          <w:szCs w:val="24"/>
        </w:rPr>
        <w:t>rmbajtje si m</w:t>
      </w:r>
      <w:r w:rsidR="00033F6D" w:rsidRPr="001827F3">
        <w:rPr>
          <w:rFonts w:ascii="Times New Roman" w:hAnsi="Times New Roman" w:cs="Times New Roman"/>
          <w:sz w:val="24"/>
          <w:szCs w:val="24"/>
        </w:rPr>
        <w:t>ë</w:t>
      </w:r>
      <w:r w:rsidR="00AC4F1B" w:rsidRPr="001827F3">
        <w:rPr>
          <w:rFonts w:ascii="Times New Roman" w:hAnsi="Times New Roman" w:cs="Times New Roman"/>
          <w:sz w:val="24"/>
          <w:szCs w:val="24"/>
        </w:rPr>
        <w:t xml:space="preserve"> posht</w:t>
      </w:r>
      <w:r w:rsidR="00033F6D" w:rsidRPr="001827F3">
        <w:rPr>
          <w:rFonts w:ascii="Times New Roman" w:hAnsi="Times New Roman" w:cs="Times New Roman"/>
          <w:sz w:val="24"/>
          <w:szCs w:val="24"/>
        </w:rPr>
        <w:t>ë</w:t>
      </w:r>
      <w:r w:rsidR="00AC4F1B" w:rsidRPr="001827F3">
        <w:rPr>
          <w:rFonts w:ascii="Times New Roman" w:hAnsi="Times New Roman" w:cs="Times New Roman"/>
          <w:sz w:val="24"/>
          <w:szCs w:val="24"/>
        </w:rPr>
        <w:t>:</w:t>
      </w:r>
    </w:p>
    <w:p w:rsidR="00AC4F1B" w:rsidRDefault="00AC4F1B" w:rsidP="00AC4F1B">
      <w:pPr>
        <w:pStyle w:val="ListParagraph"/>
        <w:spacing w:after="0" w:line="240" w:lineRule="auto"/>
        <w:ind w:left="360"/>
        <w:jc w:val="both"/>
        <w:rPr>
          <w:rFonts w:ascii="Times New Roman" w:hAnsi="Times New Roman" w:cs="Times New Roman"/>
          <w:i/>
          <w:sz w:val="24"/>
          <w:szCs w:val="24"/>
        </w:rPr>
      </w:pPr>
    </w:p>
    <w:p w:rsidR="004772A0" w:rsidRPr="00AC4F1B" w:rsidRDefault="00AC4F1B" w:rsidP="00AC4F1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r w:rsidR="004772A0" w:rsidRPr="00AC4F1B">
        <w:rPr>
          <w:rFonts w:ascii="Times New Roman" w:hAnsi="Times New Roman" w:cs="Times New Roman"/>
          <w:i/>
          <w:sz w:val="24"/>
          <w:szCs w:val="24"/>
        </w:rPr>
        <w:t xml:space="preserve">f) një përshkrim të procedurave të shoqërisë për trajtimin e ankesave në përputhje me kërkesat e nenit 30, të këtij ligji. </w:t>
      </w:r>
    </w:p>
    <w:p w:rsidR="004772A0" w:rsidRDefault="004772A0" w:rsidP="004772A0">
      <w:pPr>
        <w:spacing w:after="0" w:line="240" w:lineRule="auto"/>
        <w:jc w:val="both"/>
        <w:rPr>
          <w:rFonts w:ascii="Times New Roman" w:hAnsi="Times New Roman" w:cs="Times New Roman"/>
          <w:i/>
          <w:sz w:val="24"/>
          <w:szCs w:val="24"/>
        </w:rPr>
      </w:pPr>
    </w:p>
    <w:p w:rsidR="00D67FB4" w:rsidRPr="00263967" w:rsidRDefault="00FB460C" w:rsidP="004772A0">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2</w:t>
      </w:r>
      <w:r w:rsidR="007B02E7" w:rsidRPr="007B02E7">
        <w:rPr>
          <w:rFonts w:ascii="Times New Roman" w:hAnsi="Times New Roman" w:cs="Times New Roman"/>
          <w:sz w:val="24"/>
          <w:szCs w:val="24"/>
        </w:rPr>
        <w:t>. Pas pik</w:t>
      </w:r>
      <w:r w:rsidR="005B365B">
        <w:rPr>
          <w:rFonts w:ascii="Times New Roman" w:hAnsi="Times New Roman" w:cs="Times New Roman"/>
          <w:sz w:val="24"/>
          <w:szCs w:val="24"/>
        </w:rPr>
        <w:t>ë</w:t>
      </w:r>
      <w:r w:rsidR="007B02E7" w:rsidRPr="007B02E7">
        <w:rPr>
          <w:rFonts w:ascii="Times New Roman" w:hAnsi="Times New Roman" w:cs="Times New Roman"/>
          <w:sz w:val="24"/>
          <w:szCs w:val="24"/>
        </w:rPr>
        <w:t xml:space="preserve">s 2 shtohen </w:t>
      </w:r>
      <w:r w:rsidR="00D67FB4" w:rsidRPr="00D67FB4">
        <w:rPr>
          <w:rFonts w:ascii="Times New Roman" w:hAnsi="Times New Roman" w:cs="Times New Roman"/>
          <w:sz w:val="24"/>
          <w:szCs w:val="24"/>
        </w:rPr>
        <w:t>pikat</w:t>
      </w:r>
      <w:r w:rsidR="00D67FB4" w:rsidRPr="001827F3">
        <w:rPr>
          <w:rFonts w:ascii="Times New Roman" w:hAnsi="Times New Roman" w:cs="Times New Roman"/>
          <w:sz w:val="24"/>
          <w:szCs w:val="24"/>
        </w:rPr>
        <w:t xml:space="preserve"> 2/1, 2/2, 2/3</w:t>
      </w:r>
      <w:r w:rsidR="00D67FB4">
        <w:rPr>
          <w:rFonts w:ascii="Times New Roman" w:hAnsi="Times New Roman" w:cs="Times New Roman"/>
          <w:sz w:val="24"/>
          <w:szCs w:val="24"/>
        </w:rPr>
        <w:t xml:space="preserve"> </w:t>
      </w:r>
      <w:r w:rsidR="00D67FB4" w:rsidRPr="001827F3">
        <w:rPr>
          <w:rFonts w:ascii="Times New Roman" w:hAnsi="Times New Roman" w:cs="Times New Roman"/>
          <w:sz w:val="24"/>
          <w:szCs w:val="24"/>
        </w:rPr>
        <w:t>me përmbajtje si më poshtë</w:t>
      </w:r>
      <w:r w:rsidR="00CE6A0C">
        <w:rPr>
          <w:rFonts w:ascii="Times New Roman" w:hAnsi="Times New Roman" w:cs="Times New Roman"/>
          <w:sz w:val="24"/>
          <w:szCs w:val="24"/>
        </w:rPr>
        <w:t>:</w:t>
      </w:r>
    </w:p>
    <w:p w:rsidR="00D67FB4" w:rsidRDefault="00D67FB4" w:rsidP="004772A0">
      <w:pPr>
        <w:spacing w:after="0" w:line="240" w:lineRule="auto"/>
        <w:jc w:val="both"/>
        <w:rPr>
          <w:rFonts w:ascii="Times New Roman" w:hAnsi="Times New Roman" w:cs="Times New Roman"/>
          <w:i/>
          <w:sz w:val="24"/>
          <w:szCs w:val="24"/>
        </w:rPr>
      </w:pPr>
    </w:p>
    <w:p w:rsidR="004772A0" w:rsidRPr="00263967" w:rsidRDefault="00D67FB4" w:rsidP="004772A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r w:rsidR="004772A0" w:rsidRPr="00263967">
        <w:rPr>
          <w:rFonts w:ascii="Times New Roman" w:hAnsi="Times New Roman" w:cs="Times New Roman"/>
          <w:i/>
          <w:sz w:val="24"/>
          <w:szCs w:val="24"/>
        </w:rPr>
        <w:t>2/1 Nëse shoqëria administruese synon të ofrojë më shumë se një fond pensioni në një vend tjetër anëtar të BE-së, formati dhe përmbajtja e licencës ndryshon. Aplikimi duhet të japë të dhëna se si do të përputhet veprimtaria e shoqërisë administruese me kërkesat e ligjit për punën dhe sigurimet shoqërore të vendit pritës. Nëse shoqëria synon të ofrojë forma të ndryshme garancie</w:t>
      </w:r>
      <w:r w:rsidR="004772A0">
        <w:rPr>
          <w:rFonts w:ascii="Times New Roman" w:hAnsi="Times New Roman" w:cs="Times New Roman"/>
          <w:i/>
          <w:sz w:val="24"/>
          <w:szCs w:val="24"/>
        </w:rPr>
        <w:t>,</w:t>
      </w:r>
      <w:r w:rsidR="004772A0" w:rsidRPr="00263967">
        <w:rPr>
          <w:rFonts w:ascii="Times New Roman" w:hAnsi="Times New Roman" w:cs="Times New Roman"/>
          <w:i/>
          <w:sz w:val="24"/>
          <w:szCs w:val="24"/>
        </w:rPr>
        <w:t xml:space="preserve"> aplikimi duhet të shpjegojë se si do të arrihet përqasja/përputhja me legjislacionin e vendit pritës. Autoriteti nxjerr rregullore ku të përcaktojë detaje të mëtejshme mbi procedurën që duhet të ndjekë një shoqëri nëse ushtron veprimtari jashtë vendit.</w:t>
      </w:r>
      <w:r w:rsidR="004772A0">
        <w:rPr>
          <w:rFonts w:ascii="Times New Roman" w:hAnsi="Times New Roman" w:cs="Times New Roman"/>
          <w:i/>
          <w:sz w:val="24"/>
          <w:szCs w:val="24"/>
        </w:rPr>
        <w:t xml:space="preserve"> </w:t>
      </w:r>
    </w:p>
    <w:p w:rsidR="004772A0" w:rsidRPr="00263967" w:rsidRDefault="004772A0" w:rsidP="004772A0">
      <w:pPr>
        <w:spacing w:after="0" w:line="240" w:lineRule="auto"/>
        <w:jc w:val="both"/>
        <w:rPr>
          <w:rFonts w:ascii="Times New Roman" w:hAnsi="Times New Roman" w:cs="Times New Roman"/>
          <w:i/>
          <w:sz w:val="24"/>
          <w:szCs w:val="24"/>
        </w:rPr>
      </w:pPr>
    </w:p>
    <w:p w:rsidR="004772A0" w:rsidRPr="00263967" w:rsidRDefault="004772A0" w:rsidP="004772A0">
      <w:pPr>
        <w:jc w:val="both"/>
        <w:rPr>
          <w:rFonts w:ascii="Times New Roman" w:hAnsi="Times New Roman" w:cs="Times New Roman"/>
          <w:i/>
          <w:sz w:val="24"/>
          <w:szCs w:val="24"/>
        </w:rPr>
      </w:pPr>
      <w:r w:rsidRPr="00263967">
        <w:rPr>
          <w:rFonts w:ascii="Times New Roman" w:hAnsi="Times New Roman" w:cs="Times New Roman"/>
          <w:i/>
          <w:sz w:val="24"/>
          <w:szCs w:val="24"/>
        </w:rPr>
        <w:t>2/2. Në rastin e degës së një institucioni financiar të huaj që administron fonde pensioni, aplikanti depoziton:</w:t>
      </w:r>
    </w:p>
    <w:p w:rsidR="004772A0" w:rsidRPr="00263967" w:rsidRDefault="004772A0" w:rsidP="003854B0">
      <w:pPr>
        <w:pStyle w:val="ListParagraph"/>
        <w:numPr>
          <w:ilvl w:val="0"/>
          <w:numId w:val="20"/>
        </w:numPr>
        <w:spacing w:after="0" w:line="240" w:lineRule="auto"/>
        <w:contextualSpacing w:val="0"/>
        <w:jc w:val="both"/>
        <w:rPr>
          <w:rFonts w:ascii="Times New Roman" w:hAnsi="Times New Roman" w:cs="Times New Roman"/>
          <w:i/>
          <w:sz w:val="24"/>
          <w:szCs w:val="24"/>
        </w:rPr>
      </w:pPr>
      <w:r w:rsidRPr="00263967">
        <w:rPr>
          <w:rFonts w:ascii="Times New Roman" w:hAnsi="Times New Roman" w:cs="Times New Roman"/>
          <w:i/>
          <w:sz w:val="24"/>
          <w:szCs w:val="24"/>
        </w:rPr>
        <w:t>dokumentin që v</w:t>
      </w:r>
      <w:r w:rsidR="00060DC1" w:rsidRPr="00263967">
        <w:rPr>
          <w:rFonts w:ascii="Times New Roman" w:hAnsi="Times New Roman" w:cs="Times New Roman"/>
          <w:i/>
          <w:sz w:val="24"/>
          <w:szCs w:val="24"/>
        </w:rPr>
        <w:t>ë</w:t>
      </w:r>
      <w:r w:rsidRPr="00263967">
        <w:rPr>
          <w:rFonts w:ascii="Times New Roman" w:hAnsi="Times New Roman" w:cs="Times New Roman"/>
          <w:i/>
          <w:sz w:val="24"/>
          <w:szCs w:val="24"/>
        </w:rPr>
        <w:t>rteton se është licencuar nga autoriteti përgjegjës për ushtrimin e veprimtarisë së administrimit të fondeve;</w:t>
      </w:r>
    </w:p>
    <w:p w:rsidR="004772A0" w:rsidRPr="00263967" w:rsidRDefault="004772A0" w:rsidP="003854B0">
      <w:pPr>
        <w:pStyle w:val="ListParagraph"/>
        <w:numPr>
          <w:ilvl w:val="0"/>
          <w:numId w:val="20"/>
        </w:numPr>
        <w:spacing w:after="0" w:line="240" w:lineRule="auto"/>
        <w:contextualSpacing w:val="0"/>
        <w:jc w:val="both"/>
        <w:rPr>
          <w:rFonts w:ascii="Times New Roman" w:hAnsi="Times New Roman" w:cs="Times New Roman"/>
          <w:i/>
          <w:sz w:val="24"/>
          <w:szCs w:val="24"/>
        </w:rPr>
      </w:pPr>
      <w:r w:rsidRPr="00263967">
        <w:rPr>
          <w:rFonts w:ascii="Times New Roman" w:hAnsi="Times New Roman" w:cs="Times New Roman"/>
          <w:i/>
          <w:sz w:val="24"/>
          <w:szCs w:val="24"/>
        </w:rPr>
        <w:t>njoftimin e autoritetit përgjegjës për hapjen e d</w:t>
      </w:r>
      <w:r>
        <w:rPr>
          <w:rFonts w:ascii="Times New Roman" w:hAnsi="Times New Roman" w:cs="Times New Roman"/>
          <w:i/>
          <w:sz w:val="24"/>
          <w:szCs w:val="24"/>
        </w:rPr>
        <w:t>egës në Republikën e Shqipërisë;</w:t>
      </w:r>
    </w:p>
    <w:p w:rsidR="004772A0" w:rsidRPr="00263967" w:rsidRDefault="004772A0" w:rsidP="003854B0">
      <w:pPr>
        <w:pStyle w:val="ListParagraph"/>
        <w:numPr>
          <w:ilvl w:val="0"/>
          <w:numId w:val="20"/>
        </w:numPr>
        <w:spacing w:after="0" w:line="240" w:lineRule="auto"/>
        <w:contextualSpacing w:val="0"/>
        <w:jc w:val="both"/>
        <w:rPr>
          <w:rFonts w:ascii="Times New Roman" w:hAnsi="Times New Roman" w:cs="Times New Roman"/>
          <w:i/>
          <w:sz w:val="24"/>
          <w:szCs w:val="24"/>
        </w:rPr>
      </w:pPr>
      <w:r w:rsidRPr="00263967">
        <w:rPr>
          <w:rFonts w:ascii="Times New Roman" w:hAnsi="Times New Roman" w:cs="Times New Roman"/>
          <w:i/>
          <w:sz w:val="24"/>
          <w:szCs w:val="24"/>
        </w:rPr>
        <w:t>regjistrimin e degës;</w:t>
      </w:r>
    </w:p>
    <w:p w:rsidR="004772A0" w:rsidRPr="00263967" w:rsidRDefault="004772A0" w:rsidP="003854B0">
      <w:pPr>
        <w:pStyle w:val="ListParagraph"/>
        <w:numPr>
          <w:ilvl w:val="0"/>
          <w:numId w:val="20"/>
        </w:numPr>
        <w:spacing w:after="0" w:line="240" w:lineRule="auto"/>
        <w:contextualSpacing w:val="0"/>
        <w:jc w:val="both"/>
        <w:rPr>
          <w:rFonts w:ascii="Times New Roman" w:hAnsi="Times New Roman" w:cs="Times New Roman"/>
          <w:i/>
          <w:sz w:val="24"/>
          <w:szCs w:val="24"/>
        </w:rPr>
      </w:pPr>
      <w:r w:rsidRPr="00263967">
        <w:rPr>
          <w:rFonts w:ascii="Times New Roman" w:hAnsi="Times New Roman" w:cs="Times New Roman"/>
          <w:i/>
          <w:sz w:val="24"/>
          <w:szCs w:val="24"/>
        </w:rPr>
        <w:t>objektin e veprimtarisë së degës dhe emrat e personave të autorizuar për të përfaqësuar degën;</w:t>
      </w:r>
    </w:p>
    <w:p w:rsidR="004772A0" w:rsidRPr="00263967" w:rsidRDefault="004772A0" w:rsidP="003854B0">
      <w:pPr>
        <w:pStyle w:val="ListParagraph"/>
        <w:numPr>
          <w:ilvl w:val="0"/>
          <w:numId w:val="20"/>
        </w:numPr>
        <w:spacing w:after="0" w:line="240" w:lineRule="auto"/>
        <w:contextualSpacing w:val="0"/>
        <w:jc w:val="both"/>
        <w:rPr>
          <w:rFonts w:ascii="Times New Roman" w:hAnsi="Times New Roman" w:cs="Times New Roman"/>
          <w:i/>
          <w:sz w:val="24"/>
          <w:szCs w:val="24"/>
        </w:rPr>
      </w:pPr>
      <w:r w:rsidRPr="00263967">
        <w:rPr>
          <w:rFonts w:ascii="Times New Roman" w:hAnsi="Times New Roman" w:cs="Times New Roman"/>
          <w:i/>
          <w:sz w:val="24"/>
          <w:szCs w:val="24"/>
        </w:rPr>
        <w:lastRenderedPageBreak/>
        <w:t>projekt</w:t>
      </w:r>
      <w:r w:rsidR="00060DC1">
        <w:rPr>
          <w:rFonts w:ascii="Times New Roman" w:hAnsi="Times New Roman" w:cs="Times New Roman"/>
          <w:i/>
          <w:sz w:val="24"/>
          <w:szCs w:val="24"/>
        </w:rPr>
        <w:t>-</w:t>
      </w:r>
      <w:r w:rsidRPr="00263967">
        <w:rPr>
          <w:rFonts w:ascii="Times New Roman" w:hAnsi="Times New Roman" w:cs="Times New Roman"/>
          <w:i/>
          <w:sz w:val="24"/>
          <w:szCs w:val="24"/>
        </w:rPr>
        <w:t>kontratën përfshirë politikën e investimit dhe projekt</w:t>
      </w:r>
      <w:r w:rsidR="00060DC1">
        <w:rPr>
          <w:rFonts w:ascii="Times New Roman" w:hAnsi="Times New Roman" w:cs="Times New Roman"/>
          <w:i/>
          <w:sz w:val="24"/>
          <w:szCs w:val="24"/>
        </w:rPr>
        <w:t>-</w:t>
      </w:r>
      <w:r w:rsidRPr="00263967">
        <w:rPr>
          <w:rFonts w:ascii="Times New Roman" w:hAnsi="Times New Roman" w:cs="Times New Roman"/>
          <w:i/>
          <w:sz w:val="24"/>
          <w:szCs w:val="24"/>
        </w:rPr>
        <w:t>prospektin e fondit/fondeve të pensioneve, që do të administrohen sipas kërkesave të këtij ligji;</w:t>
      </w:r>
    </w:p>
    <w:p w:rsidR="004772A0" w:rsidRPr="00263967" w:rsidRDefault="004772A0" w:rsidP="003854B0">
      <w:pPr>
        <w:pStyle w:val="ListParagraph"/>
        <w:numPr>
          <w:ilvl w:val="0"/>
          <w:numId w:val="20"/>
        </w:numPr>
        <w:spacing w:after="0" w:line="240" w:lineRule="auto"/>
        <w:contextualSpacing w:val="0"/>
        <w:jc w:val="both"/>
        <w:rPr>
          <w:rFonts w:ascii="Times New Roman" w:hAnsi="Times New Roman" w:cs="Times New Roman"/>
          <w:i/>
          <w:sz w:val="24"/>
          <w:szCs w:val="24"/>
        </w:rPr>
      </w:pPr>
      <w:r w:rsidRPr="00263967">
        <w:rPr>
          <w:rFonts w:ascii="Times New Roman" w:hAnsi="Times New Roman" w:cs="Times New Roman"/>
          <w:i/>
          <w:sz w:val="24"/>
          <w:szCs w:val="24"/>
        </w:rPr>
        <w:t>plan bi</w:t>
      </w:r>
      <w:r w:rsidR="00060DC1">
        <w:rPr>
          <w:rFonts w:ascii="Times New Roman" w:hAnsi="Times New Roman" w:cs="Times New Roman"/>
          <w:i/>
          <w:sz w:val="24"/>
          <w:szCs w:val="24"/>
        </w:rPr>
        <w:t>z</w:t>
      </w:r>
      <w:r w:rsidRPr="00263967">
        <w:rPr>
          <w:rFonts w:ascii="Times New Roman" w:hAnsi="Times New Roman" w:cs="Times New Roman"/>
          <w:i/>
          <w:sz w:val="24"/>
          <w:szCs w:val="24"/>
        </w:rPr>
        <w:t>nesin e veprimtarisë së degës;</w:t>
      </w:r>
    </w:p>
    <w:p w:rsidR="004772A0" w:rsidRPr="00263967" w:rsidRDefault="004772A0" w:rsidP="003854B0">
      <w:pPr>
        <w:pStyle w:val="ListParagraph"/>
        <w:numPr>
          <w:ilvl w:val="0"/>
          <w:numId w:val="20"/>
        </w:numPr>
        <w:spacing w:after="0" w:line="240" w:lineRule="auto"/>
        <w:contextualSpacing w:val="0"/>
        <w:jc w:val="both"/>
        <w:rPr>
          <w:rFonts w:ascii="Times New Roman" w:hAnsi="Times New Roman" w:cs="Times New Roman"/>
          <w:i/>
          <w:sz w:val="24"/>
          <w:szCs w:val="24"/>
        </w:rPr>
      </w:pPr>
      <w:r w:rsidRPr="00263967">
        <w:rPr>
          <w:rFonts w:ascii="Times New Roman" w:hAnsi="Times New Roman" w:cs="Times New Roman"/>
          <w:i/>
          <w:sz w:val="24"/>
          <w:szCs w:val="24"/>
        </w:rPr>
        <w:t>çdo informacion tjetër, i përcaktar në këtë ligj dhe i aplikueshëm për degën.</w:t>
      </w:r>
    </w:p>
    <w:p w:rsidR="004772A0" w:rsidRPr="00263967" w:rsidRDefault="004772A0" w:rsidP="004772A0">
      <w:pPr>
        <w:jc w:val="both"/>
        <w:rPr>
          <w:rFonts w:ascii="Times New Roman" w:hAnsi="Times New Roman" w:cs="Times New Roman"/>
          <w:i/>
          <w:sz w:val="24"/>
          <w:szCs w:val="24"/>
        </w:rPr>
      </w:pPr>
    </w:p>
    <w:p w:rsidR="004772A0" w:rsidRPr="00263967" w:rsidRDefault="004772A0" w:rsidP="004772A0">
      <w:pPr>
        <w:spacing w:after="0" w:line="240" w:lineRule="auto"/>
        <w:jc w:val="both"/>
        <w:rPr>
          <w:rFonts w:ascii="Times New Roman" w:hAnsi="Times New Roman" w:cs="Times New Roman"/>
          <w:i/>
          <w:sz w:val="24"/>
          <w:szCs w:val="24"/>
        </w:rPr>
      </w:pPr>
      <w:r w:rsidRPr="00263967">
        <w:rPr>
          <w:rFonts w:ascii="Times New Roman" w:hAnsi="Times New Roman" w:cs="Times New Roman"/>
          <w:i/>
          <w:sz w:val="24"/>
          <w:szCs w:val="24"/>
        </w:rPr>
        <w:t>2/3. Të gjitha dispozitat e k</w:t>
      </w:r>
      <w:r>
        <w:rPr>
          <w:rFonts w:ascii="Times New Roman" w:hAnsi="Times New Roman" w:cs="Times New Roman"/>
          <w:i/>
          <w:sz w:val="24"/>
          <w:szCs w:val="24"/>
        </w:rPr>
        <w:t>ë</w:t>
      </w:r>
      <w:r w:rsidRPr="00263967">
        <w:rPr>
          <w:rFonts w:ascii="Times New Roman" w:hAnsi="Times New Roman" w:cs="Times New Roman"/>
          <w:i/>
          <w:sz w:val="24"/>
          <w:szCs w:val="24"/>
        </w:rPr>
        <w:t>tij ligji, t</w:t>
      </w:r>
      <w:r>
        <w:rPr>
          <w:rFonts w:ascii="Times New Roman" w:hAnsi="Times New Roman" w:cs="Times New Roman"/>
          <w:i/>
          <w:sz w:val="24"/>
          <w:szCs w:val="24"/>
        </w:rPr>
        <w:t>ë</w:t>
      </w:r>
      <w:r w:rsidRPr="00263967">
        <w:rPr>
          <w:rFonts w:ascii="Times New Roman" w:hAnsi="Times New Roman" w:cs="Times New Roman"/>
          <w:i/>
          <w:sz w:val="24"/>
          <w:szCs w:val="24"/>
        </w:rPr>
        <w:t xml:space="preserve"> cilat zbatohen për shoq</w:t>
      </w:r>
      <w:r w:rsidR="002476BC">
        <w:rPr>
          <w:rFonts w:ascii="Times New Roman" w:hAnsi="Times New Roman" w:cs="Times New Roman"/>
          <w:i/>
          <w:sz w:val="24"/>
          <w:szCs w:val="24"/>
        </w:rPr>
        <w:t>ë</w:t>
      </w:r>
      <w:r w:rsidRPr="00263967">
        <w:rPr>
          <w:rFonts w:ascii="Times New Roman" w:hAnsi="Times New Roman" w:cs="Times New Roman"/>
          <w:i/>
          <w:sz w:val="24"/>
          <w:szCs w:val="24"/>
        </w:rPr>
        <w:t>rinë administruese do të zbatohen</w:t>
      </w:r>
      <w:r>
        <w:rPr>
          <w:rFonts w:ascii="Times New Roman" w:hAnsi="Times New Roman" w:cs="Times New Roman"/>
          <w:i/>
          <w:sz w:val="24"/>
          <w:szCs w:val="24"/>
        </w:rPr>
        <w:t xml:space="preserve"> </w:t>
      </w:r>
      <w:r w:rsidRPr="00263967">
        <w:rPr>
          <w:rFonts w:ascii="Times New Roman" w:hAnsi="Times New Roman" w:cs="Times New Roman"/>
          <w:i/>
          <w:sz w:val="24"/>
          <w:szCs w:val="24"/>
        </w:rPr>
        <w:t>edhe nga dega e institucionit financiar të huaj që administron fonde pensioni.</w:t>
      </w:r>
      <w:r w:rsidR="00AC4F1B">
        <w:rPr>
          <w:rFonts w:ascii="Times New Roman" w:hAnsi="Times New Roman" w:cs="Times New Roman"/>
          <w:i/>
          <w:sz w:val="24"/>
          <w:szCs w:val="24"/>
        </w:rPr>
        <w:t>”.</w:t>
      </w:r>
    </w:p>
    <w:p w:rsidR="004772A0" w:rsidRPr="00263967" w:rsidRDefault="004772A0" w:rsidP="004772A0">
      <w:pPr>
        <w:spacing w:after="0" w:line="240" w:lineRule="auto"/>
        <w:jc w:val="both"/>
        <w:rPr>
          <w:rFonts w:ascii="Times New Roman" w:hAnsi="Times New Roman" w:cs="Times New Roman"/>
          <w:i/>
          <w:sz w:val="24"/>
          <w:szCs w:val="24"/>
        </w:rPr>
      </w:pPr>
    </w:p>
    <w:p w:rsidR="004772A0" w:rsidRPr="00263967" w:rsidRDefault="004772A0" w:rsidP="004772A0">
      <w:pPr>
        <w:spacing w:after="0" w:line="288" w:lineRule="auto"/>
        <w:jc w:val="both"/>
        <w:rPr>
          <w:rFonts w:ascii="Times New Roman" w:hAnsi="Times New Roman" w:cs="Times New Roman"/>
          <w:b/>
          <w:i/>
          <w:noProof w:val="0"/>
          <w:sz w:val="24"/>
          <w:szCs w:val="24"/>
        </w:rPr>
      </w:pPr>
    </w:p>
    <w:p w:rsidR="004772A0" w:rsidRPr="008544F6" w:rsidRDefault="004772A0" w:rsidP="004772A0">
      <w:pPr>
        <w:spacing w:after="0" w:line="288" w:lineRule="auto"/>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17</w:t>
      </w:r>
    </w:p>
    <w:p w:rsidR="004772A0" w:rsidRDefault="004772A0" w:rsidP="004772A0">
      <w:pPr>
        <w:spacing w:after="0" w:line="288" w:lineRule="auto"/>
        <w:rPr>
          <w:rFonts w:ascii="Times New Roman" w:hAnsi="Times New Roman" w:cs="Times New Roman"/>
          <w:b/>
          <w:noProof w:val="0"/>
          <w:sz w:val="24"/>
          <w:szCs w:val="24"/>
        </w:rPr>
      </w:pPr>
    </w:p>
    <w:p w:rsidR="004772A0" w:rsidRPr="00954975" w:rsidRDefault="004772A0" w:rsidP="004772A0">
      <w:pPr>
        <w:spacing w:after="0" w:line="288" w:lineRule="auto"/>
        <w:rPr>
          <w:rFonts w:ascii="Times New Roman" w:hAnsi="Times New Roman" w:cs="Times New Roman"/>
          <w:b/>
          <w:noProof w:val="0"/>
          <w:sz w:val="24"/>
          <w:szCs w:val="24"/>
        </w:rPr>
      </w:pPr>
      <w:r w:rsidRPr="00954975">
        <w:rPr>
          <w:rFonts w:ascii="Times New Roman" w:hAnsi="Times New Roman" w:cs="Times New Roman"/>
          <w:b/>
          <w:noProof w:val="0"/>
          <w:sz w:val="24"/>
          <w:szCs w:val="24"/>
        </w:rPr>
        <w:t xml:space="preserve">Në nenin 25, bëhen ndryshimet </w:t>
      </w:r>
      <w:r w:rsidR="00D14296">
        <w:rPr>
          <w:rFonts w:ascii="Times New Roman" w:hAnsi="Times New Roman" w:cs="Times New Roman"/>
          <w:b/>
          <w:noProof w:val="0"/>
          <w:sz w:val="24"/>
          <w:szCs w:val="24"/>
        </w:rPr>
        <w:t xml:space="preserve">dhe shtesat </w:t>
      </w:r>
      <w:r w:rsidRPr="00954975">
        <w:rPr>
          <w:rFonts w:ascii="Times New Roman" w:hAnsi="Times New Roman" w:cs="Times New Roman"/>
          <w:b/>
          <w:noProof w:val="0"/>
          <w:sz w:val="24"/>
          <w:szCs w:val="24"/>
        </w:rPr>
        <w:t>si më poshtë:</w:t>
      </w:r>
    </w:p>
    <w:p w:rsidR="004772A0" w:rsidRPr="008544F6" w:rsidRDefault="004772A0" w:rsidP="004772A0">
      <w:pPr>
        <w:spacing w:after="0" w:line="288" w:lineRule="auto"/>
        <w:rPr>
          <w:rFonts w:ascii="Times New Roman" w:hAnsi="Times New Roman" w:cs="Times New Roman"/>
          <w:noProof w:val="0"/>
          <w:sz w:val="24"/>
          <w:szCs w:val="24"/>
        </w:rPr>
      </w:pPr>
    </w:p>
    <w:p w:rsidR="004772A0" w:rsidRPr="008544F6" w:rsidRDefault="001B6D04" w:rsidP="003854B0">
      <w:pPr>
        <w:pStyle w:val="ListParagraph"/>
        <w:numPr>
          <w:ilvl w:val="0"/>
          <w:numId w:val="5"/>
        </w:numPr>
        <w:spacing w:after="0" w:line="288" w:lineRule="auto"/>
        <w:ind w:left="360"/>
        <w:rPr>
          <w:rFonts w:ascii="Times New Roman" w:hAnsi="Times New Roman" w:cs="Times New Roman"/>
          <w:noProof w:val="0"/>
          <w:sz w:val="24"/>
          <w:szCs w:val="24"/>
        </w:rPr>
      </w:pPr>
      <w:r>
        <w:rPr>
          <w:rFonts w:ascii="Times New Roman" w:hAnsi="Times New Roman" w:cs="Times New Roman"/>
          <w:noProof w:val="0"/>
          <w:sz w:val="24"/>
          <w:szCs w:val="24"/>
        </w:rPr>
        <w:t>Pika</w:t>
      </w:r>
      <w:r w:rsidR="004772A0" w:rsidRPr="008544F6">
        <w:rPr>
          <w:rFonts w:ascii="Times New Roman" w:hAnsi="Times New Roman" w:cs="Times New Roman"/>
          <w:noProof w:val="0"/>
          <w:sz w:val="24"/>
          <w:szCs w:val="24"/>
        </w:rPr>
        <w:t xml:space="preserve"> </w:t>
      </w:r>
      <w:r w:rsidR="004772A0">
        <w:rPr>
          <w:rFonts w:ascii="Times New Roman" w:hAnsi="Times New Roman" w:cs="Times New Roman"/>
          <w:noProof w:val="0"/>
          <w:sz w:val="24"/>
          <w:szCs w:val="24"/>
        </w:rPr>
        <w:t>1, riformulohet me përmbajtje si më poshtë:</w:t>
      </w:r>
    </w:p>
    <w:p w:rsidR="004772A0" w:rsidRDefault="004772A0" w:rsidP="004772A0">
      <w:pPr>
        <w:spacing w:after="0" w:line="240" w:lineRule="auto"/>
        <w:jc w:val="both"/>
        <w:rPr>
          <w:rFonts w:ascii="Times New Roman" w:hAnsi="Times New Roman"/>
          <w:i/>
          <w:sz w:val="24"/>
          <w:szCs w:val="24"/>
        </w:rPr>
      </w:pPr>
    </w:p>
    <w:p w:rsidR="004772A0" w:rsidRPr="00954975" w:rsidRDefault="004772A0" w:rsidP="004772A0">
      <w:pPr>
        <w:spacing w:after="0" w:line="240" w:lineRule="auto"/>
        <w:jc w:val="both"/>
        <w:rPr>
          <w:rFonts w:ascii="Times New Roman" w:hAnsi="Times New Roman"/>
          <w:i/>
          <w:sz w:val="24"/>
          <w:szCs w:val="24"/>
        </w:rPr>
      </w:pPr>
      <w:r>
        <w:rPr>
          <w:rFonts w:ascii="Times New Roman" w:hAnsi="Times New Roman"/>
          <w:i/>
          <w:sz w:val="24"/>
          <w:szCs w:val="24"/>
        </w:rPr>
        <w:t xml:space="preserve">“1. </w:t>
      </w:r>
      <w:r w:rsidRPr="00954975">
        <w:rPr>
          <w:rFonts w:ascii="Times New Roman" w:hAnsi="Times New Roman"/>
          <w:i/>
          <w:sz w:val="24"/>
          <w:szCs w:val="24"/>
        </w:rPr>
        <w:t>Çdo person, i cili është ose do të jetë aksionar ndikues, kontrollues kryesor, administrator, funksionar kryesor, auditues i brendshëm</w:t>
      </w:r>
      <w:r>
        <w:rPr>
          <w:rFonts w:ascii="Times New Roman" w:hAnsi="Times New Roman"/>
          <w:i/>
          <w:sz w:val="24"/>
          <w:szCs w:val="24"/>
        </w:rPr>
        <w:t xml:space="preserve"> </w:t>
      </w:r>
      <w:r w:rsidRPr="00954975">
        <w:rPr>
          <w:rFonts w:ascii="Times New Roman" w:hAnsi="Times New Roman"/>
          <w:i/>
          <w:sz w:val="24"/>
          <w:szCs w:val="24"/>
        </w:rPr>
        <w:t>ose anëtar i këshillit të administrimit</w:t>
      </w:r>
      <w:r w:rsidR="00060DC1">
        <w:rPr>
          <w:rFonts w:ascii="Times New Roman" w:hAnsi="Times New Roman"/>
          <w:i/>
          <w:sz w:val="24"/>
          <w:szCs w:val="24"/>
        </w:rPr>
        <w:t xml:space="preserve"> </w:t>
      </w:r>
      <w:r w:rsidRPr="00954975">
        <w:rPr>
          <w:rFonts w:ascii="Times New Roman" w:hAnsi="Times New Roman"/>
          <w:i/>
          <w:sz w:val="24"/>
          <w:szCs w:val="24"/>
        </w:rPr>
        <w:t>në një shoqëri administruese duhet të jetë i përshtatshëm dhe i aftë për të mbajtur pozicionin e caktuar</w:t>
      </w:r>
      <w:r>
        <w:rPr>
          <w:rFonts w:ascii="Times New Roman" w:hAnsi="Times New Roman"/>
          <w:i/>
          <w:sz w:val="24"/>
          <w:szCs w:val="24"/>
        </w:rPr>
        <w:t>”</w:t>
      </w:r>
      <w:r w:rsidRPr="00954975">
        <w:rPr>
          <w:rFonts w:ascii="Times New Roman" w:hAnsi="Times New Roman"/>
          <w:i/>
          <w:sz w:val="24"/>
          <w:szCs w:val="24"/>
        </w:rPr>
        <w:t xml:space="preserve">. </w:t>
      </w:r>
    </w:p>
    <w:p w:rsidR="004772A0" w:rsidRPr="008544F6" w:rsidRDefault="004772A0" w:rsidP="004772A0">
      <w:pPr>
        <w:pStyle w:val="ListParagraph"/>
        <w:spacing w:after="0" w:line="288" w:lineRule="auto"/>
        <w:rPr>
          <w:rFonts w:ascii="Times New Roman" w:hAnsi="Times New Roman" w:cs="Times New Roman"/>
          <w:noProof w:val="0"/>
          <w:sz w:val="24"/>
          <w:szCs w:val="24"/>
        </w:rPr>
      </w:pPr>
    </w:p>
    <w:p w:rsidR="004772A0" w:rsidRPr="008544F6" w:rsidRDefault="004772A0" w:rsidP="003854B0">
      <w:pPr>
        <w:pStyle w:val="ListParagraph"/>
        <w:numPr>
          <w:ilvl w:val="0"/>
          <w:numId w:val="5"/>
        </w:numPr>
        <w:spacing w:after="0" w:line="288" w:lineRule="auto"/>
        <w:ind w:left="360"/>
        <w:rPr>
          <w:rFonts w:ascii="Times New Roman" w:hAnsi="Times New Roman" w:cs="Times New Roman"/>
          <w:noProof w:val="0"/>
          <w:sz w:val="24"/>
          <w:szCs w:val="24"/>
        </w:rPr>
      </w:pPr>
      <w:r>
        <w:rPr>
          <w:rFonts w:ascii="Times New Roman" w:hAnsi="Times New Roman" w:cs="Times New Roman"/>
          <w:noProof w:val="0"/>
          <w:sz w:val="24"/>
          <w:szCs w:val="24"/>
        </w:rPr>
        <w:t xml:space="preserve">Pas </w:t>
      </w:r>
      <w:r w:rsidR="001B6D04">
        <w:rPr>
          <w:rFonts w:ascii="Times New Roman" w:hAnsi="Times New Roman" w:cs="Times New Roman"/>
          <w:noProof w:val="0"/>
          <w:sz w:val="24"/>
          <w:szCs w:val="24"/>
        </w:rPr>
        <w:t>pik</w:t>
      </w:r>
      <w:r w:rsidR="0056032E">
        <w:rPr>
          <w:rFonts w:ascii="Times New Roman" w:hAnsi="Times New Roman" w:cs="Times New Roman"/>
          <w:noProof w:val="0"/>
          <w:sz w:val="24"/>
          <w:szCs w:val="24"/>
        </w:rPr>
        <w:t>ë</w:t>
      </w:r>
      <w:r w:rsidR="00733C51">
        <w:rPr>
          <w:rFonts w:ascii="Times New Roman" w:hAnsi="Times New Roman" w:cs="Times New Roman"/>
          <w:noProof w:val="0"/>
          <w:sz w:val="24"/>
          <w:szCs w:val="24"/>
        </w:rPr>
        <w:t>s</w:t>
      </w:r>
      <w:r>
        <w:rPr>
          <w:rFonts w:ascii="Times New Roman" w:hAnsi="Times New Roman" w:cs="Times New Roman"/>
          <w:noProof w:val="0"/>
          <w:sz w:val="24"/>
          <w:szCs w:val="24"/>
        </w:rPr>
        <w:t xml:space="preserve"> 2, shtohet </w:t>
      </w:r>
      <w:r w:rsidR="001B6D04">
        <w:rPr>
          <w:rFonts w:ascii="Times New Roman" w:hAnsi="Times New Roman" w:cs="Times New Roman"/>
          <w:noProof w:val="0"/>
          <w:sz w:val="24"/>
          <w:szCs w:val="24"/>
        </w:rPr>
        <w:t>pika</w:t>
      </w:r>
      <w:r>
        <w:rPr>
          <w:rFonts w:ascii="Times New Roman" w:hAnsi="Times New Roman" w:cs="Times New Roman"/>
          <w:noProof w:val="0"/>
          <w:sz w:val="24"/>
          <w:szCs w:val="24"/>
        </w:rPr>
        <w:t xml:space="preserve"> 2/1, me përmbajtje si më poshtë:</w:t>
      </w:r>
    </w:p>
    <w:p w:rsidR="004772A0" w:rsidRDefault="004772A0" w:rsidP="004772A0">
      <w:pPr>
        <w:spacing w:after="0" w:line="240" w:lineRule="auto"/>
        <w:jc w:val="both"/>
        <w:rPr>
          <w:rFonts w:ascii="Times New Roman" w:hAnsi="Times New Roman"/>
          <w:sz w:val="24"/>
          <w:szCs w:val="24"/>
        </w:rPr>
      </w:pPr>
    </w:p>
    <w:p w:rsidR="004772A0" w:rsidRPr="0094120E" w:rsidRDefault="004772A0" w:rsidP="004772A0">
      <w:pPr>
        <w:spacing w:after="0" w:line="240" w:lineRule="auto"/>
        <w:jc w:val="both"/>
        <w:rPr>
          <w:rFonts w:ascii="Times New Roman" w:hAnsi="Times New Roman"/>
          <w:i/>
          <w:sz w:val="24"/>
          <w:szCs w:val="24"/>
        </w:rPr>
      </w:pPr>
      <w:r w:rsidRPr="0094120E">
        <w:rPr>
          <w:rFonts w:ascii="Times New Roman" w:hAnsi="Times New Roman"/>
          <w:i/>
          <w:sz w:val="24"/>
          <w:szCs w:val="24"/>
        </w:rPr>
        <w:t>“2/1. Administratori dhe një nga anëtarët e këshillit të administrimit duhet të kenë kualifikim profesional në fushën e investimeve financiare të vërtetuar me certifikatë, të cilat gjykohen nga Autoriteti si të përshtatshme për administrimin e fondeve të pensionit”.</w:t>
      </w:r>
    </w:p>
    <w:p w:rsidR="004772A0" w:rsidRPr="008544F6" w:rsidRDefault="004772A0" w:rsidP="004772A0">
      <w:pPr>
        <w:pStyle w:val="ListParagraph"/>
        <w:spacing w:after="0" w:line="288" w:lineRule="auto"/>
        <w:rPr>
          <w:rFonts w:ascii="Times New Roman" w:hAnsi="Times New Roman" w:cs="Times New Roman"/>
          <w:noProof w:val="0"/>
          <w:sz w:val="24"/>
          <w:szCs w:val="24"/>
        </w:rPr>
      </w:pPr>
    </w:p>
    <w:p w:rsidR="004772A0" w:rsidRPr="004578A8" w:rsidRDefault="001B6D04" w:rsidP="003854B0">
      <w:pPr>
        <w:pStyle w:val="ListParagraph"/>
        <w:numPr>
          <w:ilvl w:val="0"/>
          <w:numId w:val="5"/>
        </w:numPr>
        <w:spacing w:after="0" w:line="288" w:lineRule="auto"/>
        <w:ind w:left="360"/>
        <w:rPr>
          <w:rFonts w:ascii="Times New Roman" w:hAnsi="Times New Roman" w:cs="Times New Roman"/>
          <w:noProof w:val="0"/>
          <w:sz w:val="24"/>
          <w:szCs w:val="24"/>
        </w:rPr>
      </w:pPr>
      <w:r>
        <w:rPr>
          <w:rFonts w:ascii="Times New Roman" w:hAnsi="Times New Roman" w:cs="Times New Roman"/>
          <w:noProof w:val="0"/>
          <w:sz w:val="24"/>
          <w:szCs w:val="24"/>
        </w:rPr>
        <w:t>Pika</w:t>
      </w:r>
      <w:r w:rsidR="004772A0" w:rsidRPr="004578A8">
        <w:rPr>
          <w:rFonts w:ascii="Times New Roman" w:hAnsi="Times New Roman" w:cs="Times New Roman"/>
          <w:noProof w:val="0"/>
          <w:sz w:val="24"/>
          <w:szCs w:val="24"/>
        </w:rPr>
        <w:t xml:space="preserve"> 5 riformulohet me përmbajtje si m</w:t>
      </w:r>
      <w:r w:rsidR="004772A0">
        <w:rPr>
          <w:rFonts w:ascii="Times New Roman" w:hAnsi="Times New Roman" w:cs="Times New Roman"/>
          <w:noProof w:val="0"/>
          <w:sz w:val="24"/>
          <w:szCs w:val="24"/>
        </w:rPr>
        <w:t>ë</w:t>
      </w:r>
      <w:r w:rsidR="004772A0" w:rsidRPr="004578A8">
        <w:rPr>
          <w:rFonts w:ascii="Times New Roman" w:hAnsi="Times New Roman" w:cs="Times New Roman"/>
          <w:noProof w:val="0"/>
          <w:sz w:val="24"/>
          <w:szCs w:val="24"/>
        </w:rPr>
        <w:t xml:space="preserve"> posht</w:t>
      </w:r>
      <w:r w:rsidR="004772A0">
        <w:rPr>
          <w:rFonts w:ascii="Times New Roman" w:hAnsi="Times New Roman" w:cs="Times New Roman"/>
          <w:noProof w:val="0"/>
          <w:sz w:val="24"/>
          <w:szCs w:val="24"/>
        </w:rPr>
        <w:t>ë</w:t>
      </w:r>
      <w:r w:rsidR="004772A0" w:rsidRPr="004578A8">
        <w:rPr>
          <w:rFonts w:ascii="Times New Roman" w:hAnsi="Times New Roman" w:cs="Times New Roman"/>
          <w:noProof w:val="0"/>
          <w:sz w:val="24"/>
          <w:szCs w:val="24"/>
        </w:rPr>
        <w:t xml:space="preserve">: </w:t>
      </w:r>
    </w:p>
    <w:p w:rsidR="004772A0" w:rsidRDefault="004772A0" w:rsidP="004772A0">
      <w:pPr>
        <w:spacing w:after="0" w:line="240" w:lineRule="auto"/>
        <w:jc w:val="both"/>
        <w:rPr>
          <w:rFonts w:ascii="Times New Roman" w:hAnsi="Times New Roman"/>
          <w:i/>
          <w:sz w:val="24"/>
          <w:szCs w:val="24"/>
        </w:rPr>
      </w:pPr>
    </w:p>
    <w:p w:rsidR="004772A0" w:rsidRPr="004578A8" w:rsidRDefault="004772A0" w:rsidP="004772A0">
      <w:pPr>
        <w:spacing w:after="0" w:line="240" w:lineRule="auto"/>
        <w:jc w:val="both"/>
        <w:rPr>
          <w:rFonts w:ascii="Times New Roman" w:hAnsi="Times New Roman"/>
          <w:i/>
          <w:sz w:val="24"/>
          <w:szCs w:val="24"/>
        </w:rPr>
      </w:pPr>
      <w:r>
        <w:rPr>
          <w:rFonts w:ascii="Times New Roman" w:hAnsi="Times New Roman"/>
          <w:i/>
          <w:sz w:val="24"/>
          <w:szCs w:val="24"/>
        </w:rPr>
        <w:t xml:space="preserve">“Një aksionar ndikues, </w:t>
      </w:r>
      <w:r w:rsidRPr="004578A8">
        <w:rPr>
          <w:rFonts w:ascii="Times New Roman" w:hAnsi="Times New Roman"/>
          <w:i/>
          <w:sz w:val="24"/>
          <w:szCs w:val="24"/>
        </w:rPr>
        <w:t>kontrollues kryesor, administrator, funksionar kryesor, auditues i brendshëm dhe anëtar i këshillit të administrimit i një shoqërie administruese nuk mund të jetë aksionar nd</w:t>
      </w:r>
      <w:r>
        <w:rPr>
          <w:rFonts w:ascii="Times New Roman" w:hAnsi="Times New Roman"/>
          <w:i/>
          <w:sz w:val="24"/>
          <w:szCs w:val="24"/>
        </w:rPr>
        <w:t xml:space="preserve">ikues, kontrollues kryesor, </w:t>
      </w:r>
      <w:r w:rsidRPr="004578A8">
        <w:rPr>
          <w:rFonts w:ascii="Times New Roman" w:hAnsi="Times New Roman"/>
          <w:i/>
          <w:sz w:val="24"/>
          <w:szCs w:val="24"/>
        </w:rPr>
        <w:t>administrator, funksionar kryesor, auditues i brendshëm dhe anëtar i këshillit të administrimit i depozitarit, që mban asetet e fondit të pensionit të shoqërisë administruese apo të një pale të lidhur me depozitarin</w:t>
      </w:r>
      <w:r>
        <w:rPr>
          <w:rFonts w:ascii="Times New Roman" w:hAnsi="Times New Roman"/>
          <w:i/>
          <w:sz w:val="24"/>
          <w:szCs w:val="24"/>
        </w:rPr>
        <w:t>”</w:t>
      </w:r>
      <w:r w:rsidRPr="004578A8">
        <w:rPr>
          <w:rFonts w:ascii="Times New Roman" w:hAnsi="Times New Roman"/>
          <w:i/>
          <w:sz w:val="24"/>
          <w:szCs w:val="24"/>
        </w:rPr>
        <w:t xml:space="preserve">. </w:t>
      </w:r>
    </w:p>
    <w:p w:rsidR="004772A0" w:rsidRPr="004578A8" w:rsidRDefault="004772A0" w:rsidP="004772A0">
      <w:pPr>
        <w:pStyle w:val="ListParagraph"/>
        <w:spacing w:after="0" w:line="240" w:lineRule="auto"/>
        <w:jc w:val="both"/>
        <w:rPr>
          <w:rFonts w:ascii="Times New Roman" w:hAnsi="Times New Roman"/>
          <w:color w:val="FF0000"/>
          <w:sz w:val="24"/>
          <w:szCs w:val="24"/>
        </w:rPr>
      </w:pPr>
    </w:p>
    <w:p w:rsidR="004772A0" w:rsidRPr="00BC692C" w:rsidRDefault="004772A0" w:rsidP="003854B0">
      <w:pPr>
        <w:pStyle w:val="ListParagraph"/>
        <w:numPr>
          <w:ilvl w:val="0"/>
          <w:numId w:val="5"/>
        </w:numPr>
        <w:spacing w:after="0" w:line="288" w:lineRule="auto"/>
        <w:ind w:left="360"/>
        <w:rPr>
          <w:rFonts w:ascii="Times New Roman" w:hAnsi="Times New Roman" w:cs="Times New Roman"/>
          <w:noProof w:val="0"/>
          <w:sz w:val="24"/>
          <w:szCs w:val="24"/>
        </w:rPr>
      </w:pPr>
      <w:r w:rsidRPr="00BC692C">
        <w:rPr>
          <w:rFonts w:ascii="Times New Roman" w:hAnsi="Times New Roman" w:cs="Times New Roman"/>
          <w:noProof w:val="0"/>
          <w:sz w:val="24"/>
          <w:szCs w:val="24"/>
        </w:rPr>
        <w:t xml:space="preserve">Pas </w:t>
      </w:r>
      <w:r w:rsidR="001B6D04">
        <w:rPr>
          <w:rFonts w:ascii="Times New Roman" w:hAnsi="Times New Roman" w:cs="Times New Roman"/>
          <w:noProof w:val="0"/>
          <w:sz w:val="24"/>
          <w:szCs w:val="24"/>
        </w:rPr>
        <w:t>pik</w:t>
      </w:r>
      <w:r w:rsidR="00525B6F">
        <w:rPr>
          <w:rFonts w:ascii="Times New Roman" w:hAnsi="Times New Roman" w:cs="Times New Roman"/>
          <w:noProof w:val="0"/>
          <w:sz w:val="24"/>
          <w:szCs w:val="24"/>
        </w:rPr>
        <w:t>ës</w:t>
      </w:r>
      <w:r w:rsidRPr="00BC692C">
        <w:rPr>
          <w:rFonts w:ascii="Times New Roman" w:hAnsi="Times New Roman" w:cs="Times New Roman"/>
          <w:noProof w:val="0"/>
          <w:sz w:val="24"/>
          <w:szCs w:val="24"/>
        </w:rPr>
        <w:t xml:space="preserve"> 5</w:t>
      </w:r>
      <w:r w:rsidR="00B40F2C">
        <w:rPr>
          <w:rFonts w:ascii="Times New Roman" w:hAnsi="Times New Roman" w:cs="Times New Roman"/>
          <w:noProof w:val="0"/>
          <w:sz w:val="24"/>
          <w:szCs w:val="24"/>
        </w:rPr>
        <w:t>,</w:t>
      </w:r>
      <w:r w:rsidRPr="00BC692C">
        <w:rPr>
          <w:rFonts w:ascii="Times New Roman" w:hAnsi="Times New Roman" w:cs="Times New Roman"/>
          <w:noProof w:val="0"/>
          <w:sz w:val="24"/>
          <w:szCs w:val="24"/>
        </w:rPr>
        <w:t xml:space="preserve"> shtohe</w:t>
      </w:r>
      <w:r w:rsidR="00525B6F">
        <w:rPr>
          <w:rFonts w:ascii="Times New Roman" w:hAnsi="Times New Roman" w:cs="Times New Roman"/>
          <w:noProof w:val="0"/>
          <w:sz w:val="24"/>
          <w:szCs w:val="24"/>
        </w:rPr>
        <w:t>n</w:t>
      </w:r>
      <w:r w:rsidRPr="00BC692C">
        <w:rPr>
          <w:rFonts w:ascii="Times New Roman" w:hAnsi="Times New Roman" w:cs="Times New Roman"/>
          <w:noProof w:val="0"/>
          <w:sz w:val="24"/>
          <w:szCs w:val="24"/>
        </w:rPr>
        <w:t xml:space="preserve"> </w:t>
      </w:r>
      <w:r w:rsidR="001B6D04">
        <w:rPr>
          <w:rFonts w:ascii="Times New Roman" w:hAnsi="Times New Roman" w:cs="Times New Roman"/>
          <w:noProof w:val="0"/>
          <w:sz w:val="24"/>
          <w:szCs w:val="24"/>
        </w:rPr>
        <w:t>pika</w:t>
      </w:r>
      <w:r w:rsidR="00525B6F">
        <w:rPr>
          <w:rFonts w:ascii="Times New Roman" w:hAnsi="Times New Roman" w:cs="Times New Roman"/>
          <w:noProof w:val="0"/>
          <w:sz w:val="24"/>
          <w:szCs w:val="24"/>
        </w:rPr>
        <w:t>t</w:t>
      </w:r>
      <w:r w:rsidRPr="00BC692C">
        <w:rPr>
          <w:rFonts w:ascii="Times New Roman" w:hAnsi="Times New Roman" w:cs="Times New Roman"/>
          <w:noProof w:val="0"/>
          <w:sz w:val="24"/>
          <w:szCs w:val="24"/>
        </w:rPr>
        <w:t xml:space="preserve"> 6, 7, dhe 8 me përmbajtje si m</w:t>
      </w:r>
      <w:r>
        <w:rPr>
          <w:rFonts w:ascii="Times New Roman" w:hAnsi="Times New Roman" w:cs="Times New Roman"/>
          <w:noProof w:val="0"/>
          <w:sz w:val="24"/>
          <w:szCs w:val="24"/>
        </w:rPr>
        <w:t>ë</w:t>
      </w:r>
      <w:r w:rsidRPr="00BC692C">
        <w:rPr>
          <w:rFonts w:ascii="Times New Roman" w:hAnsi="Times New Roman" w:cs="Times New Roman"/>
          <w:noProof w:val="0"/>
          <w:sz w:val="24"/>
          <w:szCs w:val="24"/>
        </w:rPr>
        <w:t xml:space="preserve"> posht</w:t>
      </w:r>
      <w:r>
        <w:rPr>
          <w:rFonts w:ascii="Times New Roman" w:hAnsi="Times New Roman" w:cs="Times New Roman"/>
          <w:noProof w:val="0"/>
          <w:sz w:val="24"/>
          <w:szCs w:val="24"/>
        </w:rPr>
        <w:t>ë</w:t>
      </w:r>
      <w:r w:rsidRPr="00BC692C">
        <w:rPr>
          <w:rFonts w:ascii="Times New Roman" w:hAnsi="Times New Roman" w:cs="Times New Roman"/>
          <w:noProof w:val="0"/>
          <w:sz w:val="24"/>
          <w:szCs w:val="24"/>
        </w:rPr>
        <w:t>:</w:t>
      </w:r>
    </w:p>
    <w:p w:rsidR="004772A0" w:rsidRPr="004578A8" w:rsidRDefault="004772A0" w:rsidP="004772A0">
      <w:pPr>
        <w:spacing w:after="0" w:line="288" w:lineRule="auto"/>
        <w:ind w:left="360"/>
        <w:rPr>
          <w:rFonts w:ascii="Times New Roman" w:hAnsi="Times New Roman" w:cs="Times New Roman"/>
          <w:b/>
          <w:noProof w:val="0"/>
          <w:sz w:val="24"/>
          <w:szCs w:val="24"/>
        </w:rPr>
      </w:pPr>
    </w:p>
    <w:p w:rsidR="004772A0" w:rsidRPr="004578A8" w:rsidRDefault="004772A0" w:rsidP="004772A0">
      <w:pPr>
        <w:spacing w:after="0" w:line="240" w:lineRule="auto"/>
        <w:jc w:val="both"/>
        <w:rPr>
          <w:rFonts w:ascii="Times New Roman" w:hAnsi="Times New Roman"/>
          <w:i/>
          <w:sz w:val="24"/>
          <w:szCs w:val="24"/>
        </w:rPr>
      </w:pPr>
      <w:r w:rsidRPr="004578A8">
        <w:rPr>
          <w:rFonts w:ascii="Times New Roman" w:hAnsi="Times New Roman"/>
          <w:i/>
          <w:sz w:val="24"/>
          <w:szCs w:val="24"/>
        </w:rPr>
        <w:t xml:space="preserve">“6. Kërkesat për përshtatshmëri dhe aftësi duhet të përmbushen nga personat e përcaktuar në </w:t>
      </w:r>
      <w:r w:rsidR="001B6D04">
        <w:rPr>
          <w:rFonts w:ascii="Times New Roman" w:hAnsi="Times New Roman"/>
          <w:i/>
          <w:sz w:val="24"/>
          <w:szCs w:val="24"/>
        </w:rPr>
        <w:t>pikën</w:t>
      </w:r>
      <w:r w:rsidRPr="004578A8">
        <w:rPr>
          <w:rFonts w:ascii="Times New Roman" w:hAnsi="Times New Roman"/>
          <w:i/>
          <w:sz w:val="24"/>
          <w:szCs w:val="24"/>
        </w:rPr>
        <w:t xml:space="preserve"> 1 të këtij neni gjatë gjithë kohës që janë në pozicionin përkatës. Autoriteti ka të drejtë t’i k</w:t>
      </w:r>
      <w:r>
        <w:rPr>
          <w:rFonts w:ascii="Times New Roman" w:hAnsi="Times New Roman"/>
          <w:i/>
          <w:sz w:val="24"/>
          <w:szCs w:val="24"/>
        </w:rPr>
        <w:t>ë</w:t>
      </w:r>
      <w:r w:rsidRPr="004578A8">
        <w:rPr>
          <w:rFonts w:ascii="Times New Roman" w:hAnsi="Times New Roman"/>
          <w:i/>
          <w:sz w:val="24"/>
          <w:szCs w:val="24"/>
        </w:rPr>
        <w:t>rkojë shoqërisë administruese të vërtetojë përshtatshmërinë dhe aftësinë e tyre sa herë e vlerëson të arsyeshme.</w:t>
      </w:r>
    </w:p>
    <w:p w:rsidR="004772A0" w:rsidRPr="004578A8" w:rsidRDefault="004772A0" w:rsidP="004772A0">
      <w:pPr>
        <w:pStyle w:val="ListParagraph"/>
        <w:spacing w:after="0" w:line="240" w:lineRule="auto"/>
        <w:jc w:val="both"/>
        <w:rPr>
          <w:rFonts w:ascii="Times New Roman" w:hAnsi="Times New Roman"/>
          <w:i/>
          <w:sz w:val="24"/>
          <w:szCs w:val="24"/>
        </w:rPr>
      </w:pPr>
    </w:p>
    <w:p w:rsidR="004772A0" w:rsidRPr="004578A8" w:rsidRDefault="004772A0" w:rsidP="004772A0">
      <w:pPr>
        <w:spacing w:after="0" w:line="240" w:lineRule="auto"/>
        <w:jc w:val="both"/>
        <w:rPr>
          <w:rFonts w:ascii="Times New Roman" w:hAnsi="Times New Roman"/>
          <w:i/>
          <w:sz w:val="24"/>
          <w:szCs w:val="24"/>
        </w:rPr>
      </w:pPr>
      <w:r w:rsidRPr="004578A8">
        <w:rPr>
          <w:rFonts w:ascii="Times New Roman" w:hAnsi="Times New Roman"/>
          <w:i/>
          <w:sz w:val="24"/>
          <w:szCs w:val="24"/>
        </w:rPr>
        <w:lastRenderedPageBreak/>
        <w:t>7. Autoriteti miraton çdo ndryshim apo riemërim të administratorit dhe anëtarit të këshillit të administrimit. Shoqëria administruese njofton për cdo ndryshim të funksionarit kryesor dhe audituesit të brendshëm dhe përshtatshmërisë së tyre me pozicionin përkatës. Autoriteti miraton çdo ndryshim të statutit të shoqërisë administruese.</w:t>
      </w:r>
    </w:p>
    <w:p w:rsidR="004772A0" w:rsidRPr="004578A8" w:rsidRDefault="004772A0" w:rsidP="004772A0">
      <w:pPr>
        <w:pStyle w:val="ListParagraph"/>
        <w:spacing w:after="0" w:line="240" w:lineRule="auto"/>
        <w:jc w:val="both"/>
        <w:rPr>
          <w:rFonts w:ascii="Times New Roman" w:hAnsi="Times New Roman"/>
          <w:i/>
          <w:sz w:val="24"/>
          <w:szCs w:val="24"/>
        </w:rPr>
      </w:pPr>
    </w:p>
    <w:p w:rsidR="004772A0" w:rsidRPr="004578A8" w:rsidRDefault="004772A0" w:rsidP="004772A0">
      <w:pPr>
        <w:spacing w:after="0" w:line="240" w:lineRule="auto"/>
        <w:jc w:val="both"/>
        <w:rPr>
          <w:rFonts w:ascii="Times New Roman" w:hAnsi="Times New Roman"/>
          <w:i/>
          <w:sz w:val="24"/>
          <w:szCs w:val="24"/>
        </w:rPr>
      </w:pPr>
      <w:r w:rsidRPr="004578A8">
        <w:rPr>
          <w:rFonts w:ascii="Times New Roman" w:hAnsi="Times New Roman"/>
          <w:i/>
          <w:sz w:val="24"/>
          <w:szCs w:val="24"/>
        </w:rPr>
        <w:t xml:space="preserve">8. Autoriteti nxjerr rregullore ku të përcaktojë kërkesa të mëtejshme për të qenë i përshtatshëm dhe i aftë në kuptim të </w:t>
      </w:r>
      <w:r w:rsidR="001B6D04">
        <w:rPr>
          <w:rFonts w:ascii="Times New Roman" w:hAnsi="Times New Roman"/>
          <w:i/>
          <w:sz w:val="24"/>
          <w:szCs w:val="24"/>
        </w:rPr>
        <w:t>pik</w:t>
      </w:r>
      <w:r w:rsidR="00613E42">
        <w:rPr>
          <w:rFonts w:ascii="Times New Roman" w:hAnsi="Times New Roman"/>
          <w:i/>
          <w:sz w:val="24"/>
          <w:szCs w:val="24"/>
        </w:rPr>
        <w:t>ës</w:t>
      </w:r>
      <w:r w:rsidRPr="004578A8">
        <w:rPr>
          <w:rFonts w:ascii="Times New Roman" w:hAnsi="Times New Roman"/>
          <w:i/>
          <w:sz w:val="24"/>
          <w:szCs w:val="24"/>
        </w:rPr>
        <w:t xml:space="preserve"> 2 të këtij neni</w:t>
      </w:r>
      <w:r w:rsidR="00060DC1">
        <w:rPr>
          <w:rFonts w:ascii="Times New Roman" w:hAnsi="Times New Roman"/>
          <w:i/>
          <w:sz w:val="24"/>
          <w:szCs w:val="24"/>
        </w:rPr>
        <w:t>,</w:t>
      </w:r>
      <w:r w:rsidRPr="004578A8">
        <w:rPr>
          <w:rFonts w:ascii="Times New Roman" w:hAnsi="Times New Roman"/>
          <w:i/>
          <w:sz w:val="24"/>
          <w:szCs w:val="24"/>
        </w:rPr>
        <w:t xml:space="preserve"> si dhe rregulla për procedurat dhe afatet e miratimit të administratorit dhe anëtarit të këshillit të administrimit, si dhe të ndryshimit të statutit të shoqërisë”.</w:t>
      </w:r>
      <w:r>
        <w:rPr>
          <w:rFonts w:ascii="Times New Roman" w:hAnsi="Times New Roman"/>
          <w:i/>
          <w:sz w:val="24"/>
          <w:szCs w:val="24"/>
        </w:rPr>
        <w:t xml:space="preserve"> </w:t>
      </w:r>
    </w:p>
    <w:p w:rsidR="004772A0" w:rsidRPr="004578A8" w:rsidRDefault="004772A0" w:rsidP="004772A0">
      <w:pPr>
        <w:spacing w:after="0" w:line="288" w:lineRule="auto"/>
        <w:rPr>
          <w:rFonts w:ascii="Times New Roman" w:hAnsi="Times New Roman" w:cs="Times New Roman"/>
          <w:b/>
          <w:noProof w:val="0"/>
          <w:sz w:val="24"/>
          <w:szCs w:val="24"/>
        </w:rPr>
      </w:pPr>
    </w:p>
    <w:p w:rsidR="004772A0" w:rsidRPr="008544F6" w:rsidRDefault="004772A0" w:rsidP="004772A0">
      <w:pPr>
        <w:spacing w:after="0" w:line="288" w:lineRule="auto"/>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18</w:t>
      </w:r>
    </w:p>
    <w:p w:rsidR="00733C51" w:rsidRDefault="00733C51" w:rsidP="004772A0">
      <w:pPr>
        <w:rPr>
          <w:rFonts w:ascii="Times New Roman" w:hAnsi="Times New Roman" w:cs="Times New Roman"/>
          <w:b/>
          <w:noProof w:val="0"/>
          <w:sz w:val="24"/>
          <w:szCs w:val="24"/>
        </w:rPr>
      </w:pPr>
    </w:p>
    <w:p w:rsidR="004772A0" w:rsidRPr="009A50CC" w:rsidRDefault="004772A0" w:rsidP="004772A0">
      <w:pPr>
        <w:rPr>
          <w:rFonts w:ascii="Times New Roman" w:hAnsi="Times New Roman" w:cs="Times New Roman"/>
          <w:b/>
          <w:noProof w:val="0"/>
          <w:sz w:val="24"/>
          <w:szCs w:val="24"/>
        </w:rPr>
      </w:pPr>
      <w:r w:rsidRPr="009A50CC">
        <w:rPr>
          <w:rFonts w:ascii="Times New Roman" w:hAnsi="Times New Roman" w:cs="Times New Roman"/>
          <w:b/>
          <w:noProof w:val="0"/>
          <w:sz w:val="24"/>
          <w:szCs w:val="24"/>
        </w:rPr>
        <w:t>Në neni 26, b</w:t>
      </w:r>
      <w:r>
        <w:rPr>
          <w:rFonts w:ascii="Times New Roman" w:hAnsi="Times New Roman" w:cs="Times New Roman"/>
          <w:b/>
          <w:noProof w:val="0"/>
          <w:sz w:val="24"/>
          <w:szCs w:val="24"/>
        </w:rPr>
        <w:t>ë</w:t>
      </w:r>
      <w:r w:rsidRPr="009A50CC">
        <w:rPr>
          <w:rFonts w:ascii="Times New Roman" w:hAnsi="Times New Roman" w:cs="Times New Roman"/>
          <w:b/>
          <w:noProof w:val="0"/>
          <w:sz w:val="24"/>
          <w:szCs w:val="24"/>
        </w:rPr>
        <w:t>hen ndryshimet si m</w:t>
      </w:r>
      <w:r>
        <w:rPr>
          <w:rFonts w:ascii="Times New Roman" w:hAnsi="Times New Roman" w:cs="Times New Roman"/>
          <w:b/>
          <w:noProof w:val="0"/>
          <w:sz w:val="24"/>
          <w:szCs w:val="24"/>
        </w:rPr>
        <w:t>ë</w:t>
      </w:r>
      <w:r w:rsidRPr="009A50CC">
        <w:rPr>
          <w:rFonts w:ascii="Times New Roman" w:hAnsi="Times New Roman" w:cs="Times New Roman"/>
          <w:b/>
          <w:noProof w:val="0"/>
          <w:sz w:val="24"/>
          <w:szCs w:val="24"/>
        </w:rPr>
        <w:t xml:space="preserve"> posht</w:t>
      </w:r>
      <w:r>
        <w:rPr>
          <w:rFonts w:ascii="Times New Roman" w:hAnsi="Times New Roman" w:cs="Times New Roman"/>
          <w:b/>
          <w:noProof w:val="0"/>
          <w:sz w:val="24"/>
          <w:szCs w:val="24"/>
        </w:rPr>
        <w:t>ë</w:t>
      </w:r>
      <w:r w:rsidRPr="009A50CC">
        <w:rPr>
          <w:rFonts w:ascii="Times New Roman" w:hAnsi="Times New Roman" w:cs="Times New Roman"/>
          <w:b/>
          <w:noProof w:val="0"/>
          <w:sz w:val="24"/>
          <w:szCs w:val="24"/>
        </w:rPr>
        <w:t>:</w:t>
      </w:r>
    </w:p>
    <w:p w:rsidR="004772A0" w:rsidRDefault="00D14296" w:rsidP="003854B0">
      <w:pPr>
        <w:pStyle w:val="ListParagraph"/>
        <w:numPr>
          <w:ilvl w:val="0"/>
          <w:numId w:val="6"/>
        </w:numPr>
        <w:ind w:left="360"/>
        <w:rPr>
          <w:rFonts w:ascii="Times New Roman" w:hAnsi="Times New Roman" w:cs="Times New Roman"/>
          <w:noProof w:val="0"/>
          <w:sz w:val="24"/>
          <w:szCs w:val="24"/>
        </w:rPr>
      </w:pPr>
      <w:r>
        <w:rPr>
          <w:rFonts w:ascii="Times New Roman" w:hAnsi="Times New Roman" w:cs="Times New Roman"/>
          <w:noProof w:val="0"/>
          <w:sz w:val="24"/>
          <w:szCs w:val="24"/>
        </w:rPr>
        <w:t>N</w:t>
      </w:r>
      <w:r w:rsidR="005B365B">
        <w:rPr>
          <w:rFonts w:ascii="Times New Roman" w:hAnsi="Times New Roman" w:cs="Times New Roman"/>
          <w:noProof w:val="0"/>
          <w:sz w:val="24"/>
          <w:szCs w:val="24"/>
        </w:rPr>
        <w:t>ë</w:t>
      </w:r>
      <w:r>
        <w:rPr>
          <w:rFonts w:ascii="Times New Roman" w:hAnsi="Times New Roman" w:cs="Times New Roman"/>
          <w:noProof w:val="0"/>
          <w:sz w:val="24"/>
          <w:szCs w:val="24"/>
        </w:rPr>
        <w:t xml:space="preserve"> p</w:t>
      </w:r>
      <w:r w:rsidR="001B6D04">
        <w:rPr>
          <w:rFonts w:ascii="Times New Roman" w:hAnsi="Times New Roman" w:cs="Times New Roman"/>
          <w:noProof w:val="0"/>
          <w:sz w:val="24"/>
          <w:szCs w:val="24"/>
        </w:rPr>
        <w:t>ik</w:t>
      </w:r>
      <w:r w:rsidR="005B365B">
        <w:rPr>
          <w:rFonts w:ascii="Times New Roman" w:hAnsi="Times New Roman" w:cs="Times New Roman"/>
          <w:noProof w:val="0"/>
          <w:sz w:val="24"/>
          <w:szCs w:val="24"/>
        </w:rPr>
        <w:t>ë</w:t>
      </w:r>
      <w:r>
        <w:rPr>
          <w:rFonts w:ascii="Times New Roman" w:hAnsi="Times New Roman" w:cs="Times New Roman"/>
          <w:noProof w:val="0"/>
          <w:sz w:val="24"/>
          <w:szCs w:val="24"/>
        </w:rPr>
        <w:t>n</w:t>
      </w:r>
      <w:r w:rsidR="004772A0">
        <w:rPr>
          <w:rFonts w:ascii="Times New Roman" w:hAnsi="Times New Roman" w:cs="Times New Roman"/>
          <w:noProof w:val="0"/>
          <w:sz w:val="24"/>
          <w:szCs w:val="24"/>
        </w:rPr>
        <w:t xml:space="preserve"> 1, gërma </w:t>
      </w:r>
      <w:r>
        <w:rPr>
          <w:rFonts w:ascii="Times New Roman" w:hAnsi="Times New Roman" w:cs="Times New Roman"/>
          <w:noProof w:val="0"/>
          <w:sz w:val="24"/>
          <w:szCs w:val="24"/>
        </w:rPr>
        <w:t>“</w:t>
      </w:r>
      <w:r w:rsidR="004772A0">
        <w:rPr>
          <w:rFonts w:ascii="Times New Roman" w:hAnsi="Times New Roman" w:cs="Times New Roman"/>
          <w:noProof w:val="0"/>
          <w:sz w:val="24"/>
          <w:szCs w:val="24"/>
        </w:rPr>
        <w:t>b</w:t>
      </w:r>
      <w:r>
        <w:rPr>
          <w:rFonts w:ascii="Times New Roman" w:hAnsi="Times New Roman" w:cs="Times New Roman"/>
          <w:noProof w:val="0"/>
          <w:sz w:val="24"/>
          <w:szCs w:val="24"/>
        </w:rPr>
        <w:t>”</w:t>
      </w:r>
      <w:r w:rsidR="004772A0">
        <w:rPr>
          <w:rFonts w:ascii="Times New Roman" w:hAnsi="Times New Roman" w:cs="Times New Roman"/>
          <w:noProof w:val="0"/>
          <w:sz w:val="24"/>
          <w:szCs w:val="24"/>
        </w:rPr>
        <w:t xml:space="preserve">, riformulohet me përmbajtje si më poshtë: </w:t>
      </w:r>
    </w:p>
    <w:p w:rsidR="00BB4242" w:rsidRDefault="00BB4242" w:rsidP="00BB4242">
      <w:pPr>
        <w:pStyle w:val="ListParagraph"/>
        <w:ind w:left="360"/>
        <w:rPr>
          <w:rFonts w:ascii="Times New Roman" w:hAnsi="Times New Roman" w:cs="Times New Roman"/>
          <w:noProof w:val="0"/>
          <w:sz w:val="24"/>
          <w:szCs w:val="24"/>
        </w:rPr>
      </w:pPr>
    </w:p>
    <w:p w:rsidR="004772A0" w:rsidRPr="00964B83" w:rsidRDefault="004772A0" w:rsidP="003854B0">
      <w:pPr>
        <w:pStyle w:val="ListParagraph"/>
        <w:numPr>
          <w:ilvl w:val="0"/>
          <w:numId w:val="21"/>
        </w:numPr>
        <w:spacing w:after="0" w:line="240" w:lineRule="auto"/>
        <w:ind w:left="360"/>
        <w:jc w:val="both"/>
        <w:rPr>
          <w:rFonts w:ascii="Times New Roman" w:hAnsi="Times New Roman"/>
          <w:i/>
          <w:sz w:val="24"/>
          <w:szCs w:val="24"/>
        </w:rPr>
      </w:pPr>
      <w:r>
        <w:rPr>
          <w:rFonts w:ascii="Times New Roman" w:hAnsi="Times New Roman"/>
          <w:i/>
          <w:sz w:val="24"/>
          <w:szCs w:val="24"/>
        </w:rPr>
        <w:t>“</w:t>
      </w:r>
      <w:r w:rsidRPr="00964B83">
        <w:rPr>
          <w:rFonts w:ascii="Times New Roman" w:hAnsi="Times New Roman"/>
          <w:i/>
          <w:sz w:val="24"/>
          <w:szCs w:val="24"/>
        </w:rPr>
        <w:t>çdo aksionar ndikues, kontrollues kryesor, administrator, funksionar kryesor, audituesi i brendshëm dhe anëtari i këshillit të administrimit të shoqërisë është i përshtatshëm dhe i aftë, siç përcaktohet në nenin 25 të këtij ligji;</w:t>
      </w:r>
      <w:r>
        <w:rPr>
          <w:rFonts w:ascii="Times New Roman" w:hAnsi="Times New Roman"/>
          <w:i/>
          <w:sz w:val="24"/>
          <w:szCs w:val="24"/>
        </w:rPr>
        <w:t>”.</w:t>
      </w:r>
      <w:r w:rsidRPr="00964B83">
        <w:rPr>
          <w:rFonts w:ascii="Times New Roman" w:hAnsi="Times New Roman"/>
          <w:i/>
          <w:sz w:val="24"/>
          <w:szCs w:val="24"/>
        </w:rPr>
        <w:t xml:space="preserve"> </w:t>
      </w:r>
    </w:p>
    <w:p w:rsidR="004772A0" w:rsidRPr="00964B83" w:rsidRDefault="004772A0" w:rsidP="004772A0">
      <w:pPr>
        <w:pStyle w:val="ListParagraph"/>
        <w:ind w:left="360"/>
        <w:rPr>
          <w:rFonts w:ascii="Times New Roman" w:hAnsi="Times New Roman" w:cs="Times New Roman"/>
          <w:noProof w:val="0"/>
          <w:sz w:val="24"/>
          <w:szCs w:val="24"/>
        </w:rPr>
      </w:pPr>
    </w:p>
    <w:p w:rsidR="004772A0" w:rsidRPr="00964B83" w:rsidRDefault="004772A0" w:rsidP="003854B0">
      <w:pPr>
        <w:pStyle w:val="ListParagraph"/>
        <w:numPr>
          <w:ilvl w:val="0"/>
          <w:numId w:val="6"/>
        </w:numPr>
        <w:ind w:left="360"/>
        <w:rPr>
          <w:rFonts w:ascii="Times New Roman" w:hAnsi="Times New Roman" w:cs="Times New Roman"/>
          <w:noProof w:val="0"/>
          <w:sz w:val="24"/>
          <w:szCs w:val="24"/>
        </w:rPr>
      </w:pPr>
      <w:r>
        <w:rPr>
          <w:rFonts w:ascii="Times New Roman" w:hAnsi="Times New Roman" w:cs="Times New Roman"/>
          <w:noProof w:val="0"/>
          <w:sz w:val="24"/>
          <w:szCs w:val="24"/>
        </w:rPr>
        <w:t xml:space="preserve">Pas gërmës </w:t>
      </w:r>
      <w:r w:rsidR="00D14296">
        <w:rPr>
          <w:rFonts w:ascii="Times New Roman" w:hAnsi="Times New Roman" w:cs="Times New Roman"/>
          <w:noProof w:val="0"/>
          <w:sz w:val="24"/>
          <w:szCs w:val="24"/>
        </w:rPr>
        <w:t>“</w:t>
      </w:r>
      <w:r>
        <w:rPr>
          <w:rFonts w:ascii="Times New Roman" w:hAnsi="Times New Roman" w:cs="Times New Roman"/>
          <w:noProof w:val="0"/>
          <w:sz w:val="24"/>
          <w:szCs w:val="24"/>
        </w:rPr>
        <w:t>e</w:t>
      </w:r>
      <w:r w:rsidR="00D14296">
        <w:rPr>
          <w:rFonts w:ascii="Times New Roman" w:hAnsi="Times New Roman" w:cs="Times New Roman"/>
          <w:noProof w:val="0"/>
          <w:sz w:val="24"/>
          <w:szCs w:val="24"/>
        </w:rPr>
        <w:t>”</w:t>
      </w:r>
      <w:r>
        <w:rPr>
          <w:rFonts w:ascii="Times New Roman" w:hAnsi="Times New Roman" w:cs="Times New Roman"/>
          <w:noProof w:val="0"/>
          <w:sz w:val="24"/>
          <w:szCs w:val="24"/>
        </w:rPr>
        <w:t xml:space="preserve"> </w:t>
      </w:r>
      <w:r w:rsidRPr="00964B83">
        <w:rPr>
          <w:rFonts w:ascii="Times New Roman" w:hAnsi="Times New Roman" w:cs="Times New Roman"/>
          <w:noProof w:val="0"/>
          <w:sz w:val="24"/>
          <w:szCs w:val="24"/>
        </w:rPr>
        <w:t xml:space="preserve">shtohet </w:t>
      </w:r>
      <w:r>
        <w:rPr>
          <w:rFonts w:ascii="Times New Roman" w:hAnsi="Times New Roman" w:cs="Times New Roman"/>
          <w:noProof w:val="0"/>
          <w:sz w:val="24"/>
          <w:szCs w:val="24"/>
        </w:rPr>
        <w:t>gërma</w:t>
      </w:r>
      <w:r w:rsidRPr="00964B83">
        <w:rPr>
          <w:rFonts w:ascii="Times New Roman" w:hAnsi="Times New Roman" w:cs="Times New Roman"/>
          <w:noProof w:val="0"/>
          <w:sz w:val="24"/>
          <w:szCs w:val="24"/>
        </w:rPr>
        <w:t xml:space="preserve"> </w:t>
      </w:r>
      <w:r w:rsidR="00D14296">
        <w:rPr>
          <w:rFonts w:ascii="Times New Roman" w:hAnsi="Times New Roman" w:cs="Times New Roman"/>
          <w:noProof w:val="0"/>
          <w:sz w:val="24"/>
          <w:szCs w:val="24"/>
        </w:rPr>
        <w:t>“</w:t>
      </w:r>
      <w:r w:rsidRPr="00964B83">
        <w:rPr>
          <w:rFonts w:ascii="Times New Roman" w:hAnsi="Times New Roman" w:cs="Times New Roman"/>
          <w:noProof w:val="0"/>
          <w:sz w:val="24"/>
          <w:szCs w:val="24"/>
        </w:rPr>
        <w:t>f</w:t>
      </w:r>
      <w:r w:rsidR="00D14296">
        <w:rPr>
          <w:rFonts w:ascii="Times New Roman" w:hAnsi="Times New Roman" w:cs="Times New Roman"/>
          <w:noProof w:val="0"/>
          <w:sz w:val="24"/>
          <w:szCs w:val="24"/>
        </w:rPr>
        <w:t>”</w:t>
      </w:r>
      <w:r w:rsidRPr="00964B83">
        <w:rPr>
          <w:rFonts w:ascii="Times New Roman" w:hAnsi="Times New Roman" w:cs="Times New Roman"/>
          <w:noProof w:val="0"/>
          <w:sz w:val="24"/>
          <w:szCs w:val="24"/>
        </w:rPr>
        <w:t xml:space="preserve"> me këtë përmbajtje:</w:t>
      </w:r>
    </w:p>
    <w:p w:rsidR="004772A0" w:rsidRPr="00964B83" w:rsidRDefault="004772A0" w:rsidP="004772A0">
      <w:pPr>
        <w:ind w:left="360"/>
        <w:jc w:val="both"/>
        <w:rPr>
          <w:rFonts w:ascii="Times New Roman" w:hAnsi="Times New Roman" w:cs="Times New Roman"/>
          <w:i/>
          <w:noProof w:val="0"/>
          <w:sz w:val="24"/>
          <w:szCs w:val="24"/>
        </w:rPr>
      </w:pPr>
      <w:r w:rsidRPr="00964B83">
        <w:rPr>
          <w:rFonts w:ascii="Times New Roman" w:hAnsi="Times New Roman"/>
          <w:i/>
          <w:sz w:val="24"/>
          <w:szCs w:val="24"/>
        </w:rPr>
        <w:t>“f) ka procedura të përshtatshme dhe efektive për delegimin e funksioneve të veçanta, si dhe për monitorimin e kontrollin e tyre”.</w:t>
      </w:r>
      <w:r w:rsidRPr="00964B83">
        <w:rPr>
          <w:rFonts w:ascii="Times New Roman" w:hAnsi="Times New Roman" w:cs="Times New Roman"/>
          <w:i/>
          <w:noProof w:val="0"/>
          <w:sz w:val="24"/>
          <w:szCs w:val="24"/>
        </w:rPr>
        <w:t xml:space="preserve"> </w:t>
      </w:r>
    </w:p>
    <w:p w:rsidR="004772A0" w:rsidRPr="00DD766D" w:rsidRDefault="004772A0" w:rsidP="004772A0">
      <w:pPr>
        <w:tabs>
          <w:tab w:val="left" w:pos="3917"/>
        </w:tabs>
        <w:jc w:val="center"/>
        <w:rPr>
          <w:rFonts w:ascii="Times New Roman" w:hAnsi="Times New Roman" w:cs="Times New Roman"/>
          <w:b/>
          <w:noProof w:val="0"/>
          <w:sz w:val="24"/>
          <w:szCs w:val="24"/>
        </w:rPr>
      </w:pPr>
      <w:r w:rsidRPr="00DD766D">
        <w:rPr>
          <w:rFonts w:ascii="Times New Roman" w:hAnsi="Times New Roman" w:cs="Times New Roman"/>
          <w:b/>
          <w:noProof w:val="0"/>
          <w:sz w:val="24"/>
          <w:szCs w:val="24"/>
        </w:rPr>
        <w:t>Neni 19</w:t>
      </w:r>
    </w:p>
    <w:p w:rsidR="004772A0" w:rsidRPr="009A50CC" w:rsidRDefault="00017463" w:rsidP="004772A0">
      <w:pPr>
        <w:rPr>
          <w:rFonts w:ascii="Times New Roman" w:hAnsi="Times New Roman" w:cs="Times New Roman"/>
          <w:b/>
          <w:noProof w:val="0"/>
          <w:sz w:val="24"/>
          <w:szCs w:val="24"/>
        </w:rPr>
      </w:pPr>
      <w:r w:rsidRPr="00DD766D">
        <w:rPr>
          <w:rFonts w:ascii="Times New Roman" w:hAnsi="Times New Roman" w:cs="Times New Roman"/>
          <w:b/>
          <w:noProof w:val="0"/>
          <w:sz w:val="24"/>
          <w:szCs w:val="24"/>
        </w:rPr>
        <w:t>N</w:t>
      </w:r>
      <w:r w:rsidR="00033F6D" w:rsidRPr="00DD766D">
        <w:rPr>
          <w:rFonts w:ascii="Times New Roman" w:hAnsi="Times New Roman" w:cs="Times New Roman"/>
          <w:b/>
          <w:noProof w:val="0"/>
          <w:sz w:val="24"/>
          <w:szCs w:val="24"/>
        </w:rPr>
        <w:t>ë</w:t>
      </w:r>
      <w:r w:rsidRPr="00DD766D">
        <w:rPr>
          <w:rFonts w:ascii="Times New Roman" w:hAnsi="Times New Roman" w:cs="Times New Roman"/>
          <w:b/>
          <w:noProof w:val="0"/>
          <w:sz w:val="24"/>
          <w:szCs w:val="24"/>
        </w:rPr>
        <w:t xml:space="preserve"> n</w:t>
      </w:r>
      <w:r w:rsidR="004772A0" w:rsidRPr="00DD766D">
        <w:rPr>
          <w:rFonts w:ascii="Times New Roman" w:hAnsi="Times New Roman" w:cs="Times New Roman"/>
          <w:b/>
          <w:noProof w:val="0"/>
          <w:sz w:val="24"/>
          <w:szCs w:val="24"/>
        </w:rPr>
        <w:t>eni</w:t>
      </w:r>
      <w:r w:rsidRPr="00DD766D">
        <w:rPr>
          <w:rFonts w:ascii="Times New Roman" w:hAnsi="Times New Roman" w:cs="Times New Roman"/>
          <w:b/>
          <w:noProof w:val="0"/>
          <w:sz w:val="24"/>
          <w:szCs w:val="24"/>
        </w:rPr>
        <w:t>n</w:t>
      </w:r>
      <w:r w:rsidR="004772A0" w:rsidRPr="00DD766D">
        <w:rPr>
          <w:rFonts w:ascii="Times New Roman" w:hAnsi="Times New Roman" w:cs="Times New Roman"/>
          <w:b/>
          <w:noProof w:val="0"/>
          <w:sz w:val="24"/>
          <w:szCs w:val="24"/>
        </w:rPr>
        <w:t xml:space="preserve"> 30, </w:t>
      </w:r>
      <w:r w:rsidRPr="00DD766D">
        <w:rPr>
          <w:rFonts w:ascii="Times New Roman" w:hAnsi="Times New Roman" w:cs="Times New Roman"/>
          <w:b/>
          <w:noProof w:val="0"/>
          <w:sz w:val="24"/>
          <w:szCs w:val="24"/>
        </w:rPr>
        <w:t>b</w:t>
      </w:r>
      <w:r w:rsidR="00033F6D" w:rsidRPr="00DD766D">
        <w:rPr>
          <w:rFonts w:ascii="Times New Roman" w:hAnsi="Times New Roman" w:cs="Times New Roman"/>
          <w:b/>
          <w:noProof w:val="0"/>
          <w:sz w:val="24"/>
          <w:szCs w:val="24"/>
        </w:rPr>
        <w:t>ë</w:t>
      </w:r>
      <w:r w:rsidRPr="00DD766D">
        <w:rPr>
          <w:rFonts w:ascii="Times New Roman" w:hAnsi="Times New Roman" w:cs="Times New Roman"/>
          <w:b/>
          <w:noProof w:val="0"/>
          <w:sz w:val="24"/>
          <w:szCs w:val="24"/>
        </w:rPr>
        <w:t>hen ndryshimet si m</w:t>
      </w:r>
      <w:r w:rsidR="00033F6D" w:rsidRPr="00DD766D">
        <w:rPr>
          <w:rFonts w:ascii="Times New Roman" w:hAnsi="Times New Roman" w:cs="Times New Roman"/>
          <w:b/>
          <w:noProof w:val="0"/>
          <w:sz w:val="24"/>
          <w:szCs w:val="24"/>
        </w:rPr>
        <w:t>ë</w:t>
      </w:r>
      <w:r w:rsidRPr="00DD766D">
        <w:rPr>
          <w:rFonts w:ascii="Times New Roman" w:hAnsi="Times New Roman" w:cs="Times New Roman"/>
          <w:b/>
          <w:noProof w:val="0"/>
          <w:sz w:val="24"/>
          <w:szCs w:val="24"/>
        </w:rPr>
        <w:t xml:space="preserve"> posht</w:t>
      </w:r>
      <w:r w:rsidR="00033F6D" w:rsidRPr="00DD766D">
        <w:rPr>
          <w:rFonts w:ascii="Times New Roman" w:hAnsi="Times New Roman" w:cs="Times New Roman"/>
          <w:b/>
          <w:noProof w:val="0"/>
          <w:sz w:val="24"/>
          <w:szCs w:val="24"/>
        </w:rPr>
        <w:t>ë</w:t>
      </w:r>
      <w:r w:rsidR="004772A0" w:rsidRPr="00DD766D">
        <w:rPr>
          <w:rFonts w:ascii="Times New Roman" w:hAnsi="Times New Roman" w:cs="Times New Roman"/>
          <w:b/>
          <w:noProof w:val="0"/>
          <w:sz w:val="24"/>
          <w:szCs w:val="24"/>
        </w:rPr>
        <w:t>:</w:t>
      </w:r>
    </w:p>
    <w:p w:rsidR="00733C51" w:rsidRDefault="00733C51" w:rsidP="003854B0">
      <w:pPr>
        <w:pStyle w:val="ListParagraph"/>
        <w:numPr>
          <w:ilvl w:val="0"/>
          <w:numId w:val="35"/>
        </w:numPr>
        <w:spacing w:after="0" w:line="240" w:lineRule="auto"/>
        <w:ind w:left="360"/>
        <w:rPr>
          <w:rFonts w:ascii="Times New Roman" w:hAnsi="Times New Roman"/>
          <w:sz w:val="24"/>
          <w:szCs w:val="24"/>
        </w:rPr>
      </w:pPr>
      <w:r>
        <w:rPr>
          <w:rFonts w:ascii="Times New Roman" w:hAnsi="Times New Roman"/>
          <w:sz w:val="24"/>
          <w:szCs w:val="24"/>
        </w:rPr>
        <w:t>Titulli</w:t>
      </w:r>
      <w:r w:rsidR="00610435">
        <w:rPr>
          <w:rFonts w:ascii="Times New Roman" w:hAnsi="Times New Roman"/>
          <w:sz w:val="24"/>
          <w:szCs w:val="24"/>
        </w:rPr>
        <w:t xml:space="preserve"> i nen</w:t>
      </w:r>
      <w:r>
        <w:rPr>
          <w:rFonts w:ascii="Times New Roman" w:hAnsi="Times New Roman"/>
          <w:sz w:val="24"/>
          <w:szCs w:val="24"/>
        </w:rPr>
        <w:t>it ndryshon si m</w:t>
      </w:r>
      <w:r w:rsidR="0056032E">
        <w:rPr>
          <w:rFonts w:ascii="Times New Roman" w:hAnsi="Times New Roman"/>
          <w:sz w:val="24"/>
          <w:szCs w:val="24"/>
        </w:rPr>
        <w:t>ë</w:t>
      </w:r>
      <w:r>
        <w:rPr>
          <w:rFonts w:ascii="Times New Roman" w:hAnsi="Times New Roman"/>
          <w:sz w:val="24"/>
          <w:szCs w:val="24"/>
        </w:rPr>
        <w:t xml:space="preserve"> posht</w:t>
      </w:r>
      <w:r w:rsidR="0056032E">
        <w:rPr>
          <w:rFonts w:ascii="Times New Roman" w:hAnsi="Times New Roman"/>
          <w:sz w:val="24"/>
          <w:szCs w:val="24"/>
        </w:rPr>
        <w:t>ë</w:t>
      </w:r>
      <w:r>
        <w:rPr>
          <w:rFonts w:ascii="Times New Roman" w:hAnsi="Times New Roman"/>
          <w:sz w:val="24"/>
          <w:szCs w:val="24"/>
        </w:rPr>
        <w:t>:</w:t>
      </w:r>
    </w:p>
    <w:p w:rsidR="00733C51" w:rsidRDefault="00733C51" w:rsidP="00733C51">
      <w:pPr>
        <w:spacing w:after="0" w:line="240" w:lineRule="auto"/>
        <w:rPr>
          <w:rFonts w:ascii="Times New Roman" w:hAnsi="Times New Roman"/>
          <w:sz w:val="24"/>
          <w:szCs w:val="24"/>
        </w:rPr>
      </w:pPr>
    </w:p>
    <w:p w:rsidR="00733C51" w:rsidRPr="00733C51" w:rsidRDefault="00733C51" w:rsidP="00733C51">
      <w:pPr>
        <w:spacing w:after="0" w:line="240" w:lineRule="auto"/>
        <w:rPr>
          <w:rFonts w:ascii="Times New Roman" w:hAnsi="Times New Roman"/>
          <w:i/>
          <w:sz w:val="24"/>
          <w:szCs w:val="24"/>
        </w:rPr>
      </w:pPr>
      <w:r w:rsidRPr="00733C51">
        <w:rPr>
          <w:rFonts w:ascii="Times New Roman" w:hAnsi="Times New Roman"/>
          <w:i/>
          <w:sz w:val="24"/>
          <w:szCs w:val="24"/>
        </w:rPr>
        <w:t xml:space="preserve">“Detyrat e administratorit” </w:t>
      </w:r>
    </w:p>
    <w:p w:rsidR="00733C51" w:rsidRPr="00733C51" w:rsidRDefault="00733C51" w:rsidP="00733C51">
      <w:pPr>
        <w:spacing w:after="0" w:line="240" w:lineRule="auto"/>
        <w:rPr>
          <w:rFonts w:ascii="Times New Roman" w:hAnsi="Times New Roman"/>
          <w:sz w:val="24"/>
          <w:szCs w:val="24"/>
        </w:rPr>
      </w:pPr>
    </w:p>
    <w:p w:rsidR="00733C51" w:rsidRDefault="00733C51" w:rsidP="003854B0">
      <w:pPr>
        <w:pStyle w:val="ListParagraph"/>
        <w:numPr>
          <w:ilvl w:val="0"/>
          <w:numId w:val="35"/>
        </w:numPr>
        <w:spacing w:after="0" w:line="240" w:lineRule="auto"/>
        <w:ind w:left="360"/>
        <w:rPr>
          <w:rFonts w:ascii="Times New Roman" w:hAnsi="Times New Roman"/>
          <w:sz w:val="24"/>
          <w:szCs w:val="24"/>
        </w:rPr>
      </w:pPr>
      <w:r>
        <w:rPr>
          <w:rFonts w:ascii="Times New Roman" w:hAnsi="Times New Roman"/>
          <w:sz w:val="24"/>
          <w:szCs w:val="24"/>
        </w:rPr>
        <w:t>N</w:t>
      </w:r>
      <w:r w:rsidR="0056032E">
        <w:rPr>
          <w:rFonts w:ascii="Times New Roman" w:hAnsi="Times New Roman"/>
          <w:sz w:val="24"/>
          <w:szCs w:val="24"/>
        </w:rPr>
        <w:t>ë</w:t>
      </w:r>
      <w:r>
        <w:rPr>
          <w:rFonts w:ascii="Times New Roman" w:hAnsi="Times New Roman"/>
          <w:sz w:val="24"/>
          <w:szCs w:val="24"/>
        </w:rPr>
        <w:t xml:space="preserve"> pik</w:t>
      </w:r>
      <w:r w:rsidR="0056032E">
        <w:rPr>
          <w:rFonts w:ascii="Times New Roman" w:hAnsi="Times New Roman"/>
          <w:sz w:val="24"/>
          <w:szCs w:val="24"/>
        </w:rPr>
        <w:t>ë</w:t>
      </w:r>
      <w:r>
        <w:rPr>
          <w:rFonts w:ascii="Times New Roman" w:hAnsi="Times New Roman"/>
          <w:sz w:val="24"/>
          <w:szCs w:val="24"/>
        </w:rPr>
        <w:t>n</w:t>
      </w:r>
      <w:r w:rsidR="003B250D">
        <w:rPr>
          <w:rFonts w:ascii="Times New Roman" w:hAnsi="Times New Roman"/>
          <w:sz w:val="24"/>
          <w:szCs w:val="24"/>
        </w:rPr>
        <w:t xml:space="preserve"> 1, </w:t>
      </w:r>
      <w:r>
        <w:rPr>
          <w:rFonts w:ascii="Times New Roman" w:hAnsi="Times New Roman"/>
          <w:sz w:val="24"/>
          <w:szCs w:val="24"/>
        </w:rPr>
        <w:t>b</w:t>
      </w:r>
      <w:r w:rsidR="0056032E">
        <w:rPr>
          <w:rFonts w:ascii="Times New Roman" w:hAnsi="Times New Roman"/>
          <w:sz w:val="24"/>
          <w:szCs w:val="24"/>
        </w:rPr>
        <w:t>ë</w:t>
      </w:r>
      <w:r>
        <w:rPr>
          <w:rFonts w:ascii="Times New Roman" w:hAnsi="Times New Roman"/>
          <w:sz w:val="24"/>
          <w:szCs w:val="24"/>
        </w:rPr>
        <w:t>hen k</w:t>
      </w:r>
      <w:r w:rsidR="0056032E">
        <w:rPr>
          <w:rFonts w:ascii="Times New Roman" w:hAnsi="Times New Roman"/>
          <w:sz w:val="24"/>
          <w:szCs w:val="24"/>
        </w:rPr>
        <w:t>ë</w:t>
      </w:r>
      <w:r>
        <w:rPr>
          <w:rFonts w:ascii="Times New Roman" w:hAnsi="Times New Roman"/>
          <w:sz w:val="24"/>
          <w:szCs w:val="24"/>
        </w:rPr>
        <w:t>to ndryshime:</w:t>
      </w:r>
    </w:p>
    <w:p w:rsidR="00733C51" w:rsidRDefault="00733C51" w:rsidP="00733C51">
      <w:pPr>
        <w:spacing w:after="0" w:line="240" w:lineRule="auto"/>
        <w:rPr>
          <w:rFonts w:ascii="Times New Roman" w:hAnsi="Times New Roman"/>
          <w:sz w:val="24"/>
          <w:szCs w:val="24"/>
        </w:rPr>
      </w:pPr>
    </w:p>
    <w:p w:rsidR="00376C45" w:rsidRPr="00733C51" w:rsidRDefault="00733C51" w:rsidP="00733C51">
      <w:pPr>
        <w:spacing w:after="0" w:line="240" w:lineRule="auto"/>
        <w:rPr>
          <w:rFonts w:ascii="Times New Roman" w:hAnsi="Times New Roman"/>
          <w:sz w:val="24"/>
          <w:szCs w:val="24"/>
        </w:rPr>
      </w:pPr>
      <w:r>
        <w:rPr>
          <w:rFonts w:ascii="Times New Roman" w:hAnsi="Times New Roman"/>
          <w:sz w:val="24"/>
          <w:szCs w:val="24"/>
        </w:rPr>
        <w:t>N</w:t>
      </w:r>
      <w:r w:rsidR="0056032E">
        <w:rPr>
          <w:rFonts w:ascii="Times New Roman" w:hAnsi="Times New Roman"/>
          <w:sz w:val="24"/>
          <w:szCs w:val="24"/>
        </w:rPr>
        <w:t>ë</w:t>
      </w:r>
      <w:r>
        <w:rPr>
          <w:rFonts w:ascii="Times New Roman" w:hAnsi="Times New Roman"/>
          <w:sz w:val="24"/>
          <w:szCs w:val="24"/>
        </w:rPr>
        <w:t xml:space="preserve"> g</w:t>
      </w:r>
      <w:r w:rsidR="0056032E">
        <w:rPr>
          <w:rFonts w:ascii="Times New Roman" w:hAnsi="Times New Roman"/>
          <w:sz w:val="24"/>
          <w:szCs w:val="24"/>
        </w:rPr>
        <w:t>ë</w:t>
      </w:r>
      <w:r w:rsidRPr="00733C51">
        <w:rPr>
          <w:rFonts w:ascii="Times New Roman" w:hAnsi="Times New Roman"/>
          <w:sz w:val="24"/>
          <w:szCs w:val="24"/>
        </w:rPr>
        <w:t>rm</w:t>
      </w:r>
      <w:r w:rsidR="0056032E">
        <w:rPr>
          <w:rFonts w:ascii="Times New Roman" w:hAnsi="Times New Roman"/>
          <w:sz w:val="24"/>
          <w:szCs w:val="24"/>
        </w:rPr>
        <w:t>ë</w:t>
      </w:r>
      <w:r>
        <w:rPr>
          <w:rFonts w:ascii="Times New Roman" w:hAnsi="Times New Roman"/>
          <w:sz w:val="24"/>
          <w:szCs w:val="24"/>
        </w:rPr>
        <w:t>n</w:t>
      </w:r>
      <w:r w:rsidRPr="00733C51">
        <w:rPr>
          <w:rFonts w:ascii="Times New Roman" w:hAnsi="Times New Roman"/>
          <w:sz w:val="24"/>
          <w:szCs w:val="24"/>
        </w:rPr>
        <w:t xml:space="preserve"> </w:t>
      </w:r>
      <w:r w:rsidR="00D14296">
        <w:rPr>
          <w:rFonts w:ascii="Times New Roman" w:hAnsi="Times New Roman"/>
          <w:sz w:val="24"/>
          <w:szCs w:val="24"/>
        </w:rPr>
        <w:t>“</w:t>
      </w:r>
      <w:r w:rsidRPr="00733C51">
        <w:rPr>
          <w:rFonts w:ascii="Times New Roman" w:hAnsi="Times New Roman"/>
          <w:sz w:val="24"/>
          <w:szCs w:val="24"/>
        </w:rPr>
        <w:t>a</w:t>
      </w:r>
      <w:r w:rsidR="00D14296">
        <w:rPr>
          <w:rFonts w:ascii="Times New Roman" w:hAnsi="Times New Roman"/>
          <w:sz w:val="24"/>
          <w:szCs w:val="24"/>
        </w:rPr>
        <w:t>”</w:t>
      </w:r>
      <w:r w:rsidRPr="00733C51">
        <w:rPr>
          <w:rFonts w:ascii="Times New Roman" w:hAnsi="Times New Roman"/>
          <w:sz w:val="24"/>
          <w:szCs w:val="24"/>
        </w:rPr>
        <w:t xml:space="preserve"> fjal</w:t>
      </w:r>
      <w:r w:rsidR="0056032E">
        <w:rPr>
          <w:rFonts w:ascii="Times New Roman" w:hAnsi="Times New Roman"/>
          <w:sz w:val="24"/>
          <w:szCs w:val="24"/>
        </w:rPr>
        <w:t>ë</w:t>
      </w:r>
      <w:r w:rsidRPr="00733C51">
        <w:rPr>
          <w:rFonts w:ascii="Times New Roman" w:hAnsi="Times New Roman"/>
          <w:sz w:val="24"/>
          <w:szCs w:val="24"/>
        </w:rPr>
        <w:t>t “</w:t>
      </w:r>
      <w:r w:rsidRPr="00733C51">
        <w:rPr>
          <w:rFonts w:ascii="Times New Roman" w:hAnsi="Times New Roman"/>
          <w:i/>
          <w:sz w:val="24"/>
          <w:szCs w:val="24"/>
        </w:rPr>
        <w:t>kompetencave</w:t>
      </w:r>
      <w:r w:rsidRPr="00733C51">
        <w:rPr>
          <w:rFonts w:ascii="Times New Roman" w:hAnsi="Times New Roman"/>
          <w:sz w:val="24"/>
          <w:szCs w:val="24"/>
        </w:rPr>
        <w:t>” z</w:t>
      </w:r>
      <w:r w:rsidR="0056032E">
        <w:rPr>
          <w:rFonts w:ascii="Times New Roman" w:hAnsi="Times New Roman"/>
          <w:sz w:val="24"/>
          <w:szCs w:val="24"/>
        </w:rPr>
        <w:t>ë</w:t>
      </w:r>
      <w:r w:rsidRPr="00733C51">
        <w:rPr>
          <w:rFonts w:ascii="Times New Roman" w:hAnsi="Times New Roman"/>
          <w:sz w:val="24"/>
          <w:szCs w:val="24"/>
        </w:rPr>
        <w:t>vend</w:t>
      </w:r>
      <w:r w:rsidR="0056032E">
        <w:rPr>
          <w:rFonts w:ascii="Times New Roman" w:hAnsi="Times New Roman"/>
          <w:sz w:val="24"/>
          <w:szCs w:val="24"/>
        </w:rPr>
        <w:t>ë</w:t>
      </w:r>
      <w:r w:rsidRPr="00733C51">
        <w:rPr>
          <w:rFonts w:ascii="Times New Roman" w:hAnsi="Times New Roman"/>
          <w:sz w:val="24"/>
          <w:szCs w:val="24"/>
        </w:rPr>
        <w:t>sohen me fjal</w:t>
      </w:r>
      <w:r w:rsidR="0056032E">
        <w:rPr>
          <w:rFonts w:ascii="Times New Roman" w:hAnsi="Times New Roman"/>
          <w:sz w:val="24"/>
          <w:szCs w:val="24"/>
        </w:rPr>
        <w:t>ë</w:t>
      </w:r>
      <w:r w:rsidRPr="00733C51">
        <w:rPr>
          <w:rFonts w:ascii="Times New Roman" w:hAnsi="Times New Roman"/>
          <w:sz w:val="24"/>
          <w:szCs w:val="24"/>
        </w:rPr>
        <w:t>t “</w:t>
      </w:r>
      <w:r w:rsidRPr="00733C51">
        <w:rPr>
          <w:rFonts w:ascii="Times New Roman" w:hAnsi="Times New Roman"/>
          <w:i/>
          <w:sz w:val="24"/>
          <w:szCs w:val="24"/>
        </w:rPr>
        <w:t>funksioneve”</w:t>
      </w:r>
      <w:r w:rsidRPr="00733C51">
        <w:rPr>
          <w:rFonts w:ascii="Times New Roman" w:hAnsi="Times New Roman"/>
          <w:sz w:val="24"/>
          <w:szCs w:val="24"/>
        </w:rPr>
        <w:t xml:space="preserve">. </w:t>
      </w:r>
    </w:p>
    <w:p w:rsidR="004772A0" w:rsidRPr="0086663A" w:rsidRDefault="004772A0" w:rsidP="004772A0">
      <w:pPr>
        <w:spacing w:after="0" w:line="240" w:lineRule="auto"/>
        <w:rPr>
          <w:rFonts w:ascii="Times New Roman" w:hAnsi="Times New Roman"/>
          <w:sz w:val="24"/>
          <w:szCs w:val="24"/>
        </w:rPr>
      </w:pPr>
    </w:p>
    <w:p w:rsidR="004772A0" w:rsidRPr="00531719" w:rsidRDefault="00733C51" w:rsidP="00C44CF6">
      <w:pPr>
        <w:spacing w:after="0" w:line="240" w:lineRule="auto"/>
        <w:jc w:val="both"/>
        <w:rPr>
          <w:rFonts w:ascii="Times New Roman" w:hAnsi="Times New Roman"/>
          <w:i/>
          <w:sz w:val="24"/>
          <w:szCs w:val="24"/>
        </w:rPr>
      </w:pPr>
      <w:r w:rsidRPr="00C44CF6">
        <w:rPr>
          <w:rFonts w:ascii="Times New Roman" w:hAnsi="Times New Roman"/>
          <w:sz w:val="24"/>
          <w:szCs w:val="24"/>
        </w:rPr>
        <w:t>N</w:t>
      </w:r>
      <w:r w:rsidR="0056032E">
        <w:rPr>
          <w:rFonts w:ascii="Times New Roman" w:hAnsi="Times New Roman"/>
          <w:sz w:val="24"/>
          <w:szCs w:val="24"/>
        </w:rPr>
        <w:t>ë</w:t>
      </w:r>
      <w:r w:rsidRPr="00C44CF6">
        <w:rPr>
          <w:rFonts w:ascii="Times New Roman" w:hAnsi="Times New Roman"/>
          <w:sz w:val="24"/>
          <w:szCs w:val="24"/>
        </w:rPr>
        <w:t xml:space="preserve"> g</w:t>
      </w:r>
      <w:r w:rsidR="0056032E">
        <w:rPr>
          <w:rFonts w:ascii="Times New Roman" w:hAnsi="Times New Roman"/>
          <w:sz w:val="24"/>
          <w:szCs w:val="24"/>
        </w:rPr>
        <w:t>ë</w:t>
      </w:r>
      <w:r w:rsidRPr="00C44CF6">
        <w:rPr>
          <w:rFonts w:ascii="Times New Roman" w:hAnsi="Times New Roman"/>
          <w:sz w:val="24"/>
          <w:szCs w:val="24"/>
        </w:rPr>
        <w:t>rm</w:t>
      </w:r>
      <w:r w:rsidR="0056032E">
        <w:rPr>
          <w:rFonts w:ascii="Times New Roman" w:hAnsi="Times New Roman"/>
          <w:sz w:val="24"/>
          <w:szCs w:val="24"/>
        </w:rPr>
        <w:t>ë</w:t>
      </w:r>
      <w:r w:rsidRPr="00C44CF6">
        <w:rPr>
          <w:rFonts w:ascii="Times New Roman" w:hAnsi="Times New Roman"/>
          <w:sz w:val="24"/>
          <w:szCs w:val="24"/>
        </w:rPr>
        <w:t xml:space="preserve">n </w:t>
      </w:r>
      <w:r w:rsidR="00D14296">
        <w:rPr>
          <w:rFonts w:ascii="Times New Roman" w:hAnsi="Times New Roman"/>
          <w:sz w:val="24"/>
          <w:szCs w:val="24"/>
        </w:rPr>
        <w:t>“</w:t>
      </w:r>
      <w:r w:rsidRPr="00C44CF6">
        <w:rPr>
          <w:rFonts w:ascii="Times New Roman" w:hAnsi="Times New Roman"/>
          <w:sz w:val="24"/>
          <w:szCs w:val="24"/>
        </w:rPr>
        <w:t>c</w:t>
      </w:r>
      <w:r w:rsidR="00D14296">
        <w:rPr>
          <w:rFonts w:ascii="Times New Roman" w:hAnsi="Times New Roman"/>
          <w:sz w:val="24"/>
          <w:szCs w:val="24"/>
        </w:rPr>
        <w:t>”</w:t>
      </w:r>
      <w:r w:rsidRPr="00C44CF6">
        <w:rPr>
          <w:rFonts w:ascii="Times New Roman" w:hAnsi="Times New Roman"/>
          <w:sz w:val="24"/>
          <w:szCs w:val="24"/>
        </w:rPr>
        <w:t xml:space="preserve"> </w:t>
      </w:r>
      <w:r w:rsidR="00C44CF6" w:rsidRPr="00C44CF6">
        <w:rPr>
          <w:rFonts w:ascii="Times New Roman" w:hAnsi="Times New Roman"/>
          <w:sz w:val="24"/>
          <w:szCs w:val="24"/>
        </w:rPr>
        <w:t>pas fjal</w:t>
      </w:r>
      <w:r w:rsidR="0056032E">
        <w:rPr>
          <w:rFonts w:ascii="Times New Roman" w:hAnsi="Times New Roman"/>
          <w:sz w:val="24"/>
          <w:szCs w:val="24"/>
        </w:rPr>
        <w:t>ë</w:t>
      </w:r>
      <w:r w:rsidR="00C44CF6" w:rsidRPr="00C44CF6">
        <w:rPr>
          <w:rFonts w:ascii="Times New Roman" w:hAnsi="Times New Roman"/>
          <w:sz w:val="24"/>
          <w:szCs w:val="24"/>
        </w:rPr>
        <w:t xml:space="preserve">s </w:t>
      </w:r>
      <w:r w:rsidR="00C44CF6">
        <w:rPr>
          <w:rFonts w:ascii="Times New Roman" w:hAnsi="Times New Roman"/>
          <w:i/>
          <w:sz w:val="24"/>
          <w:szCs w:val="24"/>
        </w:rPr>
        <w:t>“</w:t>
      </w:r>
      <w:r w:rsidR="004F6CB7">
        <w:rPr>
          <w:rFonts w:ascii="Times New Roman" w:hAnsi="Times New Roman"/>
          <w:i/>
          <w:sz w:val="24"/>
          <w:szCs w:val="24"/>
        </w:rPr>
        <w:t>...</w:t>
      </w:r>
      <w:r w:rsidR="00C44CF6" w:rsidRPr="00531719">
        <w:rPr>
          <w:rFonts w:ascii="Times New Roman" w:hAnsi="Times New Roman"/>
          <w:i/>
          <w:sz w:val="24"/>
          <w:szCs w:val="24"/>
        </w:rPr>
        <w:t>kontrolli</w:t>
      </w:r>
      <w:r w:rsidR="004F6CB7">
        <w:rPr>
          <w:rFonts w:ascii="Times New Roman" w:hAnsi="Times New Roman"/>
          <w:i/>
          <w:sz w:val="24"/>
          <w:szCs w:val="24"/>
        </w:rPr>
        <w:t>...</w:t>
      </w:r>
      <w:r w:rsidR="00C44CF6">
        <w:rPr>
          <w:rFonts w:ascii="Times New Roman" w:hAnsi="Times New Roman"/>
          <w:i/>
          <w:sz w:val="24"/>
          <w:szCs w:val="24"/>
        </w:rPr>
        <w:t xml:space="preserve">” </w:t>
      </w:r>
      <w:r w:rsidR="00C44CF6" w:rsidRPr="00C44CF6">
        <w:rPr>
          <w:rFonts w:ascii="Times New Roman" w:hAnsi="Times New Roman"/>
          <w:sz w:val="24"/>
          <w:szCs w:val="24"/>
        </w:rPr>
        <w:t>shtohen fjal</w:t>
      </w:r>
      <w:r w:rsidR="0056032E">
        <w:rPr>
          <w:rFonts w:ascii="Times New Roman" w:hAnsi="Times New Roman"/>
          <w:sz w:val="24"/>
          <w:szCs w:val="24"/>
        </w:rPr>
        <w:t>ë</w:t>
      </w:r>
      <w:r w:rsidR="00C44CF6" w:rsidRPr="00C44CF6">
        <w:rPr>
          <w:rFonts w:ascii="Times New Roman" w:hAnsi="Times New Roman"/>
          <w:sz w:val="24"/>
          <w:szCs w:val="24"/>
        </w:rPr>
        <w:t>t</w:t>
      </w:r>
      <w:r w:rsidR="00C44CF6">
        <w:rPr>
          <w:rFonts w:ascii="Times New Roman" w:hAnsi="Times New Roman"/>
          <w:i/>
          <w:sz w:val="24"/>
          <w:szCs w:val="24"/>
        </w:rPr>
        <w:t xml:space="preserve"> “...</w:t>
      </w:r>
      <w:r w:rsidR="00C44CF6" w:rsidRPr="00531719">
        <w:rPr>
          <w:rFonts w:ascii="Times New Roman" w:hAnsi="Times New Roman"/>
          <w:i/>
          <w:sz w:val="24"/>
          <w:szCs w:val="24"/>
        </w:rPr>
        <w:t>me përqasje me bazë r</w:t>
      </w:r>
      <w:r w:rsidR="00C44CF6">
        <w:rPr>
          <w:rFonts w:ascii="Times New Roman" w:hAnsi="Times New Roman"/>
          <w:i/>
          <w:sz w:val="24"/>
          <w:szCs w:val="24"/>
        </w:rPr>
        <w:t>reziku...”.</w:t>
      </w:r>
    </w:p>
    <w:p w:rsidR="00C44CF6" w:rsidRDefault="00C44CF6" w:rsidP="004772A0">
      <w:pPr>
        <w:spacing w:after="0" w:line="240" w:lineRule="auto"/>
        <w:jc w:val="both"/>
        <w:rPr>
          <w:rFonts w:ascii="Times New Roman" w:hAnsi="Times New Roman"/>
          <w:i/>
          <w:sz w:val="24"/>
          <w:szCs w:val="24"/>
        </w:rPr>
      </w:pPr>
    </w:p>
    <w:p w:rsidR="004772A0" w:rsidRPr="00B41451" w:rsidRDefault="00B41451" w:rsidP="00B41451">
      <w:pPr>
        <w:spacing w:after="0" w:line="240" w:lineRule="auto"/>
        <w:jc w:val="both"/>
        <w:rPr>
          <w:rFonts w:ascii="Times New Roman" w:hAnsi="Times New Roman"/>
          <w:sz w:val="24"/>
          <w:szCs w:val="24"/>
        </w:rPr>
      </w:pPr>
      <w:r w:rsidRPr="00B41451">
        <w:rPr>
          <w:rFonts w:ascii="Times New Roman" w:hAnsi="Times New Roman"/>
          <w:sz w:val="24"/>
          <w:szCs w:val="24"/>
        </w:rPr>
        <w:t>Pas g</w:t>
      </w:r>
      <w:r w:rsidR="0056032E">
        <w:rPr>
          <w:rFonts w:ascii="Times New Roman" w:hAnsi="Times New Roman"/>
          <w:sz w:val="24"/>
          <w:szCs w:val="24"/>
        </w:rPr>
        <w:t>ë</w:t>
      </w:r>
      <w:r w:rsidRPr="00B41451">
        <w:rPr>
          <w:rFonts w:ascii="Times New Roman" w:hAnsi="Times New Roman"/>
          <w:sz w:val="24"/>
          <w:szCs w:val="24"/>
        </w:rPr>
        <w:t>rm</w:t>
      </w:r>
      <w:r w:rsidR="0056032E">
        <w:rPr>
          <w:rFonts w:ascii="Times New Roman" w:hAnsi="Times New Roman"/>
          <w:sz w:val="24"/>
          <w:szCs w:val="24"/>
        </w:rPr>
        <w:t>ë</w:t>
      </w:r>
      <w:r w:rsidRPr="00B41451">
        <w:rPr>
          <w:rFonts w:ascii="Times New Roman" w:hAnsi="Times New Roman"/>
          <w:sz w:val="24"/>
          <w:szCs w:val="24"/>
        </w:rPr>
        <w:t xml:space="preserve">s </w:t>
      </w:r>
      <w:r w:rsidR="004F6CB7">
        <w:rPr>
          <w:rFonts w:ascii="Times New Roman" w:hAnsi="Times New Roman"/>
          <w:sz w:val="24"/>
          <w:szCs w:val="24"/>
        </w:rPr>
        <w:t>“</w:t>
      </w:r>
      <w:r w:rsidRPr="00B41451">
        <w:rPr>
          <w:rFonts w:ascii="Times New Roman" w:hAnsi="Times New Roman"/>
          <w:sz w:val="24"/>
          <w:szCs w:val="24"/>
        </w:rPr>
        <w:t>d</w:t>
      </w:r>
      <w:r w:rsidR="004F6CB7">
        <w:rPr>
          <w:rFonts w:ascii="Times New Roman" w:hAnsi="Times New Roman"/>
          <w:sz w:val="24"/>
          <w:szCs w:val="24"/>
        </w:rPr>
        <w:t>”</w:t>
      </w:r>
      <w:r w:rsidRPr="00B41451">
        <w:rPr>
          <w:rFonts w:ascii="Times New Roman" w:hAnsi="Times New Roman"/>
          <w:sz w:val="24"/>
          <w:szCs w:val="24"/>
        </w:rPr>
        <w:t xml:space="preserve"> shtohet g</w:t>
      </w:r>
      <w:r w:rsidR="0056032E">
        <w:rPr>
          <w:rFonts w:ascii="Times New Roman" w:hAnsi="Times New Roman"/>
          <w:sz w:val="24"/>
          <w:szCs w:val="24"/>
        </w:rPr>
        <w:t>ë</w:t>
      </w:r>
      <w:r w:rsidRPr="00B41451">
        <w:rPr>
          <w:rFonts w:ascii="Times New Roman" w:hAnsi="Times New Roman"/>
          <w:sz w:val="24"/>
          <w:szCs w:val="24"/>
        </w:rPr>
        <w:t xml:space="preserve">rma </w:t>
      </w:r>
      <w:r w:rsidR="004F6CB7">
        <w:rPr>
          <w:rFonts w:ascii="Times New Roman" w:hAnsi="Times New Roman"/>
          <w:sz w:val="24"/>
          <w:szCs w:val="24"/>
        </w:rPr>
        <w:t>“</w:t>
      </w:r>
      <w:r w:rsidRPr="00B41451">
        <w:rPr>
          <w:rFonts w:ascii="Times New Roman" w:hAnsi="Times New Roman"/>
          <w:sz w:val="24"/>
          <w:szCs w:val="24"/>
        </w:rPr>
        <w:t>e</w:t>
      </w:r>
      <w:r w:rsidR="004F6CB7">
        <w:rPr>
          <w:rFonts w:ascii="Times New Roman" w:hAnsi="Times New Roman"/>
          <w:sz w:val="24"/>
          <w:szCs w:val="24"/>
        </w:rPr>
        <w:t>”</w:t>
      </w:r>
      <w:r w:rsidRPr="00B41451">
        <w:rPr>
          <w:rFonts w:ascii="Times New Roman" w:hAnsi="Times New Roman"/>
          <w:sz w:val="24"/>
          <w:szCs w:val="24"/>
        </w:rPr>
        <w:t xml:space="preserve"> me p</w:t>
      </w:r>
      <w:r w:rsidR="0056032E">
        <w:rPr>
          <w:rFonts w:ascii="Times New Roman" w:hAnsi="Times New Roman"/>
          <w:sz w:val="24"/>
          <w:szCs w:val="24"/>
        </w:rPr>
        <w:t>ë</w:t>
      </w:r>
      <w:r w:rsidRPr="00B41451">
        <w:rPr>
          <w:rFonts w:ascii="Times New Roman" w:hAnsi="Times New Roman"/>
          <w:sz w:val="24"/>
          <w:szCs w:val="24"/>
        </w:rPr>
        <w:t>rmbajtje si m</w:t>
      </w:r>
      <w:r w:rsidR="0056032E">
        <w:rPr>
          <w:rFonts w:ascii="Times New Roman" w:hAnsi="Times New Roman"/>
          <w:sz w:val="24"/>
          <w:szCs w:val="24"/>
        </w:rPr>
        <w:t>ë</w:t>
      </w:r>
      <w:r w:rsidRPr="00B41451">
        <w:rPr>
          <w:rFonts w:ascii="Times New Roman" w:hAnsi="Times New Roman"/>
          <w:sz w:val="24"/>
          <w:szCs w:val="24"/>
        </w:rPr>
        <w:t xml:space="preserve"> posht</w:t>
      </w:r>
      <w:r w:rsidR="0056032E">
        <w:rPr>
          <w:rFonts w:ascii="Times New Roman" w:hAnsi="Times New Roman"/>
          <w:sz w:val="24"/>
          <w:szCs w:val="24"/>
        </w:rPr>
        <w:t>ë</w:t>
      </w:r>
      <w:r w:rsidRPr="00B41451">
        <w:rPr>
          <w:rFonts w:ascii="Times New Roman" w:hAnsi="Times New Roman"/>
          <w:sz w:val="24"/>
          <w:szCs w:val="24"/>
        </w:rPr>
        <w:t xml:space="preserve">: </w:t>
      </w:r>
    </w:p>
    <w:p w:rsidR="00B41451" w:rsidRPr="00531719" w:rsidRDefault="00B41451" w:rsidP="00B41451">
      <w:pPr>
        <w:spacing w:after="0" w:line="240" w:lineRule="auto"/>
        <w:jc w:val="both"/>
        <w:rPr>
          <w:rFonts w:ascii="Times New Roman" w:hAnsi="Times New Roman"/>
          <w:i/>
          <w:sz w:val="24"/>
          <w:szCs w:val="24"/>
        </w:rPr>
      </w:pPr>
    </w:p>
    <w:p w:rsidR="004772A0" w:rsidRPr="00531719" w:rsidRDefault="00B41451" w:rsidP="004772A0">
      <w:pPr>
        <w:spacing w:after="0" w:line="240" w:lineRule="auto"/>
        <w:jc w:val="both"/>
        <w:rPr>
          <w:rFonts w:ascii="Times New Roman" w:hAnsi="Times New Roman"/>
          <w:i/>
          <w:sz w:val="24"/>
          <w:szCs w:val="24"/>
        </w:rPr>
      </w:pPr>
      <w:r>
        <w:rPr>
          <w:rFonts w:ascii="Times New Roman" w:hAnsi="Times New Roman"/>
          <w:i/>
          <w:sz w:val="24"/>
          <w:szCs w:val="24"/>
        </w:rPr>
        <w:t>“</w:t>
      </w:r>
      <w:r w:rsidR="004772A0" w:rsidRPr="00531719">
        <w:rPr>
          <w:rFonts w:ascii="Times New Roman" w:hAnsi="Times New Roman"/>
          <w:i/>
          <w:sz w:val="24"/>
          <w:szCs w:val="24"/>
        </w:rPr>
        <w:t>e)</w:t>
      </w:r>
      <w:r w:rsidR="004772A0">
        <w:rPr>
          <w:rFonts w:ascii="Times New Roman" w:hAnsi="Times New Roman"/>
          <w:i/>
          <w:sz w:val="24"/>
          <w:szCs w:val="24"/>
        </w:rPr>
        <w:t xml:space="preserve"> </w:t>
      </w:r>
      <w:r w:rsidR="004772A0" w:rsidRPr="00531719">
        <w:rPr>
          <w:rFonts w:ascii="Times New Roman" w:hAnsi="Times New Roman"/>
          <w:i/>
          <w:sz w:val="24"/>
          <w:szCs w:val="24"/>
        </w:rPr>
        <w:t>të zbatojë procedura efektive të trajtimit të ankesave, që u mund</w:t>
      </w:r>
      <w:r w:rsidR="004772A0">
        <w:rPr>
          <w:rFonts w:ascii="Times New Roman" w:hAnsi="Times New Roman"/>
          <w:i/>
          <w:sz w:val="24"/>
          <w:szCs w:val="24"/>
        </w:rPr>
        <w:t>ë</w:t>
      </w:r>
      <w:r w:rsidR="004772A0" w:rsidRPr="00531719">
        <w:rPr>
          <w:rFonts w:ascii="Times New Roman" w:hAnsi="Times New Roman"/>
          <w:i/>
          <w:sz w:val="24"/>
          <w:szCs w:val="24"/>
        </w:rPr>
        <w:t>sojnë</w:t>
      </w:r>
      <w:r w:rsidR="004772A0">
        <w:rPr>
          <w:rFonts w:ascii="Times New Roman" w:hAnsi="Times New Roman"/>
          <w:i/>
          <w:sz w:val="24"/>
          <w:szCs w:val="24"/>
        </w:rPr>
        <w:t xml:space="preserve"> </w:t>
      </w:r>
      <w:r w:rsidR="004772A0" w:rsidRPr="00531719">
        <w:rPr>
          <w:rFonts w:ascii="Times New Roman" w:hAnsi="Times New Roman"/>
          <w:i/>
          <w:sz w:val="24"/>
          <w:szCs w:val="24"/>
        </w:rPr>
        <w:t>anëtarëve rivendosjen e të drejtës së shkelur.</w:t>
      </w:r>
      <w:r>
        <w:rPr>
          <w:rFonts w:ascii="Times New Roman" w:hAnsi="Times New Roman"/>
          <w:i/>
          <w:sz w:val="24"/>
          <w:szCs w:val="24"/>
        </w:rPr>
        <w:t>”.</w:t>
      </w:r>
    </w:p>
    <w:p w:rsidR="004772A0" w:rsidRPr="00531719" w:rsidRDefault="004772A0" w:rsidP="004772A0">
      <w:pPr>
        <w:spacing w:after="0" w:line="240" w:lineRule="auto"/>
        <w:jc w:val="both"/>
        <w:rPr>
          <w:rFonts w:ascii="Times New Roman" w:hAnsi="Times New Roman"/>
          <w:i/>
          <w:sz w:val="24"/>
          <w:szCs w:val="24"/>
        </w:rPr>
      </w:pPr>
      <w:r w:rsidRPr="00531719">
        <w:rPr>
          <w:rFonts w:ascii="Times New Roman" w:hAnsi="Times New Roman"/>
          <w:i/>
          <w:sz w:val="24"/>
          <w:szCs w:val="24"/>
        </w:rPr>
        <w:t xml:space="preserve"> </w:t>
      </w:r>
    </w:p>
    <w:p w:rsidR="00B41451" w:rsidRDefault="003B250D" w:rsidP="003854B0">
      <w:pPr>
        <w:pStyle w:val="ListParagraph"/>
        <w:numPr>
          <w:ilvl w:val="0"/>
          <w:numId w:val="35"/>
        </w:numPr>
        <w:tabs>
          <w:tab w:val="left" w:pos="360"/>
        </w:tabs>
        <w:spacing w:after="0" w:line="240" w:lineRule="auto"/>
        <w:ind w:left="360"/>
        <w:jc w:val="both"/>
        <w:rPr>
          <w:rFonts w:ascii="Times New Roman" w:hAnsi="Times New Roman"/>
          <w:i/>
          <w:sz w:val="24"/>
          <w:szCs w:val="24"/>
        </w:rPr>
      </w:pPr>
      <w:r w:rsidRPr="003B250D">
        <w:rPr>
          <w:rFonts w:ascii="Times New Roman" w:hAnsi="Times New Roman"/>
          <w:sz w:val="24"/>
          <w:szCs w:val="24"/>
        </w:rPr>
        <w:t>N</w:t>
      </w:r>
      <w:r w:rsidR="0056032E">
        <w:rPr>
          <w:rFonts w:ascii="Times New Roman" w:hAnsi="Times New Roman"/>
          <w:sz w:val="24"/>
          <w:szCs w:val="24"/>
        </w:rPr>
        <w:t>ë</w:t>
      </w:r>
      <w:r w:rsidRPr="003B250D">
        <w:rPr>
          <w:rFonts w:ascii="Times New Roman" w:hAnsi="Times New Roman"/>
          <w:sz w:val="24"/>
          <w:szCs w:val="24"/>
        </w:rPr>
        <w:t xml:space="preserve"> </w:t>
      </w:r>
      <w:r w:rsidR="00B41451">
        <w:rPr>
          <w:rFonts w:ascii="Times New Roman" w:hAnsi="Times New Roman"/>
          <w:sz w:val="24"/>
          <w:szCs w:val="24"/>
        </w:rPr>
        <w:t>t</w:t>
      </w:r>
      <w:r w:rsidR="0056032E">
        <w:rPr>
          <w:rFonts w:ascii="Times New Roman" w:hAnsi="Times New Roman"/>
          <w:sz w:val="24"/>
          <w:szCs w:val="24"/>
        </w:rPr>
        <w:t>ë</w:t>
      </w:r>
      <w:r w:rsidR="00B41451">
        <w:rPr>
          <w:rFonts w:ascii="Times New Roman" w:hAnsi="Times New Roman"/>
          <w:sz w:val="24"/>
          <w:szCs w:val="24"/>
        </w:rPr>
        <w:t xml:space="preserve"> gjith</w:t>
      </w:r>
      <w:r w:rsidR="0056032E">
        <w:rPr>
          <w:rFonts w:ascii="Times New Roman" w:hAnsi="Times New Roman"/>
          <w:sz w:val="24"/>
          <w:szCs w:val="24"/>
        </w:rPr>
        <w:t>ë</w:t>
      </w:r>
      <w:r w:rsidR="00B41451">
        <w:rPr>
          <w:rFonts w:ascii="Times New Roman" w:hAnsi="Times New Roman"/>
          <w:sz w:val="24"/>
          <w:szCs w:val="24"/>
        </w:rPr>
        <w:t xml:space="preserve"> p</w:t>
      </w:r>
      <w:r w:rsidR="0056032E">
        <w:rPr>
          <w:rFonts w:ascii="Times New Roman" w:hAnsi="Times New Roman"/>
          <w:sz w:val="24"/>
          <w:szCs w:val="24"/>
        </w:rPr>
        <w:t>ë</w:t>
      </w:r>
      <w:r w:rsidR="00B41451">
        <w:rPr>
          <w:rFonts w:ascii="Times New Roman" w:hAnsi="Times New Roman"/>
          <w:sz w:val="24"/>
          <w:szCs w:val="24"/>
        </w:rPr>
        <w:t>rmbajtjen e nen</w:t>
      </w:r>
      <w:r w:rsidR="00610435">
        <w:rPr>
          <w:rFonts w:ascii="Times New Roman" w:hAnsi="Times New Roman"/>
          <w:sz w:val="24"/>
          <w:szCs w:val="24"/>
        </w:rPr>
        <w:t>i</w:t>
      </w:r>
      <w:r w:rsidR="00B41451">
        <w:rPr>
          <w:rFonts w:ascii="Times New Roman" w:hAnsi="Times New Roman"/>
          <w:sz w:val="24"/>
          <w:szCs w:val="24"/>
        </w:rPr>
        <w:t>t fjal</w:t>
      </w:r>
      <w:r w:rsidR="0056032E">
        <w:rPr>
          <w:rFonts w:ascii="Times New Roman" w:hAnsi="Times New Roman"/>
          <w:sz w:val="24"/>
          <w:szCs w:val="24"/>
        </w:rPr>
        <w:t>ë</w:t>
      </w:r>
      <w:r w:rsidR="00B41451">
        <w:rPr>
          <w:rFonts w:ascii="Times New Roman" w:hAnsi="Times New Roman"/>
          <w:sz w:val="24"/>
          <w:szCs w:val="24"/>
        </w:rPr>
        <w:t>t “</w:t>
      </w:r>
      <w:r w:rsidR="00B41451" w:rsidRPr="00125C4D">
        <w:rPr>
          <w:rFonts w:ascii="Times New Roman" w:hAnsi="Times New Roman"/>
          <w:i/>
          <w:sz w:val="24"/>
          <w:szCs w:val="24"/>
        </w:rPr>
        <w:t>administrator</w:t>
      </w:r>
      <w:r w:rsidR="0056032E" w:rsidRPr="00125C4D">
        <w:rPr>
          <w:rFonts w:ascii="Times New Roman" w:hAnsi="Times New Roman"/>
          <w:i/>
          <w:sz w:val="24"/>
          <w:szCs w:val="24"/>
        </w:rPr>
        <w:t>ë</w:t>
      </w:r>
      <w:r w:rsidR="00B41451" w:rsidRPr="00125C4D">
        <w:rPr>
          <w:rFonts w:ascii="Times New Roman" w:hAnsi="Times New Roman"/>
          <w:i/>
          <w:sz w:val="24"/>
          <w:szCs w:val="24"/>
        </w:rPr>
        <w:t>t”</w:t>
      </w:r>
      <w:r w:rsidR="00060DC1">
        <w:rPr>
          <w:rFonts w:ascii="Times New Roman" w:hAnsi="Times New Roman"/>
          <w:i/>
          <w:sz w:val="24"/>
          <w:szCs w:val="24"/>
        </w:rPr>
        <w:t>,</w:t>
      </w:r>
      <w:r w:rsidR="00B41451">
        <w:rPr>
          <w:rFonts w:ascii="Times New Roman" w:hAnsi="Times New Roman"/>
          <w:sz w:val="24"/>
          <w:szCs w:val="24"/>
        </w:rPr>
        <w:t xml:space="preserve"> si dhe </w:t>
      </w:r>
      <w:r w:rsidRPr="003B250D">
        <w:rPr>
          <w:rFonts w:ascii="Times New Roman" w:hAnsi="Times New Roman"/>
          <w:i/>
          <w:sz w:val="24"/>
          <w:szCs w:val="24"/>
        </w:rPr>
        <w:t>“</w:t>
      </w:r>
      <w:r w:rsidR="00A07C3D">
        <w:rPr>
          <w:rFonts w:ascii="Times New Roman" w:hAnsi="Times New Roman"/>
          <w:i/>
          <w:sz w:val="24"/>
          <w:szCs w:val="24"/>
        </w:rPr>
        <w:t>Ç</w:t>
      </w:r>
      <w:r w:rsidRPr="003B250D">
        <w:rPr>
          <w:rFonts w:ascii="Times New Roman" w:hAnsi="Times New Roman"/>
          <w:i/>
          <w:sz w:val="24"/>
          <w:szCs w:val="24"/>
        </w:rPr>
        <w:t xml:space="preserve">do administrator” </w:t>
      </w:r>
      <w:r w:rsidRPr="003B250D">
        <w:rPr>
          <w:rFonts w:ascii="Times New Roman" w:hAnsi="Times New Roman"/>
          <w:sz w:val="24"/>
          <w:szCs w:val="24"/>
        </w:rPr>
        <w:t>z</w:t>
      </w:r>
      <w:r w:rsidR="0056032E">
        <w:rPr>
          <w:rFonts w:ascii="Times New Roman" w:hAnsi="Times New Roman"/>
          <w:sz w:val="24"/>
          <w:szCs w:val="24"/>
        </w:rPr>
        <w:t>ë</w:t>
      </w:r>
      <w:r w:rsidRPr="003B250D">
        <w:rPr>
          <w:rFonts w:ascii="Times New Roman" w:hAnsi="Times New Roman"/>
          <w:sz w:val="24"/>
          <w:szCs w:val="24"/>
        </w:rPr>
        <w:t>vend</w:t>
      </w:r>
      <w:r w:rsidR="0056032E">
        <w:rPr>
          <w:rFonts w:ascii="Times New Roman" w:hAnsi="Times New Roman"/>
          <w:sz w:val="24"/>
          <w:szCs w:val="24"/>
        </w:rPr>
        <w:t>ë</w:t>
      </w:r>
      <w:r w:rsidRPr="003B250D">
        <w:rPr>
          <w:rFonts w:ascii="Times New Roman" w:hAnsi="Times New Roman"/>
          <w:sz w:val="24"/>
          <w:szCs w:val="24"/>
        </w:rPr>
        <w:t>sohen me fjal</w:t>
      </w:r>
      <w:r w:rsidR="0056032E">
        <w:rPr>
          <w:rFonts w:ascii="Times New Roman" w:hAnsi="Times New Roman"/>
          <w:sz w:val="24"/>
          <w:szCs w:val="24"/>
        </w:rPr>
        <w:t>ë</w:t>
      </w:r>
      <w:r w:rsidR="00D14296">
        <w:rPr>
          <w:rFonts w:ascii="Times New Roman" w:hAnsi="Times New Roman"/>
          <w:sz w:val="24"/>
          <w:szCs w:val="24"/>
        </w:rPr>
        <w:t>n</w:t>
      </w:r>
      <w:r w:rsidRPr="003B250D">
        <w:rPr>
          <w:rFonts w:ascii="Times New Roman" w:hAnsi="Times New Roman"/>
          <w:i/>
          <w:sz w:val="24"/>
          <w:szCs w:val="24"/>
        </w:rPr>
        <w:t xml:space="preserve"> “</w:t>
      </w:r>
      <w:r w:rsidR="004772A0" w:rsidRPr="003B250D">
        <w:rPr>
          <w:rFonts w:ascii="Times New Roman" w:hAnsi="Times New Roman"/>
          <w:i/>
          <w:sz w:val="24"/>
          <w:szCs w:val="24"/>
        </w:rPr>
        <w:t>Administratori</w:t>
      </w:r>
      <w:r w:rsidRPr="003B250D">
        <w:rPr>
          <w:rFonts w:ascii="Times New Roman" w:hAnsi="Times New Roman"/>
          <w:i/>
          <w:sz w:val="24"/>
          <w:szCs w:val="24"/>
        </w:rPr>
        <w:t xml:space="preserve">.”. </w:t>
      </w:r>
    </w:p>
    <w:p w:rsidR="004772A0" w:rsidRDefault="004772A0" w:rsidP="00B41451">
      <w:pPr>
        <w:pStyle w:val="ListParagraph"/>
        <w:tabs>
          <w:tab w:val="left" w:pos="360"/>
        </w:tabs>
        <w:spacing w:after="0" w:line="240" w:lineRule="auto"/>
        <w:ind w:left="360"/>
        <w:jc w:val="both"/>
        <w:rPr>
          <w:rFonts w:ascii="Times New Roman" w:hAnsi="Times New Roman"/>
          <w:i/>
          <w:sz w:val="24"/>
          <w:szCs w:val="24"/>
        </w:rPr>
      </w:pPr>
      <w:r w:rsidRPr="003B250D">
        <w:rPr>
          <w:rFonts w:ascii="Times New Roman" w:hAnsi="Times New Roman"/>
          <w:i/>
          <w:sz w:val="24"/>
          <w:szCs w:val="24"/>
        </w:rPr>
        <w:lastRenderedPageBreak/>
        <w:t xml:space="preserve"> </w:t>
      </w:r>
    </w:p>
    <w:p w:rsidR="00B41451" w:rsidRPr="00B41451" w:rsidRDefault="00B41451" w:rsidP="003854B0">
      <w:pPr>
        <w:pStyle w:val="ListParagraph"/>
        <w:numPr>
          <w:ilvl w:val="0"/>
          <w:numId w:val="35"/>
        </w:numPr>
        <w:tabs>
          <w:tab w:val="left" w:pos="360"/>
        </w:tabs>
        <w:spacing w:after="0" w:line="240" w:lineRule="auto"/>
        <w:ind w:left="360"/>
        <w:jc w:val="both"/>
        <w:rPr>
          <w:rFonts w:ascii="Times New Roman" w:hAnsi="Times New Roman"/>
          <w:sz w:val="24"/>
          <w:szCs w:val="24"/>
        </w:rPr>
      </w:pPr>
      <w:r w:rsidRPr="00B41451">
        <w:rPr>
          <w:rFonts w:ascii="Times New Roman" w:hAnsi="Times New Roman"/>
          <w:sz w:val="24"/>
          <w:szCs w:val="24"/>
        </w:rPr>
        <w:t>N</w:t>
      </w:r>
      <w:r w:rsidR="0056032E">
        <w:rPr>
          <w:rFonts w:ascii="Times New Roman" w:hAnsi="Times New Roman"/>
          <w:sz w:val="24"/>
          <w:szCs w:val="24"/>
        </w:rPr>
        <w:t>ë</w:t>
      </w:r>
      <w:r w:rsidRPr="00B41451">
        <w:rPr>
          <w:rFonts w:ascii="Times New Roman" w:hAnsi="Times New Roman"/>
          <w:sz w:val="24"/>
          <w:szCs w:val="24"/>
        </w:rPr>
        <w:t xml:space="preserve"> t</w:t>
      </w:r>
      <w:r w:rsidR="0056032E">
        <w:rPr>
          <w:rFonts w:ascii="Times New Roman" w:hAnsi="Times New Roman"/>
          <w:sz w:val="24"/>
          <w:szCs w:val="24"/>
        </w:rPr>
        <w:t>ë</w:t>
      </w:r>
      <w:r w:rsidRPr="00B41451">
        <w:rPr>
          <w:rFonts w:ascii="Times New Roman" w:hAnsi="Times New Roman"/>
          <w:sz w:val="24"/>
          <w:szCs w:val="24"/>
        </w:rPr>
        <w:t xml:space="preserve"> gjith</w:t>
      </w:r>
      <w:r w:rsidR="0056032E">
        <w:rPr>
          <w:rFonts w:ascii="Times New Roman" w:hAnsi="Times New Roman"/>
          <w:sz w:val="24"/>
          <w:szCs w:val="24"/>
        </w:rPr>
        <w:t>ë</w:t>
      </w:r>
      <w:r w:rsidRPr="00B41451">
        <w:rPr>
          <w:rFonts w:ascii="Times New Roman" w:hAnsi="Times New Roman"/>
          <w:sz w:val="24"/>
          <w:szCs w:val="24"/>
        </w:rPr>
        <w:t xml:space="preserve"> p</w:t>
      </w:r>
      <w:r w:rsidR="0056032E">
        <w:rPr>
          <w:rFonts w:ascii="Times New Roman" w:hAnsi="Times New Roman"/>
          <w:sz w:val="24"/>
          <w:szCs w:val="24"/>
        </w:rPr>
        <w:t>ë</w:t>
      </w:r>
      <w:r w:rsidRPr="00B41451">
        <w:rPr>
          <w:rFonts w:ascii="Times New Roman" w:hAnsi="Times New Roman"/>
          <w:sz w:val="24"/>
          <w:szCs w:val="24"/>
        </w:rPr>
        <w:t>rmbajtjen e nenit foljet n</w:t>
      </w:r>
      <w:r w:rsidR="0056032E">
        <w:rPr>
          <w:rFonts w:ascii="Times New Roman" w:hAnsi="Times New Roman"/>
          <w:sz w:val="24"/>
          <w:szCs w:val="24"/>
        </w:rPr>
        <w:t>ë</w:t>
      </w:r>
      <w:r w:rsidRPr="00B41451">
        <w:rPr>
          <w:rFonts w:ascii="Times New Roman" w:hAnsi="Times New Roman"/>
          <w:sz w:val="24"/>
          <w:szCs w:val="24"/>
        </w:rPr>
        <w:t xml:space="preserve"> shum</w:t>
      </w:r>
      <w:r w:rsidR="0056032E">
        <w:rPr>
          <w:rFonts w:ascii="Times New Roman" w:hAnsi="Times New Roman"/>
          <w:sz w:val="24"/>
          <w:szCs w:val="24"/>
        </w:rPr>
        <w:t>ë</w:t>
      </w:r>
      <w:r w:rsidRPr="00B41451">
        <w:rPr>
          <w:rFonts w:ascii="Times New Roman" w:hAnsi="Times New Roman"/>
          <w:sz w:val="24"/>
          <w:szCs w:val="24"/>
        </w:rPr>
        <w:t>s z</w:t>
      </w:r>
      <w:r w:rsidR="0056032E">
        <w:rPr>
          <w:rFonts w:ascii="Times New Roman" w:hAnsi="Times New Roman"/>
          <w:sz w:val="24"/>
          <w:szCs w:val="24"/>
        </w:rPr>
        <w:t>ë</w:t>
      </w:r>
      <w:r w:rsidRPr="00B41451">
        <w:rPr>
          <w:rFonts w:ascii="Times New Roman" w:hAnsi="Times New Roman"/>
          <w:sz w:val="24"/>
          <w:szCs w:val="24"/>
        </w:rPr>
        <w:t>vend</w:t>
      </w:r>
      <w:r w:rsidR="0056032E">
        <w:rPr>
          <w:rFonts w:ascii="Times New Roman" w:hAnsi="Times New Roman"/>
          <w:sz w:val="24"/>
          <w:szCs w:val="24"/>
        </w:rPr>
        <w:t>ë</w:t>
      </w:r>
      <w:r w:rsidRPr="00B41451">
        <w:rPr>
          <w:rFonts w:ascii="Times New Roman" w:hAnsi="Times New Roman"/>
          <w:sz w:val="24"/>
          <w:szCs w:val="24"/>
        </w:rPr>
        <w:t xml:space="preserve">sohen </w:t>
      </w:r>
      <w:r w:rsidR="00333143">
        <w:rPr>
          <w:rFonts w:ascii="Times New Roman" w:hAnsi="Times New Roman"/>
          <w:sz w:val="24"/>
          <w:szCs w:val="24"/>
        </w:rPr>
        <w:t xml:space="preserve">me folje </w:t>
      </w:r>
      <w:r w:rsidRPr="00B41451">
        <w:rPr>
          <w:rFonts w:ascii="Times New Roman" w:hAnsi="Times New Roman"/>
          <w:sz w:val="24"/>
          <w:szCs w:val="24"/>
        </w:rPr>
        <w:t>n</w:t>
      </w:r>
      <w:r w:rsidR="0056032E">
        <w:rPr>
          <w:rFonts w:ascii="Times New Roman" w:hAnsi="Times New Roman"/>
          <w:sz w:val="24"/>
          <w:szCs w:val="24"/>
        </w:rPr>
        <w:t>ë</w:t>
      </w:r>
      <w:r w:rsidRPr="00B41451">
        <w:rPr>
          <w:rFonts w:ascii="Times New Roman" w:hAnsi="Times New Roman"/>
          <w:sz w:val="24"/>
          <w:szCs w:val="24"/>
        </w:rPr>
        <w:t xml:space="preserve"> </w:t>
      </w:r>
      <w:r w:rsidR="00333143">
        <w:rPr>
          <w:rFonts w:ascii="Times New Roman" w:hAnsi="Times New Roman"/>
          <w:sz w:val="24"/>
          <w:szCs w:val="24"/>
        </w:rPr>
        <w:t>n</w:t>
      </w:r>
      <w:r w:rsidRPr="00B41451">
        <w:rPr>
          <w:rFonts w:ascii="Times New Roman" w:hAnsi="Times New Roman"/>
          <w:sz w:val="24"/>
          <w:szCs w:val="24"/>
        </w:rPr>
        <w:t>j</w:t>
      </w:r>
      <w:r w:rsidR="0056032E">
        <w:rPr>
          <w:rFonts w:ascii="Times New Roman" w:hAnsi="Times New Roman"/>
          <w:sz w:val="24"/>
          <w:szCs w:val="24"/>
        </w:rPr>
        <w:t>ë</w:t>
      </w:r>
      <w:r w:rsidRPr="00B41451">
        <w:rPr>
          <w:rFonts w:ascii="Times New Roman" w:hAnsi="Times New Roman"/>
          <w:sz w:val="24"/>
          <w:szCs w:val="24"/>
        </w:rPr>
        <w:t>j</w:t>
      </w:r>
      <w:r w:rsidR="0056032E">
        <w:rPr>
          <w:rFonts w:ascii="Times New Roman" w:hAnsi="Times New Roman"/>
          <w:sz w:val="24"/>
          <w:szCs w:val="24"/>
        </w:rPr>
        <w:t>ë</w:t>
      </w:r>
      <w:r w:rsidRPr="00B41451">
        <w:rPr>
          <w:rFonts w:ascii="Times New Roman" w:hAnsi="Times New Roman"/>
          <w:sz w:val="24"/>
          <w:szCs w:val="24"/>
        </w:rPr>
        <w:t>s.</w:t>
      </w:r>
    </w:p>
    <w:p w:rsidR="003B250D" w:rsidRPr="00B41451" w:rsidRDefault="003B250D" w:rsidP="003B250D">
      <w:pPr>
        <w:pStyle w:val="ListParagraph"/>
        <w:spacing w:after="0" w:line="240" w:lineRule="auto"/>
        <w:jc w:val="both"/>
        <w:rPr>
          <w:rFonts w:ascii="Times New Roman" w:hAnsi="Times New Roman"/>
          <w:sz w:val="24"/>
          <w:szCs w:val="24"/>
        </w:rPr>
      </w:pPr>
    </w:p>
    <w:p w:rsidR="003B250D" w:rsidRPr="003B250D" w:rsidRDefault="003B250D" w:rsidP="003B250D">
      <w:pPr>
        <w:pStyle w:val="ListParagraph"/>
        <w:spacing w:after="0" w:line="240" w:lineRule="auto"/>
        <w:jc w:val="both"/>
        <w:rPr>
          <w:rFonts w:ascii="Times New Roman" w:hAnsi="Times New Roman"/>
          <w:i/>
          <w:sz w:val="24"/>
          <w:szCs w:val="24"/>
        </w:rPr>
      </w:pPr>
    </w:p>
    <w:p w:rsidR="004772A0" w:rsidRPr="008544F6" w:rsidRDefault="004772A0" w:rsidP="004772A0">
      <w:pPr>
        <w:tabs>
          <w:tab w:val="left" w:pos="3905"/>
        </w:tabs>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2</w:t>
      </w:r>
      <w:r>
        <w:rPr>
          <w:rFonts w:ascii="Times New Roman" w:hAnsi="Times New Roman" w:cs="Times New Roman"/>
          <w:b/>
          <w:noProof w:val="0"/>
          <w:sz w:val="24"/>
          <w:szCs w:val="24"/>
        </w:rPr>
        <w:t>0</w:t>
      </w:r>
    </w:p>
    <w:p w:rsidR="00AC6A4D" w:rsidRPr="00125C4D" w:rsidRDefault="004772A0" w:rsidP="00125C4D">
      <w:pPr>
        <w:spacing w:after="0" w:line="360" w:lineRule="auto"/>
        <w:jc w:val="both"/>
        <w:rPr>
          <w:rFonts w:ascii="Times New Roman" w:hAnsi="Times New Roman" w:cs="Times New Roman"/>
          <w:noProof w:val="0"/>
          <w:sz w:val="24"/>
          <w:szCs w:val="24"/>
        </w:rPr>
      </w:pPr>
      <w:r w:rsidRPr="00125C4D">
        <w:rPr>
          <w:rFonts w:ascii="Times New Roman" w:hAnsi="Times New Roman" w:cs="Times New Roman"/>
          <w:sz w:val="24"/>
          <w:szCs w:val="24"/>
        </w:rPr>
        <w:t xml:space="preserve">Në </w:t>
      </w:r>
      <w:r w:rsidR="001B6D04" w:rsidRPr="00125C4D">
        <w:rPr>
          <w:rFonts w:ascii="Times New Roman" w:hAnsi="Times New Roman" w:cs="Times New Roman"/>
          <w:sz w:val="24"/>
          <w:szCs w:val="24"/>
        </w:rPr>
        <w:t>pikën</w:t>
      </w:r>
      <w:r w:rsidRPr="00125C4D">
        <w:rPr>
          <w:rFonts w:ascii="Times New Roman" w:hAnsi="Times New Roman" w:cs="Times New Roman"/>
          <w:sz w:val="24"/>
          <w:szCs w:val="24"/>
        </w:rPr>
        <w:t xml:space="preserve"> 3, të nenit 33, fjala “</w:t>
      </w:r>
      <w:r w:rsidRPr="00125C4D">
        <w:rPr>
          <w:rFonts w:ascii="Times New Roman" w:hAnsi="Times New Roman" w:cs="Times New Roman"/>
          <w:i/>
          <w:sz w:val="24"/>
          <w:szCs w:val="24"/>
        </w:rPr>
        <w:t>drejtor</w:t>
      </w:r>
      <w:r w:rsidRPr="00125C4D">
        <w:rPr>
          <w:rFonts w:ascii="Times New Roman" w:hAnsi="Times New Roman" w:cs="Times New Roman"/>
          <w:sz w:val="24"/>
          <w:szCs w:val="24"/>
        </w:rPr>
        <w:t xml:space="preserve">” zëvendësohet me </w:t>
      </w:r>
      <w:r w:rsidR="00333143" w:rsidRPr="00125C4D">
        <w:rPr>
          <w:rFonts w:ascii="Times New Roman" w:hAnsi="Times New Roman" w:cs="Times New Roman"/>
          <w:sz w:val="24"/>
          <w:szCs w:val="24"/>
        </w:rPr>
        <w:t>tog</w:t>
      </w:r>
      <w:r w:rsidRPr="00125C4D">
        <w:rPr>
          <w:rFonts w:ascii="Times New Roman" w:hAnsi="Times New Roman" w:cs="Times New Roman"/>
          <w:sz w:val="24"/>
          <w:szCs w:val="24"/>
        </w:rPr>
        <w:t>fjalë</w:t>
      </w:r>
      <w:r w:rsidR="00333143" w:rsidRPr="00125C4D">
        <w:rPr>
          <w:rFonts w:ascii="Times New Roman" w:hAnsi="Times New Roman" w:cs="Times New Roman"/>
          <w:sz w:val="24"/>
          <w:szCs w:val="24"/>
        </w:rPr>
        <w:t>shin</w:t>
      </w:r>
      <w:r w:rsidRPr="00125C4D">
        <w:rPr>
          <w:rFonts w:ascii="Times New Roman" w:hAnsi="Times New Roman" w:cs="Times New Roman"/>
          <w:sz w:val="24"/>
          <w:szCs w:val="24"/>
        </w:rPr>
        <w:t xml:space="preserve"> “</w:t>
      </w:r>
      <w:r w:rsidRPr="00125C4D">
        <w:rPr>
          <w:rFonts w:ascii="Times New Roman" w:hAnsi="Times New Roman" w:cs="Times New Roman"/>
          <w:i/>
          <w:sz w:val="24"/>
          <w:szCs w:val="24"/>
        </w:rPr>
        <w:t>funksionar kryesor</w:t>
      </w:r>
      <w:r w:rsidRPr="00125C4D">
        <w:rPr>
          <w:rFonts w:ascii="Times New Roman" w:hAnsi="Times New Roman" w:cs="Times New Roman"/>
          <w:sz w:val="24"/>
          <w:szCs w:val="24"/>
        </w:rPr>
        <w:t xml:space="preserve">”. </w:t>
      </w:r>
    </w:p>
    <w:p w:rsidR="004772A0" w:rsidRDefault="004772A0" w:rsidP="004772A0">
      <w:pPr>
        <w:tabs>
          <w:tab w:val="left" w:pos="4044"/>
        </w:tabs>
        <w:jc w:val="center"/>
        <w:rPr>
          <w:rFonts w:ascii="Times New Roman" w:hAnsi="Times New Roman" w:cs="Times New Roman"/>
          <w:b/>
          <w:noProof w:val="0"/>
          <w:sz w:val="24"/>
          <w:szCs w:val="24"/>
        </w:rPr>
      </w:pPr>
    </w:p>
    <w:p w:rsidR="004772A0" w:rsidRPr="008544F6" w:rsidRDefault="004772A0" w:rsidP="004772A0">
      <w:pPr>
        <w:tabs>
          <w:tab w:val="left" w:pos="4044"/>
        </w:tabs>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2</w:t>
      </w:r>
      <w:r>
        <w:rPr>
          <w:rFonts w:ascii="Times New Roman" w:hAnsi="Times New Roman" w:cs="Times New Roman"/>
          <w:b/>
          <w:noProof w:val="0"/>
          <w:sz w:val="24"/>
          <w:szCs w:val="24"/>
        </w:rPr>
        <w:t>1</w:t>
      </w:r>
    </w:p>
    <w:p w:rsidR="004772A0" w:rsidRPr="00CE242B" w:rsidRDefault="004772A0" w:rsidP="004772A0">
      <w:pPr>
        <w:rPr>
          <w:rFonts w:ascii="Times New Roman" w:hAnsi="Times New Roman" w:cs="Times New Roman"/>
          <w:b/>
          <w:noProof w:val="0"/>
          <w:sz w:val="24"/>
          <w:szCs w:val="24"/>
        </w:rPr>
      </w:pPr>
      <w:r w:rsidRPr="00CE242B">
        <w:rPr>
          <w:rFonts w:ascii="Times New Roman" w:hAnsi="Times New Roman" w:cs="Times New Roman"/>
          <w:b/>
          <w:noProof w:val="0"/>
          <w:sz w:val="24"/>
          <w:szCs w:val="24"/>
        </w:rPr>
        <w:t xml:space="preserve">Neni </w:t>
      </w:r>
      <w:r>
        <w:rPr>
          <w:rFonts w:ascii="Times New Roman" w:hAnsi="Times New Roman" w:cs="Times New Roman"/>
          <w:b/>
          <w:noProof w:val="0"/>
          <w:sz w:val="24"/>
          <w:szCs w:val="24"/>
        </w:rPr>
        <w:t>4</w:t>
      </w:r>
      <w:r w:rsidRPr="00CE242B">
        <w:rPr>
          <w:rFonts w:ascii="Times New Roman" w:hAnsi="Times New Roman" w:cs="Times New Roman"/>
          <w:b/>
          <w:noProof w:val="0"/>
          <w:sz w:val="24"/>
          <w:szCs w:val="24"/>
        </w:rPr>
        <w:t xml:space="preserve">0, riformulohet me përmbajtje si më </w:t>
      </w:r>
      <w:r w:rsidR="00CA5E0B" w:rsidRPr="00CE242B">
        <w:rPr>
          <w:rFonts w:ascii="Times New Roman" w:hAnsi="Times New Roman" w:cs="Times New Roman"/>
          <w:b/>
          <w:noProof w:val="0"/>
          <w:sz w:val="24"/>
          <w:szCs w:val="24"/>
        </w:rPr>
        <w:t>poshtë</w:t>
      </w:r>
      <w:r w:rsidRPr="00CE242B">
        <w:rPr>
          <w:rFonts w:ascii="Times New Roman" w:hAnsi="Times New Roman" w:cs="Times New Roman"/>
          <w:b/>
          <w:noProof w:val="0"/>
          <w:sz w:val="24"/>
          <w:szCs w:val="24"/>
        </w:rPr>
        <w:t>:</w:t>
      </w:r>
    </w:p>
    <w:p w:rsidR="00333143" w:rsidRDefault="00333143" w:rsidP="004772A0">
      <w:pPr>
        <w:spacing w:after="0" w:line="240" w:lineRule="auto"/>
        <w:jc w:val="both"/>
        <w:rPr>
          <w:rFonts w:ascii="Times New Roman" w:hAnsi="Times New Roman"/>
          <w:sz w:val="24"/>
          <w:szCs w:val="24"/>
        </w:rPr>
      </w:pPr>
    </w:p>
    <w:p w:rsidR="00AC6A4D" w:rsidRDefault="007B02E7">
      <w:pPr>
        <w:spacing w:after="0" w:line="240" w:lineRule="auto"/>
        <w:jc w:val="center"/>
        <w:rPr>
          <w:rFonts w:ascii="Times New Roman" w:hAnsi="Times New Roman"/>
          <w:i/>
          <w:sz w:val="24"/>
          <w:szCs w:val="24"/>
        </w:rPr>
      </w:pPr>
      <w:r w:rsidRPr="007B02E7">
        <w:rPr>
          <w:rFonts w:ascii="Times New Roman" w:hAnsi="Times New Roman"/>
          <w:i/>
          <w:sz w:val="24"/>
          <w:szCs w:val="24"/>
        </w:rPr>
        <w:t>“Neni 40</w:t>
      </w:r>
    </w:p>
    <w:p w:rsidR="00AC6A4D" w:rsidRDefault="004772A0">
      <w:pPr>
        <w:spacing w:after="0" w:line="240" w:lineRule="auto"/>
        <w:jc w:val="center"/>
        <w:rPr>
          <w:rFonts w:ascii="Times New Roman" w:hAnsi="Times New Roman"/>
          <w:i/>
          <w:sz w:val="24"/>
          <w:szCs w:val="24"/>
        </w:rPr>
      </w:pPr>
      <w:r w:rsidRPr="00CE242B">
        <w:rPr>
          <w:rFonts w:ascii="Times New Roman" w:hAnsi="Times New Roman"/>
          <w:i/>
          <w:sz w:val="24"/>
          <w:szCs w:val="24"/>
        </w:rPr>
        <w:t>Bashkimi i shoqërisë administruese</w:t>
      </w:r>
    </w:p>
    <w:p w:rsidR="004772A0" w:rsidRPr="00CE242B" w:rsidRDefault="004772A0" w:rsidP="004772A0">
      <w:pPr>
        <w:spacing w:after="0" w:line="240" w:lineRule="auto"/>
        <w:jc w:val="both"/>
        <w:rPr>
          <w:rFonts w:ascii="Times New Roman" w:hAnsi="Times New Roman"/>
          <w:i/>
          <w:sz w:val="24"/>
          <w:szCs w:val="24"/>
        </w:rPr>
      </w:pPr>
    </w:p>
    <w:p w:rsidR="004772A0" w:rsidRPr="00CE242B" w:rsidRDefault="004772A0" w:rsidP="004772A0">
      <w:pPr>
        <w:spacing w:after="0" w:line="240" w:lineRule="auto"/>
        <w:jc w:val="both"/>
        <w:rPr>
          <w:rFonts w:ascii="Times New Roman" w:hAnsi="Times New Roman"/>
          <w:i/>
          <w:sz w:val="24"/>
          <w:szCs w:val="24"/>
        </w:rPr>
      </w:pPr>
      <w:r w:rsidRPr="00CE242B">
        <w:rPr>
          <w:rFonts w:ascii="Times New Roman" w:hAnsi="Times New Roman"/>
          <w:i/>
          <w:sz w:val="24"/>
          <w:szCs w:val="24"/>
        </w:rPr>
        <w:t xml:space="preserve">1. Një shoqëri administruese, e licencuar sipas këtij ligji, mund të blejë dhe të zotërojë aksione në një shoqëri tjetër administruese vetëm kur blen dhe zotëron të gjitha aksionet e shoqërisë administruese të blerë. Blerja nga një shoqëri administruese e të gjitha aksioneve të një shoqërie tjetër administruese konsiderohet bashkim me përthithje </w:t>
      </w:r>
      <w:r>
        <w:rPr>
          <w:rFonts w:ascii="Times New Roman" w:hAnsi="Times New Roman"/>
          <w:i/>
          <w:sz w:val="24"/>
          <w:szCs w:val="24"/>
        </w:rPr>
        <w:t xml:space="preserve">dhe bëhet me miratimin paraprak, </w:t>
      </w:r>
      <w:r w:rsidRPr="00CE242B">
        <w:rPr>
          <w:rFonts w:ascii="Times New Roman" w:hAnsi="Times New Roman"/>
          <w:i/>
          <w:sz w:val="24"/>
          <w:szCs w:val="24"/>
        </w:rPr>
        <w:t>të autoritetit.</w:t>
      </w:r>
    </w:p>
    <w:p w:rsidR="004772A0" w:rsidRPr="00CE242B" w:rsidRDefault="004772A0" w:rsidP="004772A0">
      <w:pPr>
        <w:spacing w:after="0" w:line="240" w:lineRule="auto"/>
        <w:jc w:val="both"/>
        <w:rPr>
          <w:rFonts w:ascii="Times New Roman" w:hAnsi="Times New Roman"/>
          <w:i/>
          <w:sz w:val="24"/>
          <w:szCs w:val="24"/>
        </w:rPr>
      </w:pPr>
    </w:p>
    <w:p w:rsidR="004772A0" w:rsidRPr="00CE242B" w:rsidRDefault="004772A0" w:rsidP="004772A0">
      <w:pPr>
        <w:spacing w:after="0" w:line="240" w:lineRule="auto"/>
        <w:jc w:val="both"/>
        <w:rPr>
          <w:rFonts w:ascii="Times New Roman" w:hAnsi="Times New Roman"/>
          <w:i/>
          <w:sz w:val="24"/>
          <w:szCs w:val="24"/>
        </w:rPr>
      </w:pPr>
      <w:r w:rsidRPr="00CE242B">
        <w:rPr>
          <w:rFonts w:ascii="Times New Roman" w:hAnsi="Times New Roman"/>
          <w:i/>
          <w:sz w:val="24"/>
          <w:szCs w:val="24"/>
        </w:rPr>
        <w:t>2. Shoqëria administruese përthithëse, pas bashkimit</w:t>
      </w:r>
      <w:r>
        <w:rPr>
          <w:rFonts w:ascii="Times New Roman" w:hAnsi="Times New Roman"/>
          <w:i/>
          <w:sz w:val="24"/>
          <w:szCs w:val="24"/>
        </w:rPr>
        <w:t xml:space="preserve"> </w:t>
      </w:r>
      <w:r w:rsidRPr="00CE242B">
        <w:rPr>
          <w:rFonts w:ascii="Times New Roman" w:hAnsi="Times New Roman"/>
          <w:i/>
          <w:sz w:val="24"/>
          <w:szCs w:val="24"/>
        </w:rPr>
        <w:t>raporton në autoritet, në përputhje me pikën 2 të nenit 29</w:t>
      </w:r>
      <w:r>
        <w:rPr>
          <w:rFonts w:ascii="Times New Roman" w:hAnsi="Times New Roman"/>
          <w:i/>
          <w:sz w:val="24"/>
          <w:szCs w:val="24"/>
        </w:rPr>
        <w:t>,</w:t>
      </w:r>
      <w:r w:rsidRPr="00CE242B">
        <w:rPr>
          <w:rFonts w:ascii="Times New Roman" w:hAnsi="Times New Roman"/>
          <w:i/>
          <w:sz w:val="24"/>
          <w:szCs w:val="24"/>
        </w:rPr>
        <w:t xml:space="preserve"> të këtij ligji. </w:t>
      </w:r>
    </w:p>
    <w:p w:rsidR="004772A0" w:rsidRPr="00CE242B" w:rsidRDefault="004772A0" w:rsidP="004772A0">
      <w:pPr>
        <w:spacing w:after="0" w:line="240" w:lineRule="auto"/>
        <w:jc w:val="both"/>
        <w:rPr>
          <w:rFonts w:ascii="Times New Roman" w:hAnsi="Times New Roman"/>
          <w:i/>
          <w:sz w:val="24"/>
          <w:szCs w:val="24"/>
        </w:rPr>
      </w:pPr>
    </w:p>
    <w:p w:rsidR="004772A0" w:rsidRPr="00CE242B" w:rsidRDefault="004772A0" w:rsidP="004772A0">
      <w:pPr>
        <w:spacing w:after="0" w:line="240" w:lineRule="auto"/>
        <w:jc w:val="both"/>
        <w:rPr>
          <w:rFonts w:ascii="Times New Roman" w:hAnsi="Times New Roman"/>
          <w:i/>
          <w:sz w:val="24"/>
          <w:szCs w:val="24"/>
        </w:rPr>
      </w:pPr>
      <w:r w:rsidRPr="00CE242B">
        <w:rPr>
          <w:rFonts w:ascii="Times New Roman" w:hAnsi="Times New Roman"/>
          <w:i/>
          <w:sz w:val="24"/>
          <w:szCs w:val="24"/>
        </w:rPr>
        <w:t>3. Shoqëria administruese, e përthithur e cila, si pasojë e</w:t>
      </w:r>
      <w:r>
        <w:rPr>
          <w:rFonts w:ascii="Times New Roman" w:hAnsi="Times New Roman"/>
          <w:i/>
          <w:sz w:val="24"/>
          <w:szCs w:val="24"/>
        </w:rPr>
        <w:t xml:space="preserve"> bashkimit pushon së ekzistuari</w:t>
      </w:r>
      <w:r w:rsidRPr="00CE242B">
        <w:rPr>
          <w:rFonts w:ascii="Times New Roman" w:hAnsi="Times New Roman"/>
          <w:i/>
          <w:sz w:val="24"/>
          <w:szCs w:val="24"/>
        </w:rPr>
        <w:t xml:space="preserve">, 3 muaj përpara përfundimit të veprimtarisë së saj, duhet të njoftojë të gjithë anëtarët e planit të pensionit </w:t>
      </w:r>
      <w:r>
        <w:rPr>
          <w:rFonts w:ascii="Times New Roman" w:hAnsi="Times New Roman"/>
          <w:i/>
          <w:sz w:val="24"/>
          <w:szCs w:val="24"/>
        </w:rPr>
        <w:t xml:space="preserve">personal </w:t>
      </w:r>
      <w:r w:rsidRPr="00CE242B">
        <w:rPr>
          <w:rFonts w:ascii="Times New Roman" w:hAnsi="Times New Roman"/>
          <w:i/>
          <w:sz w:val="24"/>
          <w:szCs w:val="24"/>
        </w:rPr>
        <w:t>dhe planit të pensionit profesional për bashkimin me shoqërinë administruese përthithëse, duke iu dhënë mundësi</w:t>
      </w:r>
      <w:r>
        <w:rPr>
          <w:rFonts w:ascii="Times New Roman" w:hAnsi="Times New Roman"/>
          <w:i/>
          <w:sz w:val="24"/>
          <w:szCs w:val="24"/>
        </w:rPr>
        <w:t xml:space="preserve"> </w:t>
      </w:r>
      <w:r w:rsidRPr="00CE242B">
        <w:rPr>
          <w:rFonts w:ascii="Times New Roman" w:hAnsi="Times New Roman"/>
          <w:i/>
          <w:sz w:val="24"/>
          <w:szCs w:val="24"/>
        </w:rPr>
        <w:t>të lidhin kontratë të re me shoqërinë administruese përthithëse, ose ushtrojnë të drejtën për transferimin e aseteve të tyre në një fond tjetër pensioni, të administruar ng</w:t>
      </w:r>
      <w:r>
        <w:rPr>
          <w:rFonts w:ascii="Times New Roman" w:hAnsi="Times New Roman"/>
          <w:i/>
          <w:sz w:val="24"/>
          <w:szCs w:val="24"/>
        </w:rPr>
        <w:t>a një shoqëri administruese</w:t>
      </w:r>
      <w:r w:rsidRPr="00CE242B">
        <w:rPr>
          <w:rFonts w:ascii="Times New Roman" w:hAnsi="Times New Roman"/>
          <w:i/>
          <w:sz w:val="24"/>
          <w:szCs w:val="24"/>
        </w:rPr>
        <w:t xml:space="preserve">/ofrues i autorizuar në fushën e pensioneve, e zgjedhur sipas dëshirës së tyre; </w:t>
      </w:r>
    </w:p>
    <w:p w:rsidR="004772A0" w:rsidRPr="00CE242B" w:rsidRDefault="004772A0" w:rsidP="004772A0">
      <w:pPr>
        <w:spacing w:after="0" w:line="240" w:lineRule="auto"/>
        <w:jc w:val="both"/>
        <w:rPr>
          <w:rFonts w:ascii="Times New Roman" w:hAnsi="Times New Roman"/>
          <w:i/>
          <w:sz w:val="24"/>
          <w:szCs w:val="24"/>
        </w:rPr>
      </w:pPr>
    </w:p>
    <w:p w:rsidR="004772A0" w:rsidRPr="00CE242B" w:rsidRDefault="004772A0" w:rsidP="004772A0">
      <w:pPr>
        <w:spacing w:after="0" w:line="240" w:lineRule="auto"/>
        <w:jc w:val="both"/>
        <w:rPr>
          <w:rFonts w:ascii="Times New Roman" w:hAnsi="Times New Roman"/>
          <w:i/>
          <w:sz w:val="24"/>
          <w:szCs w:val="24"/>
        </w:rPr>
      </w:pPr>
      <w:r w:rsidRPr="00CE242B">
        <w:rPr>
          <w:rFonts w:ascii="Times New Roman" w:hAnsi="Times New Roman"/>
          <w:i/>
          <w:sz w:val="24"/>
          <w:szCs w:val="24"/>
        </w:rPr>
        <w:t xml:space="preserve">4. Shoqëria administruese e përthithur njofton të gjithë anëtarët e planit të pensionit </w:t>
      </w:r>
      <w:r>
        <w:rPr>
          <w:rFonts w:ascii="Times New Roman" w:hAnsi="Times New Roman"/>
          <w:i/>
          <w:sz w:val="24"/>
          <w:szCs w:val="24"/>
        </w:rPr>
        <w:t xml:space="preserve">personal </w:t>
      </w:r>
      <w:r w:rsidRPr="00CE242B">
        <w:rPr>
          <w:rFonts w:ascii="Times New Roman" w:hAnsi="Times New Roman"/>
          <w:i/>
          <w:sz w:val="24"/>
          <w:szCs w:val="24"/>
        </w:rPr>
        <w:t>dhe planit të pensionit profesional:</w:t>
      </w:r>
    </w:p>
    <w:p w:rsidR="004772A0" w:rsidRPr="00CE242B" w:rsidRDefault="004772A0" w:rsidP="004772A0">
      <w:pPr>
        <w:spacing w:after="0" w:line="240" w:lineRule="auto"/>
        <w:jc w:val="both"/>
        <w:rPr>
          <w:rFonts w:ascii="Times New Roman" w:hAnsi="Times New Roman"/>
          <w:i/>
          <w:sz w:val="24"/>
          <w:szCs w:val="24"/>
        </w:rPr>
      </w:pPr>
    </w:p>
    <w:p w:rsidR="004772A0" w:rsidRPr="00CE242B" w:rsidRDefault="004772A0" w:rsidP="004772A0">
      <w:pPr>
        <w:spacing w:after="0" w:line="240" w:lineRule="auto"/>
        <w:jc w:val="both"/>
        <w:rPr>
          <w:rFonts w:ascii="Times New Roman" w:hAnsi="Times New Roman"/>
          <w:i/>
          <w:sz w:val="24"/>
          <w:szCs w:val="24"/>
        </w:rPr>
      </w:pPr>
      <w:r w:rsidRPr="00CE242B">
        <w:rPr>
          <w:rFonts w:ascii="Times New Roman" w:hAnsi="Times New Roman"/>
          <w:i/>
          <w:sz w:val="24"/>
          <w:szCs w:val="24"/>
        </w:rPr>
        <w:t>a) për pasojat e mundshme fiskale, që shkaktohen nga përfundimi dhe tërheqja e par</w:t>
      </w:r>
      <w:r>
        <w:rPr>
          <w:rFonts w:ascii="Times New Roman" w:hAnsi="Times New Roman"/>
          <w:i/>
          <w:sz w:val="24"/>
          <w:szCs w:val="24"/>
        </w:rPr>
        <w:t>a</w:t>
      </w:r>
      <w:r w:rsidRPr="00CE242B">
        <w:rPr>
          <w:rFonts w:ascii="Times New Roman" w:hAnsi="Times New Roman"/>
          <w:i/>
          <w:sz w:val="24"/>
          <w:szCs w:val="24"/>
        </w:rPr>
        <w:t>ko</w:t>
      </w:r>
      <w:r>
        <w:rPr>
          <w:rFonts w:ascii="Times New Roman" w:hAnsi="Times New Roman"/>
          <w:i/>
          <w:sz w:val="24"/>
          <w:szCs w:val="24"/>
        </w:rPr>
        <w:t>h</w:t>
      </w:r>
      <w:r w:rsidRPr="00CE242B">
        <w:rPr>
          <w:rFonts w:ascii="Times New Roman" w:hAnsi="Times New Roman"/>
          <w:i/>
          <w:sz w:val="24"/>
          <w:szCs w:val="24"/>
        </w:rPr>
        <w:t>shme e pagesës nga fondi i pensioneve, përpara arritjes së moshës së pensionit, përfshirë edhe mundësinë për të mos</w:t>
      </w:r>
      <w:r>
        <w:rPr>
          <w:rFonts w:ascii="Times New Roman" w:hAnsi="Times New Roman"/>
          <w:i/>
          <w:sz w:val="24"/>
          <w:szCs w:val="24"/>
        </w:rPr>
        <w:t xml:space="preserve"> </w:t>
      </w:r>
      <w:r w:rsidRPr="00CE242B">
        <w:rPr>
          <w:rFonts w:ascii="Times New Roman" w:hAnsi="Times New Roman"/>
          <w:i/>
          <w:sz w:val="24"/>
          <w:szCs w:val="24"/>
        </w:rPr>
        <w:t xml:space="preserve">përfituar nga lehtësitë tatimore; </w:t>
      </w:r>
    </w:p>
    <w:p w:rsidR="004772A0" w:rsidRPr="00CE242B" w:rsidRDefault="004772A0" w:rsidP="004772A0">
      <w:pPr>
        <w:spacing w:after="0" w:line="240" w:lineRule="auto"/>
        <w:jc w:val="both"/>
        <w:rPr>
          <w:rFonts w:ascii="Times New Roman" w:hAnsi="Times New Roman"/>
          <w:i/>
          <w:sz w:val="24"/>
          <w:szCs w:val="24"/>
        </w:rPr>
      </w:pPr>
      <w:r w:rsidRPr="00CE242B">
        <w:rPr>
          <w:rFonts w:ascii="Times New Roman" w:hAnsi="Times New Roman"/>
          <w:i/>
          <w:sz w:val="24"/>
          <w:szCs w:val="24"/>
        </w:rPr>
        <w:t xml:space="preserve">b) për çdo shpenzim që mund t’u ngarkohej nga shoqëria, që ka pushuar së ekzistuari, të tilla si pagesa transanksioni, që do të mbulohen nga shoqëria administruese përthithëse. </w:t>
      </w:r>
    </w:p>
    <w:p w:rsidR="004772A0" w:rsidRPr="00CE242B" w:rsidRDefault="004772A0" w:rsidP="004772A0">
      <w:pPr>
        <w:spacing w:after="0" w:line="240" w:lineRule="auto"/>
        <w:jc w:val="both"/>
        <w:rPr>
          <w:rFonts w:ascii="Times New Roman" w:hAnsi="Times New Roman"/>
          <w:i/>
          <w:sz w:val="24"/>
          <w:szCs w:val="24"/>
        </w:rPr>
      </w:pPr>
    </w:p>
    <w:p w:rsidR="004772A0" w:rsidRPr="00CE242B" w:rsidRDefault="004772A0" w:rsidP="004772A0">
      <w:pPr>
        <w:spacing w:after="0" w:line="240" w:lineRule="auto"/>
        <w:jc w:val="both"/>
        <w:rPr>
          <w:rFonts w:ascii="Times New Roman" w:hAnsi="Times New Roman"/>
          <w:i/>
          <w:sz w:val="24"/>
          <w:szCs w:val="24"/>
        </w:rPr>
      </w:pPr>
      <w:r>
        <w:rPr>
          <w:rFonts w:ascii="Times New Roman" w:hAnsi="Times New Roman"/>
          <w:i/>
          <w:sz w:val="24"/>
          <w:szCs w:val="24"/>
        </w:rPr>
        <w:t>5</w:t>
      </w:r>
      <w:r w:rsidRPr="00CE242B">
        <w:rPr>
          <w:rFonts w:ascii="Times New Roman" w:hAnsi="Times New Roman"/>
          <w:i/>
          <w:sz w:val="24"/>
          <w:szCs w:val="24"/>
        </w:rPr>
        <w:t>. Asetet</w:t>
      </w:r>
      <w:r>
        <w:rPr>
          <w:rFonts w:ascii="Times New Roman" w:hAnsi="Times New Roman"/>
          <w:i/>
          <w:sz w:val="24"/>
          <w:szCs w:val="24"/>
        </w:rPr>
        <w:t xml:space="preserve"> </w:t>
      </w:r>
      <w:r w:rsidRPr="00CE242B">
        <w:rPr>
          <w:rFonts w:ascii="Times New Roman" w:hAnsi="Times New Roman"/>
          <w:i/>
          <w:sz w:val="24"/>
          <w:szCs w:val="24"/>
        </w:rPr>
        <w:t xml:space="preserve">e çdo anëtari të planit të pensionit personal, i cili nuk ka vendosur të lidhë një kontratë të re me shoqërinë administruese përthithëse ose me ndonjë shoqëri </w:t>
      </w:r>
      <w:r w:rsidRPr="00CE242B">
        <w:rPr>
          <w:rFonts w:ascii="Times New Roman" w:hAnsi="Times New Roman"/>
          <w:i/>
          <w:sz w:val="24"/>
          <w:szCs w:val="24"/>
        </w:rPr>
        <w:lastRenderedPageBreak/>
        <w:t>tjetër administruese, do të transferohen tek shoqëria administruese</w:t>
      </w:r>
      <w:r w:rsidRPr="00CD1520">
        <w:rPr>
          <w:rFonts w:ascii="Times New Roman" w:hAnsi="Times New Roman"/>
          <w:i/>
          <w:sz w:val="24"/>
          <w:szCs w:val="24"/>
        </w:rPr>
        <w:t xml:space="preserve"> </w:t>
      </w:r>
      <w:r w:rsidRPr="00CE242B">
        <w:rPr>
          <w:rFonts w:ascii="Times New Roman" w:hAnsi="Times New Roman"/>
          <w:i/>
          <w:sz w:val="24"/>
          <w:szCs w:val="24"/>
        </w:rPr>
        <w:t xml:space="preserve">përthithëse, për sa kohë shoqëria e përthithur konsiderohet si e mbyllur. </w:t>
      </w:r>
    </w:p>
    <w:p w:rsidR="004772A0" w:rsidRPr="00CE242B" w:rsidRDefault="004772A0" w:rsidP="004772A0">
      <w:pPr>
        <w:spacing w:after="0" w:line="240" w:lineRule="auto"/>
        <w:jc w:val="both"/>
        <w:rPr>
          <w:rFonts w:ascii="Times New Roman" w:hAnsi="Times New Roman"/>
          <w:i/>
          <w:sz w:val="24"/>
          <w:szCs w:val="24"/>
        </w:rPr>
      </w:pPr>
    </w:p>
    <w:p w:rsidR="004772A0" w:rsidRPr="00CE242B" w:rsidRDefault="004772A0" w:rsidP="004772A0">
      <w:pPr>
        <w:jc w:val="both"/>
        <w:rPr>
          <w:rFonts w:ascii="Times New Roman" w:hAnsi="Times New Roman" w:cs="Times New Roman"/>
          <w:i/>
          <w:noProof w:val="0"/>
          <w:sz w:val="24"/>
          <w:szCs w:val="24"/>
        </w:rPr>
      </w:pPr>
      <w:r>
        <w:rPr>
          <w:rFonts w:ascii="Times New Roman" w:hAnsi="Times New Roman"/>
          <w:i/>
          <w:sz w:val="24"/>
          <w:szCs w:val="24"/>
        </w:rPr>
        <w:t>6</w:t>
      </w:r>
      <w:r w:rsidRPr="00CE242B">
        <w:rPr>
          <w:rFonts w:ascii="Times New Roman" w:hAnsi="Times New Roman"/>
          <w:i/>
          <w:sz w:val="24"/>
          <w:szCs w:val="24"/>
        </w:rPr>
        <w:t>. Në rastin e planit të pensionit profesional,</w:t>
      </w:r>
      <w:r>
        <w:rPr>
          <w:rFonts w:ascii="Times New Roman" w:hAnsi="Times New Roman"/>
          <w:i/>
          <w:sz w:val="24"/>
          <w:szCs w:val="24"/>
        </w:rPr>
        <w:t xml:space="preserve"> nëse</w:t>
      </w:r>
      <w:r w:rsidRPr="00CE242B">
        <w:rPr>
          <w:rFonts w:ascii="Times New Roman" w:hAnsi="Times New Roman"/>
          <w:i/>
          <w:sz w:val="24"/>
          <w:szCs w:val="24"/>
        </w:rPr>
        <w:t xml:space="preserve"> punëdhënësi u ofron p</w:t>
      </w:r>
      <w:r>
        <w:rPr>
          <w:rFonts w:ascii="Times New Roman" w:hAnsi="Times New Roman"/>
          <w:i/>
          <w:sz w:val="24"/>
          <w:szCs w:val="24"/>
        </w:rPr>
        <w:t>unëmarrësve disa fonde pensioni, p</w:t>
      </w:r>
      <w:r w:rsidRPr="00CE242B">
        <w:rPr>
          <w:rFonts w:ascii="Times New Roman" w:hAnsi="Times New Roman"/>
          <w:i/>
          <w:sz w:val="24"/>
          <w:szCs w:val="24"/>
        </w:rPr>
        <w:t>unëdhënësi zgjedh fondin e pensionit të shoqëri</w:t>
      </w:r>
      <w:r>
        <w:rPr>
          <w:rFonts w:ascii="Times New Roman" w:hAnsi="Times New Roman"/>
          <w:i/>
          <w:sz w:val="24"/>
          <w:szCs w:val="24"/>
        </w:rPr>
        <w:t>së</w:t>
      </w:r>
      <w:r w:rsidRPr="00CE242B">
        <w:rPr>
          <w:rFonts w:ascii="Times New Roman" w:hAnsi="Times New Roman"/>
          <w:i/>
          <w:sz w:val="24"/>
          <w:szCs w:val="24"/>
        </w:rPr>
        <w:t xml:space="preserve"> administruese/ofruesit të autorizuar në fushën e pensioneve që do t’u</w:t>
      </w:r>
      <w:r>
        <w:rPr>
          <w:rFonts w:ascii="Times New Roman" w:hAnsi="Times New Roman"/>
          <w:i/>
          <w:sz w:val="24"/>
          <w:szCs w:val="24"/>
        </w:rPr>
        <w:t xml:space="preserve"> ofrohet punëmarrësve, si dhe </w:t>
      </w:r>
      <w:r w:rsidRPr="00CE242B">
        <w:rPr>
          <w:rFonts w:ascii="Times New Roman" w:hAnsi="Times New Roman"/>
          <w:i/>
          <w:sz w:val="24"/>
          <w:szCs w:val="24"/>
        </w:rPr>
        <w:t>specifiko</w:t>
      </w:r>
      <w:r>
        <w:rPr>
          <w:rFonts w:ascii="Times New Roman" w:hAnsi="Times New Roman"/>
          <w:i/>
          <w:sz w:val="24"/>
          <w:szCs w:val="24"/>
        </w:rPr>
        <w:t>n</w:t>
      </w:r>
      <w:r w:rsidRPr="00CE242B">
        <w:rPr>
          <w:rFonts w:ascii="Times New Roman" w:hAnsi="Times New Roman"/>
          <w:i/>
          <w:sz w:val="24"/>
          <w:szCs w:val="24"/>
        </w:rPr>
        <w:t xml:space="preserve"> se cili do të jetë fondi me model të gatshëm. Nëse punëdhënësi n</w:t>
      </w:r>
      <w:r w:rsidR="00723462">
        <w:rPr>
          <w:rFonts w:ascii="Times New Roman" w:hAnsi="Times New Roman"/>
          <w:i/>
          <w:sz w:val="24"/>
          <w:szCs w:val="24"/>
        </w:rPr>
        <w:t>uk zgjedh brenda një kohe të ar</w:t>
      </w:r>
      <w:r w:rsidRPr="00CE242B">
        <w:rPr>
          <w:rFonts w:ascii="Times New Roman" w:hAnsi="Times New Roman"/>
          <w:i/>
          <w:sz w:val="24"/>
          <w:szCs w:val="24"/>
        </w:rPr>
        <w:t xml:space="preserve">syeshme anëtarët do të trajtohen sikur të jenë anëtarë të planit të pensionit personal sipas </w:t>
      </w:r>
      <w:r w:rsidR="001B6D04">
        <w:rPr>
          <w:rFonts w:ascii="Times New Roman" w:hAnsi="Times New Roman"/>
          <w:i/>
          <w:sz w:val="24"/>
          <w:szCs w:val="24"/>
        </w:rPr>
        <w:t>pik</w:t>
      </w:r>
      <w:r w:rsidR="0056032E">
        <w:rPr>
          <w:rFonts w:ascii="Times New Roman" w:hAnsi="Times New Roman"/>
          <w:i/>
          <w:sz w:val="24"/>
          <w:szCs w:val="24"/>
        </w:rPr>
        <w:t>ë</w:t>
      </w:r>
      <w:r w:rsidR="005855E5">
        <w:rPr>
          <w:rFonts w:ascii="Times New Roman" w:hAnsi="Times New Roman"/>
          <w:i/>
          <w:sz w:val="24"/>
          <w:szCs w:val="24"/>
        </w:rPr>
        <w:t>s</w:t>
      </w:r>
      <w:r w:rsidRPr="00CE242B">
        <w:rPr>
          <w:rFonts w:ascii="Times New Roman" w:hAnsi="Times New Roman"/>
          <w:i/>
          <w:sz w:val="24"/>
          <w:szCs w:val="24"/>
        </w:rPr>
        <w:t xml:space="preserve"> 4 të këtij neni”.</w:t>
      </w:r>
      <w:r>
        <w:rPr>
          <w:rFonts w:ascii="Times New Roman" w:hAnsi="Times New Roman"/>
          <w:i/>
          <w:sz w:val="24"/>
          <w:szCs w:val="24"/>
        </w:rPr>
        <w:t xml:space="preserve"> </w:t>
      </w:r>
    </w:p>
    <w:p w:rsidR="00BA406C" w:rsidRDefault="00BA406C" w:rsidP="004772A0">
      <w:pPr>
        <w:jc w:val="center"/>
        <w:rPr>
          <w:rFonts w:ascii="Times New Roman" w:hAnsi="Times New Roman" w:cs="Times New Roman"/>
          <w:b/>
          <w:noProof w:val="0"/>
          <w:sz w:val="24"/>
          <w:szCs w:val="24"/>
        </w:rPr>
      </w:pPr>
    </w:p>
    <w:p w:rsidR="004772A0" w:rsidRDefault="004772A0" w:rsidP="004772A0">
      <w:pPr>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2</w:t>
      </w:r>
      <w:r>
        <w:rPr>
          <w:rFonts w:ascii="Times New Roman" w:hAnsi="Times New Roman" w:cs="Times New Roman"/>
          <w:b/>
          <w:noProof w:val="0"/>
          <w:sz w:val="24"/>
          <w:szCs w:val="24"/>
        </w:rPr>
        <w:t>2</w:t>
      </w:r>
    </w:p>
    <w:p w:rsidR="00AC6A4D" w:rsidRDefault="007B02E7">
      <w:pPr>
        <w:rPr>
          <w:rFonts w:ascii="Times New Roman" w:hAnsi="Times New Roman" w:cs="Times New Roman"/>
          <w:b/>
          <w:noProof w:val="0"/>
          <w:sz w:val="24"/>
          <w:szCs w:val="24"/>
        </w:rPr>
      </w:pPr>
      <w:r w:rsidRPr="007B02E7">
        <w:rPr>
          <w:rFonts w:ascii="Times New Roman" w:hAnsi="Times New Roman" w:cs="Times New Roman"/>
          <w:sz w:val="24"/>
          <w:szCs w:val="24"/>
        </w:rPr>
        <w:t xml:space="preserve">Në pikën 2 </w:t>
      </w:r>
      <w:r w:rsidR="00333143">
        <w:rPr>
          <w:rFonts w:ascii="Times New Roman" w:hAnsi="Times New Roman" w:cs="Times New Roman"/>
          <w:sz w:val="24"/>
          <w:szCs w:val="24"/>
        </w:rPr>
        <w:t>t</w:t>
      </w:r>
      <w:r w:rsidRPr="007B02E7">
        <w:rPr>
          <w:rFonts w:ascii="Times New Roman" w:hAnsi="Times New Roman" w:cs="Times New Roman"/>
          <w:sz w:val="24"/>
          <w:szCs w:val="24"/>
        </w:rPr>
        <w:t>ë neni</w:t>
      </w:r>
      <w:r w:rsidR="00333143">
        <w:rPr>
          <w:rFonts w:ascii="Times New Roman" w:hAnsi="Times New Roman" w:cs="Times New Roman"/>
          <w:sz w:val="24"/>
          <w:szCs w:val="24"/>
        </w:rPr>
        <w:t xml:space="preserve">t </w:t>
      </w:r>
      <w:r w:rsidRPr="007B02E7">
        <w:rPr>
          <w:rFonts w:ascii="Times New Roman" w:hAnsi="Times New Roman" w:cs="Times New Roman"/>
          <w:sz w:val="24"/>
          <w:szCs w:val="24"/>
        </w:rPr>
        <w:t xml:space="preserve"> 41, fjalia e dytë </w:t>
      </w:r>
      <w:r w:rsidR="00333143" w:rsidRPr="00532F6F">
        <w:rPr>
          <w:rFonts w:ascii="Times New Roman" w:hAnsi="Times New Roman" w:cs="Times New Roman"/>
          <w:sz w:val="24"/>
          <w:szCs w:val="24"/>
        </w:rPr>
        <w:t>shfuqizohet</w:t>
      </w:r>
      <w:r w:rsidR="00333143">
        <w:rPr>
          <w:rFonts w:ascii="Times New Roman" w:hAnsi="Times New Roman" w:cs="Times New Roman"/>
          <w:sz w:val="24"/>
          <w:szCs w:val="24"/>
        </w:rPr>
        <w:t>.</w:t>
      </w:r>
    </w:p>
    <w:p w:rsidR="004772A0" w:rsidRPr="00D82BA1" w:rsidRDefault="004772A0" w:rsidP="004772A0">
      <w:pPr>
        <w:jc w:val="center"/>
        <w:rPr>
          <w:rFonts w:ascii="Times New Roman" w:hAnsi="Times New Roman" w:cs="Times New Roman"/>
          <w:b/>
          <w:noProof w:val="0"/>
          <w:sz w:val="24"/>
          <w:szCs w:val="24"/>
        </w:rPr>
      </w:pPr>
      <w:r w:rsidRPr="00D82BA1">
        <w:rPr>
          <w:rFonts w:ascii="Times New Roman" w:hAnsi="Times New Roman" w:cs="Times New Roman"/>
          <w:b/>
          <w:noProof w:val="0"/>
          <w:sz w:val="24"/>
          <w:szCs w:val="24"/>
        </w:rPr>
        <w:t>Neni 23</w:t>
      </w:r>
    </w:p>
    <w:p w:rsidR="004772A0" w:rsidRPr="00D82BA1" w:rsidRDefault="004772A0" w:rsidP="004772A0">
      <w:pPr>
        <w:jc w:val="both"/>
        <w:rPr>
          <w:rFonts w:ascii="Times New Roman" w:hAnsi="Times New Roman" w:cs="Times New Roman"/>
          <w:b/>
          <w:noProof w:val="0"/>
          <w:sz w:val="24"/>
          <w:szCs w:val="24"/>
        </w:rPr>
      </w:pPr>
      <w:r w:rsidRPr="00D82BA1">
        <w:rPr>
          <w:rFonts w:ascii="Times New Roman" w:hAnsi="Times New Roman" w:cs="Times New Roman"/>
          <w:b/>
          <w:noProof w:val="0"/>
          <w:sz w:val="24"/>
          <w:szCs w:val="24"/>
        </w:rPr>
        <w:t>Në nenin 45, b</w:t>
      </w:r>
      <w:r>
        <w:rPr>
          <w:rFonts w:ascii="Times New Roman" w:hAnsi="Times New Roman" w:cs="Times New Roman"/>
          <w:b/>
          <w:noProof w:val="0"/>
          <w:sz w:val="24"/>
          <w:szCs w:val="24"/>
        </w:rPr>
        <w:t>ë</w:t>
      </w:r>
      <w:r w:rsidRPr="00D82BA1">
        <w:rPr>
          <w:rFonts w:ascii="Times New Roman" w:hAnsi="Times New Roman" w:cs="Times New Roman"/>
          <w:b/>
          <w:noProof w:val="0"/>
          <w:sz w:val="24"/>
          <w:szCs w:val="24"/>
        </w:rPr>
        <w:t>hen ndryshimet si më poshtë:</w:t>
      </w:r>
    </w:p>
    <w:p w:rsidR="004772A0" w:rsidRPr="00C3677E" w:rsidRDefault="001B6D04" w:rsidP="003854B0">
      <w:pPr>
        <w:pStyle w:val="ListParagraph"/>
        <w:numPr>
          <w:ilvl w:val="0"/>
          <w:numId w:val="23"/>
        </w:numPr>
        <w:spacing w:after="0" w:line="240" w:lineRule="auto"/>
        <w:ind w:left="360"/>
        <w:jc w:val="both"/>
        <w:rPr>
          <w:rFonts w:ascii="Times New Roman" w:hAnsi="Times New Roman" w:cs="Times New Roman"/>
          <w:noProof w:val="0"/>
          <w:color w:val="FF0000"/>
          <w:sz w:val="24"/>
          <w:szCs w:val="24"/>
        </w:rPr>
      </w:pPr>
      <w:r>
        <w:rPr>
          <w:rFonts w:ascii="Times New Roman" w:hAnsi="Times New Roman" w:cs="Times New Roman"/>
          <w:noProof w:val="0"/>
          <w:sz w:val="24"/>
          <w:szCs w:val="24"/>
        </w:rPr>
        <w:t>Pika</w:t>
      </w:r>
      <w:r w:rsidR="004772A0">
        <w:rPr>
          <w:rFonts w:ascii="Times New Roman" w:hAnsi="Times New Roman" w:cs="Times New Roman"/>
          <w:noProof w:val="0"/>
          <w:sz w:val="24"/>
          <w:szCs w:val="24"/>
        </w:rPr>
        <w:t xml:space="preserve"> 3</w:t>
      </w:r>
      <w:r w:rsidR="009F40C7">
        <w:rPr>
          <w:rFonts w:ascii="Times New Roman" w:hAnsi="Times New Roman" w:cs="Times New Roman"/>
          <w:noProof w:val="0"/>
          <w:sz w:val="24"/>
          <w:szCs w:val="24"/>
        </w:rPr>
        <w:t>,</w:t>
      </w:r>
      <w:r w:rsidR="004772A0">
        <w:rPr>
          <w:rFonts w:ascii="Times New Roman" w:hAnsi="Times New Roman" w:cs="Times New Roman"/>
          <w:noProof w:val="0"/>
          <w:sz w:val="24"/>
          <w:szCs w:val="24"/>
        </w:rPr>
        <w:t xml:space="preserve"> riformulohet me përmbajtje si më poshtë:</w:t>
      </w:r>
    </w:p>
    <w:p w:rsidR="004772A0" w:rsidRPr="00C3677E" w:rsidRDefault="004772A0" w:rsidP="004772A0">
      <w:pPr>
        <w:pStyle w:val="ListParagraph"/>
        <w:spacing w:after="0" w:line="240" w:lineRule="auto"/>
        <w:jc w:val="both"/>
        <w:rPr>
          <w:rFonts w:ascii="Times New Roman" w:hAnsi="Times New Roman" w:cs="Times New Roman"/>
          <w:noProof w:val="0"/>
          <w:color w:val="FF0000"/>
          <w:sz w:val="24"/>
          <w:szCs w:val="24"/>
        </w:rPr>
      </w:pPr>
    </w:p>
    <w:p w:rsidR="004772A0" w:rsidRPr="00C3677E" w:rsidRDefault="004772A0" w:rsidP="004772A0">
      <w:pPr>
        <w:spacing w:after="0" w:line="240" w:lineRule="auto"/>
        <w:jc w:val="both"/>
        <w:rPr>
          <w:rFonts w:ascii="Times New Roman" w:hAnsi="Times New Roman"/>
          <w:i/>
          <w:sz w:val="24"/>
          <w:szCs w:val="24"/>
        </w:rPr>
      </w:pPr>
      <w:r w:rsidRPr="00C3677E">
        <w:rPr>
          <w:rFonts w:ascii="Times New Roman" w:hAnsi="Times New Roman"/>
          <w:i/>
          <w:sz w:val="24"/>
          <w:szCs w:val="24"/>
        </w:rPr>
        <w:t>“3. Depozitari duhet të mbajë asetet, përfshi mjetet monetare dhe asete të tjera të ngjashme që i përkasin fondit dhe që shoqëria administruese e fondit i ka transferuar në llogaritë e depozitarit, veprimet dhe dokumentet e çdo fondi pensioni, për të cilin kryen shërbimin e depozitarit, të ndara nga një</w:t>
      </w:r>
      <w:r>
        <w:rPr>
          <w:rFonts w:ascii="Times New Roman" w:hAnsi="Times New Roman"/>
          <w:i/>
          <w:sz w:val="24"/>
          <w:szCs w:val="24"/>
        </w:rPr>
        <w:t>ra-tjetra dhe nga mjetet e veta</w:t>
      </w:r>
      <w:r w:rsidRPr="00C3677E">
        <w:rPr>
          <w:rFonts w:ascii="Times New Roman" w:hAnsi="Times New Roman"/>
          <w:i/>
          <w:sz w:val="24"/>
          <w:szCs w:val="24"/>
        </w:rPr>
        <w:t>”.</w:t>
      </w:r>
    </w:p>
    <w:p w:rsidR="004772A0" w:rsidRPr="00C3677E" w:rsidRDefault="004772A0" w:rsidP="004772A0">
      <w:pPr>
        <w:spacing w:after="0" w:line="240" w:lineRule="auto"/>
        <w:rPr>
          <w:rFonts w:ascii="Times New Roman" w:hAnsi="Times New Roman"/>
          <w:sz w:val="24"/>
          <w:szCs w:val="24"/>
        </w:rPr>
      </w:pPr>
    </w:p>
    <w:p w:rsidR="004772A0" w:rsidRPr="00C3677E" w:rsidRDefault="004772A0" w:rsidP="003854B0">
      <w:pPr>
        <w:pStyle w:val="ListParagraph"/>
        <w:numPr>
          <w:ilvl w:val="0"/>
          <w:numId w:val="23"/>
        </w:numPr>
        <w:spacing w:after="0" w:line="240" w:lineRule="auto"/>
        <w:ind w:left="360"/>
        <w:jc w:val="both"/>
        <w:rPr>
          <w:rFonts w:ascii="Times New Roman" w:hAnsi="Times New Roman" w:cs="Times New Roman"/>
          <w:noProof w:val="0"/>
          <w:color w:val="FF0000"/>
          <w:sz w:val="24"/>
          <w:szCs w:val="24"/>
        </w:rPr>
      </w:pPr>
      <w:r>
        <w:rPr>
          <w:rFonts w:ascii="Times New Roman" w:hAnsi="Times New Roman" w:cs="Times New Roman"/>
          <w:noProof w:val="0"/>
          <w:sz w:val="24"/>
          <w:szCs w:val="24"/>
        </w:rPr>
        <w:t xml:space="preserve">Pas </w:t>
      </w:r>
      <w:r w:rsidR="004D5063">
        <w:rPr>
          <w:rFonts w:ascii="Times New Roman" w:hAnsi="Times New Roman" w:cs="Times New Roman"/>
          <w:noProof w:val="0"/>
          <w:sz w:val="24"/>
          <w:szCs w:val="24"/>
        </w:rPr>
        <w:t>pikës</w:t>
      </w:r>
      <w:r>
        <w:rPr>
          <w:rFonts w:ascii="Times New Roman" w:hAnsi="Times New Roman" w:cs="Times New Roman"/>
          <w:noProof w:val="0"/>
          <w:sz w:val="24"/>
          <w:szCs w:val="24"/>
        </w:rPr>
        <w:t xml:space="preserve"> 3, </w:t>
      </w:r>
      <w:r w:rsidRPr="00C3677E">
        <w:rPr>
          <w:rFonts w:ascii="Times New Roman" w:hAnsi="Times New Roman" w:cs="Times New Roman"/>
          <w:noProof w:val="0"/>
          <w:sz w:val="24"/>
          <w:szCs w:val="24"/>
        </w:rPr>
        <w:t>shtohe</w:t>
      </w:r>
      <w:r w:rsidR="004D5063">
        <w:rPr>
          <w:rFonts w:ascii="Times New Roman" w:hAnsi="Times New Roman" w:cs="Times New Roman"/>
          <w:noProof w:val="0"/>
          <w:sz w:val="24"/>
          <w:szCs w:val="24"/>
        </w:rPr>
        <w:t>t</w:t>
      </w:r>
      <w:r w:rsidRPr="00C3677E">
        <w:rPr>
          <w:rFonts w:ascii="Times New Roman" w:hAnsi="Times New Roman" w:cs="Times New Roman"/>
          <w:noProof w:val="0"/>
          <w:sz w:val="24"/>
          <w:szCs w:val="24"/>
        </w:rPr>
        <w:t xml:space="preserve"> </w:t>
      </w:r>
      <w:r w:rsidR="001B6D04">
        <w:rPr>
          <w:rFonts w:ascii="Times New Roman" w:hAnsi="Times New Roman" w:cs="Times New Roman"/>
          <w:noProof w:val="0"/>
          <w:sz w:val="24"/>
          <w:szCs w:val="24"/>
        </w:rPr>
        <w:t>pika</w:t>
      </w:r>
      <w:r w:rsidRPr="00C3677E">
        <w:rPr>
          <w:rFonts w:ascii="Times New Roman" w:hAnsi="Times New Roman" w:cs="Times New Roman"/>
          <w:noProof w:val="0"/>
          <w:sz w:val="24"/>
          <w:szCs w:val="24"/>
        </w:rPr>
        <w:t xml:space="preserve"> 4, </w:t>
      </w:r>
      <w:r>
        <w:rPr>
          <w:rFonts w:ascii="Times New Roman" w:hAnsi="Times New Roman" w:cs="Times New Roman"/>
          <w:noProof w:val="0"/>
          <w:sz w:val="24"/>
          <w:szCs w:val="24"/>
        </w:rPr>
        <w:t>me përmbajtje si më poshtë:</w:t>
      </w:r>
      <w:r w:rsidRPr="00C3677E">
        <w:rPr>
          <w:rFonts w:ascii="Times New Roman" w:hAnsi="Times New Roman" w:cs="Times New Roman"/>
          <w:i/>
          <w:noProof w:val="0"/>
          <w:sz w:val="24"/>
          <w:szCs w:val="24"/>
        </w:rPr>
        <w:t xml:space="preserve"> </w:t>
      </w:r>
    </w:p>
    <w:p w:rsidR="004772A0" w:rsidRDefault="004772A0" w:rsidP="004772A0">
      <w:pPr>
        <w:spacing w:after="0" w:line="240" w:lineRule="auto"/>
        <w:ind w:left="360"/>
        <w:jc w:val="both"/>
        <w:rPr>
          <w:rFonts w:ascii="Times New Roman" w:hAnsi="Times New Roman" w:cs="Times New Roman"/>
          <w:i/>
          <w:noProof w:val="0"/>
          <w:sz w:val="24"/>
          <w:szCs w:val="24"/>
        </w:rPr>
      </w:pPr>
    </w:p>
    <w:p w:rsidR="004772A0" w:rsidRDefault="004772A0" w:rsidP="004772A0">
      <w:pPr>
        <w:spacing w:after="0" w:line="240" w:lineRule="auto"/>
        <w:jc w:val="both"/>
        <w:rPr>
          <w:rFonts w:ascii="Times New Roman" w:hAnsi="Times New Roman"/>
          <w:i/>
          <w:sz w:val="24"/>
          <w:szCs w:val="24"/>
        </w:rPr>
      </w:pPr>
      <w:r w:rsidRPr="00C3677E">
        <w:rPr>
          <w:rFonts w:ascii="Times New Roman" w:hAnsi="Times New Roman" w:cs="Times New Roman"/>
          <w:i/>
          <w:noProof w:val="0"/>
          <w:sz w:val="24"/>
          <w:szCs w:val="24"/>
        </w:rPr>
        <w:t>“</w:t>
      </w:r>
      <w:r>
        <w:rPr>
          <w:rFonts w:ascii="Times New Roman" w:hAnsi="Times New Roman" w:cs="Times New Roman"/>
          <w:i/>
          <w:noProof w:val="0"/>
          <w:sz w:val="24"/>
          <w:szCs w:val="24"/>
        </w:rPr>
        <w:t xml:space="preserve">4. </w:t>
      </w:r>
      <w:r w:rsidRPr="00C3677E">
        <w:rPr>
          <w:rFonts w:ascii="Times New Roman" w:hAnsi="Times New Roman" w:cs="Times New Roman"/>
          <w:i/>
          <w:noProof w:val="0"/>
          <w:sz w:val="24"/>
          <w:szCs w:val="24"/>
        </w:rPr>
        <w:t xml:space="preserve">Depozitari është përgjegjës sipas ligjit për çdo humbje si pasojë </w:t>
      </w:r>
      <w:r w:rsidRPr="00C3677E">
        <w:rPr>
          <w:rFonts w:ascii="Times New Roman" w:hAnsi="Times New Roman"/>
          <w:i/>
          <w:sz w:val="24"/>
          <w:szCs w:val="24"/>
        </w:rPr>
        <w:t>e mos përmbushjes së rolit të tij</w:t>
      </w:r>
      <w:r w:rsidR="009F40C7">
        <w:rPr>
          <w:rFonts w:ascii="Times New Roman" w:hAnsi="Times New Roman"/>
          <w:i/>
          <w:sz w:val="24"/>
          <w:szCs w:val="24"/>
        </w:rPr>
        <w:t>.</w:t>
      </w:r>
      <w:r>
        <w:rPr>
          <w:rFonts w:ascii="Times New Roman" w:hAnsi="Times New Roman"/>
          <w:i/>
          <w:sz w:val="24"/>
          <w:szCs w:val="24"/>
        </w:rPr>
        <w:t>”</w:t>
      </w:r>
      <w:r w:rsidRPr="00C3677E">
        <w:rPr>
          <w:rFonts w:ascii="Times New Roman" w:hAnsi="Times New Roman"/>
          <w:i/>
          <w:sz w:val="24"/>
          <w:szCs w:val="24"/>
        </w:rPr>
        <w:t>.</w:t>
      </w:r>
    </w:p>
    <w:p w:rsidR="004772A0" w:rsidRPr="00C3677E" w:rsidRDefault="004772A0" w:rsidP="004772A0">
      <w:pPr>
        <w:spacing w:after="0" w:line="240" w:lineRule="auto"/>
        <w:jc w:val="both"/>
        <w:rPr>
          <w:rFonts w:ascii="Times New Roman" w:hAnsi="Times New Roman"/>
          <w:i/>
          <w:sz w:val="24"/>
          <w:szCs w:val="24"/>
        </w:rPr>
      </w:pPr>
    </w:p>
    <w:p w:rsidR="004772A0" w:rsidRPr="008544F6" w:rsidRDefault="004772A0" w:rsidP="004772A0">
      <w:pPr>
        <w:spacing w:after="0" w:line="240" w:lineRule="auto"/>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2</w:t>
      </w:r>
      <w:r>
        <w:rPr>
          <w:rFonts w:ascii="Times New Roman" w:hAnsi="Times New Roman" w:cs="Times New Roman"/>
          <w:b/>
          <w:noProof w:val="0"/>
          <w:sz w:val="24"/>
          <w:szCs w:val="24"/>
        </w:rPr>
        <w:t>4</w:t>
      </w:r>
    </w:p>
    <w:p w:rsidR="004772A0" w:rsidRDefault="004772A0" w:rsidP="004772A0">
      <w:pPr>
        <w:spacing w:after="0"/>
        <w:rPr>
          <w:rFonts w:ascii="Times New Roman" w:hAnsi="Times New Roman" w:cs="Times New Roman"/>
          <w:b/>
          <w:noProof w:val="0"/>
          <w:sz w:val="24"/>
          <w:szCs w:val="24"/>
        </w:rPr>
      </w:pPr>
    </w:p>
    <w:p w:rsidR="004772A0" w:rsidRPr="00CE242B" w:rsidRDefault="00327A1B" w:rsidP="004772A0">
      <w:pPr>
        <w:rPr>
          <w:rFonts w:ascii="Times New Roman" w:hAnsi="Times New Roman" w:cs="Times New Roman"/>
          <w:b/>
          <w:noProof w:val="0"/>
          <w:sz w:val="24"/>
          <w:szCs w:val="24"/>
        </w:rPr>
      </w:pPr>
      <w:r>
        <w:rPr>
          <w:rFonts w:ascii="Times New Roman" w:hAnsi="Times New Roman" w:cs="Times New Roman"/>
          <w:b/>
          <w:noProof w:val="0"/>
          <w:sz w:val="24"/>
          <w:szCs w:val="24"/>
        </w:rPr>
        <w:t>N</w:t>
      </w:r>
      <w:r w:rsidR="00033F6D">
        <w:rPr>
          <w:rFonts w:ascii="Times New Roman" w:hAnsi="Times New Roman" w:cs="Times New Roman"/>
          <w:b/>
          <w:noProof w:val="0"/>
          <w:sz w:val="24"/>
          <w:szCs w:val="24"/>
        </w:rPr>
        <w:t>ë</w:t>
      </w:r>
      <w:r>
        <w:rPr>
          <w:rFonts w:ascii="Times New Roman" w:hAnsi="Times New Roman" w:cs="Times New Roman"/>
          <w:b/>
          <w:noProof w:val="0"/>
          <w:sz w:val="24"/>
          <w:szCs w:val="24"/>
        </w:rPr>
        <w:t xml:space="preserve"> n</w:t>
      </w:r>
      <w:r w:rsidR="004772A0" w:rsidRPr="00CE242B">
        <w:rPr>
          <w:rFonts w:ascii="Times New Roman" w:hAnsi="Times New Roman" w:cs="Times New Roman"/>
          <w:b/>
          <w:noProof w:val="0"/>
          <w:sz w:val="24"/>
          <w:szCs w:val="24"/>
        </w:rPr>
        <w:t>eni</w:t>
      </w:r>
      <w:r>
        <w:rPr>
          <w:rFonts w:ascii="Times New Roman" w:hAnsi="Times New Roman" w:cs="Times New Roman"/>
          <w:b/>
          <w:noProof w:val="0"/>
          <w:sz w:val="24"/>
          <w:szCs w:val="24"/>
        </w:rPr>
        <w:t>n</w:t>
      </w:r>
      <w:r w:rsidR="004772A0" w:rsidRPr="00CE242B">
        <w:rPr>
          <w:rFonts w:ascii="Times New Roman" w:hAnsi="Times New Roman" w:cs="Times New Roman"/>
          <w:b/>
          <w:noProof w:val="0"/>
          <w:sz w:val="24"/>
          <w:szCs w:val="24"/>
        </w:rPr>
        <w:t xml:space="preserve"> </w:t>
      </w:r>
      <w:r w:rsidR="004772A0">
        <w:rPr>
          <w:rFonts w:ascii="Times New Roman" w:hAnsi="Times New Roman" w:cs="Times New Roman"/>
          <w:b/>
          <w:noProof w:val="0"/>
          <w:sz w:val="24"/>
          <w:szCs w:val="24"/>
        </w:rPr>
        <w:t>46</w:t>
      </w:r>
      <w:r w:rsidR="004772A0" w:rsidRPr="00CE242B">
        <w:rPr>
          <w:rFonts w:ascii="Times New Roman" w:hAnsi="Times New Roman" w:cs="Times New Roman"/>
          <w:b/>
          <w:noProof w:val="0"/>
          <w:sz w:val="24"/>
          <w:szCs w:val="24"/>
        </w:rPr>
        <w:t xml:space="preserve">, </w:t>
      </w:r>
      <w:r>
        <w:rPr>
          <w:rFonts w:ascii="Times New Roman" w:hAnsi="Times New Roman" w:cs="Times New Roman"/>
          <w:b/>
          <w:noProof w:val="0"/>
          <w:sz w:val="24"/>
          <w:szCs w:val="24"/>
        </w:rPr>
        <w:t>b</w:t>
      </w:r>
      <w:r w:rsidR="00033F6D">
        <w:rPr>
          <w:rFonts w:ascii="Times New Roman" w:hAnsi="Times New Roman" w:cs="Times New Roman"/>
          <w:b/>
          <w:noProof w:val="0"/>
          <w:sz w:val="24"/>
          <w:szCs w:val="24"/>
        </w:rPr>
        <w:t>ë</w:t>
      </w:r>
      <w:r>
        <w:rPr>
          <w:rFonts w:ascii="Times New Roman" w:hAnsi="Times New Roman" w:cs="Times New Roman"/>
          <w:b/>
          <w:noProof w:val="0"/>
          <w:sz w:val="24"/>
          <w:szCs w:val="24"/>
        </w:rPr>
        <w:t xml:space="preserve">hen </w:t>
      </w:r>
      <w:r w:rsidR="00333143">
        <w:rPr>
          <w:rFonts w:ascii="Times New Roman" w:hAnsi="Times New Roman" w:cs="Times New Roman"/>
          <w:b/>
          <w:noProof w:val="0"/>
          <w:sz w:val="24"/>
          <w:szCs w:val="24"/>
        </w:rPr>
        <w:t xml:space="preserve">shtesat </w:t>
      </w:r>
      <w:r w:rsidR="004772A0" w:rsidRPr="00CE242B">
        <w:rPr>
          <w:rFonts w:ascii="Times New Roman" w:hAnsi="Times New Roman" w:cs="Times New Roman"/>
          <w:b/>
          <w:noProof w:val="0"/>
          <w:sz w:val="24"/>
          <w:szCs w:val="24"/>
        </w:rPr>
        <w:t xml:space="preserve">si më </w:t>
      </w:r>
      <w:r w:rsidR="00CA5E0B" w:rsidRPr="00CE242B">
        <w:rPr>
          <w:rFonts w:ascii="Times New Roman" w:hAnsi="Times New Roman" w:cs="Times New Roman"/>
          <w:b/>
          <w:noProof w:val="0"/>
          <w:sz w:val="24"/>
          <w:szCs w:val="24"/>
        </w:rPr>
        <w:t>poshtë</w:t>
      </w:r>
      <w:r w:rsidR="004772A0" w:rsidRPr="00CE242B">
        <w:rPr>
          <w:rFonts w:ascii="Times New Roman" w:hAnsi="Times New Roman" w:cs="Times New Roman"/>
          <w:b/>
          <w:noProof w:val="0"/>
          <w:sz w:val="24"/>
          <w:szCs w:val="24"/>
        </w:rPr>
        <w:t>:</w:t>
      </w:r>
    </w:p>
    <w:p w:rsidR="004772A0" w:rsidRPr="00D82BA1" w:rsidRDefault="004772A0" w:rsidP="004772A0">
      <w:pPr>
        <w:spacing w:after="0" w:line="240" w:lineRule="auto"/>
        <w:jc w:val="both"/>
        <w:rPr>
          <w:rFonts w:ascii="Times New Roman" w:hAnsi="Times New Roman"/>
          <w:i/>
          <w:sz w:val="24"/>
          <w:szCs w:val="24"/>
        </w:rPr>
      </w:pPr>
    </w:p>
    <w:p w:rsidR="00327A1B" w:rsidRDefault="00890AE7" w:rsidP="004772A0">
      <w:pPr>
        <w:jc w:val="both"/>
        <w:rPr>
          <w:rFonts w:ascii="Times New Roman" w:hAnsi="Times New Roman"/>
          <w:i/>
          <w:sz w:val="24"/>
          <w:szCs w:val="24"/>
        </w:rPr>
      </w:pPr>
      <w:r w:rsidRPr="00890AE7">
        <w:rPr>
          <w:rFonts w:ascii="Times New Roman" w:hAnsi="Times New Roman"/>
          <w:sz w:val="24"/>
          <w:szCs w:val="24"/>
        </w:rPr>
        <w:t>1</w:t>
      </w:r>
      <w:r w:rsidR="00327A1B" w:rsidRPr="00890AE7">
        <w:rPr>
          <w:rFonts w:ascii="Times New Roman" w:hAnsi="Times New Roman"/>
          <w:sz w:val="24"/>
          <w:szCs w:val="24"/>
        </w:rPr>
        <w:t>.</w:t>
      </w:r>
      <w:r w:rsidR="00327A1B">
        <w:rPr>
          <w:rFonts w:ascii="Times New Roman" w:hAnsi="Times New Roman"/>
          <w:i/>
          <w:sz w:val="24"/>
          <w:szCs w:val="24"/>
        </w:rPr>
        <w:t xml:space="preserve"> </w:t>
      </w:r>
      <w:r w:rsidR="00327A1B" w:rsidRPr="00327A1B">
        <w:rPr>
          <w:rFonts w:ascii="Times New Roman" w:hAnsi="Times New Roman"/>
          <w:sz w:val="24"/>
          <w:szCs w:val="24"/>
        </w:rPr>
        <w:t xml:space="preserve">Pas </w:t>
      </w:r>
      <w:r w:rsidR="001B6D04">
        <w:rPr>
          <w:rFonts w:ascii="Times New Roman" w:hAnsi="Times New Roman"/>
          <w:sz w:val="24"/>
          <w:szCs w:val="24"/>
        </w:rPr>
        <w:t>pik</w:t>
      </w:r>
      <w:r w:rsidR="0056032E">
        <w:rPr>
          <w:rFonts w:ascii="Times New Roman" w:hAnsi="Times New Roman"/>
          <w:sz w:val="24"/>
          <w:szCs w:val="24"/>
        </w:rPr>
        <w:t>ë</w:t>
      </w:r>
      <w:r>
        <w:rPr>
          <w:rFonts w:ascii="Times New Roman" w:hAnsi="Times New Roman"/>
          <w:sz w:val="24"/>
          <w:szCs w:val="24"/>
        </w:rPr>
        <w:t>s</w:t>
      </w:r>
      <w:r w:rsidR="00327A1B" w:rsidRPr="00327A1B">
        <w:rPr>
          <w:rFonts w:ascii="Times New Roman" w:hAnsi="Times New Roman"/>
          <w:sz w:val="24"/>
          <w:szCs w:val="24"/>
        </w:rPr>
        <w:t xml:space="preserve"> 4</w:t>
      </w:r>
      <w:r w:rsidR="004F6CB7">
        <w:rPr>
          <w:rFonts w:ascii="Times New Roman" w:hAnsi="Times New Roman"/>
          <w:sz w:val="24"/>
          <w:szCs w:val="24"/>
        </w:rPr>
        <w:t>,</w:t>
      </w:r>
      <w:r w:rsidR="00327A1B" w:rsidRPr="00327A1B">
        <w:rPr>
          <w:rFonts w:ascii="Times New Roman" w:hAnsi="Times New Roman"/>
          <w:sz w:val="24"/>
          <w:szCs w:val="24"/>
        </w:rPr>
        <w:t xml:space="preserve"> shtohe</w:t>
      </w:r>
      <w:r w:rsidR="000B6F9B">
        <w:rPr>
          <w:rFonts w:ascii="Times New Roman" w:hAnsi="Times New Roman"/>
          <w:sz w:val="24"/>
          <w:szCs w:val="24"/>
        </w:rPr>
        <w:t>n</w:t>
      </w:r>
      <w:r w:rsidR="00327A1B" w:rsidRPr="00327A1B">
        <w:rPr>
          <w:rFonts w:ascii="Times New Roman" w:hAnsi="Times New Roman"/>
          <w:sz w:val="24"/>
          <w:szCs w:val="24"/>
        </w:rPr>
        <w:t xml:space="preserve"> </w:t>
      </w:r>
      <w:r w:rsidR="001B6D04">
        <w:rPr>
          <w:rFonts w:ascii="Times New Roman" w:hAnsi="Times New Roman"/>
          <w:sz w:val="24"/>
          <w:szCs w:val="24"/>
        </w:rPr>
        <w:t>pika</w:t>
      </w:r>
      <w:r w:rsidR="000B6F9B">
        <w:rPr>
          <w:rFonts w:ascii="Times New Roman" w:hAnsi="Times New Roman"/>
          <w:sz w:val="24"/>
          <w:szCs w:val="24"/>
        </w:rPr>
        <w:t>t</w:t>
      </w:r>
      <w:r w:rsidR="00327A1B" w:rsidRPr="00327A1B">
        <w:rPr>
          <w:rFonts w:ascii="Times New Roman" w:hAnsi="Times New Roman"/>
          <w:sz w:val="24"/>
          <w:szCs w:val="24"/>
        </w:rPr>
        <w:t xml:space="preserve"> 5, 6 dhe 7 me p</w:t>
      </w:r>
      <w:r w:rsidR="00033F6D">
        <w:rPr>
          <w:rFonts w:ascii="Times New Roman" w:hAnsi="Times New Roman"/>
          <w:sz w:val="24"/>
          <w:szCs w:val="24"/>
        </w:rPr>
        <w:t>ë</w:t>
      </w:r>
      <w:r w:rsidR="00327A1B" w:rsidRPr="00327A1B">
        <w:rPr>
          <w:rFonts w:ascii="Times New Roman" w:hAnsi="Times New Roman"/>
          <w:sz w:val="24"/>
          <w:szCs w:val="24"/>
        </w:rPr>
        <w:t>rmbajtje si m</w:t>
      </w:r>
      <w:r w:rsidR="00033F6D">
        <w:rPr>
          <w:rFonts w:ascii="Times New Roman" w:hAnsi="Times New Roman"/>
          <w:sz w:val="24"/>
          <w:szCs w:val="24"/>
        </w:rPr>
        <w:t>ë</w:t>
      </w:r>
      <w:r w:rsidR="00327A1B" w:rsidRPr="00327A1B">
        <w:rPr>
          <w:rFonts w:ascii="Times New Roman" w:hAnsi="Times New Roman"/>
          <w:sz w:val="24"/>
          <w:szCs w:val="24"/>
        </w:rPr>
        <w:t xml:space="preserve"> posht</w:t>
      </w:r>
      <w:r w:rsidR="00033F6D">
        <w:rPr>
          <w:rFonts w:ascii="Times New Roman" w:hAnsi="Times New Roman"/>
          <w:sz w:val="24"/>
          <w:szCs w:val="24"/>
        </w:rPr>
        <w:t>ë</w:t>
      </w:r>
      <w:r w:rsidR="00327A1B" w:rsidRPr="00327A1B">
        <w:rPr>
          <w:rFonts w:ascii="Times New Roman" w:hAnsi="Times New Roman"/>
          <w:sz w:val="24"/>
          <w:szCs w:val="24"/>
        </w:rPr>
        <w:t>:</w:t>
      </w:r>
    </w:p>
    <w:p w:rsidR="004772A0" w:rsidRPr="00D82BA1" w:rsidRDefault="00327A1B" w:rsidP="004772A0">
      <w:pPr>
        <w:jc w:val="both"/>
        <w:rPr>
          <w:rFonts w:ascii="Times New Roman" w:hAnsi="Times New Roman"/>
          <w:i/>
          <w:sz w:val="24"/>
          <w:szCs w:val="24"/>
        </w:rPr>
      </w:pPr>
      <w:r>
        <w:rPr>
          <w:rFonts w:ascii="Times New Roman" w:hAnsi="Times New Roman"/>
          <w:i/>
          <w:sz w:val="24"/>
          <w:szCs w:val="24"/>
        </w:rPr>
        <w:t>“</w:t>
      </w:r>
      <w:r w:rsidR="004772A0" w:rsidRPr="00D82BA1">
        <w:rPr>
          <w:rFonts w:ascii="Times New Roman" w:hAnsi="Times New Roman"/>
          <w:i/>
          <w:sz w:val="24"/>
          <w:szCs w:val="24"/>
        </w:rPr>
        <w:t xml:space="preserve">5. Depozitari mban regjistrin e anëtarëve të fondit të pensionit, ku pasqyrohet numri i kuotave dhe vlera neto e aseteve për cdo anëtar. </w:t>
      </w:r>
    </w:p>
    <w:p w:rsidR="004772A0" w:rsidRPr="00D82BA1" w:rsidRDefault="004772A0" w:rsidP="004772A0">
      <w:pPr>
        <w:jc w:val="both"/>
        <w:rPr>
          <w:rFonts w:ascii="Times New Roman" w:hAnsi="Times New Roman"/>
          <w:i/>
          <w:sz w:val="24"/>
          <w:szCs w:val="24"/>
        </w:rPr>
      </w:pPr>
      <w:r w:rsidRPr="00D82BA1">
        <w:rPr>
          <w:rFonts w:ascii="Times New Roman" w:hAnsi="Times New Roman"/>
          <w:i/>
          <w:sz w:val="24"/>
          <w:szCs w:val="24"/>
        </w:rPr>
        <w:t>6. Depozitari nuk ka të drejtë të kërkojë tarifa, komisione apo pagesa të tjera të ngjashme nga anëtari i fondit të pensionit.</w:t>
      </w:r>
    </w:p>
    <w:p w:rsidR="004772A0" w:rsidRPr="00D82BA1" w:rsidRDefault="004772A0" w:rsidP="004772A0">
      <w:pPr>
        <w:spacing w:after="0" w:line="240" w:lineRule="auto"/>
        <w:jc w:val="both"/>
        <w:rPr>
          <w:rFonts w:ascii="Times New Roman" w:hAnsi="Times New Roman"/>
          <w:i/>
          <w:sz w:val="24"/>
          <w:szCs w:val="24"/>
        </w:rPr>
      </w:pPr>
      <w:r w:rsidRPr="00D82BA1">
        <w:rPr>
          <w:rFonts w:ascii="Times New Roman" w:hAnsi="Times New Roman"/>
          <w:i/>
          <w:sz w:val="24"/>
          <w:szCs w:val="24"/>
        </w:rPr>
        <w:t xml:space="preserve">7. Autoriteti ka të drejtën që, në çdo kohë që e gjykon të arsyeshme dhe të nevojshme për mbrojtjen e interesave të anëtarëve të fondit, të kërkojë nga depozitari dhe të disponojë pa kufizim kopje të printuar dhe elektronike të të gjitha të dhënave, dokumentave dhe informacioneve të tjera </w:t>
      </w:r>
      <w:r>
        <w:rPr>
          <w:rFonts w:ascii="Times New Roman" w:hAnsi="Times New Roman"/>
          <w:i/>
          <w:sz w:val="24"/>
          <w:szCs w:val="24"/>
        </w:rPr>
        <w:t>që lidhen me fondin e pensionit</w:t>
      </w:r>
      <w:r w:rsidR="00327A1B">
        <w:rPr>
          <w:rFonts w:ascii="Times New Roman" w:hAnsi="Times New Roman"/>
          <w:i/>
          <w:sz w:val="24"/>
          <w:szCs w:val="24"/>
        </w:rPr>
        <w:t>.</w:t>
      </w:r>
      <w:r w:rsidRPr="00D82BA1">
        <w:rPr>
          <w:rFonts w:ascii="Times New Roman" w:hAnsi="Times New Roman"/>
          <w:i/>
          <w:sz w:val="24"/>
          <w:szCs w:val="24"/>
        </w:rPr>
        <w:t>”.</w:t>
      </w:r>
    </w:p>
    <w:p w:rsidR="004772A0" w:rsidRDefault="004772A0" w:rsidP="004772A0">
      <w:pPr>
        <w:spacing w:after="0" w:line="240" w:lineRule="auto"/>
        <w:rPr>
          <w:rFonts w:ascii="Times New Roman" w:hAnsi="Times New Roman"/>
          <w:sz w:val="24"/>
          <w:szCs w:val="24"/>
        </w:rPr>
      </w:pPr>
    </w:p>
    <w:p w:rsidR="00F90693" w:rsidRDefault="00F90693" w:rsidP="004772A0">
      <w:pPr>
        <w:spacing w:after="0" w:line="288" w:lineRule="auto"/>
        <w:jc w:val="center"/>
        <w:rPr>
          <w:rFonts w:ascii="Times New Roman" w:hAnsi="Times New Roman" w:cs="Times New Roman"/>
          <w:b/>
          <w:noProof w:val="0"/>
          <w:sz w:val="24"/>
          <w:szCs w:val="24"/>
        </w:rPr>
      </w:pPr>
    </w:p>
    <w:p w:rsidR="004772A0" w:rsidRPr="008544F6" w:rsidRDefault="004772A0" w:rsidP="004772A0">
      <w:pPr>
        <w:spacing w:after="0" w:line="288" w:lineRule="auto"/>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2</w:t>
      </w:r>
      <w:r>
        <w:rPr>
          <w:rFonts w:ascii="Times New Roman" w:hAnsi="Times New Roman" w:cs="Times New Roman"/>
          <w:b/>
          <w:noProof w:val="0"/>
          <w:sz w:val="24"/>
          <w:szCs w:val="24"/>
        </w:rPr>
        <w:t>5</w:t>
      </w:r>
    </w:p>
    <w:p w:rsidR="004772A0" w:rsidRPr="008544F6" w:rsidRDefault="004772A0" w:rsidP="004772A0">
      <w:pPr>
        <w:rPr>
          <w:rFonts w:ascii="Times New Roman" w:hAnsi="Times New Roman" w:cs="Times New Roman"/>
          <w:b/>
          <w:noProof w:val="0"/>
          <w:sz w:val="24"/>
          <w:szCs w:val="24"/>
        </w:rPr>
      </w:pPr>
    </w:p>
    <w:p w:rsidR="004772A0" w:rsidRPr="005C760B" w:rsidRDefault="004772A0" w:rsidP="004772A0">
      <w:pPr>
        <w:spacing w:after="0" w:line="288" w:lineRule="auto"/>
        <w:jc w:val="both"/>
        <w:rPr>
          <w:rFonts w:ascii="Times New Roman" w:hAnsi="Times New Roman" w:cs="Times New Roman"/>
          <w:i/>
          <w:noProof w:val="0"/>
          <w:sz w:val="24"/>
          <w:szCs w:val="24"/>
        </w:rPr>
      </w:pPr>
      <w:r w:rsidRPr="005C760B">
        <w:rPr>
          <w:rFonts w:ascii="Times New Roman" w:hAnsi="Times New Roman" w:cs="Times New Roman"/>
          <w:noProof w:val="0"/>
          <w:sz w:val="24"/>
          <w:szCs w:val="24"/>
        </w:rPr>
        <w:t xml:space="preserve">Në </w:t>
      </w:r>
      <w:r w:rsidR="00333143">
        <w:rPr>
          <w:rFonts w:ascii="Times New Roman" w:hAnsi="Times New Roman" w:cs="Times New Roman"/>
          <w:noProof w:val="0"/>
          <w:sz w:val="24"/>
          <w:szCs w:val="24"/>
        </w:rPr>
        <w:t>pik</w:t>
      </w:r>
      <w:r w:rsidR="005B365B">
        <w:rPr>
          <w:rFonts w:ascii="Times New Roman" w:hAnsi="Times New Roman" w:cs="Times New Roman"/>
          <w:noProof w:val="0"/>
          <w:sz w:val="24"/>
          <w:szCs w:val="24"/>
        </w:rPr>
        <w:t>ë</w:t>
      </w:r>
      <w:r w:rsidR="00333143">
        <w:rPr>
          <w:rFonts w:ascii="Times New Roman" w:hAnsi="Times New Roman" w:cs="Times New Roman"/>
          <w:noProof w:val="0"/>
          <w:sz w:val="24"/>
          <w:szCs w:val="24"/>
        </w:rPr>
        <w:t>n 1 t</w:t>
      </w:r>
      <w:r w:rsidR="005B365B">
        <w:rPr>
          <w:rFonts w:ascii="Times New Roman" w:hAnsi="Times New Roman" w:cs="Times New Roman"/>
          <w:noProof w:val="0"/>
          <w:sz w:val="24"/>
          <w:szCs w:val="24"/>
        </w:rPr>
        <w:t>ë</w:t>
      </w:r>
      <w:r w:rsidR="00333143">
        <w:rPr>
          <w:rFonts w:ascii="Times New Roman" w:hAnsi="Times New Roman" w:cs="Times New Roman"/>
          <w:noProof w:val="0"/>
          <w:sz w:val="24"/>
          <w:szCs w:val="24"/>
        </w:rPr>
        <w:t xml:space="preserve"> </w:t>
      </w:r>
      <w:r w:rsidRPr="005C760B">
        <w:rPr>
          <w:rFonts w:ascii="Times New Roman" w:hAnsi="Times New Roman" w:cs="Times New Roman"/>
          <w:noProof w:val="0"/>
          <w:sz w:val="24"/>
          <w:szCs w:val="24"/>
        </w:rPr>
        <w:t>neni</w:t>
      </w:r>
      <w:r w:rsidR="00333143">
        <w:rPr>
          <w:rFonts w:ascii="Times New Roman" w:hAnsi="Times New Roman" w:cs="Times New Roman"/>
          <w:noProof w:val="0"/>
          <w:sz w:val="24"/>
          <w:szCs w:val="24"/>
        </w:rPr>
        <w:t>t</w:t>
      </w:r>
      <w:r w:rsidRPr="005C760B">
        <w:rPr>
          <w:rFonts w:ascii="Times New Roman" w:hAnsi="Times New Roman" w:cs="Times New Roman"/>
          <w:noProof w:val="0"/>
          <w:sz w:val="24"/>
          <w:szCs w:val="24"/>
        </w:rPr>
        <w:t xml:space="preserve"> 47,  pas fjalëve </w:t>
      </w:r>
      <w:r w:rsidRPr="005C760B">
        <w:rPr>
          <w:rFonts w:ascii="Times New Roman" w:hAnsi="Times New Roman" w:cs="Times New Roman"/>
          <w:i/>
          <w:noProof w:val="0"/>
          <w:sz w:val="24"/>
          <w:szCs w:val="24"/>
        </w:rPr>
        <w:t>“nga Banka e Shqipërisë</w:t>
      </w:r>
      <w:r w:rsidRPr="005C760B">
        <w:rPr>
          <w:rFonts w:ascii="Times New Roman" w:hAnsi="Times New Roman" w:cs="Times New Roman"/>
          <w:noProof w:val="0"/>
          <w:sz w:val="24"/>
          <w:szCs w:val="24"/>
        </w:rPr>
        <w:t>” shtohet fjalë</w:t>
      </w:r>
      <w:r w:rsidR="00F90693">
        <w:rPr>
          <w:rFonts w:ascii="Times New Roman" w:hAnsi="Times New Roman" w:cs="Times New Roman"/>
          <w:noProof w:val="0"/>
          <w:sz w:val="24"/>
          <w:szCs w:val="24"/>
        </w:rPr>
        <w:t>t</w:t>
      </w:r>
      <w:r w:rsidRPr="005C760B">
        <w:rPr>
          <w:rFonts w:ascii="Times New Roman" w:hAnsi="Times New Roman" w:cs="Times New Roman"/>
          <w:noProof w:val="0"/>
          <w:sz w:val="24"/>
          <w:szCs w:val="24"/>
        </w:rPr>
        <w:t xml:space="preserve"> “</w:t>
      </w:r>
      <w:r w:rsidRPr="005C760B">
        <w:rPr>
          <w:rFonts w:ascii="Times New Roman" w:hAnsi="Times New Roman" w:cs="Times New Roman"/>
          <w:i/>
          <w:noProof w:val="0"/>
          <w:sz w:val="24"/>
          <w:szCs w:val="24"/>
        </w:rPr>
        <w:t>ose nga një tjetër autoritet përgjegjës në BE”.</w:t>
      </w:r>
    </w:p>
    <w:p w:rsidR="004772A0" w:rsidRPr="008544F6" w:rsidRDefault="004772A0" w:rsidP="004772A0">
      <w:pPr>
        <w:pStyle w:val="ListParagraph"/>
        <w:spacing w:after="0" w:line="288" w:lineRule="auto"/>
        <w:ind w:left="360"/>
        <w:jc w:val="both"/>
        <w:rPr>
          <w:rFonts w:ascii="Times New Roman" w:hAnsi="Times New Roman" w:cs="Times New Roman"/>
          <w:noProof w:val="0"/>
          <w:sz w:val="24"/>
          <w:szCs w:val="24"/>
        </w:rPr>
      </w:pPr>
    </w:p>
    <w:p w:rsidR="004772A0" w:rsidRPr="008544F6" w:rsidRDefault="004772A0" w:rsidP="004772A0">
      <w:pPr>
        <w:spacing w:after="0" w:line="288" w:lineRule="auto"/>
        <w:jc w:val="center"/>
        <w:rPr>
          <w:rFonts w:ascii="Times New Roman" w:hAnsi="Times New Roman" w:cs="Times New Roman"/>
          <w:b/>
          <w:noProof w:val="0"/>
          <w:sz w:val="24"/>
          <w:szCs w:val="24"/>
        </w:rPr>
      </w:pPr>
      <w:r>
        <w:rPr>
          <w:rFonts w:ascii="Times New Roman" w:hAnsi="Times New Roman" w:cs="Times New Roman"/>
          <w:b/>
          <w:noProof w:val="0"/>
          <w:sz w:val="24"/>
          <w:szCs w:val="24"/>
        </w:rPr>
        <w:t>Neni 26</w:t>
      </w:r>
    </w:p>
    <w:p w:rsidR="005A12CB" w:rsidRDefault="005A12CB" w:rsidP="004772A0">
      <w:pPr>
        <w:spacing w:after="0" w:line="288" w:lineRule="auto"/>
        <w:jc w:val="both"/>
        <w:rPr>
          <w:rFonts w:ascii="Times New Roman" w:hAnsi="Times New Roman" w:cs="Times New Roman"/>
          <w:noProof w:val="0"/>
          <w:sz w:val="24"/>
          <w:szCs w:val="24"/>
        </w:rPr>
      </w:pPr>
    </w:p>
    <w:p w:rsidR="004772A0" w:rsidRPr="005C760B" w:rsidRDefault="004772A0" w:rsidP="004772A0">
      <w:pPr>
        <w:spacing w:after="0" w:line="288" w:lineRule="auto"/>
        <w:jc w:val="both"/>
        <w:rPr>
          <w:rFonts w:ascii="Times New Roman" w:hAnsi="Times New Roman" w:cs="Times New Roman"/>
          <w:noProof w:val="0"/>
          <w:sz w:val="24"/>
          <w:szCs w:val="24"/>
        </w:rPr>
      </w:pPr>
      <w:r w:rsidRPr="005C760B">
        <w:rPr>
          <w:rFonts w:ascii="Times New Roman" w:hAnsi="Times New Roman" w:cs="Times New Roman"/>
          <w:noProof w:val="0"/>
          <w:sz w:val="24"/>
          <w:szCs w:val="24"/>
        </w:rPr>
        <w:t xml:space="preserve">Në nenin 48, </w:t>
      </w:r>
      <w:r w:rsidR="001B6D04">
        <w:rPr>
          <w:rFonts w:ascii="Times New Roman" w:hAnsi="Times New Roman" w:cs="Times New Roman"/>
          <w:noProof w:val="0"/>
          <w:sz w:val="24"/>
          <w:szCs w:val="24"/>
        </w:rPr>
        <w:t>pika</w:t>
      </w:r>
      <w:r w:rsidRPr="005C760B">
        <w:rPr>
          <w:rFonts w:ascii="Times New Roman" w:hAnsi="Times New Roman" w:cs="Times New Roman"/>
          <w:noProof w:val="0"/>
          <w:sz w:val="24"/>
          <w:szCs w:val="24"/>
        </w:rPr>
        <w:t xml:space="preserve"> 1, fjalë</w:t>
      </w:r>
      <w:r>
        <w:rPr>
          <w:rFonts w:ascii="Times New Roman" w:hAnsi="Times New Roman" w:cs="Times New Roman"/>
          <w:noProof w:val="0"/>
          <w:sz w:val="24"/>
          <w:szCs w:val="24"/>
        </w:rPr>
        <w:t>t</w:t>
      </w:r>
      <w:r w:rsidRPr="005C760B">
        <w:rPr>
          <w:rFonts w:ascii="Times New Roman" w:hAnsi="Times New Roman" w:cs="Times New Roman"/>
          <w:noProof w:val="0"/>
          <w:sz w:val="24"/>
          <w:szCs w:val="24"/>
        </w:rPr>
        <w:t xml:space="preserve"> “</w:t>
      </w:r>
      <w:r w:rsidRPr="00A84F61">
        <w:rPr>
          <w:rFonts w:ascii="Times New Roman" w:hAnsi="Times New Roman" w:cs="Times New Roman"/>
          <w:i/>
          <w:noProof w:val="0"/>
          <w:sz w:val="24"/>
          <w:szCs w:val="24"/>
        </w:rPr>
        <w:t>Bankën e Shqipërisë</w:t>
      </w:r>
      <w:r w:rsidRPr="005C760B">
        <w:rPr>
          <w:rFonts w:ascii="Times New Roman" w:hAnsi="Times New Roman" w:cs="Times New Roman"/>
          <w:noProof w:val="0"/>
          <w:sz w:val="24"/>
          <w:szCs w:val="24"/>
        </w:rPr>
        <w:t xml:space="preserve">” </w:t>
      </w:r>
      <w:r>
        <w:rPr>
          <w:rFonts w:ascii="Times New Roman" w:hAnsi="Times New Roman" w:cs="Times New Roman"/>
          <w:noProof w:val="0"/>
          <w:sz w:val="24"/>
          <w:szCs w:val="24"/>
        </w:rPr>
        <w:t>zëvendësohen me fjalët</w:t>
      </w:r>
      <w:r w:rsidRPr="005C760B">
        <w:rPr>
          <w:rFonts w:ascii="Times New Roman" w:hAnsi="Times New Roman" w:cs="Times New Roman"/>
          <w:noProof w:val="0"/>
          <w:sz w:val="24"/>
          <w:szCs w:val="24"/>
        </w:rPr>
        <w:t xml:space="preserve"> “</w:t>
      </w:r>
      <w:r w:rsidRPr="005C760B">
        <w:rPr>
          <w:rFonts w:ascii="Times New Roman" w:hAnsi="Times New Roman"/>
          <w:i/>
          <w:sz w:val="24"/>
          <w:szCs w:val="24"/>
        </w:rPr>
        <w:t>autoritetin që e licencon si bankë</w:t>
      </w:r>
      <w:r w:rsidR="00DE7C59">
        <w:rPr>
          <w:rFonts w:ascii="Times New Roman" w:hAnsi="Times New Roman"/>
          <w:i/>
          <w:sz w:val="24"/>
          <w:szCs w:val="24"/>
        </w:rPr>
        <w:t>.</w:t>
      </w:r>
      <w:r w:rsidRPr="005C760B">
        <w:rPr>
          <w:rFonts w:ascii="Times New Roman" w:hAnsi="Times New Roman" w:cs="Times New Roman"/>
          <w:noProof w:val="0"/>
          <w:sz w:val="24"/>
          <w:szCs w:val="24"/>
        </w:rPr>
        <w:t>”.</w:t>
      </w:r>
    </w:p>
    <w:p w:rsidR="004772A0" w:rsidRPr="008544F6" w:rsidRDefault="004772A0" w:rsidP="004772A0">
      <w:pPr>
        <w:spacing w:after="0" w:line="288" w:lineRule="auto"/>
        <w:jc w:val="center"/>
        <w:rPr>
          <w:rFonts w:ascii="Times New Roman" w:hAnsi="Times New Roman" w:cs="Times New Roman"/>
          <w:b/>
          <w:noProof w:val="0"/>
          <w:sz w:val="24"/>
          <w:szCs w:val="24"/>
        </w:rPr>
      </w:pPr>
      <w:r>
        <w:rPr>
          <w:rFonts w:ascii="Times New Roman" w:hAnsi="Times New Roman" w:cs="Times New Roman"/>
          <w:b/>
          <w:noProof w:val="0"/>
          <w:sz w:val="24"/>
          <w:szCs w:val="24"/>
        </w:rPr>
        <w:t>Neni 27</w:t>
      </w:r>
    </w:p>
    <w:p w:rsidR="004772A0" w:rsidRDefault="004772A0" w:rsidP="004772A0">
      <w:pPr>
        <w:spacing w:after="0"/>
        <w:rPr>
          <w:rFonts w:ascii="Times New Roman" w:hAnsi="Times New Roman" w:cs="Times New Roman"/>
          <w:b/>
          <w:noProof w:val="0"/>
          <w:sz w:val="24"/>
          <w:szCs w:val="24"/>
        </w:rPr>
      </w:pPr>
    </w:p>
    <w:p w:rsidR="00AC6A4D" w:rsidRDefault="007B02E7">
      <w:pPr>
        <w:spacing w:after="0" w:line="240" w:lineRule="auto"/>
        <w:jc w:val="both"/>
        <w:rPr>
          <w:rFonts w:ascii="Times New Roman" w:hAnsi="Times New Roman"/>
          <w:sz w:val="24"/>
          <w:szCs w:val="24"/>
        </w:rPr>
      </w:pPr>
      <w:r w:rsidRPr="007B02E7">
        <w:rPr>
          <w:rFonts w:ascii="Times New Roman" w:hAnsi="Times New Roman"/>
          <w:sz w:val="24"/>
          <w:szCs w:val="24"/>
        </w:rPr>
        <w:t>Në fjalinë e dytë të pikës 1</w:t>
      </w:r>
      <w:r w:rsidR="00333143">
        <w:rPr>
          <w:rFonts w:ascii="Times New Roman" w:hAnsi="Times New Roman"/>
          <w:sz w:val="24"/>
          <w:szCs w:val="24"/>
        </w:rPr>
        <w:t>, t</w:t>
      </w:r>
      <w:r w:rsidR="005B365B">
        <w:rPr>
          <w:rFonts w:ascii="Times New Roman" w:hAnsi="Times New Roman"/>
          <w:sz w:val="24"/>
          <w:szCs w:val="24"/>
        </w:rPr>
        <w:t>ë</w:t>
      </w:r>
      <w:r w:rsidR="00333143">
        <w:rPr>
          <w:rFonts w:ascii="Times New Roman" w:hAnsi="Times New Roman"/>
          <w:sz w:val="24"/>
          <w:szCs w:val="24"/>
        </w:rPr>
        <w:t xml:space="preserve"> nenit 52</w:t>
      </w:r>
      <w:r w:rsidRPr="007B02E7">
        <w:rPr>
          <w:rFonts w:ascii="Times New Roman" w:hAnsi="Times New Roman"/>
          <w:sz w:val="24"/>
          <w:szCs w:val="24"/>
        </w:rPr>
        <w:t xml:space="preserve"> pas fjalëve</w:t>
      </w:r>
      <w:r w:rsidRPr="007B02E7">
        <w:rPr>
          <w:rFonts w:ascii="Times New Roman" w:hAnsi="Times New Roman"/>
          <w:i/>
          <w:sz w:val="24"/>
          <w:szCs w:val="24"/>
        </w:rPr>
        <w:t xml:space="preserve"> “...asetet e depozitarit...”</w:t>
      </w:r>
      <w:r w:rsidRPr="007B02E7">
        <w:rPr>
          <w:rFonts w:ascii="Times New Roman" w:hAnsi="Times New Roman"/>
          <w:sz w:val="24"/>
          <w:szCs w:val="24"/>
        </w:rPr>
        <w:t>shtohet fjalia</w:t>
      </w:r>
      <w:r w:rsidRPr="007B02E7">
        <w:rPr>
          <w:rFonts w:ascii="Times New Roman" w:hAnsi="Times New Roman"/>
          <w:i/>
          <w:sz w:val="24"/>
          <w:szCs w:val="24"/>
        </w:rPr>
        <w:t xml:space="preserve"> “përfshir</w:t>
      </w:r>
      <w:r w:rsidR="005B365B">
        <w:rPr>
          <w:rFonts w:ascii="Times New Roman" w:hAnsi="Times New Roman"/>
          <w:i/>
          <w:sz w:val="24"/>
          <w:szCs w:val="24"/>
        </w:rPr>
        <w:t>ë</w:t>
      </w:r>
      <w:r w:rsidRPr="007B02E7">
        <w:rPr>
          <w:rFonts w:ascii="Times New Roman" w:hAnsi="Times New Roman"/>
          <w:i/>
          <w:sz w:val="24"/>
          <w:szCs w:val="24"/>
        </w:rPr>
        <w:t xml:space="preserve"> mjetet monetare dhe asete të tjera të ngjashme të fondit të pensionit</w:t>
      </w:r>
      <w:r w:rsidR="00723462">
        <w:rPr>
          <w:rFonts w:ascii="Times New Roman" w:hAnsi="Times New Roman"/>
          <w:i/>
          <w:sz w:val="24"/>
          <w:szCs w:val="24"/>
        </w:rPr>
        <w:t>,</w:t>
      </w:r>
      <w:r w:rsidRPr="007B02E7">
        <w:rPr>
          <w:rFonts w:ascii="Times New Roman" w:hAnsi="Times New Roman"/>
          <w:i/>
          <w:sz w:val="24"/>
          <w:szCs w:val="24"/>
        </w:rPr>
        <w:t xml:space="preserve"> të cilat shoqëria administruese i ka transferuar në llogaritë e depozitarit,...”. </w:t>
      </w:r>
    </w:p>
    <w:p w:rsidR="00114B3D" w:rsidRDefault="00114B3D" w:rsidP="004772A0">
      <w:pPr>
        <w:spacing w:after="0" w:line="288" w:lineRule="auto"/>
        <w:jc w:val="center"/>
        <w:rPr>
          <w:rFonts w:ascii="Times New Roman" w:hAnsi="Times New Roman" w:cs="Times New Roman"/>
          <w:b/>
          <w:noProof w:val="0"/>
          <w:sz w:val="24"/>
          <w:szCs w:val="24"/>
        </w:rPr>
      </w:pPr>
    </w:p>
    <w:p w:rsidR="004772A0" w:rsidRPr="008544F6" w:rsidRDefault="004772A0" w:rsidP="004772A0">
      <w:pPr>
        <w:spacing w:after="0" w:line="288" w:lineRule="auto"/>
        <w:jc w:val="center"/>
        <w:rPr>
          <w:rFonts w:ascii="Times New Roman" w:hAnsi="Times New Roman" w:cs="Times New Roman"/>
          <w:b/>
          <w:noProof w:val="0"/>
          <w:sz w:val="24"/>
          <w:szCs w:val="24"/>
        </w:rPr>
      </w:pPr>
      <w:r>
        <w:rPr>
          <w:rFonts w:ascii="Times New Roman" w:hAnsi="Times New Roman" w:cs="Times New Roman"/>
          <w:b/>
          <w:noProof w:val="0"/>
          <w:sz w:val="24"/>
          <w:szCs w:val="24"/>
        </w:rPr>
        <w:t>Neni 28</w:t>
      </w:r>
    </w:p>
    <w:p w:rsidR="004772A0" w:rsidRDefault="004772A0" w:rsidP="004772A0">
      <w:pPr>
        <w:spacing w:after="0"/>
        <w:rPr>
          <w:rFonts w:ascii="Times New Roman" w:hAnsi="Times New Roman" w:cs="Times New Roman"/>
          <w:b/>
          <w:noProof w:val="0"/>
          <w:sz w:val="24"/>
          <w:szCs w:val="24"/>
        </w:rPr>
      </w:pPr>
    </w:p>
    <w:p w:rsidR="004772A0" w:rsidRPr="008544F6" w:rsidRDefault="000654EB" w:rsidP="004772A0">
      <w:pPr>
        <w:rPr>
          <w:rFonts w:ascii="Times New Roman" w:hAnsi="Times New Roman" w:cs="Times New Roman"/>
          <w:b/>
          <w:noProof w:val="0"/>
          <w:sz w:val="24"/>
          <w:szCs w:val="24"/>
        </w:rPr>
      </w:pPr>
      <w:r>
        <w:rPr>
          <w:rFonts w:ascii="Times New Roman" w:hAnsi="Times New Roman" w:cs="Times New Roman"/>
          <w:b/>
          <w:noProof w:val="0"/>
          <w:sz w:val="24"/>
          <w:szCs w:val="24"/>
        </w:rPr>
        <w:t>Në n</w:t>
      </w:r>
      <w:r w:rsidR="004772A0" w:rsidRPr="00CE242B">
        <w:rPr>
          <w:rFonts w:ascii="Times New Roman" w:hAnsi="Times New Roman" w:cs="Times New Roman"/>
          <w:b/>
          <w:noProof w:val="0"/>
          <w:sz w:val="24"/>
          <w:szCs w:val="24"/>
        </w:rPr>
        <w:t>eni</w:t>
      </w:r>
      <w:r>
        <w:rPr>
          <w:rFonts w:ascii="Times New Roman" w:hAnsi="Times New Roman" w:cs="Times New Roman"/>
          <w:b/>
          <w:noProof w:val="0"/>
          <w:sz w:val="24"/>
          <w:szCs w:val="24"/>
        </w:rPr>
        <w:t>n</w:t>
      </w:r>
      <w:r w:rsidR="004772A0" w:rsidRPr="00CE242B">
        <w:rPr>
          <w:rFonts w:ascii="Times New Roman" w:hAnsi="Times New Roman" w:cs="Times New Roman"/>
          <w:b/>
          <w:noProof w:val="0"/>
          <w:sz w:val="24"/>
          <w:szCs w:val="24"/>
        </w:rPr>
        <w:t xml:space="preserve"> </w:t>
      </w:r>
      <w:r w:rsidR="004772A0">
        <w:rPr>
          <w:rFonts w:ascii="Times New Roman" w:hAnsi="Times New Roman" w:cs="Times New Roman"/>
          <w:b/>
          <w:noProof w:val="0"/>
          <w:sz w:val="24"/>
          <w:szCs w:val="24"/>
        </w:rPr>
        <w:t>53</w:t>
      </w:r>
      <w:r w:rsidR="004772A0" w:rsidRPr="00CE242B">
        <w:rPr>
          <w:rFonts w:ascii="Times New Roman" w:hAnsi="Times New Roman" w:cs="Times New Roman"/>
          <w:b/>
          <w:noProof w:val="0"/>
          <w:sz w:val="24"/>
          <w:szCs w:val="24"/>
        </w:rPr>
        <w:t xml:space="preserve">, </w:t>
      </w:r>
      <w:r w:rsidR="00333143">
        <w:rPr>
          <w:rFonts w:ascii="Times New Roman" w:hAnsi="Times New Roman" w:cs="Times New Roman"/>
          <w:b/>
          <w:noProof w:val="0"/>
          <w:sz w:val="24"/>
          <w:szCs w:val="24"/>
        </w:rPr>
        <w:t>b</w:t>
      </w:r>
      <w:r w:rsidR="005B365B">
        <w:rPr>
          <w:rFonts w:ascii="Times New Roman" w:hAnsi="Times New Roman" w:cs="Times New Roman"/>
          <w:b/>
          <w:noProof w:val="0"/>
          <w:sz w:val="24"/>
          <w:szCs w:val="24"/>
        </w:rPr>
        <w:t>ë</w:t>
      </w:r>
      <w:r w:rsidR="00333143">
        <w:rPr>
          <w:rFonts w:ascii="Times New Roman" w:hAnsi="Times New Roman" w:cs="Times New Roman"/>
          <w:b/>
          <w:noProof w:val="0"/>
          <w:sz w:val="24"/>
          <w:szCs w:val="24"/>
        </w:rPr>
        <w:t xml:space="preserve">hen ndryshimet </w:t>
      </w:r>
      <w:r w:rsidR="004772A0" w:rsidRPr="00CE242B">
        <w:rPr>
          <w:rFonts w:ascii="Times New Roman" w:hAnsi="Times New Roman" w:cs="Times New Roman"/>
          <w:b/>
          <w:noProof w:val="0"/>
          <w:sz w:val="24"/>
          <w:szCs w:val="24"/>
        </w:rPr>
        <w:t xml:space="preserve">si më </w:t>
      </w:r>
      <w:r w:rsidR="00760E2D" w:rsidRPr="00CE242B">
        <w:rPr>
          <w:rFonts w:ascii="Times New Roman" w:hAnsi="Times New Roman" w:cs="Times New Roman"/>
          <w:b/>
          <w:noProof w:val="0"/>
          <w:sz w:val="24"/>
          <w:szCs w:val="24"/>
        </w:rPr>
        <w:t>poshtë</w:t>
      </w:r>
      <w:r w:rsidR="004772A0" w:rsidRPr="00CE242B">
        <w:rPr>
          <w:rFonts w:ascii="Times New Roman" w:hAnsi="Times New Roman" w:cs="Times New Roman"/>
          <w:b/>
          <w:noProof w:val="0"/>
          <w:sz w:val="24"/>
          <w:szCs w:val="24"/>
        </w:rPr>
        <w:t>:</w:t>
      </w:r>
    </w:p>
    <w:p w:rsidR="004772A0" w:rsidRPr="00DF1D4B" w:rsidRDefault="00DF1D4B" w:rsidP="003854B0">
      <w:pPr>
        <w:pStyle w:val="ListParagraph"/>
        <w:numPr>
          <w:ilvl w:val="0"/>
          <w:numId w:val="36"/>
        </w:numPr>
        <w:spacing w:after="0" w:line="240" w:lineRule="auto"/>
        <w:ind w:left="360"/>
        <w:jc w:val="both"/>
        <w:rPr>
          <w:rFonts w:ascii="Times New Roman" w:hAnsi="Times New Roman"/>
          <w:i/>
          <w:sz w:val="24"/>
          <w:szCs w:val="24"/>
        </w:rPr>
      </w:pPr>
      <w:r w:rsidRPr="00DF1D4B">
        <w:rPr>
          <w:rFonts w:ascii="Times New Roman" w:hAnsi="Times New Roman"/>
          <w:sz w:val="24"/>
          <w:szCs w:val="24"/>
        </w:rPr>
        <w:t>N</w:t>
      </w:r>
      <w:r w:rsidR="00033F6D">
        <w:rPr>
          <w:rFonts w:ascii="Times New Roman" w:hAnsi="Times New Roman"/>
          <w:sz w:val="24"/>
          <w:szCs w:val="24"/>
        </w:rPr>
        <w:t>ë</w:t>
      </w:r>
      <w:r w:rsidRPr="00DF1D4B">
        <w:rPr>
          <w:rFonts w:ascii="Times New Roman" w:hAnsi="Times New Roman"/>
          <w:sz w:val="24"/>
          <w:szCs w:val="24"/>
        </w:rPr>
        <w:t xml:space="preserve"> </w:t>
      </w:r>
      <w:r w:rsidR="001B6D04">
        <w:rPr>
          <w:rFonts w:ascii="Times New Roman" w:hAnsi="Times New Roman"/>
          <w:sz w:val="24"/>
          <w:szCs w:val="24"/>
        </w:rPr>
        <w:t>pikën</w:t>
      </w:r>
      <w:r w:rsidRPr="00DF1D4B">
        <w:rPr>
          <w:rFonts w:ascii="Times New Roman" w:hAnsi="Times New Roman"/>
          <w:sz w:val="24"/>
          <w:szCs w:val="24"/>
        </w:rPr>
        <w:t xml:space="preserve"> 1, fjalia</w:t>
      </w:r>
      <w:r w:rsidRPr="00DF1D4B">
        <w:rPr>
          <w:rFonts w:ascii="Times New Roman" w:hAnsi="Times New Roman"/>
          <w:i/>
          <w:sz w:val="24"/>
          <w:szCs w:val="24"/>
        </w:rPr>
        <w:t xml:space="preserve"> “...q</w:t>
      </w:r>
      <w:r w:rsidR="00033F6D">
        <w:rPr>
          <w:rFonts w:ascii="Times New Roman" w:hAnsi="Times New Roman"/>
          <w:i/>
          <w:sz w:val="24"/>
          <w:szCs w:val="24"/>
        </w:rPr>
        <w:t>ë</w:t>
      </w:r>
      <w:r w:rsidRPr="00DF1D4B">
        <w:rPr>
          <w:rFonts w:ascii="Times New Roman" w:hAnsi="Times New Roman"/>
          <w:i/>
          <w:sz w:val="24"/>
          <w:szCs w:val="24"/>
        </w:rPr>
        <w:t xml:space="preserve"> do ta ofroj</w:t>
      </w:r>
      <w:r w:rsidR="00033F6D">
        <w:rPr>
          <w:rFonts w:ascii="Times New Roman" w:hAnsi="Times New Roman"/>
          <w:i/>
          <w:sz w:val="24"/>
          <w:szCs w:val="24"/>
        </w:rPr>
        <w:t>ë</w:t>
      </w:r>
      <w:r w:rsidRPr="00DF1D4B">
        <w:rPr>
          <w:rFonts w:ascii="Times New Roman" w:hAnsi="Times New Roman"/>
          <w:i/>
          <w:sz w:val="24"/>
          <w:szCs w:val="24"/>
        </w:rPr>
        <w:t xml:space="preserve"> fondin e pensionit p</w:t>
      </w:r>
      <w:r w:rsidR="00033F6D">
        <w:rPr>
          <w:rFonts w:ascii="Times New Roman" w:hAnsi="Times New Roman"/>
          <w:i/>
          <w:sz w:val="24"/>
          <w:szCs w:val="24"/>
        </w:rPr>
        <w:t>ë</w:t>
      </w:r>
      <w:r w:rsidRPr="00DF1D4B">
        <w:rPr>
          <w:rFonts w:ascii="Times New Roman" w:hAnsi="Times New Roman"/>
          <w:i/>
          <w:sz w:val="24"/>
          <w:szCs w:val="24"/>
        </w:rPr>
        <w:t>r pun</w:t>
      </w:r>
      <w:r w:rsidR="00033F6D">
        <w:rPr>
          <w:rFonts w:ascii="Times New Roman" w:hAnsi="Times New Roman"/>
          <w:i/>
          <w:sz w:val="24"/>
          <w:szCs w:val="24"/>
        </w:rPr>
        <w:t>ë</w:t>
      </w:r>
      <w:r w:rsidRPr="00DF1D4B">
        <w:rPr>
          <w:rFonts w:ascii="Times New Roman" w:hAnsi="Times New Roman"/>
          <w:i/>
          <w:sz w:val="24"/>
          <w:szCs w:val="24"/>
        </w:rPr>
        <w:t>marr</w:t>
      </w:r>
      <w:r w:rsidR="00033F6D">
        <w:rPr>
          <w:rFonts w:ascii="Times New Roman" w:hAnsi="Times New Roman"/>
          <w:i/>
          <w:sz w:val="24"/>
          <w:szCs w:val="24"/>
        </w:rPr>
        <w:t>ë</w:t>
      </w:r>
      <w:r w:rsidRPr="00DF1D4B">
        <w:rPr>
          <w:rFonts w:ascii="Times New Roman" w:hAnsi="Times New Roman"/>
          <w:i/>
          <w:sz w:val="24"/>
          <w:szCs w:val="24"/>
        </w:rPr>
        <w:t>sit e tij..”</w:t>
      </w:r>
      <w:r>
        <w:rPr>
          <w:rFonts w:ascii="Times New Roman" w:hAnsi="Times New Roman"/>
          <w:i/>
          <w:sz w:val="24"/>
          <w:szCs w:val="24"/>
        </w:rPr>
        <w:t xml:space="preserve"> </w:t>
      </w:r>
      <w:r w:rsidRPr="00114B3D">
        <w:rPr>
          <w:rFonts w:ascii="Times New Roman" w:hAnsi="Times New Roman"/>
          <w:sz w:val="24"/>
          <w:szCs w:val="24"/>
        </w:rPr>
        <w:t>z</w:t>
      </w:r>
      <w:r w:rsidR="00033F6D" w:rsidRPr="00114B3D">
        <w:rPr>
          <w:rFonts w:ascii="Times New Roman" w:hAnsi="Times New Roman"/>
          <w:sz w:val="24"/>
          <w:szCs w:val="24"/>
        </w:rPr>
        <w:t>ë</w:t>
      </w:r>
      <w:r w:rsidRPr="00114B3D">
        <w:rPr>
          <w:rFonts w:ascii="Times New Roman" w:hAnsi="Times New Roman"/>
          <w:sz w:val="24"/>
          <w:szCs w:val="24"/>
        </w:rPr>
        <w:t>vend</w:t>
      </w:r>
      <w:r w:rsidR="00033F6D" w:rsidRPr="00114B3D">
        <w:rPr>
          <w:rFonts w:ascii="Times New Roman" w:hAnsi="Times New Roman"/>
          <w:sz w:val="24"/>
          <w:szCs w:val="24"/>
        </w:rPr>
        <w:t>ë</w:t>
      </w:r>
      <w:r w:rsidRPr="00114B3D">
        <w:rPr>
          <w:rFonts w:ascii="Times New Roman" w:hAnsi="Times New Roman"/>
          <w:sz w:val="24"/>
          <w:szCs w:val="24"/>
        </w:rPr>
        <w:t>sohet m</w:t>
      </w:r>
      <w:r w:rsidR="00033F6D" w:rsidRPr="00114B3D">
        <w:rPr>
          <w:rFonts w:ascii="Times New Roman" w:hAnsi="Times New Roman"/>
          <w:sz w:val="24"/>
          <w:szCs w:val="24"/>
        </w:rPr>
        <w:t>ë</w:t>
      </w:r>
      <w:r w:rsidRPr="00114B3D">
        <w:rPr>
          <w:rFonts w:ascii="Times New Roman" w:hAnsi="Times New Roman"/>
          <w:sz w:val="24"/>
          <w:szCs w:val="24"/>
        </w:rPr>
        <w:t xml:space="preserve"> fjalin</w:t>
      </w:r>
      <w:r w:rsidR="00033F6D" w:rsidRPr="00114B3D">
        <w:rPr>
          <w:rFonts w:ascii="Times New Roman" w:hAnsi="Times New Roman"/>
          <w:sz w:val="24"/>
          <w:szCs w:val="24"/>
        </w:rPr>
        <w:t>ë</w:t>
      </w:r>
      <w:r w:rsidRPr="00114B3D">
        <w:rPr>
          <w:rFonts w:ascii="Times New Roman" w:hAnsi="Times New Roman"/>
          <w:sz w:val="24"/>
          <w:szCs w:val="24"/>
        </w:rPr>
        <w:t xml:space="preserve"> </w:t>
      </w:r>
      <w:r w:rsidRPr="00DF1D4B">
        <w:rPr>
          <w:rFonts w:ascii="Times New Roman" w:hAnsi="Times New Roman"/>
          <w:i/>
          <w:sz w:val="24"/>
          <w:szCs w:val="24"/>
        </w:rPr>
        <w:t>“</w:t>
      </w:r>
      <w:r w:rsidR="00333143">
        <w:rPr>
          <w:rFonts w:ascii="Times New Roman" w:hAnsi="Times New Roman"/>
          <w:i/>
          <w:sz w:val="24"/>
          <w:szCs w:val="24"/>
        </w:rPr>
        <w:t>...</w:t>
      </w:r>
      <w:r w:rsidR="004772A0" w:rsidRPr="00DF1D4B">
        <w:rPr>
          <w:rFonts w:ascii="Times New Roman" w:hAnsi="Times New Roman"/>
          <w:i/>
          <w:sz w:val="24"/>
          <w:szCs w:val="24"/>
        </w:rPr>
        <w:t>Shoqëria administruese mund të krijojë një plan pensioni profesional për punëmarrësit e saj me kusht që të sigurojë ndarjen e aseteve dhe ofrimin e të një</w:t>
      </w:r>
      <w:r w:rsidR="00333143">
        <w:rPr>
          <w:rFonts w:ascii="Times New Roman" w:hAnsi="Times New Roman"/>
          <w:i/>
          <w:sz w:val="24"/>
          <w:szCs w:val="24"/>
        </w:rPr>
        <w:t>j</w:t>
      </w:r>
      <w:r w:rsidR="004772A0" w:rsidRPr="00DF1D4B">
        <w:rPr>
          <w:rFonts w:ascii="Times New Roman" w:hAnsi="Times New Roman"/>
          <w:i/>
          <w:sz w:val="24"/>
          <w:szCs w:val="24"/>
        </w:rPr>
        <w:t>tës politikë investimi</w:t>
      </w:r>
      <w:r w:rsidR="00723462">
        <w:rPr>
          <w:rFonts w:ascii="Times New Roman" w:hAnsi="Times New Roman"/>
          <w:i/>
          <w:sz w:val="24"/>
          <w:szCs w:val="24"/>
        </w:rPr>
        <w:t>,</w:t>
      </w:r>
      <w:r w:rsidR="004772A0" w:rsidRPr="00DF1D4B">
        <w:rPr>
          <w:rFonts w:ascii="Times New Roman" w:hAnsi="Times New Roman"/>
          <w:i/>
          <w:sz w:val="24"/>
          <w:szCs w:val="24"/>
        </w:rPr>
        <w:t xml:space="preserve"> si për punëmarrësit e saj</w:t>
      </w:r>
      <w:r w:rsidR="00723462">
        <w:rPr>
          <w:rFonts w:ascii="Times New Roman" w:hAnsi="Times New Roman"/>
          <w:i/>
          <w:sz w:val="24"/>
          <w:szCs w:val="24"/>
        </w:rPr>
        <w:t>,</w:t>
      </w:r>
      <w:r w:rsidR="004772A0" w:rsidRPr="00DF1D4B">
        <w:rPr>
          <w:rFonts w:ascii="Times New Roman" w:hAnsi="Times New Roman"/>
          <w:i/>
          <w:sz w:val="24"/>
          <w:szCs w:val="24"/>
        </w:rPr>
        <w:t xml:space="preserve"> ashtu edhe për anëtarët e tjerë.</w:t>
      </w:r>
      <w:r w:rsidRPr="00DF1D4B">
        <w:rPr>
          <w:rFonts w:ascii="Times New Roman" w:hAnsi="Times New Roman"/>
          <w:i/>
          <w:sz w:val="24"/>
          <w:szCs w:val="24"/>
        </w:rPr>
        <w:t>”.</w:t>
      </w:r>
      <w:r w:rsidR="004772A0" w:rsidRPr="00DF1D4B">
        <w:rPr>
          <w:rFonts w:ascii="Times New Roman" w:hAnsi="Times New Roman"/>
          <w:i/>
          <w:sz w:val="24"/>
          <w:szCs w:val="24"/>
        </w:rPr>
        <w:t xml:space="preserve"> </w:t>
      </w:r>
    </w:p>
    <w:p w:rsidR="004772A0" w:rsidRPr="0084445F" w:rsidRDefault="004772A0" w:rsidP="004772A0">
      <w:pPr>
        <w:spacing w:after="0" w:line="240" w:lineRule="auto"/>
        <w:jc w:val="both"/>
        <w:rPr>
          <w:rFonts w:ascii="Times New Roman" w:hAnsi="Times New Roman"/>
          <w:i/>
          <w:sz w:val="24"/>
          <w:szCs w:val="24"/>
        </w:rPr>
      </w:pPr>
    </w:p>
    <w:p w:rsidR="00114B3D" w:rsidRPr="00114B3D" w:rsidRDefault="00DF1D4B" w:rsidP="003854B0">
      <w:pPr>
        <w:pStyle w:val="ListParagraph"/>
        <w:numPr>
          <w:ilvl w:val="0"/>
          <w:numId w:val="36"/>
        </w:numPr>
        <w:spacing w:after="0" w:line="240" w:lineRule="auto"/>
        <w:ind w:left="360"/>
        <w:jc w:val="both"/>
        <w:rPr>
          <w:rFonts w:ascii="Times New Roman" w:hAnsi="Times New Roman"/>
          <w:i/>
          <w:sz w:val="24"/>
          <w:szCs w:val="24"/>
        </w:rPr>
      </w:pPr>
      <w:r w:rsidRPr="00DF1D4B">
        <w:rPr>
          <w:rFonts w:ascii="Times New Roman" w:hAnsi="Times New Roman"/>
          <w:sz w:val="24"/>
          <w:szCs w:val="24"/>
        </w:rPr>
        <w:t>N</w:t>
      </w:r>
      <w:r w:rsidR="00033F6D">
        <w:rPr>
          <w:rFonts w:ascii="Times New Roman" w:hAnsi="Times New Roman"/>
          <w:sz w:val="24"/>
          <w:szCs w:val="24"/>
        </w:rPr>
        <w:t>ë</w:t>
      </w:r>
      <w:r w:rsidRPr="00DF1D4B">
        <w:rPr>
          <w:rFonts w:ascii="Times New Roman" w:hAnsi="Times New Roman"/>
          <w:sz w:val="24"/>
          <w:szCs w:val="24"/>
        </w:rPr>
        <w:t xml:space="preserve"> </w:t>
      </w:r>
      <w:r w:rsidR="001B6D04">
        <w:rPr>
          <w:rFonts w:ascii="Times New Roman" w:hAnsi="Times New Roman"/>
          <w:sz w:val="24"/>
          <w:szCs w:val="24"/>
        </w:rPr>
        <w:t>pikën</w:t>
      </w:r>
      <w:r w:rsidRPr="00DF1D4B">
        <w:rPr>
          <w:rFonts w:ascii="Times New Roman" w:hAnsi="Times New Roman"/>
          <w:sz w:val="24"/>
          <w:szCs w:val="24"/>
        </w:rPr>
        <w:t xml:space="preserve"> 2</w:t>
      </w:r>
      <w:r w:rsidR="00114B3D">
        <w:rPr>
          <w:rFonts w:ascii="Times New Roman" w:hAnsi="Times New Roman"/>
          <w:sz w:val="24"/>
          <w:szCs w:val="24"/>
        </w:rPr>
        <w:t>,</w:t>
      </w:r>
      <w:r w:rsidRPr="00DF1D4B">
        <w:rPr>
          <w:rFonts w:ascii="Times New Roman" w:hAnsi="Times New Roman"/>
          <w:sz w:val="24"/>
          <w:szCs w:val="24"/>
        </w:rPr>
        <w:t xml:space="preserve"> </w:t>
      </w:r>
      <w:r w:rsidR="00114B3D">
        <w:rPr>
          <w:rFonts w:ascii="Times New Roman" w:hAnsi="Times New Roman"/>
          <w:sz w:val="24"/>
          <w:szCs w:val="24"/>
        </w:rPr>
        <w:t>b</w:t>
      </w:r>
      <w:r w:rsidR="0056032E">
        <w:rPr>
          <w:rFonts w:ascii="Times New Roman" w:hAnsi="Times New Roman"/>
          <w:sz w:val="24"/>
          <w:szCs w:val="24"/>
        </w:rPr>
        <w:t>ë</w:t>
      </w:r>
      <w:r w:rsidR="00114B3D">
        <w:rPr>
          <w:rFonts w:ascii="Times New Roman" w:hAnsi="Times New Roman"/>
          <w:sz w:val="24"/>
          <w:szCs w:val="24"/>
        </w:rPr>
        <w:t>hen k</w:t>
      </w:r>
      <w:r w:rsidR="0056032E">
        <w:rPr>
          <w:rFonts w:ascii="Times New Roman" w:hAnsi="Times New Roman"/>
          <w:sz w:val="24"/>
          <w:szCs w:val="24"/>
        </w:rPr>
        <w:t>ë</w:t>
      </w:r>
      <w:r w:rsidR="00114B3D">
        <w:rPr>
          <w:rFonts w:ascii="Times New Roman" w:hAnsi="Times New Roman"/>
          <w:sz w:val="24"/>
          <w:szCs w:val="24"/>
        </w:rPr>
        <w:t>to ndryshime:</w:t>
      </w:r>
    </w:p>
    <w:p w:rsidR="00114B3D" w:rsidRDefault="00114B3D" w:rsidP="00114B3D">
      <w:pPr>
        <w:spacing w:after="0" w:line="240" w:lineRule="auto"/>
        <w:jc w:val="both"/>
        <w:rPr>
          <w:rFonts w:ascii="Times New Roman" w:hAnsi="Times New Roman"/>
          <w:sz w:val="24"/>
          <w:szCs w:val="24"/>
        </w:rPr>
      </w:pPr>
    </w:p>
    <w:p w:rsidR="00AC6A4D" w:rsidRDefault="00114B3D">
      <w:pPr>
        <w:spacing w:after="0" w:line="240" w:lineRule="auto"/>
        <w:ind w:firstLine="360"/>
        <w:jc w:val="both"/>
        <w:rPr>
          <w:rFonts w:ascii="Times New Roman" w:hAnsi="Times New Roman"/>
          <w:i/>
          <w:sz w:val="24"/>
          <w:szCs w:val="24"/>
        </w:rPr>
      </w:pPr>
      <w:r>
        <w:rPr>
          <w:rFonts w:ascii="Times New Roman" w:hAnsi="Times New Roman"/>
          <w:sz w:val="24"/>
          <w:szCs w:val="24"/>
        </w:rPr>
        <w:t>F</w:t>
      </w:r>
      <w:r w:rsidR="00DF1D4B" w:rsidRPr="00114B3D">
        <w:rPr>
          <w:rFonts w:ascii="Times New Roman" w:hAnsi="Times New Roman"/>
          <w:sz w:val="24"/>
          <w:szCs w:val="24"/>
        </w:rPr>
        <w:t>jal</w:t>
      </w:r>
      <w:r w:rsidR="00033F6D" w:rsidRPr="00114B3D">
        <w:rPr>
          <w:rFonts w:ascii="Times New Roman" w:hAnsi="Times New Roman"/>
          <w:sz w:val="24"/>
          <w:szCs w:val="24"/>
        </w:rPr>
        <w:t>ë</w:t>
      </w:r>
      <w:r w:rsidR="00DF1D4B" w:rsidRPr="00114B3D">
        <w:rPr>
          <w:rFonts w:ascii="Times New Roman" w:hAnsi="Times New Roman"/>
          <w:sz w:val="24"/>
          <w:szCs w:val="24"/>
        </w:rPr>
        <w:t>t</w:t>
      </w:r>
      <w:r w:rsidR="00DF1D4B" w:rsidRPr="00114B3D">
        <w:rPr>
          <w:rFonts w:ascii="Times New Roman" w:hAnsi="Times New Roman"/>
          <w:i/>
          <w:sz w:val="24"/>
          <w:szCs w:val="24"/>
        </w:rPr>
        <w:t xml:space="preserve"> “mund t</w:t>
      </w:r>
      <w:r w:rsidR="00033F6D" w:rsidRPr="00114B3D">
        <w:rPr>
          <w:rFonts w:ascii="Times New Roman" w:hAnsi="Times New Roman"/>
          <w:i/>
          <w:sz w:val="24"/>
          <w:szCs w:val="24"/>
        </w:rPr>
        <w:t>ë</w:t>
      </w:r>
      <w:r w:rsidR="00DF1D4B" w:rsidRPr="00114B3D">
        <w:rPr>
          <w:rFonts w:ascii="Times New Roman" w:hAnsi="Times New Roman"/>
          <w:i/>
          <w:sz w:val="24"/>
          <w:szCs w:val="24"/>
        </w:rPr>
        <w:t xml:space="preserve"> marr</w:t>
      </w:r>
      <w:r w:rsidR="00033F6D" w:rsidRPr="00114B3D">
        <w:rPr>
          <w:rFonts w:ascii="Times New Roman" w:hAnsi="Times New Roman"/>
          <w:i/>
          <w:sz w:val="24"/>
          <w:szCs w:val="24"/>
        </w:rPr>
        <w:t>ë</w:t>
      </w:r>
      <w:r w:rsidR="00DF1D4B" w:rsidRPr="00114B3D">
        <w:rPr>
          <w:rFonts w:ascii="Times New Roman" w:hAnsi="Times New Roman"/>
          <w:sz w:val="24"/>
          <w:szCs w:val="24"/>
        </w:rPr>
        <w:t>” z</w:t>
      </w:r>
      <w:r w:rsidR="00033F6D" w:rsidRPr="00114B3D">
        <w:rPr>
          <w:rFonts w:ascii="Times New Roman" w:hAnsi="Times New Roman"/>
          <w:sz w:val="24"/>
          <w:szCs w:val="24"/>
        </w:rPr>
        <w:t>ë</w:t>
      </w:r>
      <w:r w:rsidR="00DF1D4B" w:rsidRPr="00114B3D">
        <w:rPr>
          <w:rFonts w:ascii="Times New Roman" w:hAnsi="Times New Roman"/>
          <w:sz w:val="24"/>
          <w:szCs w:val="24"/>
        </w:rPr>
        <w:t>vend</w:t>
      </w:r>
      <w:r w:rsidR="00033F6D" w:rsidRPr="00114B3D">
        <w:rPr>
          <w:rFonts w:ascii="Times New Roman" w:hAnsi="Times New Roman"/>
          <w:sz w:val="24"/>
          <w:szCs w:val="24"/>
        </w:rPr>
        <w:t>ë</w:t>
      </w:r>
      <w:r w:rsidR="00DF1D4B" w:rsidRPr="00114B3D">
        <w:rPr>
          <w:rFonts w:ascii="Times New Roman" w:hAnsi="Times New Roman"/>
          <w:sz w:val="24"/>
          <w:szCs w:val="24"/>
        </w:rPr>
        <w:t>sohen me fjal</w:t>
      </w:r>
      <w:r w:rsidR="00033F6D" w:rsidRPr="00114B3D">
        <w:rPr>
          <w:rFonts w:ascii="Times New Roman" w:hAnsi="Times New Roman"/>
          <w:sz w:val="24"/>
          <w:szCs w:val="24"/>
        </w:rPr>
        <w:t>ë</w:t>
      </w:r>
      <w:r w:rsidR="00333143">
        <w:rPr>
          <w:rFonts w:ascii="Times New Roman" w:hAnsi="Times New Roman"/>
          <w:sz w:val="24"/>
          <w:szCs w:val="24"/>
        </w:rPr>
        <w:t>n</w:t>
      </w:r>
      <w:r w:rsidR="00DF1D4B" w:rsidRPr="00114B3D">
        <w:rPr>
          <w:rFonts w:ascii="Times New Roman" w:hAnsi="Times New Roman"/>
          <w:i/>
          <w:sz w:val="24"/>
          <w:szCs w:val="24"/>
        </w:rPr>
        <w:t xml:space="preserve"> “merr”.</w:t>
      </w:r>
    </w:p>
    <w:p w:rsidR="00114B3D" w:rsidRDefault="00114B3D" w:rsidP="00114B3D">
      <w:pPr>
        <w:spacing w:after="0" w:line="240" w:lineRule="auto"/>
        <w:jc w:val="both"/>
        <w:rPr>
          <w:rFonts w:ascii="Times New Roman" w:hAnsi="Times New Roman"/>
          <w:i/>
          <w:sz w:val="24"/>
          <w:szCs w:val="24"/>
        </w:rPr>
      </w:pPr>
    </w:p>
    <w:p w:rsidR="00AC6A4D" w:rsidRDefault="00114B3D">
      <w:pPr>
        <w:spacing w:after="0" w:line="240" w:lineRule="auto"/>
        <w:ind w:firstLine="360"/>
        <w:jc w:val="both"/>
        <w:rPr>
          <w:rFonts w:ascii="Times New Roman" w:hAnsi="Times New Roman"/>
          <w:sz w:val="24"/>
          <w:szCs w:val="24"/>
        </w:rPr>
      </w:pPr>
      <w:r>
        <w:rPr>
          <w:rFonts w:ascii="Times New Roman" w:hAnsi="Times New Roman"/>
          <w:sz w:val="24"/>
          <w:szCs w:val="24"/>
        </w:rPr>
        <w:t>G</w:t>
      </w:r>
      <w:r w:rsidR="00033F6D" w:rsidRPr="00114B3D">
        <w:rPr>
          <w:rFonts w:ascii="Times New Roman" w:hAnsi="Times New Roman"/>
          <w:sz w:val="24"/>
          <w:szCs w:val="24"/>
        </w:rPr>
        <w:t>ë</w:t>
      </w:r>
      <w:r w:rsidR="00DF1D4B" w:rsidRPr="00114B3D">
        <w:rPr>
          <w:rFonts w:ascii="Times New Roman" w:hAnsi="Times New Roman"/>
          <w:sz w:val="24"/>
          <w:szCs w:val="24"/>
        </w:rPr>
        <w:t xml:space="preserve">rma b) riformulohet </w:t>
      </w:r>
      <w:r w:rsidR="005E2FEA" w:rsidRPr="00DF1D4B">
        <w:rPr>
          <w:rFonts w:ascii="Times New Roman" w:hAnsi="Times New Roman"/>
          <w:sz w:val="24"/>
          <w:szCs w:val="24"/>
        </w:rPr>
        <w:t>me p</w:t>
      </w:r>
      <w:r w:rsidR="005E2FEA">
        <w:rPr>
          <w:rFonts w:ascii="Times New Roman" w:hAnsi="Times New Roman"/>
          <w:sz w:val="24"/>
          <w:szCs w:val="24"/>
        </w:rPr>
        <w:t>ë</w:t>
      </w:r>
      <w:r w:rsidR="005E2FEA" w:rsidRPr="00DF1D4B">
        <w:rPr>
          <w:rFonts w:ascii="Times New Roman" w:hAnsi="Times New Roman"/>
          <w:sz w:val="24"/>
          <w:szCs w:val="24"/>
        </w:rPr>
        <w:t xml:space="preserve">rmbajtje </w:t>
      </w:r>
      <w:r w:rsidR="00DF1D4B" w:rsidRPr="00114B3D">
        <w:rPr>
          <w:rFonts w:ascii="Times New Roman" w:hAnsi="Times New Roman"/>
          <w:sz w:val="24"/>
          <w:szCs w:val="24"/>
        </w:rPr>
        <w:t>si m</w:t>
      </w:r>
      <w:r w:rsidR="00033F6D" w:rsidRPr="00114B3D">
        <w:rPr>
          <w:rFonts w:ascii="Times New Roman" w:hAnsi="Times New Roman"/>
          <w:sz w:val="24"/>
          <w:szCs w:val="24"/>
        </w:rPr>
        <w:t>ë</w:t>
      </w:r>
      <w:r w:rsidR="00DF1D4B" w:rsidRPr="00114B3D">
        <w:rPr>
          <w:rFonts w:ascii="Times New Roman" w:hAnsi="Times New Roman"/>
          <w:sz w:val="24"/>
          <w:szCs w:val="24"/>
        </w:rPr>
        <w:t xml:space="preserve"> posht</w:t>
      </w:r>
      <w:r w:rsidR="00033F6D" w:rsidRPr="00114B3D">
        <w:rPr>
          <w:rFonts w:ascii="Times New Roman" w:hAnsi="Times New Roman"/>
          <w:sz w:val="24"/>
          <w:szCs w:val="24"/>
        </w:rPr>
        <w:t>ë</w:t>
      </w:r>
      <w:r w:rsidR="00DF1D4B" w:rsidRPr="00114B3D">
        <w:rPr>
          <w:rFonts w:ascii="Times New Roman" w:hAnsi="Times New Roman"/>
          <w:sz w:val="24"/>
          <w:szCs w:val="24"/>
        </w:rPr>
        <w:t xml:space="preserve">: </w:t>
      </w:r>
    </w:p>
    <w:p w:rsidR="00DF1D4B" w:rsidRPr="00DF1D4B" w:rsidRDefault="00DF1D4B" w:rsidP="00DF1D4B">
      <w:pPr>
        <w:spacing w:after="0" w:line="240" w:lineRule="auto"/>
        <w:jc w:val="both"/>
        <w:rPr>
          <w:rFonts w:ascii="Times New Roman" w:hAnsi="Times New Roman"/>
          <w:i/>
          <w:sz w:val="24"/>
          <w:szCs w:val="24"/>
        </w:rPr>
      </w:pPr>
    </w:p>
    <w:p w:rsidR="00AC6A4D" w:rsidRDefault="00DF1D4B">
      <w:pPr>
        <w:tabs>
          <w:tab w:val="left" w:pos="270"/>
        </w:tabs>
        <w:spacing w:after="0" w:line="240" w:lineRule="auto"/>
        <w:ind w:left="270"/>
        <w:jc w:val="both"/>
        <w:rPr>
          <w:rFonts w:ascii="Times New Roman" w:hAnsi="Times New Roman"/>
          <w:i/>
          <w:sz w:val="24"/>
          <w:szCs w:val="24"/>
        </w:rPr>
      </w:pPr>
      <w:r>
        <w:rPr>
          <w:rFonts w:ascii="Times New Roman" w:hAnsi="Times New Roman"/>
          <w:i/>
          <w:sz w:val="24"/>
          <w:szCs w:val="24"/>
        </w:rPr>
        <w:t>“</w:t>
      </w:r>
      <w:r w:rsidR="004772A0">
        <w:rPr>
          <w:rFonts w:ascii="Times New Roman" w:hAnsi="Times New Roman"/>
          <w:i/>
          <w:sz w:val="24"/>
          <w:szCs w:val="24"/>
        </w:rPr>
        <w:t xml:space="preserve">b) </w:t>
      </w:r>
      <w:r w:rsidR="004772A0" w:rsidRPr="0084445F">
        <w:rPr>
          <w:rFonts w:ascii="Times New Roman" w:hAnsi="Times New Roman"/>
          <w:i/>
          <w:sz w:val="24"/>
          <w:szCs w:val="24"/>
        </w:rPr>
        <w:t>bërë pagesa të rregullta shoqërisë administruese/ofruesit të autorizuar në fushën e pensioneve, për të mbuluar tarifat e</w:t>
      </w:r>
      <w:r>
        <w:rPr>
          <w:rFonts w:ascii="Times New Roman" w:hAnsi="Times New Roman"/>
          <w:i/>
          <w:sz w:val="24"/>
          <w:szCs w:val="24"/>
        </w:rPr>
        <w:t xml:space="preserve"> këtyre të fundit.”.</w:t>
      </w:r>
    </w:p>
    <w:p w:rsidR="00DF1D4B" w:rsidRDefault="00DF1D4B" w:rsidP="004772A0">
      <w:pPr>
        <w:spacing w:after="0" w:line="240" w:lineRule="auto"/>
        <w:jc w:val="both"/>
        <w:rPr>
          <w:rFonts w:ascii="Times New Roman" w:hAnsi="Times New Roman"/>
          <w:i/>
          <w:sz w:val="24"/>
          <w:szCs w:val="24"/>
        </w:rPr>
      </w:pPr>
    </w:p>
    <w:p w:rsidR="00AC6A4D" w:rsidRDefault="00114B3D">
      <w:pPr>
        <w:spacing w:after="0" w:line="240" w:lineRule="auto"/>
        <w:ind w:firstLine="270"/>
        <w:jc w:val="both"/>
        <w:rPr>
          <w:rFonts w:ascii="Times New Roman" w:hAnsi="Times New Roman"/>
          <w:sz w:val="24"/>
          <w:szCs w:val="24"/>
        </w:rPr>
      </w:pPr>
      <w:r>
        <w:rPr>
          <w:rFonts w:ascii="Times New Roman" w:hAnsi="Times New Roman"/>
          <w:sz w:val="24"/>
          <w:szCs w:val="24"/>
        </w:rPr>
        <w:t>P</w:t>
      </w:r>
      <w:r w:rsidR="00DF1D4B" w:rsidRPr="00114B3D">
        <w:rPr>
          <w:rFonts w:ascii="Times New Roman" w:hAnsi="Times New Roman"/>
          <w:sz w:val="24"/>
          <w:szCs w:val="24"/>
        </w:rPr>
        <w:t>as g</w:t>
      </w:r>
      <w:r w:rsidR="00033F6D" w:rsidRPr="00114B3D">
        <w:rPr>
          <w:rFonts w:ascii="Times New Roman" w:hAnsi="Times New Roman"/>
          <w:sz w:val="24"/>
          <w:szCs w:val="24"/>
        </w:rPr>
        <w:t>ë</w:t>
      </w:r>
      <w:r w:rsidR="00DF1D4B" w:rsidRPr="00114B3D">
        <w:rPr>
          <w:rFonts w:ascii="Times New Roman" w:hAnsi="Times New Roman"/>
          <w:sz w:val="24"/>
          <w:szCs w:val="24"/>
        </w:rPr>
        <w:t>rm</w:t>
      </w:r>
      <w:r w:rsidR="00033F6D" w:rsidRPr="00114B3D">
        <w:rPr>
          <w:rFonts w:ascii="Times New Roman" w:hAnsi="Times New Roman"/>
          <w:sz w:val="24"/>
          <w:szCs w:val="24"/>
        </w:rPr>
        <w:t>ë</w:t>
      </w:r>
      <w:r w:rsidR="00DF1D4B" w:rsidRPr="00114B3D">
        <w:rPr>
          <w:rFonts w:ascii="Times New Roman" w:hAnsi="Times New Roman"/>
          <w:sz w:val="24"/>
          <w:szCs w:val="24"/>
        </w:rPr>
        <w:t xml:space="preserve">s </w:t>
      </w:r>
      <w:r w:rsidR="00333143">
        <w:rPr>
          <w:rFonts w:ascii="Times New Roman" w:hAnsi="Times New Roman"/>
          <w:sz w:val="24"/>
          <w:szCs w:val="24"/>
        </w:rPr>
        <w:t>“</w:t>
      </w:r>
      <w:r w:rsidR="00DF1D4B" w:rsidRPr="00114B3D">
        <w:rPr>
          <w:rFonts w:ascii="Times New Roman" w:hAnsi="Times New Roman"/>
          <w:sz w:val="24"/>
          <w:szCs w:val="24"/>
        </w:rPr>
        <w:t>b</w:t>
      </w:r>
      <w:r w:rsidR="00333143">
        <w:rPr>
          <w:rFonts w:ascii="Times New Roman" w:hAnsi="Times New Roman"/>
          <w:sz w:val="24"/>
          <w:szCs w:val="24"/>
        </w:rPr>
        <w:t>”</w:t>
      </w:r>
      <w:r w:rsidR="00DF1D4B" w:rsidRPr="00114B3D">
        <w:rPr>
          <w:rFonts w:ascii="Times New Roman" w:hAnsi="Times New Roman"/>
          <w:sz w:val="24"/>
          <w:szCs w:val="24"/>
        </w:rPr>
        <w:t xml:space="preserve"> shtohet g</w:t>
      </w:r>
      <w:r w:rsidR="00033F6D" w:rsidRPr="00114B3D">
        <w:rPr>
          <w:rFonts w:ascii="Times New Roman" w:hAnsi="Times New Roman"/>
          <w:sz w:val="24"/>
          <w:szCs w:val="24"/>
        </w:rPr>
        <w:t>ë</w:t>
      </w:r>
      <w:r w:rsidR="00DF1D4B" w:rsidRPr="00114B3D">
        <w:rPr>
          <w:rFonts w:ascii="Times New Roman" w:hAnsi="Times New Roman"/>
          <w:sz w:val="24"/>
          <w:szCs w:val="24"/>
        </w:rPr>
        <w:t xml:space="preserve">rma </w:t>
      </w:r>
      <w:r w:rsidR="00333143">
        <w:rPr>
          <w:rFonts w:ascii="Times New Roman" w:hAnsi="Times New Roman"/>
          <w:sz w:val="24"/>
          <w:szCs w:val="24"/>
        </w:rPr>
        <w:t>“</w:t>
      </w:r>
      <w:r w:rsidR="00DF1D4B" w:rsidRPr="00114B3D">
        <w:rPr>
          <w:rFonts w:ascii="Times New Roman" w:hAnsi="Times New Roman"/>
          <w:sz w:val="24"/>
          <w:szCs w:val="24"/>
        </w:rPr>
        <w:t>c</w:t>
      </w:r>
      <w:r w:rsidR="00333143">
        <w:rPr>
          <w:rFonts w:ascii="Times New Roman" w:hAnsi="Times New Roman"/>
          <w:sz w:val="24"/>
          <w:szCs w:val="24"/>
        </w:rPr>
        <w:t>”</w:t>
      </w:r>
      <w:r w:rsidR="00DF1D4B" w:rsidRPr="00114B3D">
        <w:rPr>
          <w:rFonts w:ascii="Times New Roman" w:hAnsi="Times New Roman"/>
          <w:sz w:val="24"/>
          <w:szCs w:val="24"/>
        </w:rPr>
        <w:t xml:space="preserve"> me p</w:t>
      </w:r>
      <w:r w:rsidR="00033F6D" w:rsidRPr="00114B3D">
        <w:rPr>
          <w:rFonts w:ascii="Times New Roman" w:hAnsi="Times New Roman"/>
          <w:sz w:val="24"/>
          <w:szCs w:val="24"/>
        </w:rPr>
        <w:t>ë</w:t>
      </w:r>
      <w:r w:rsidR="00DF1D4B" w:rsidRPr="00114B3D">
        <w:rPr>
          <w:rFonts w:ascii="Times New Roman" w:hAnsi="Times New Roman"/>
          <w:sz w:val="24"/>
          <w:szCs w:val="24"/>
        </w:rPr>
        <w:t>rmbajtje si m</w:t>
      </w:r>
      <w:r w:rsidR="00033F6D" w:rsidRPr="00114B3D">
        <w:rPr>
          <w:rFonts w:ascii="Times New Roman" w:hAnsi="Times New Roman"/>
          <w:sz w:val="24"/>
          <w:szCs w:val="24"/>
        </w:rPr>
        <w:t>ë</w:t>
      </w:r>
      <w:r w:rsidR="00DF1D4B" w:rsidRPr="00114B3D">
        <w:rPr>
          <w:rFonts w:ascii="Times New Roman" w:hAnsi="Times New Roman"/>
          <w:sz w:val="24"/>
          <w:szCs w:val="24"/>
        </w:rPr>
        <w:t xml:space="preserve"> posht</w:t>
      </w:r>
      <w:r w:rsidR="00033F6D" w:rsidRPr="00114B3D">
        <w:rPr>
          <w:rFonts w:ascii="Times New Roman" w:hAnsi="Times New Roman"/>
          <w:sz w:val="24"/>
          <w:szCs w:val="24"/>
        </w:rPr>
        <w:t>ë</w:t>
      </w:r>
      <w:r w:rsidR="00DF1D4B" w:rsidRPr="00114B3D">
        <w:rPr>
          <w:rFonts w:ascii="Times New Roman" w:hAnsi="Times New Roman"/>
          <w:sz w:val="24"/>
          <w:szCs w:val="24"/>
        </w:rPr>
        <w:t>:</w:t>
      </w:r>
    </w:p>
    <w:p w:rsidR="00DF1D4B" w:rsidRPr="00DF1D4B" w:rsidRDefault="00DF1D4B" w:rsidP="00DF1D4B">
      <w:pPr>
        <w:pStyle w:val="ListParagraph"/>
        <w:spacing w:after="0" w:line="240" w:lineRule="auto"/>
        <w:jc w:val="both"/>
        <w:rPr>
          <w:rFonts w:ascii="Times New Roman" w:hAnsi="Times New Roman"/>
          <w:i/>
          <w:sz w:val="24"/>
          <w:szCs w:val="24"/>
        </w:rPr>
      </w:pPr>
    </w:p>
    <w:p w:rsidR="00AC6A4D" w:rsidRDefault="00DF1D4B">
      <w:pPr>
        <w:spacing w:after="0" w:line="240" w:lineRule="auto"/>
        <w:ind w:left="270"/>
        <w:jc w:val="both"/>
        <w:rPr>
          <w:rFonts w:ascii="Times New Roman" w:hAnsi="Times New Roman"/>
          <w:i/>
          <w:sz w:val="24"/>
          <w:szCs w:val="24"/>
        </w:rPr>
      </w:pPr>
      <w:r>
        <w:rPr>
          <w:rFonts w:ascii="Times New Roman" w:hAnsi="Times New Roman"/>
          <w:i/>
          <w:sz w:val="24"/>
          <w:szCs w:val="24"/>
        </w:rPr>
        <w:t>“</w:t>
      </w:r>
      <w:r w:rsidR="004772A0" w:rsidRPr="0084445F">
        <w:rPr>
          <w:rFonts w:ascii="Times New Roman" w:hAnsi="Times New Roman"/>
          <w:i/>
          <w:sz w:val="24"/>
          <w:szCs w:val="24"/>
        </w:rPr>
        <w:t xml:space="preserve">c) derdhur kontribute shtesë në emër të punëmarrësit, të cilat i zbriten nga paga </w:t>
      </w:r>
      <w:r w:rsidR="004772A0">
        <w:rPr>
          <w:rFonts w:ascii="Times New Roman" w:hAnsi="Times New Roman"/>
          <w:i/>
          <w:sz w:val="24"/>
          <w:szCs w:val="24"/>
        </w:rPr>
        <w:t xml:space="preserve">sipas kërkesës </w:t>
      </w:r>
      <w:r w:rsidR="004772A0" w:rsidRPr="0084445F">
        <w:rPr>
          <w:rFonts w:ascii="Times New Roman" w:hAnsi="Times New Roman"/>
          <w:i/>
          <w:sz w:val="24"/>
          <w:szCs w:val="24"/>
        </w:rPr>
        <w:t>së këtij të fundit.</w:t>
      </w:r>
      <w:r>
        <w:rPr>
          <w:rFonts w:ascii="Times New Roman" w:hAnsi="Times New Roman"/>
          <w:i/>
          <w:sz w:val="24"/>
          <w:szCs w:val="24"/>
        </w:rPr>
        <w:t>”.</w:t>
      </w:r>
      <w:r w:rsidR="004772A0" w:rsidRPr="0084445F">
        <w:rPr>
          <w:rFonts w:ascii="Times New Roman" w:hAnsi="Times New Roman"/>
          <w:i/>
          <w:sz w:val="24"/>
          <w:szCs w:val="24"/>
        </w:rPr>
        <w:t xml:space="preserve"> </w:t>
      </w:r>
    </w:p>
    <w:p w:rsidR="004772A0" w:rsidRPr="0084445F" w:rsidRDefault="004772A0" w:rsidP="004772A0">
      <w:pPr>
        <w:spacing w:after="0" w:line="240" w:lineRule="auto"/>
        <w:jc w:val="both"/>
        <w:rPr>
          <w:rFonts w:ascii="Times New Roman" w:hAnsi="Times New Roman"/>
          <w:i/>
          <w:sz w:val="24"/>
          <w:szCs w:val="24"/>
        </w:rPr>
      </w:pPr>
    </w:p>
    <w:p w:rsidR="004772A0" w:rsidRPr="00DF1D4B" w:rsidRDefault="001B6D04" w:rsidP="003854B0">
      <w:pPr>
        <w:pStyle w:val="ListParagraph"/>
        <w:numPr>
          <w:ilvl w:val="0"/>
          <w:numId w:val="36"/>
        </w:numPr>
        <w:spacing w:after="0" w:line="240" w:lineRule="auto"/>
        <w:ind w:left="360"/>
        <w:jc w:val="both"/>
        <w:rPr>
          <w:rFonts w:ascii="Times New Roman" w:hAnsi="Times New Roman"/>
          <w:sz w:val="24"/>
          <w:szCs w:val="24"/>
        </w:rPr>
      </w:pPr>
      <w:r>
        <w:rPr>
          <w:rFonts w:ascii="Times New Roman" w:hAnsi="Times New Roman"/>
          <w:sz w:val="24"/>
          <w:szCs w:val="24"/>
        </w:rPr>
        <w:t>Pika</w:t>
      </w:r>
      <w:r w:rsidR="00DF1D4B" w:rsidRPr="00DF1D4B">
        <w:rPr>
          <w:rFonts w:ascii="Times New Roman" w:hAnsi="Times New Roman"/>
          <w:sz w:val="24"/>
          <w:szCs w:val="24"/>
        </w:rPr>
        <w:t xml:space="preserve"> 4, rifomulohet </w:t>
      </w:r>
      <w:r w:rsidR="005E2FEA" w:rsidRPr="00DF1D4B">
        <w:rPr>
          <w:rFonts w:ascii="Times New Roman" w:hAnsi="Times New Roman"/>
          <w:sz w:val="24"/>
          <w:szCs w:val="24"/>
        </w:rPr>
        <w:t>me p</w:t>
      </w:r>
      <w:r w:rsidR="005E2FEA">
        <w:rPr>
          <w:rFonts w:ascii="Times New Roman" w:hAnsi="Times New Roman"/>
          <w:sz w:val="24"/>
          <w:szCs w:val="24"/>
        </w:rPr>
        <w:t>ë</w:t>
      </w:r>
      <w:r w:rsidR="005E2FEA" w:rsidRPr="00DF1D4B">
        <w:rPr>
          <w:rFonts w:ascii="Times New Roman" w:hAnsi="Times New Roman"/>
          <w:sz w:val="24"/>
          <w:szCs w:val="24"/>
        </w:rPr>
        <w:t xml:space="preserve">rmbajtje </w:t>
      </w:r>
      <w:r w:rsidR="00DF1D4B" w:rsidRPr="00DF1D4B">
        <w:rPr>
          <w:rFonts w:ascii="Times New Roman" w:hAnsi="Times New Roman"/>
          <w:sz w:val="24"/>
          <w:szCs w:val="24"/>
        </w:rPr>
        <w:t>si m</w:t>
      </w:r>
      <w:r w:rsidR="00033F6D">
        <w:rPr>
          <w:rFonts w:ascii="Times New Roman" w:hAnsi="Times New Roman"/>
          <w:sz w:val="24"/>
          <w:szCs w:val="24"/>
        </w:rPr>
        <w:t>ë</w:t>
      </w:r>
      <w:r w:rsidR="00DF1D4B" w:rsidRPr="00DF1D4B">
        <w:rPr>
          <w:rFonts w:ascii="Times New Roman" w:hAnsi="Times New Roman"/>
          <w:sz w:val="24"/>
          <w:szCs w:val="24"/>
        </w:rPr>
        <w:t xml:space="preserve"> posht</w:t>
      </w:r>
      <w:r w:rsidR="00033F6D">
        <w:rPr>
          <w:rFonts w:ascii="Times New Roman" w:hAnsi="Times New Roman"/>
          <w:sz w:val="24"/>
          <w:szCs w:val="24"/>
        </w:rPr>
        <w:t>ë</w:t>
      </w:r>
      <w:r w:rsidR="00DF1D4B" w:rsidRPr="00DF1D4B">
        <w:rPr>
          <w:rFonts w:ascii="Times New Roman" w:hAnsi="Times New Roman"/>
          <w:sz w:val="24"/>
          <w:szCs w:val="24"/>
        </w:rPr>
        <w:t xml:space="preserve">: </w:t>
      </w:r>
    </w:p>
    <w:p w:rsidR="00DF1D4B" w:rsidRPr="00DF1D4B" w:rsidRDefault="00DF1D4B" w:rsidP="00DF1D4B">
      <w:pPr>
        <w:pStyle w:val="ListParagraph"/>
        <w:spacing w:after="0" w:line="240" w:lineRule="auto"/>
        <w:jc w:val="both"/>
        <w:rPr>
          <w:rFonts w:ascii="Times New Roman" w:hAnsi="Times New Roman"/>
          <w:i/>
          <w:sz w:val="24"/>
          <w:szCs w:val="24"/>
        </w:rPr>
      </w:pPr>
    </w:p>
    <w:p w:rsidR="00AC6A4D" w:rsidRDefault="00DF1D4B">
      <w:pPr>
        <w:spacing w:after="0" w:line="240" w:lineRule="auto"/>
        <w:ind w:left="360"/>
        <w:jc w:val="both"/>
        <w:rPr>
          <w:rFonts w:ascii="Times New Roman" w:hAnsi="Times New Roman"/>
          <w:i/>
          <w:sz w:val="24"/>
          <w:szCs w:val="24"/>
        </w:rPr>
      </w:pPr>
      <w:r>
        <w:rPr>
          <w:rFonts w:ascii="Times New Roman" w:hAnsi="Times New Roman"/>
          <w:i/>
          <w:sz w:val="24"/>
          <w:szCs w:val="24"/>
        </w:rPr>
        <w:t>“</w:t>
      </w:r>
      <w:r w:rsidR="004772A0" w:rsidRPr="0084445F">
        <w:rPr>
          <w:rFonts w:ascii="Times New Roman" w:hAnsi="Times New Roman"/>
          <w:i/>
          <w:sz w:val="24"/>
          <w:szCs w:val="24"/>
        </w:rPr>
        <w:t xml:space="preserve">4. Punëmarrësi hyn në fondin e pensionit pasi nënshkruan kontratën e fondit të pensionit me shoqërinë administruese/ofruesin e autorizuar në fushën e </w:t>
      </w:r>
      <w:r w:rsidR="004772A0" w:rsidRPr="0084445F">
        <w:rPr>
          <w:rFonts w:ascii="Times New Roman" w:hAnsi="Times New Roman"/>
          <w:i/>
          <w:sz w:val="24"/>
          <w:szCs w:val="24"/>
        </w:rPr>
        <w:lastRenderedPageBreak/>
        <w:t>pensioneve siç përcaktohet në planin e pensionit profesional që rregullon detyrimin e punëdhënësit për të paguar kontributin</w:t>
      </w:r>
      <w:r w:rsidR="00886DE4">
        <w:rPr>
          <w:rFonts w:ascii="Times New Roman" w:hAnsi="Times New Roman"/>
          <w:i/>
          <w:sz w:val="24"/>
          <w:szCs w:val="24"/>
        </w:rPr>
        <w:t>.</w:t>
      </w:r>
      <w:r>
        <w:rPr>
          <w:rFonts w:ascii="Times New Roman" w:hAnsi="Times New Roman"/>
          <w:i/>
          <w:sz w:val="24"/>
          <w:szCs w:val="24"/>
        </w:rPr>
        <w:t>”</w:t>
      </w:r>
      <w:r w:rsidR="004772A0" w:rsidRPr="0084445F">
        <w:rPr>
          <w:rFonts w:ascii="Times New Roman" w:hAnsi="Times New Roman"/>
          <w:i/>
          <w:sz w:val="24"/>
          <w:szCs w:val="24"/>
        </w:rPr>
        <w:t xml:space="preserve">. </w:t>
      </w:r>
    </w:p>
    <w:p w:rsidR="00114B3D" w:rsidRPr="0084445F" w:rsidRDefault="00114B3D" w:rsidP="004772A0">
      <w:pPr>
        <w:spacing w:after="0" w:line="240" w:lineRule="auto"/>
        <w:jc w:val="both"/>
        <w:rPr>
          <w:rFonts w:ascii="Times New Roman" w:hAnsi="Times New Roman"/>
          <w:i/>
          <w:sz w:val="24"/>
          <w:szCs w:val="24"/>
        </w:rPr>
      </w:pPr>
    </w:p>
    <w:p w:rsidR="004772A0" w:rsidRPr="00DF1D4B" w:rsidRDefault="00DF1D4B" w:rsidP="003854B0">
      <w:pPr>
        <w:pStyle w:val="ListParagraph"/>
        <w:numPr>
          <w:ilvl w:val="0"/>
          <w:numId w:val="36"/>
        </w:numPr>
        <w:spacing w:after="0" w:line="240" w:lineRule="auto"/>
        <w:ind w:left="360"/>
        <w:jc w:val="both"/>
        <w:rPr>
          <w:rFonts w:ascii="Times New Roman" w:hAnsi="Times New Roman"/>
          <w:sz w:val="24"/>
          <w:szCs w:val="24"/>
        </w:rPr>
      </w:pPr>
      <w:r w:rsidRPr="00DF1D4B">
        <w:rPr>
          <w:rFonts w:ascii="Times New Roman" w:hAnsi="Times New Roman"/>
          <w:sz w:val="24"/>
          <w:szCs w:val="24"/>
        </w:rPr>
        <w:t xml:space="preserve">Pas </w:t>
      </w:r>
      <w:r w:rsidR="001B6D04">
        <w:rPr>
          <w:rFonts w:ascii="Times New Roman" w:hAnsi="Times New Roman"/>
          <w:sz w:val="24"/>
          <w:szCs w:val="24"/>
        </w:rPr>
        <w:t>pik</w:t>
      </w:r>
      <w:r w:rsidR="00FD730E">
        <w:rPr>
          <w:rFonts w:ascii="Times New Roman" w:hAnsi="Times New Roman"/>
          <w:sz w:val="24"/>
          <w:szCs w:val="24"/>
        </w:rPr>
        <w:t>ës</w:t>
      </w:r>
      <w:r w:rsidRPr="00DF1D4B">
        <w:rPr>
          <w:rFonts w:ascii="Times New Roman" w:hAnsi="Times New Roman"/>
          <w:sz w:val="24"/>
          <w:szCs w:val="24"/>
        </w:rPr>
        <w:t xml:space="preserve"> 4</w:t>
      </w:r>
      <w:r w:rsidR="00A608E7">
        <w:rPr>
          <w:rFonts w:ascii="Times New Roman" w:hAnsi="Times New Roman"/>
          <w:sz w:val="24"/>
          <w:szCs w:val="24"/>
        </w:rPr>
        <w:t>,</w:t>
      </w:r>
      <w:r w:rsidRPr="00DF1D4B">
        <w:rPr>
          <w:rFonts w:ascii="Times New Roman" w:hAnsi="Times New Roman"/>
          <w:sz w:val="24"/>
          <w:szCs w:val="24"/>
        </w:rPr>
        <w:t xml:space="preserve"> shtohet </w:t>
      </w:r>
      <w:r w:rsidR="001B6D04">
        <w:rPr>
          <w:rFonts w:ascii="Times New Roman" w:hAnsi="Times New Roman"/>
          <w:sz w:val="24"/>
          <w:szCs w:val="24"/>
        </w:rPr>
        <w:t>pika</w:t>
      </w:r>
      <w:r w:rsidRPr="00DF1D4B">
        <w:rPr>
          <w:rFonts w:ascii="Times New Roman" w:hAnsi="Times New Roman"/>
          <w:sz w:val="24"/>
          <w:szCs w:val="24"/>
        </w:rPr>
        <w:t xml:space="preserve"> 4/1 me p</w:t>
      </w:r>
      <w:r w:rsidR="00033F6D">
        <w:rPr>
          <w:rFonts w:ascii="Times New Roman" w:hAnsi="Times New Roman"/>
          <w:sz w:val="24"/>
          <w:szCs w:val="24"/>
        </w:rPr>
        <w:t>ë</w:t>
      </w:r>
      <w:r w:rsidRPr="00DF1D4B">
        <w:rPr>
          <w:rFonts w:ascii="Times New Roman" w:hAnsi="Times New Roman"/>
          <w:sz w:val="24"/>
          <w:szCs w:val="24"/>
        </w:rPr>
        <w:t>rmbajtje si m</w:t>
      </w:r>
      <w:r w:rsidR="00033F6D">
        <w:rPr>
          <w:rFonts w:ascii="Times New Roman" w:hAnsi="Times New Roman"/>
          <w:sz w:val="24"/>
          <w:szCs w:val="24"/>
        </w:rPr>
        <w:t>ë</w:t>
      </w:r>
      <w:r w:rsidRPr="00DF1D4B">
        <w:rPr>
          <w:rFonts w:ascii="Times New Roman" w:hAnsi="Times New Roman"/>
          <w:sz w:val="24"/>
          <w:szCs w:val="24"/>
        </w:rPr>
        <w:t xml:space="preserve"> posht</w:t>
      </w:r>
      <w:r w:rsidR="00033F6D">
        <w:rPr>
          <w:rFonts w:ascii="Times New Roman" w:hAnsi="Times New Roman"/>
          <w:sz w:val="24"/>
          <w:szCs w:val="24"/>
        </w:rPr>
        <w:t>ë</w:t>
      </w:r>
      <w:r w:rsidRPr="00DF1D4B">
        <w:rPr>
          <w:rFonts w:ascii="Times New Roman" w:hAnsi="Times New Roman"/>
          <w:sz w:val="24"/>
          <w:szCs w:val="24"/>
        </w:rPr>
        <w:t>:</w:t>
      </w:r>
    </w:p>
    <w:p w:rsidR="00DF1D4B" w:rsidRPr="00DF1D4B" w:rsidRDefault="00DF1D4B" w:rsidP="00DF1D4B">
      <w:pPr>
        <w:pStyle w:val="ListParagraph"/>
        <w:spacing w:after="0" w:line="240" w:lineRule="auto"/>
        <w:jc w:val="both"/>
        <w:rPr>
          <w:rFonts w:ascii="Times New Roman" w:hAnsi="Times New Roman"/>
          <w:i/>
          <w:sz w:val="24"/>
          <w:szCs w:val="24"/>
        </w:rPr>
      </w:pPr>
    </w:p>
    <w:p w:rsidR="004772A0" w:rsidRPr="00D27AE5" w:rsidRDefault="00DF1D4B" w:rsidP="004772A0">
      <w:pPr>
        <w:spacing w:after="0" w:line="240" w:lineRule="auto"/>
        <w:jc w:val="both"/>
        <w:rPr>
          <w:rFonts w:ascii="Times New Roman" w:hAnsi="Times New Roman" w:cs="Times New Roman"/>
          <w:i/>
          <w:sz w:val="24"/>
          <w:szCs w:val="24"/>
        </w:rPr>
      </w:pPr>
      <w:r>
        <w:rPr>
          <w:rFonts w:ascii="Times New Roman" w:hAnsi="Times New Roman"/>
          <w:i/>
          <w:sz w:val="24"/>
          <w:szCs w:val="24"/>
        </w:rPr>
        <w:t>“</w:t>
      </w:r>
      <w:r w:rsidR="004772A0" w:rsidRPr="0084445F">
        <w:rPr>
          <w:rFonts w:ascii="Times New Roman" w:hAnsi="Times New Roman"/>
          <w:i/>
          <w:sz w:val="24"/>
          <w:szCs w:val="24"/>
        </w:rPr>
        <w:t xml:space="preserve">4/1. </w:t>
      </w:r>
      <w:r w:rsidR="004772A0" w:rsidRPr="00D27AE5">
        <w:rPr>
          <w:rFonts w:ascii="Times New Roman" w:hAnsi="Times New Roman" w:cs="Times New Roman"/>
          <w:i/>
          <w:sz w:val="24"/>
          <w:szCs w:val="24"/>
        </w:rPr>
        <w:t xml:space="preserve">Kur </w:t>
      </w:r>
      <w:r w:rsidR="004772A0" w:rsidRPr="00D27AE5">
        <w:rPr>
          <w:rFonts w:ascii="Times New Roman" w:hAnsi="Times New Roman"/>
          <w:i/>
          <w:sz w:val="24"/>
          <w:szCs w:val="24"/>
        </w:rPr>
        <w:t xml:space="preserve">shoqëria administruese/ofruesi i autorizuar në fushën e pensioneve </w:t>
      </w:r>
      <w:r w:rsidR="004772A0" w:rsidRPr="00D27AE5">
        <w:rPr>
          <w:rFonts w:ascii="Times New Roman" w:hAnsi="Times New Roman" w:cs="Times New Roman"/>
          <w:i/>
          <w:sz w:val="24"/>
          <w:szCs w:val="24"/>
        </w:rPr>
        <w:t xml:space="preserve">ofron më shumë se një fond pensioni, punëmarrësi ka të drejtën të zgjedhë se në cilin fond(e) do të paguhen kontributet, sidoqoftë nëse punëmarrësi nuk është në gjendje të bëjë zgjedhjen e tij, </w:t>
      </w:r>
      <w:r w:rsidR="004772A0" w:rsidRPr="00D27AE5">
        <w:rPr>
          <w:rFonts w:ascii="Times New Roman" w:hAnsi="Times New Roman"/>
          <w:i/>
          <w:sz w:val="24"/>
          <w:szCs w:val="24"/>
        </w:rPr>
        <w:t xml:space="preserve">shoqëria administruese/ofruesi i autorizuar në fushën e pensioneve </w:t>
      </w:r>
      <w:r w:rsidR="004772A0" w:rsidRPr="00D27AE5">
        <w:rPr>
          <w:rFonts w:ascii="Times New Roman" w:hAnsi="Times New Roman" w:cs="Times New Roman"/>
          <w:i/>
          <w:sz w:val="24"/>
          <w:szCs w:val="24"/>
        </w:rPr>
        <w:t xml:space="preserve">mund ta orientojë punëmarrësin drejt fondit të pensionit që </w:t>
      </w:r>
      <w:r w:rsidR="004772A0" w:rsidRPr="00D27AE5">
        <w:rPr>
          <w:rFonts w:ascii="Times New Roman" w:hAnsi="Times New Roman"/>
          <w:i/>
          <w:sz w:val="24"/>
          <w:szCs w:val="24"/>
        </w:rPr>
        <w:t xml:space="preserve">i </w:t>
      </w:r>
      <w:r w:rsidR="004772A0" w:rsidRPr="00D27AE5">
        <w:rPr>
          <w:rFonts w:ascii="Times New Roman" w:hAnsi="Times New Roman" w:cs="Times New Roman"/>
          <w:i/>
          <w:sz w:val="24"/>
          <w:szCs w:val="24"/>
        </w:rPr>
        <w:t xml:space="preserve">duket më i përshtatshëm për kushtet e punëmarrësit. Plani i pensionit profesional duhet të lejojë punëmarrësit të lëvizin, pa tarifa, midis fondeve të pensionit, të ofruara nga </w:t>
      </w:r>
      <w:r w:rsidR="004772A0" w:rsidRPr="00D27AE5">
        <w:rPr>
          <w:rFonts w:ascii="Times New Roman" w:hAnsi="Times New Roman"/>
          <w:i/>
          <w:sz w:val="24"/>
          <w:szCs w:val="24"/>
        </w:rPr>
        <w:t>shoqëria administruese/ofruesi i autorizuar në fushën e pensioneve</w:t>
      </w:r>
      <w:r w:rsidR="004772A0" w:rsidRPr="00D27AE5">
        <w:rPr>
          <w:rFonts w:ascii="Times New Roman" w:hAnsi="Times New Roman" w:cs="Times New Roman"/>
          <w:i/>
          <w:sz w:val="24"/>
          <w:szCs w:val="24"/>
        </w:rPr>
        <w:t>.</w:t>
      </w:r>
      <w:r w:rsidR="00886DE4">
        <w:rPr>
          <w:rFonts w:ascii="Times New Roman" w:hAnsi="Times New Roman" w:cs="Times New Roman"/>
          <w:i/>
          <w:sz w:val="24"/>
          <w:szCs w:val="24"/>
        </w:rPr>
        <w:t>”.</w:t>
      </w:r>
    </w:p>
    <w:p w:rsidR="004772A0" w:rsidRPr="0084445F" w:rsidRDefault="004772A0" w:rsidP="004772A0">
      <w:pPr>
        <w:spacing w:after="0" w:line="240" w:lineRule="auto"/>
        <w:jc w:val="both"/>
        <w:rPr>
          <w:rFonts w:ascii="Times New Roman" w:hAnsi="Times New Roman"/>
          <w:i/>
          <w:sz w:val="24"/>
          <w:szCs w:val="24"/>
        </w:rPr>
      </w:pPr>
    </w:p>
    <w:p w:rsidR="00DF1D4B" w:rsidRPr="00DF1D4B" w:rsidRDefault="001B6D04" w:rsidP="003854B0">
      <w:pPr>
        <w:pStyle w:val="ListParagraph"/>
        <w:numPr>
          <w:ilvl w:val="0"/>
          <w:numId w:val="36"/>
        </w:numPr>
        <w:spacing w:after="0" w:line="240" w:lineRule="auto"/>
        <w:ind w:left="360"/>
        <w:jc w:val="both"/>
        <w:rPr>
          <w:rFonts w:ascii="Times New Roman" w:hAnsi="Times New Roman"/>
          <w:sz w:val="24"/>
          <w:szCs w:val="24"/>
        </w:rPr>
      </w:pPr>
      <w:r>
        <w:rPr>
          <w:rFonts w:ascii="Times New Roman" w:hAnsi="Times New Roman"/>
          <w:sz w:val="24"/>
          <w:szCs w:val="24"/>
        </w:rPr>
        <w:t>Pika</w:t>
      </w:r>
      <w:r w:rsidR="00DF1D4B" w:rsidRPr="00DF1D4B">
        <w:rPr>
          <w:rFonts w:ascii="Times New Roman" w:hAnsi="Times New Roman"/>
          <w:sz w:val="24"/>
          <w:szCs w:val="24"/>
        </w:rPr>
        <w:t xml:space="preserve"> 5, riformulohet </w:t>
      </w:r>
      <w:r w:rsidR="00637C05" w:rsidRPr="00DF1D4B">
        <w:rPr>
          <w:rFonts w:ascii="Times New Roman" w:hAnsi="Times New Roman"/>
          <w:sz w:val="24"/>
          <w:szCs w:val="24"/>
        </w:rPr>
        <w:t>me p</w:t>
      </w:r>
      <w:r w:rsidR="00637C05">
        <w:rPr>
          <w:rFonts w:ascii="Times New Roman" w:hAnsi="Times New Roman"/>
          <w:sz w:val="24"/>
          <w:szCs w:val="24"/>
        </w:rPr>
        <w:t>ë</w:t>
      </w:r>
      <w:r w:rsidR="00637C05" w:rsidRPr="00DF1D4B">
        <w:rPr>
          <w:rFonts w:ascii="Times New Roman" w:hAnsi="Times New Roman"/>
          <w:sz w:val="24"/>
          <w:szCs w:val="24"/>
        </w:rPr>
        <w:t xml:space="preserve">rmbajtje </w:t>
      </w:r>
      <w:r w:rsidR="00DF1D4B" w:rsidRPr="00DF1D4B">
        <w:rPr>
          <w:rFonts w:ascii="Times New Roman" w:hAnsi="Times New Roman"/>
          <w:sz w:val="24"/>
          <w:szCs w:val="24"/>
        </w:rPr>
        <w:t>si m</w:t>
      </w:r>
      <w:r w:rsidR="00033F6D">
        <w:rPr>
          <w:rFonts w:ascii="Times New Roman" w:hAnsi="Times New Roman"/>
          <w:sz w:val="24"/>
          <w:szCs w:val="24"/>
        </w:rPr>
        <w:t>ë</w:t>
      </w:r>
      <w:r w:rsidR="00DF1D4B" w:rsidRPr="00DF1D4B">
        <w:rPr>
          <w:rFonts w:ascii="Times New Roman" w:hAnsi="Times New Roman"/>
          <w:sz w:val="24"/>
          <w:szCs w:val="24"/>
        </w:rPr>
        <w:t xml:space="preserve"> posht</w:t>
      </w:r>
      <w:r w:rsidR="00033F6D">
        <w:rPr>
          <w:rFonts w:ascii="Times New Roman" w:hAnsi="Times New Roman"/>
          <w:sz w:val="24"/>
          <w:szCs w:val="24"/>
        </w:rPr>
        <w:t>ë</w:t>
      </w:r>
      <w:r w:rsidR="00DF1D4B" w:rsidRPr="00DF1D4B">
        <w:rPr>
          <w:rFonts w:ascii="Times New Roman" w:hAnsi="Times New Roman"/>
          <w:sz w:val="24"/>
          <w:szCs w:val="24"/>
        </w:rPr>
        <w:t>:</w:t>
      </w:r>
    </w:p>
    <w:p w:rsidR="00DF1D4B" w:rsidRPr="00DF1D4B" w:rsidRDefault="00DF1D4B" w:rsidP="00DF1D4B">
      <w:pPr>
        <w:pStyle w:val="ListParagraph"/>
        <w:spacing w:after="0" w:line="240" w:lineRule="auto"/>
        <w:jc w:val="both"/>
        <w:rPr>
          <w:rFonts w:ascii="Times New Roman" w:hAnsi="Times New Roman"/>
          <w:i/>
          <w:sz w:val="24"/>
          <w:szCs w:val="24"/>
        </w:rPr>
      </w:pPr>
    </w:p>
    <w:p w:rsidR="004772A0" w:rsidRPr="0084445F" w:rsidRDefault="004772A0" w:rsidP="004772A0">
      <w:pPr>
        <w:spacing w:after="0" w:line="240" w:lineRule="auto"/>
        <w:jc w:val="both"/>
        <w:rPr>
          <w:rFonts w:ascii="Times New Roman" w:hAnsi="Times New Roman"/>
          <w:i/>
          <w:sz w:val="24"/>
          <w:szCs w:val="24"/>
        </w:rPr>
      </w:pPr>
      <w:r w:rsidRPr="0084445F">
        <w:rPr>
          <w:rFonts w:ascii="Times New Roman" w:hAnsi="Times New Roman"/>
          <w:i/>
          <w:sz w:val="24"/>
          <w:szCs w:val="24"/>
        </w:rPr>
        <w:t>5. Punëdhënësi mund të kërkojë që punëmarrësi të jetë i punësuar për një periudhë të caktuar vitesh, para se t’i njihet e drejta e përfitimit të kontributeve të derdhura nga punëdhënësi, në favor të tij. Nëse marrëdhënia e punës përfundon brenda kësaj periudhe kontributet e bëra nga punëdhënësi mund t’i rikthehen këtij të fundit ose të shpërndahen midis anëtarëve të tjerë të të njëjtit plan, si</w:t>
      </w:r>
      <w:r>
        <w:rPr>
          <w:rFonts w:ascii="Times New Roman" w:hAnsi="Times New Roman"/>
          <w:i/>
          <w:sz w:val="24"/>
          <w:szCs w:val="24"/>
        </w:rPr>
        <w:t>ç</w:t>
      </w:r>
      <w:r w:rsidRPr="0084445F">
        <w:rPr>
          <w:rFonts w:ascii="Times New Roman" w:hAnsi="Times New Roman"/>
          <w:i/>
          <w:sz w:val="24"/>
          <w:szCs w:val="24"/>
        </w:rPr>
        <w:t xml:space="preserve"> është përcaktuar në kontratën e planit të pensionit profesional.</w:t>
      </w:r>
      <w:r w:rsidR="00886DE4">
        <w:rPr>
          <w:rFonts w:ascii="Times New Roman" w:hAnsi="Times New Roman"/>
          <w:i/>
          <w:sz w:val="24"/>
          <w:szCs w:val="24"/>
        </w:rPr>
        <w:t>”.</w:t>
      </w:r>
    </w:p>
    <w:p w:rsidR="004772A0" w:rsidRPr="0084445F" w:rsidRDefault="004772A0" w:rsidP="00DF1D4B">
      <w:pPr>
        <w:spacing w:after="0" w:line="240" w:lineRule="auto"/>
        <w:jc w:val="both"/>
        <w:rPr>
          <w:rFonts w:ascii="Times New Roman" w:hAnsi="Times New Roman" w:cs="Times New Roman"/>
          <w:i/>
          <w:noProof w:val="0"/>
          <w:sz w:val="24"/>
          <w:szCs w:val="24"/>
        </w:rPr>
      </w:pPr>
      <w:r w:rsidRPr="0084445F">
        <w:rPr>
          <w:rFonts w:ascii="Times New Roman" w:hAnsi="Times New Roman"/>
          <w:i/>
          <w:sz w:val="24"/>
          <w:szCs w:val="24"/>
        </w:rPr>
        <w:t xml:space="preserve"> </w:t>
      </w:r>
    </w:p>
    <w:p w:rsidR="004772A0" w:rsidRPr="008544F6" w:rsidRDefault="004772A0" w:rsidP="004772A0">
      <w:pPr>
        <w:spacing w:after="0" w:line="288" w:lineRule="auto"/>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 xml:space="preserve">Neni </w:t>
      </w:r>
      <w:r>
        <w:rPr>
          <w:rFonts w:ascii="Times New Roman" w:hAnsi="Times New Roman" w:cs="Times New Roman"/>
          <w:b/>
          <w:noProof w:val="0"/>
          <w:sz w:val="24"/>
          <w:szCs w:val="24"/>
        </w:rPr>
        <w:t>29</w:t>
      </w:r>
    </w:p>
    <w:p w:rsidR="004772A0" w:rsidRPr="008544F6" w:rsidRDefault="004772A0" w:rsidP="004772A0">
      <w:pPr>
        <w:spacing w:after="0" w:line="288" w:lineRule="auto"/>
        <w:jc w:val="center"/>
        <w:rPr>
          <w:rFonts w:ascii="Times New Roman" w:hAnsi="Times New Roman" w:cs="Times New Roman"/>
          <w:b/>
          <w:noProof w:val="0"/>
          <w:sz w:val="24"/>
          <w:szCs w:val="24"/>
        </w:rPr>
      </w:pPr>
    </w:p>
    <w:p w:rsidR="004772A0" w:rsidRPr="008544F6" w:rsidRDefault="004772A0" w:rsidP="004772A0">
      <w:pPr>
        <w:rPr>
          <w:rFonts w:ascii="Times New Roman" w:hAnsi="Times New Roman" w:cs="Times New Roman"/>
          <w:b/>
          <w:noProof w:val="0"/>
          <w:sz w:val="24"/>
          <w:szCs w:val="24"/>
        </w:rPr>
      </w:pPr>
      <w:r w:rsidRPr="00CE242B">
        <w:rPr>
          <w:rFonts w:ascii="Times New Roman" w:hAnsi="Times New Roman" w:cs="Times New Roman"/>
          <w:b/>
          <w:noProof w:val="0"/>
          <w:sz w:val="24"/>
          <w:szCs w:val="24"/>
        </w:rPr>
        <w:t xml:space="preserve">Neni </w:t>
      </w:r>
      <w:r>
        <w:rPr>
          <w:rFonts w:ascii="Times New Roman" w:hAnsi="Times New Roman" w:cs="Times New Roman"/>
          <w:b/>
          <w:noProof w:val="0"/>
          <w:sz w:val="24"/>
          <w:szCs w:val="24"/>
        </w:rPr>
        <w:t>54</w:t>
      </w:r>
      <w:r w:rsidRPr="00CE242B">
        <w:rPr>
          <w:rFonts w:ascii="Times New Roman" w:hAnsi="Times New Roman" w:cs="Times New Roman"/>
          <w:b/>
          <w:noProof w:val="0"/>
          <w:sz w:val="24"/>
          <w:szCs w:val="24"/>
        </w:rPr>
        <w:t xml:space="preserve">, riformulohet me përmbajtje si më </w:t>
      </w:r>
      <w:r w:rsidR="00F8185E" w:rsidRPr="00CE242B">
        <w:rPr>
          <w:rFonts w:ascii="Times New Roman" w:hAnsi="Times New Roman" w:cs="Times New Roman"/>
          <w:b/>
          <w:noProof w:val="0"/>
          <w:sz w:val="24"/>
          <w:szCs w:val="24"/>
        </w:rPr>
        <w:t>poshtë</w:t>
      </w:r>
      <w:r w:rsidRPr="00CE242B">
        <w:rPr>
          <w:rFonts w:ascii="Times New Roman" w:hAnsi="Times New Roman" w:cs="Times New Roman"/>
          <w:b/>
          <w:noProof w:val="0"/>
          <w:sz w:val="24"/>
          <w:szCs w:val="24"/>
        </w:rPr>
        <w:t>:</w:t>
      </w:r>
    </w:p>
    <w:p w:rsidR="00AC6A4D" w:rsidRDefault="00333143">
      <w:pPr>
        <w:spacing w:after="0" w:line="240" w:lineRule="auto"/>
        <w:jc w:val="center"/>
        <w:rPr>
          <w:rFonts w:ascii="Times New Roman" w:hAnsi="Times New Roman"/>
          <w:i/>
          <w:sz w:val="24"/>
          <w:szCs w:val="24"/>
        </w:rPr>
      </w:pPr>
      <w:r>
        <w:rPr>
          <w:rFonts w:ascii="Times New Roman" w:hAnsi="Times New Roman"/>
          <w:i/>
          <w:sz w:val="24"/>
          <w:szCs w:val="24"/>
        </w:rPr>
        <w:t>“Neni 54</w:t>
      </w:r>
    </w:p>
    <w:p w:rsidR="00AC6A4D" w:rsidRDefault="004772A0">
      <w:pPr>
        <w:spacing w:after="0" w:line="240" w:lineRule="auto"/>
        <w:jc w:val="center"/>
        <w:rPr>
          <w:rFonts w:ascii="Times New Roman" w:hAnsi="Times New Roman"/>
          <w:i/>
          <w:sz w:val="24"/>
          <w:szCs w:val="24"/>
        </w:rPr>
      </w:pPr>
      <w:r w:rsidRPr="0084445F">
        <w:rPr>
          <w:rFonts w:ascii="Times New Roman" w:hAnsi="Times New Roman"/>
          <w:i/>
          <w:sz w:val="24"/>
          <w:szCs w:val="24"/>
        </w:rPr>
        <w:t>Njoftimi në Autoritet i planit të pensionit profesional</w:t>
      </w:r>
    </w:p>
    <w:p w:rsidR="004772A0" w:rsidRPr="0084445F" w:rsidRDefault="004772A0" w:rsidP="004772A0">
      <w:pPr>
        <w:spacing w:after="0" w:line="240" w:lineRule="auto"/>
        <w:jc w:val="both"/>
        <w:rPr>
          <w:rFonts w:ascii="Times New Roman" w:hAnsi="Times New Roman"/>
          <w:i/>
          <w:sz w:val="24"/>
          <w:szCs w:val="24"/>
        </w:rPr>
      </w:pPr>
    </w:p>
    <w:p w:rsidR="004772A0" w:rsidRPr="0084445F" w:rsidRDefault="004772A0" w:rsidP="004772A0">
      <w:pPr>
        <w:spacing w:after="0" w:line="240" w:lineRule="auto"/>
        <w:jc w:val="both"/>
        <w:rPr>
          <w:rFonts w:ascii="Times New Roman" w:hAnsi="Times New Roman"/>
          <w:i/>
          <w:sz w:val="24"/>
          <w:szCs w:val="24"/>
        </w:rPr>
      </w:pPr>
      <w:r w:rsidRPr="0084445F">
        <w:rPr>
          <w:rFonts w:ascii="Times New Roman" w:hAnsi="Times New Roman"/>
          <w:i/>
          <w:sz w:val="24"/>
          <w:szCs w:val="24"/>
        </w:rPr>
        <w:t>1. Shoqëria administruese/ofruesi i autorizuar në fushën e pensioneve njofton Autoritetin për planin e pensionit profesional të krijuar nga punëdhënësi. Funksionimi i planit të pensionit profesional fillon</w:t>
      </w:r>
      <w:r>
        <w:rPr>
          <w:rFonts w:ascii="Times New Roman" w:hAnsi="Times New Roman"/>
          <w:i/>
          <w:sz w:val="24"/>
          <w:szCs w:val="24"/>
        </w:rPr>
        <w:t xml:space="preserve"> </w:t>
      </w:r>
      <w:r w:rsidRPr="0084445F">
        <w:rPr>
          <w:rFonts w:ascii="Times New Roman" w:hAnsi="Times New Roman"/>
          <w:i/>
          <w:sz w:val="24"/>
          <w:szCs w:val="24"/>
        </w:rPr>
        <w:t xml:space="preserve">pas 30 ditësh nga njoftimi në </w:t>
      </w:r>
      <w:r>
        <w:rPr>
          <w:rFonts w:ascii="Times New Roman" w:hAnsi="Times New Roman"/>
          <w:i/>
          <w:sz w:val="24"/>
          <w:szCs w:val="24"/>
        </w:rPr>
        <w:t>A</w:t>
      </w:r>
      <w:r w:rsidRPr="0084445F">
        <w:rPr>
          <w:rFonts w:ascii="Times New Roman" w:hAnsi="Times New Roman"/>
          <w:i/>
          <w:sz w:val="24"/>
          <w:szCs w:val="24"/>
        </w:rPr>
        <w:t xml:space="preserve">utoritet. </w:t>
      </w:r>
    </w:p>
    <w:p w:rsidR="004772A0" w:rsidRPr="0084445F" w:rsidRDefault="004772A0" w:rsidP="004772A0">
      <w:pPr>
        <w:spacing w:after="0" w:line="240" w:lineRule="auto"/>
        <w:jc w:val="both"/>
        <w:rPr>
          <w:rFonts w:ascii="Times New Roman" w:hAnsi="Times New Roman"/>
          <w:i/>
          <w:sz w:val="24"/>
          <w:szCs w:val="24"/>
        </w:rPr>
      </w:pPr>
    </w:p>
    <w:p w:rsidR="004772A0" w:rsidRPr="0084445F" w:rsidRDefault="004772A0" w:rsidP="004772A0">
      <w:pPr>
        <w:spacing w:after="0" w:line="240" w:lineRule="auto"/>
        <w:jc w:val="both"/>
        <w:rPr>
          <w:rFonts w:ascii="Times New Roman" w:hAnsi="Times New Roman"/>
          <w:i/>
          <w:sz w:val="24"/>
          <w:szCs w:val="24"/>
        </w:rPr>
      </w:pPr>
      <w:r w:rsidRPr="0084445F">
        <w:rPr>
          <w:rFonts w:ascii="Times New Roman" w:hAnsi="Times New Roman"/>
          <w:i/>
          <w:sz w:val="24"/>
          <w:szCs w:val="24"/>
        </w:rPr>
        <w:t>2.</w:t>
      </w:r>
      <w:r>
        <w:rPr>
          <w:rFonts w:ascii="Times New Roman" w:hAnsi="Times New Roman"/>
          <w:i/>
          <w:sz w:val="24"/>
          <w:szCs w:val="24"/>
        </w:rPr>
        <w:t xml:space="preserve"> </w:t>
      </w:r>
      <w:r w:rsidRPr="0084445F">
        <w:rPr>
          <w:rFonts w:ascii="Times New Roman" w:hAnsi="Times New Roman"/>
          <w:i/>
          <w:sz w:val="24"/>
          <w:szCs w:val="24"/>
        </w:rPr>
        <w:t xml:space="preserve">Shoqëria administruese/ofruesi i autorizuar në fushën e pensioneve dërgon në Autoritet: </w:t>
      </w:r>
    </w:p>
    <w:p w:rsidR="004772A0" w:rsidRPr="0084445F" w:rsidRDefault="004772A0" w:rsidP="004772A0">
      <w:pPr>
        <w:pStyle w:val="ListParagraph"/>
        <w:spacing w:after="0" w:line="240" w:lineRule="auto"/>
        <w:ind w:left="0"/>
        <w:jc w:val="both"/>
        <w:rPr>
          <w:rFonts w:ascii="Times New Roman" w:hAnsi="Times New Roman"/>
          <w:i/>
          <w:sz w:val="24"/>
          <w:szCs w:val="24"/>
        </w:rPr>
      </w:pPr>
      <w:r>
        <w:rPr>
          <w:rFonts w:ascii="Times New Roman" w:hAnsi="Times New Roman"/>
          <w:i/>
          <w:sz w:val="24"/>
          <w:szCs w:val="24"/>
        </w:rPr>
        <w:t xml:space="preserve">a) </w:t>
      </w:r>
      <w:r w:rsidRPr="0084445F">
        <w:rPr>
          <w:rFonts w:ascii="Times New Roman" w:hAnsi="Times New Roman"/>
          <w:i/>
          <w:sz w:val="24"/>
          <w:szCs w:val="24"/>
        </w:rPr>
        <w:t>kopje të kontratës midis punëdhënësit dhe shoqërisë administruese/ofruesit të autorizuar në fushën e pensioneve;</w:t>
      </w:r>
    </w:p>
    <w:p w:rsidR="004772A0" w:rsidRPr="0084445F" w:rsidRDefault="004772A0" w:rsidP="004772A0">
      <w:pPr>
        <w:pStyle w:val="ListParagraph"/>
        <w:spacing w:after="0" w:line="240" w:lineRule="auto"/>
        <w:ind w:left="0"/>
        <w:jc w:val="both"/>
        <w:rPr>
          <w:rFonts w:ascii="Times New Roman" w:hAnsi="Times New Roman"/>
          <w:i/>
          <w:sz w:val="24"/>
          <w:szCs w:val="24"/>
        </w:rPr>
      </w:pPr>
      <w:r w:rsidRPr="0084445F">
        <w:rPr>
          <w:rFonts w:ascii="Times New Roman" w:hAnsi="Times New Roman"/>
          <w:i/>
          <w:sz w:val="24"/>
          <w:szCs w:val="24"/>
        </w:rPr>
        <w:t>b)</w:t>
      </w:r>
      <w:r>
        <w:rPr>
          <w:rFonts w:ascii="Times New Roman" w:hAnsi="Times New Roman"/>
          <w:i/>
          <w:sz w:val="24"/>
          <w:szCs w:val="24"/>
        </w:rPr>
        <w:t xml:space="preserve"> </w:t>
      </w:r>
      <w:r w:rsidRPr="0084445F">
        <w:rPr>
          <w:rFonts w:ascii="Times New Roman" w:hAnsi="Times New Roman"/>
          <w:i/>
          <w:sz w:val="24"/>
          <w:szCs w:val="24"/>
        </w:rPr>
        <w:t>çdo rregull tjetër që nuk përfshihet në kontratë, por që rregullon planin e pensionit;</w:t>
      </w:r>
    </w:p>
    <w:p w:rsidR="004772A0" w:rsidRPr="0084445F" w:rsidRDefault="004772A0" w:rsidP="004772A0">
      <w:pPr>
        <w:spacing w:after="0" w:line="240" w:lineRule="auto"/>
        <w:jc w:val="both"/>
        <w:rPr>
          <w:rFonts w:ascii="Times New Roman" w:hAnsi="Times New Roman"/>
          <w:i/>
          <w:sz w:val="24"/>
          <w:szCs w:val="24"/>
        </w:rPr>
      </w:pPr>
      <w:r w:rsidRPr="0084445F">
        <w:rPr>
          <w:rFonts w:ascii="Times New Roman" w:hAnsi="Times New Roman"/>
          <w:i/>
          <w:sz w:val="24"/>
          <w:szCs w:val="24"/>
        </w:rPr>
        <w:t>c) referenca të fondit/fondeve ku do të derdhen kontributet</w:t>
      </w:r>
      <w:r w:rsidR="00723462">
        <w:rPr>
          <w:rFonts w:ascii="Times New Roman" w:hAnsi="Times New Roman"/>
          <w:i/>
          <w:sz w:val="24"/>
          <w:szCs w:val="24"/>
        </w:rPr>
        <w:t>,</w:t>
      </w:r>
      <w:r w:rsidRPr="0084445F">
        <w:rPr>
          <w:rFonts w:ascii="Times New Roman" w:hAnsi="Times New Roman"/>
          <w:i/>
          <w:sz w:val="24"/>
          <w:szCs w:val="24"/>
        </w:rPr>
        <w:t xml:space="preserve"> si</w:t>
      </w:r>
      <w:r>
        <w:rPr>
          <w:rFonts w:ascii="Times New Roman" w:hAnsi="Times New Roman"/>
          <w:i/>
          <w:sz w:val="24"/>
          <w:szCs w:val="24"/>
        </w:rPr>
        <w:t xml:space="preserve"> dhe marrëveshjen në rastin kur </w:t>
      </w:r>
      <w:r w:rsidRPr="0084445F">
        <w:rPr>
          <w:rFonts w:ascii="Times New Roman" w:hAnsi="Times New Roman"/>
          <w:i/>
          <w:sz w:val="24"/>
          <w:szCs w:val="24"/>
        </w:rPr>
        <w:t>kontributet janë të shp</w:t>
      </w:r>
      <w:r>
        <w:rPr>
          <w:rFonts w:ascii="Times New Roman" w:hAnsi="Times New Roman"/>
          <w:i/>
          <w:sz w:val="24"/>
          <w:szCs w:val="24"/>
        </w:rPr>
        <w:t xml:space="preserve">ërndara në më shumë se një fond; </w:t>
      </w:r>
      <w:r w:rsidRPr="0084445F">
        <w:rPr>
          <w:rFonts w:ascii="Times New Roman" w:hAnsi="Times New Roman"/>
          <w:i/>
          <w:sz w:val="24"/>
          <w:szCs w:val="24"/>
        </w:rPr>
        <w:t xml:space="preserve"> </w:t>
      </w:r>
    </w:p>
    <w:p w:rsidR="004772A0" w:rsidRPr="0084445F" w:rsidRDefault="004772A0" w:rsidP="004772A0">
      <w:pPr>
        <w:spacing w:after="0" w:line="240" w:lineRule="auto"/>
        <w:jc w:val="both"/>
        <w:rPr>
          <w:rFonts w:ascii="Times New Roman" w:hAnsi="Times New Roman"/>
          <w:i/>
          <w:sz w:val="24"/>
          <w:szCs w:val="24"/>
        </w:rPr>
      </w:pPr>
      <w:r w:rsidRPr="0084445F">
        <w:rPr>
          <w:rFonts w:ascii="Times New Roman" w:hAnsi="Times New Roman"/>
          <w:i/>
          <w:sz w:val="24"/>
          <w:szCs w:val="24"/>
        </w:rPr>
        <w:t xml:space="preserve">ç) një përshkrim të emrit dhe të karakteristikave të punëdhënësit; </w:t>
      </w:r>
    </w:p>
    <w:p w:rsidR="004772A0" w:rsidRPr="0084445F" w:rsidRDefault="004772A0" w:rsidP="004772A0">
      <w:pPr>
        <w:spacing w:after="0" w:line="240" w:lineRule="auto"/>
        <w:jc w:val="both"/>
        <w:rPr>
          <w:rFonts w:ascii="Times New Roman" w:hAnsi="Times New Roman"/>
          <w:i/>
          <w:sz w:val="24"/>
          <w:szCs w:val="24"/>
        </w:rPr>
      </w:pPr>
      <w:r w:rsidRPr="0084445F">
        <w:rPr>
          <w:rFonts w:ascii="Times New Roman" w:hAnsi="Times New Roman"/>
          <w:i/>
          <w:sz w:val="24"/>
          <w:szCs w:val="24"/>
        </w:rPr>
        <w:t xml:space="preserve">d) kushtet e përzgjedhjes për të marrë pjesë në planin e pensionit profesional; </w:t>
      </w:r>
    </w:p>
    <w:p w:rsidR="004772A0" w:rsidRPr="0084445F" w:rsidRDefault="004772A0" w:rsidP="004772A0">
      <w:pPr>
        <w:spacing w:after="0" w:line="240" w:lineRule="auto"/>
        <w:jc w:val="both"/>
        <w:rPr>
          <w:rFonts w:ascii="Times New Roman" w:hAnsi="Times New Roman"/>
          <w:i/>
          <w:sz w:val="24"/>
          <w:szCs w:val="24"/>
        </w:rPr>
      </w:pPr>
      <w:r w:rsidRPr="0084445F">
        <w:rPr>
          <w:rFonts w:ascii="Times New Roman" w:hAnsi="Times New Roman"/>
          <w:i/>
          <w:sz w:val="24"/>
          <w:szCs w:val="24"/>
        </w:rPr>
        <w:t>dh) marrëveshjen, nëse ka të tillë, që u mundëson punëmarrësve të drejtën e zgjedhjes midis fondeve duke përfshirë edhe mundësinë e përcaktimit të një fondi me model të gatshëm</w:t>
      </w:r>
      <w:r w:rsidR="00723462">
        <w:rPr>
          <w:rFonts w:ascii="Times New Roman" w:hAnsi="Times New Roman"/>
          <w:i/>
          <w:sz w:val="24"/>
          <w:szCs w:val="24"/>
        </w:rPr>
        <w:t>,</w:t>
      </w:r>
      <w:r w:rsidRPr="0084445F">
        <w:rPr>
          <w:rFonts w:ascii="Times New Roman" w:hAnsi="Times New Roman"/>
          <w:i/>
          <w:sz w:val="24"/>
          <w:szCs w:val="24"/>
        </w:rPr>
        <w:t xml:space="preserve"> si dhe marrëveshjen për transferimin e menjëhershëm të </w:t>
      </w:r>
      <w:r w:rsidRPr="0084445F">
        <w:rPr>
          <w:rFonts w:ascii="Times New Roman" w:hAnsi="Times New Roman"/>
          <w:i/>
          <w:sz w:val="24"/>
          <w:szCs w:val="24"/>
        </w:rPr>
        <w:lastRenderedPageBreak/>
        <w:t>anëtarëve midis fondeve për arsye të veçanta si</w:t>
      </w:r>
      <w:r w:rsidR="00723462" w:rsidRPr="0084445F">
        <w:rPr>
          <w:rFonts w:ascii="Times New Roman" w:hAnsi="Times New Roman"/>
          <w:i/>
          <w:sz w:val="24"/>
          <w:szCs w:val="24"/>
        </w:rPr>
        <w:t>ç</w:t>
      </w:r>
      <w:r w:rsidRPr="0084445F">
        <w:rPr>
          <w:rFonts w:ascii="Times New Roman" w:hAnsi="Times New Roman"/>
          <w:i/>
          <w:sz w:val="24"/>
          <w:szCs w:val="24"/>
        </w:rPr>
        <w:t xml:space="preserve"> mund të jetë mosha, me përjashtim të ras</w:t>
      </w:r>
      <w:r>
        <w:rPr>
          <w:rFonts w:ascii="Times New Roman" w:hAnsi="Times New Roman"/>
          <w:i/>
          <w:sz w:val="24"/>
          <w:szCs w:val="24"/>
        </w:rPr>
        <w:t>tit kur punëmarrësi kundërshton;</w:t>
      </w:r>
    </w:p>
    <w:p w:rsidR="004772A0" w:rsidRPr="0084445F" w:rsidRDefault="004772A0" w:rsidP="004772A0">
      <w:pPr>
        <w:spacing w:after="0" w:line="240" w:lineRule="auto"/>
        <w:jc w:val="both"/>
        <w:rPr>
          <w:rFonts w:ascii="Times New Roman" w:hAnsi="Times New Roman"/>
          <w:i/>
          <w:sz w:val="24"/>
          <w:szCs w:val="24"/>
        </w:rPr>
      </w:pPr>
      <w:r>
        <w:rPr>
          <w:rFonts w:ascii="Times New Roman" w:hAnsi="Times New Roman"/>
          <w:i/>
          <w:sz w:val="24"/>
          <w:szCs w:val="24"/>
        </w:rPr>
        <w:t>e</w:t>
      </w:r>
      <w:r w:rsidRPr="0084445F">
        <w:rPr>
          <w:rFonts w:ascii="Times New Roman" w:hAnsi="Times New Roman"/>
          <w:i/>
          <w:sz w:val="24"/>
          <w:szCs w:val="24"/>
        </w:rPr>
        <w:t>) kufizimet mbi të drejtën e anëtarit për kontribute të menjëhershme nga punëdhënësi, si dhe kërkesën që punëmarrësi të qëndrojë i punësuar te punëdhënësi, për një numër të caktuar vitesh</w:t>
      </w:r>
      <w:r w:rsidR="00723462">
        <w:rPr>
          <w:rFonts w:ascii="Times New Roman" w:hAnsi="Times New Roman"/>
          <w:i/>
          <w:sz w:val="24"/>
          <w:szCs w:val="24"/>
        </w:rPr>
        <w:t>,</w:t>
      </w:r>
      <w:r w:rsidRPr="0084445F">
        <w:rPr>
          <w:rFonts w:ascii="Times New Roman" w:hAnsi="Times New Roman"/>
          <w:i/>
          <w:sz w:val="24"/>
          <w:szCs w:val="24"/>
        </w:rPr>
        <w:t xml:space="preserve"> si dhe marrëveshjen në rastin e kthimit të kontributeve kur punëmarrësi</w:t>
      </w:r>
      <w:r>
        <w:rPr>
          <w:rFonts w:ascii="Times New Roman" w:hAnsi="Times New Roman"/>
          <w:i/>
          <w:sz w:val="24"/>
          <w:szCs w:val="24"/>
        </w:rPr>
        <w:t xml:space="preserve"> largohet brenda kësaj periudhe;</w:t>
      </w:r>
      <w:r w:rsidRPr="0084445F">
        <w:rPr>
          <w:rFonts w:ascii="Times New Roman" w:hAnsi="Times New Roman"/>
          <w:i/>
          <w:sz w:val="24"/>
          <w:szCs w:val="24"/>
        </w:rPr>
        <w:t xml:space="preserve"> </w:t>
      </w:r>
    </w:p>
    <w:p w:rsidR="004772A0" w:rsidRPr="0084445F" w:rsidRDefault="004772A0" w:rsidP="004772A0">
      <w:pPr>
        <w:spacing w:after="0" w:line="240" w:lineRule="auto"/>
        <w:jc w:val="both"/>
        <w:rPr>
          <w:rFonts w:ascii="Times New Roman" w:hAnsi="Times New Roman"/>
          <w:i/>
          <w:sz w:val="24"/>
          <w:szCs w:val="24"/>
        </w:rPr>
      </w:pPr>
      <w:r>
        <w:rPr>
          <w:rFonts w:ascii="Times New Roman" w:hAnsi="Times New Roman"/>
          <w:i/>
          <w:sz w:val="24"/>
          <w:szCs w:val="24"/>
        </w:rPr>
        <w:t>ë</w:t>
      </w:r>
      <w:r w:rsidRPr="0084445F">
        <w:rPr>
          <w:rFonts w:ascii="Times New Roman" w:hAnsi="Times New Roman"/>
          <w:i/>
          <w:sz w:val="24"/>
          <w:szCs w:val="24"/>
        </w:rPr>
        <w:t xml:space="preserve">) mënyrën e përcaktimit të tarifave, që punëdhënësi duhet t’i paguajë shoqërisë administruese; </w:t>
      </w:r>
    </w:p>
    <w:p w:rsidR="004772A0" w:rsidRPr="0084445F" w:rsidRDefault="004772A0" w:rsidP="004772A0">
      <w:pPr>
        <w:spacing w:after="0" w:line="240" w:lineRule="auto"/>
        <w:jc w:val="both"/>
        <w:rPr>
          <w:rFonts w:ascii="Times New Roman" w:hAnsi="Times New Roman"/>
          <w:i/>
          <w:sz w:val="24"/>
          <w:szCs w:val="24"/>
        </w:rPr>
      </w:pPr>
      <w:r>
        <w:rPr>
          <w:rFonts w:ascii="Times New Roman" w:hAnsi="Times New Roman"/>
          <w:i/>
          <w:sz w:val="24"/>
          <w:szCs w:val="24"/>
        </w:rPr>
        <w:t>f</w:t>
      </w:r>
      <w:r w:rsidRPr="0084445F">
        <w:rPr>
          <w:rFonts w:ascii="Times New Roman" w:hAnsi="Times New Roman"/>
          <w:i/>
          <w:sz w:val="24"/>
          <w:szCs w:val="24"/>
        </w:rPr>
        <w:t xml:space="preserve">) çdo kontribut minimal të mundshëm, të kërkuar për çdo kontribues; </w:t>
      </w:r>
    </w:p>
    <w:p w:rsidR="004772A0" w:rsidRPr="0084445F" w:rsidRDefault="004772A0" w:rsidP="004772A0">
      <w:pPr>
        <w:spacing w:after="0" w:line="240" w:lineRule="auto"/>
        <w:jc w:val="both"/>
        <w:rPr>
          <w:rFonts w:ascii="Times New Roman" w:hAnsi="Times New Roman"/>
          <w:i/>
          <w:sz w:val="24"/>
          <w:szCs w:val="24"/>
        </w:rPr>
      </w:pPr>
      <w:r>
        <w:rPr>
          <w:rFonts w:ascii="Times New Roman" w:hAnsi="Times New Roman"/>
          <w:i/>
          <w:sz w:val="24"/>
          <w:szCs w:val="24"/>
        </w:rPr>
        <w:t>g</w:t>
      </w:r>
      <w:r w:rsidRPr="0084445F">
        <w:rPr>
          <w:rFonts w:ascii="Times New Roman" w:hAnsi="Times New Roman"/>
          <w:i/>
          <w:sz w:val="24"/>
          <w:szCs w:val="24"/>
        </w:rPr>
        <w:t xml:space="preserve">) procedurën e informimit të anëtarëve; </w:t>
      </w:r>
    </w:p>
    <w:p w:rsidR="004772A0" w:rsidRPr="0084445F" w:rsidRDefault="004772A0" w:rsidP="004772A0">
      <w:pPr>
        <w:spacing w:after="0" w:line="240" w:lineRule="auto"/>
        <w:jc w:val="both"/>
        <w:rPr>
          <w:rFonts w:ascii="Times New Roman" w:hAnsi="Times New Roman"/>
          <w:i/>
          <w:sz w:val="24"/>
          <w:szCs w:val="24"/>
        </w:rPr>
      </w:pPr>
      <w:r w:rsidRPr="0084445F">
        <w:rPr>
          <w:rFonts w:ascii="Times New Roman" w:hAnsi="Times New Roman"/>
          <w:i/>
          <w:sz w:val="24"/>
          <w:szCs w:val="24"/>
        </w:rPr>
        <w:t>g</w:t>
      </w:r>
      <w:r>
        <w:rPr>
          <w:rFonts w:ascii="Times New Roman" w:hAnsi="Times New Roman"/>
          <w:i/>
          <w:sz w:val="24"/>
          <w:szCs w:val="24"/>
        </w:rPr>
        <w:t>j</w:t>
      </w:r>
      <w:r w:rsidRPr="0084445F">
        <w:rPr>
          <w:rFonts w:ascii="Times New Roman" w:hAnsi="Times New Roman"/>
          <w:i/>
          <w:sz w:val="24"/>
          <w:szCs w:val="24"/>
        </w:rPr>
        <w:t xml:space="preserve">) kushtet dhe procedurat për përfundimin e pjesëmarrjes dhe transferimin e aseteve të anëtarit në një fond tjetër pensioni; </w:t>
      </w:r>
    </w:p>
    <w:p w:rsidR="004772A0" w:rsidRDefault="004772A0" w:rsidP="004772A0">
      <w:pPr>
        <w:spacing w:after="0" w:line="240" w:lineRule="auto"/>
        <w:jc w:val="both"/>
        <w:rPr>
          <w:rFonts w:ascii="Times New Roman" w:hAnsi="Times New Roman"/>
          <w:i/>
          <w:sz w:val="24"/>
          <w:szCs w:val="24"/>
        </w:rPr>
      </w:pPr>
      <w:r>
        <w:rPr>
          <w:rFonts w:ascii="Times New Roman" w:hAnsi="Times New Roman"/>
          <w:i/>
          <w:sz w:val="24"/>
          <w:szCs w:val="24"/>
        </w:rPr>
        <w:t>h)</w:t>
      </w:r>
      <w:r w:rsidRPr="0084445F">
        <w:rPr>
          <w:rFonts w:ascii="Times New Roman" w:hAnsi="Times New Roman"/>
          <w:i/>
          <w:sz w:val="24"/>
          <w:szCs w:val="24"/>
        </w:rPr>
        <w:t xml:space="preserve">kushtet kur punëdhënësi mund të ndërpresë ose reduktojë kontributin tek shoqëria administruese/ofruesi i autorizuar në fushën e pensioneve për punëmarrësit e tij. </w:t>
      </w:r>
    </w:p>
    <w:p w:rsidR="004772A0" w:rsidRDefault="004772A0" w:rsidP="004772A0">
      <w:pPr>
        <w:pStyle w:val="ListParagraph"/>
        <w:spacing w:after="0" w:line="240" w:lineRule="auto"/>
        <w:ind w:left="0"/>
        <w:jc w:val="both"/>
        <w:rPr>
          <w:rFonts w:ascii="Times New Roman" w:hAnsi="Times New Roman"/>
          <w:i/>
          <w:sz w:val="24"/>
          <w:szCs w:val="24"/>
        </w:rPr>
      </w:pPr>
    </w:p>
    <w:p w:rsidR="00AC6A4D" w:rsidRDefault="003C6337">
      <w:pPr>
        <w:tabs>
          <w:tab w:val="left" w:pos="270"/>
        </w:tabs>
        <w:spacing w:after="0" w:line="240" w:lineRule="auto"/>
        <w:jc w:val="both"/>
        <w:rPr>
          <w:rFonts w:ascii="Times New Roman" w:hAnsi="Times New Roman"/>
          <w:i/>
          <w:sz w:val="24"/>
          <w:szCs w:val="24"/>
        </w:rPr>
      </w:pPr>
      <w:r>
        <w:rPr>
          <w:rFonts w:ascii="Times New Roman" w:hAnsi="Times New Roman"/>
          <w:i/>
          <w:sz w:val="24"/>
          <w:szCs w:val="24"/>
        </w:rPr>
        <w:t xml:space="preserve">3. </w:t>
      </w:r>
      <w:r w:rsidR="007B02E7" w:rsidRPr="007B02E7">
        <w:rPr>
          <w:rFonts w:ascii="Times New Roman" w:hAnsi="Times New Roman"/>
          <w:i/>
          <w:sz w:val="24"/>
          <w:szCs w:val="24"/>
        </w:rPr>
        <w:t>Punëdhënësi duhet të pajisë të gjithë punëmarrësit, të cilët përfitojnë nga plani, me një kopje të kontratës, bashkëlidhur politikën e investimit</w:t>
      </w:r>
      <w:r w:rsidR="00723462">
        <w:rPr>
          <w:rFonts w:ascii="Times New Roman" w:hAnsi="Times New Roman"/>
          <w:i/>
          <w:sz w:val="24"/>
          <w:szCs w:val="24"/>
        </w:rPr>
        <w:t>,</w:t>
      </w:r>
      <w:r w:rsidR="007B02E7" w:rsidRPr="007B02E7">
        <w:rPr>
          <w:rFonts w:ascii="Times New Roman" w:hAnsi="Times New Roman"/>
          <w:i/>
          <w:sz w:val="24"/>
          <w:szCs w:val="24"/>
        </w:rPr>
        <w:t xml:space="preserve"> si dhe çdo rregull tjetër të planit të parashikuar në pikën 2 të këtij neni. Punëmarrësit duhet të pajisen me një kopje të kontratës dhe çdo rregulli tjetër të fondit edhe kur këto të fundit ndryshojnë</w:t>
      </w:r>
      <w:r w:rsidR="003B0AF3">
        <w:rPr>
          <w:rFonts w:ascii="Times New Roman" w:hAnsi="Times New Roman"/>
          <w:i/>
          <w:sz w:val="24"/>
          <w:szCs w:val="24"/>
        </w:rPr>
        <w:t>.</w:t>
      </w:r>
      <w:r w:rsidR="007B02E7" w:rsidRPr="007B02E7">
        <w:rPr>
          <w:rFonts w:ascii="Times New Roman" w:hAnsi="Times New Roman"/>
          <w:i/>
          <w:sz w:val="24"/>
          <w:szCs w:val="24"/>
        </w:rPr>
        <w:t xml:space="preserve">”. </w:t>
      </w:r>
    </w:p>
    <w:p w:rsidR="00AC6A4D" w:rsidRDefault="00AC6A4D">
      <w:pPr>
        <w:pStyle w:val="ListParagraph"/>
        <w:tabs>
          <w:tab w:val="left" w:pos="270"/>
        </w:tabs>
        <w:spacing w:after="0" w:line="240" w:lineRule="auto"/>
        <w:ind w:left="0"/>
        <w:jc w:val="both"/>
        <w:rPr>
          <w:rFonts w:ascii="Times New Roman" w:hAnsi="Times New Roman"/>
          <w:i/>
          <w:sz w:val="24"/>
          <w:szCs w:val="24"/>
        </w:rPr>
      </w:pPr>
    </w:p>
    <w:p w:rsidR="00AC6A4D" w:rsidRDefault="00AC6A4D">
      <w:pPr>
        <w:pStyle w:val="ListParagraph"/>
        <w:tabs>
          <w:tab w:val="left" w:pos="270"/>
        </w:tabs>
        <w:spacing w:after="0" w:line="240" w:lineRule="auto"/>
        <w:ind w:left="0"/>
        <w:jc w:val="both"/>
        <w:rPr>
          <w:rFonts w:ascii="Times New Roman" w:hAnsi="Times New Roman"/>
          <w:i/>
          <w:sz w:val="24"/>
          <w:szCs w:val="24"/>
        </w:rPr>
      </w:pPr>
    </w:p>
    <w:p w:rsidR="004772A0" w:rsidRPr="008544F6" w:rsidRDefault="004772A0" w:rsidP="004772A0">
      <w:pPr>
        <w:spacing w:after="0" w:line="288" w:lineRule="auto"/>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3</w:t>
      </w:r>
      <w:r>
        <w:rPr>
          <w:rFonts w:ascii="Times New Roman" w:hAnsi="Times New Roman" w:cs="Times New Roman"/>
          <w:b/>
          <w:noProof w:val="0"/>
          <w:sz w:val="24"/>
          <w:szCs w:val="24"/>
        </w:rPr>
        <w:t>0</w:t>
      </w:r>
    </w:p>
    <w:p w:rsidR="004772A0" w:rsidRPr="008544F6" w:rsidRDefault="004772A0" w:rsidP="004772A0">
      <w:pPr>
        <w:spacing w:after="0" w:line="288" w:lineRule="auto"/>
        <w:jc w:val="center"/>
        <w:rPr>
          <w:rFonts w:ascii="Times New Roman" w:hAnsi="Times New Roman" w:cs="Times New Roman"/>
          <w:b/>
          <w:noProof w:val="0"/>
          <w:sz w:val="24"/>
          <w:szCs w:val="24"/>
        </w:rPr>
      </w:pPr>
    </w:p>
    <w:p w:rsidR="004772A0" w:rsidRPr="001737B1" w:rsidRDefault="00AB2D80" w:rsidP="004772A0">
      <w:pPr>
        <w:spacing w:after="0" w:line="288" w:lineRule="auto"/>
        <w:rPr>
          <w:rFonts w:ascii="Times New Roman" w:hAnsi="Times New Roman" w:cs="Times New Roman"/>
          <w:b/>
          <w:noProof w:val="0"/>
          <w:sz w:val="24"/>
          <w:szCs w:val="24"/>
        </w:rPr>
      </w:pPr>
      <w:r>
        <w:rPr>
          <w:rFonts w:ascii="Times New Roman" w:hAnsi="Times New Roman" w:cs="Times New Roman"/>
          <w:b/>
          <w:noProof w:val="0"/>
          <w:sz w:val="24"/>
          <w:szCs w:val="24"/>
        </w:rPr>
        <w:t>N</w:t>
      </w:r>
      <w:r w:rsidR="0056032E">
        <w:rPr>
          <w:rFonts w:ascii="Times New Roman" w:hAnsi="Times New Roman" w:cs="Times New Roman"/>
          <w:b/>
          <w:noProof w:val="0"/>
          <w:sz w:val="24"/>
          <w:szCs w:val="24"/>
        </w:rPr>
        <w:t>ë</w:t>
      </w:r>
      <w:r>
        <w:rPr>
          <w:rFonts w:ascii="Times New Roman" w:hAnsi="Times New Roman" w:cs="Times New Roman"/>
          <w:b/>
          <w:noProof w:val="0"/>
          <w:sz w:val="24"/>
          <w:szCs w:val="24"/>
        </w:rPr>
        <w:t xml:space="preserve"> n</w:t>
      </w:r>
      <w:r w:rsidR="004772A0" w:rsidRPr="001737B1">
        <w:rPr>
          <w:rFonts w:ascii="Times New Roman" w:hAnsi="Times New Roman" w:cs="Times New Roman"/>
          <w:b/>
          <w:noProof w:val="0"/>
          <w:sz w:val="24"/>
          <w:szCs w:val="24"/>
        </w:rPr>
        <w:t xml:space="preserve">eni 55, </w:t>
      </w:r>
      <w:r>
        <w:rPr>
          <w:rFonts w:ascii="Times New Roman" w:hAnsi="Times New Roman" w:cs="Times New Roman"/>
          <w:b/>
          <w:noProof w:val="0"/>
          <w:sz w:val="24"/>
          <w:szCs w:val="24"/>
        </w:rPr>
        <w:t>b</w:t>
      </w:r>
      <w:r w:rsidR="0056032E">
        <w:rPr>
          <w:rFonts w:ascii="Times New Roman" w:hAnsi="Times New Roman" w:cs="Times New Roman"/>
          <w:b/>
          <w:noProof w:val="0"/>
          <w:sz w:val="24"/>
          <w:szCs w:val="24"/>
        </w:rPr>
        <w:t>ë</w:t>
      </w:r>
      <w:r>
        <w:rPr>
          <w:rFonts w:ascii="Times New Roman" w:hAnsi="Times New Roman" w:cs="Times New Roman"/>
          <w:b/>
          <w:noProof w:val="0"/>
          <w:sz w:val="24"/>
          <w:szCs w:val="24"/>
        </w:rPr>
        <w:t>hen ndryshimet</w:t>
      </w:r>
      <w:r w:rsidR="004772A0" w:rsidRPr="001737B1">
        <w:rPr>
          <w:rFonts w:ascii="Times New Roman" w:hAnsi="Times New Roman" w:cs="Times New Roman"/>
          <w:b/>
          <w:noProof w:val="0"/>
          <w:sz w:val="24"/>
          <w:szCs w:val="24"/>
        </w:rPr>
        <w:t xml:space="preserve"> si më poshtë:</w:t>
      </w:r>
    </w:p>
    <w:p w:rsidR="004772A0" w:rsidRPr="008544F6" w:rsidRDefault="004772A0" w:rsidP="004772A0">
      <w:pPr>
        <w:pStyle w:val="ListParagraph"/>
        <w:spacing w:after="0" w:line="288" w:lineRule="auto"/>
        <w:ind w:left="360"/>
        <w:rPr>
          <w:rFonts w:ascii="Times New Roman" w:hAnsi="Times New Roman" w:cs="Times New Roman"/>
          <w:noProof w:val="0"/>
          <w:sz w:val="24"/>
          <w:szCs w:val="24"/>
        </w:rPr>
      </w:pPr>
    </w:p>
    <w:p w:rsidR="00AB2D80" w:rsidRPr="00AB2D80" w:rsidRDefault="00AB2D80" w:rsidP="003854B0">
      <w:pPr>
        <w:pStyle w:val="ListParagraph"/>
        <w:numPr>
          <w:ilvl w:val="0"/>
          <w:numId w:val="43"/>
        </w:numPr>
        <w:spacing w:after="0" w:line="240" w:lineRule="auto"/>
        <w:ind w:left="360"/>
        <w:jc w:val="both"/>
        <w:rPr>
          <w:rFonts w:ascii="Times New Roman" w:hAnsi="Times New Roman"/>
          <w:sz w:val="24"/>
          <w:szCs w:val="24"/>
        </w:rPr>
      </w:pPr>
      <w:r w:rsidRPr="00AB2D80">
        <w:rPr>
          <w:rFonts w:ascii="Times New Roman" w:hAnsi="Times New Roman"/>
          <w:sz w:val="24"/>
          <w:szCs w:val="24"/>
        </w:rPr>
        <w:t>Titulli i nenit 55</w:t>
      </w:r>
      <w:r>
        <w:rPr>
          <w:rFonts w:ascii="Times New Roman" w:hAnsi="Times New Roman"/>
          <w:sz w:val="24"/>
          <w:szCs w:val="24"/>
        </w:rPr>
        <w:t>,</w:t>
      </w:r>
      <w:r w:rsidRPr="00AB2D80">
        <w:rPr>
          <w:rFonts w:ascii="Times New Roman" w:hAnsi="Times New Roman"/>
          <w:sz w:val="24"/>
          <w:szCs w:val="24"/>
        </w:rPr>
        <w:t xml:space="preserve"> ndryshon si m</w:t>
      </w:r>
      <w:r w:rsidR="0056032E">
        <w:rPr>
          <w:rFonts w:ascii="Times New Roman" w:hAnsi="Times New Roman"/>
          <w:sz w:val="24"/>
          <w:szCs w:val="24"/>
        </w:rPr>
        <w:t>ë</w:t>
      </w:r>
      <w:r w:rsidRPr="00AB2D80">
        <w:rPr>
          <w:rFonts w:ascii="Times New Roman" w:hAnsi="Times New Roman"/>
          <w:sz w:val="24"/>
          <w:szCs w:val="24"/>
        </w:rPr>
        <w:t xml:space="preserve"> posht</w:t>
      </w:r>
      <w:r w:rsidR="0056032E">
        <w:rPr>
          <w:rFonts w:ascii="Times New Roman" w:hAnsi="Times New Roman"/>
          <w:sz w:val="24"/>
          <w:szCs w:val="24"/>
        </w:rPr>
        <w:t>ë</w:t>
      </w:r>
      <w:r w:rsidRPr="00AB2D80">
        <w:rPr>
          <w:rFonts w:ascii="Times New Roman" w:hAnsi="Times New Roman"/>
          <w:sz w:val="24"/>
          <w:szCs w:val="24"/>
        </w:rPr>
        <w:t xml:space="preserve">: </w:t>
      </w:r>
    </w:p>
    <w:p w:rsidR="00AB2D80" w:rsidRDefault="00AB2D80" w:rsidP="00AB2D80">
      <w:pPr>
        <w:pStyle w:val="ListParagraph"/>
        <w:spacing w:after="0" w:line="240" w:lineRule="auto"/>
        <w:jc w:val="both"/>
        <w:rPr>
          <w:rFonts w:ascii="Times New Roman" w:hAnsi="Times New Roman"/>
          <w:i/>
          <w:sz w:val="24"/>
          <w:szCs w:val="24"/>
        </w:rPr>
      </w:pPr>
    </w:p>
    <w:p w:rsidR="004772A0" w:rsidRPr="00AB2D80" w:rsidRDefault="004772A0" w:rsidP="00AB2D80">
      <w:pPr>
        <w:spacing w:after="0" w:line="240" w:lineRule="auto"/>
        <w:jc w:val="both"/>
        <w:rPr>
          <w:rFonts w:ascii="Times New Roman" w:hAnsi="Times New Roman"/>
          <w:i/>
          <w:sz w:val="24"/>
          <w:szCs w:val="24"/>
        </w:rPr>
      </w:pPr>
      <w:r w:rsidRPr="00AB2D80">
        <w:rPr>
          <w:rFonts w:ascii="Times New Roman" w:hAnsi="Times New Roman"/>
          <w:i/>
          <w:sz w:val="24"/>
          <w:szCs w:val="24"/>
        </w:rPr>
        <w:t>“Mospranimi ose korrigjimi i kontratës dhe rregullave të planit të pensionit profesional</w:t>
      </w:r>
      <w:r w:rsidR="00E414FD">
        <w:rPr>
          <w:rFonts w:ascii="Times New Roman" w:hAnsi="Times New Roman"/>
          <w:i/>
          <w:sz w:val="24"/>
          <w:szCs w:val="24"/>
        </w:rPr>
        <w:t>”</w:t>
      </w:r>
    </w:p>
    <w:p w:rsidR="004772A0" w:rsidRPr="001737B1" w:rsidRDefault="004772A0" w:rsidP="004772A0">
      <w:pPr>
        <w:spacing w:after="0" w:line="240" w:lineRule="auto"/>
        <w:jc w:val="both"/>
        <w:rPr>
          <w:rFonts w:ascii="Times New Roman" w:hAnsi="Times New Roman"/>
          <w:i/>
          <w:sz w:val="24"/>
          <w:szCs w:val="24"/>
        </w:rPr>
      </w:pPr>
    </w:p>
    <w:p w:rsidR="00AB2D80" w:rsidRPr="00AB2D80" w:rsidRDefault="00AB2D80" w:rsidP="003854B0">
      <w:pPr>
        <w:pStyle w:val="ListParagraph"/>
        <w:numPr>
          <w:ilvl w:val="0"/>
          <w:numId w:val="43"/>
        </w:numPr>
        <w:spacing w:after="0" w:line="240" w:lineRule="auto"/>
        <w:ind w:left="360"/>
        <w:jc w:val="both"/>
        <w:rPr>
          <w:rFonts w:ascii="Times New Roman" w:hAnsi="Times New Roman"/>
          <w:sz w:val="24"/>
          <w:szCs w:val="24"/>
        </w:rPr>
      </w:pPr>
      <w:r w:rsidRPr="00AB2D80">
        <w:rPr>
          <w:rFonts w:ascii="Times New Roman" w:hAnsi="Times New Roman"/>
          <w:sz w:val="24"/>
          <w:szCs w:val="24"/>
        </w:rPr>
        <w:t>Pika</w:t>
      </w:r>
      <w:r w:rsidR="003C6337">
        <w:rPr>
          <w:rFonts w:ascii="Times New Roman" w:hAnsi="Times New Roman"/>
          <w:sz w:val="24"/>
          <w:szCs w:val="24"/>
        </w:rPr>
        <w:t>t</w:t>
      </w:r>
      <w:r w:rsidRPr="00AB2D80">
        <w:rPr>
          <w:rFonts w:ascii="Times New Roman" w:hAnsi="Times New Roman"/>
          <w:sz w:val="24"/>
          <w:szCs w:val="24"/>
        </w:rPr>
        <w:t xml:space="preserve"> 1 riformulohe</w:t>
      </w:r>
      <w:r w:rsidR="003C6337">
        <w:rPr>
          <w:rFonts w:ascii="Times New Roman" w:hAnsi="Times New Roman"/>
          <w:sz w:val="24"/>
          <w:szCs w:val="24"/>
        </w:rPr>
        <w:t>t</w:t>
      </w:r>
      <w:r w:rsidRPr="00AB2D80">
        <w:rPr>
          <w:rFonts w:ascii="Times New Roman" w:hAnsi="Times New Roman"/>
          <w:sz w:val="24"/>
          <w:szCs w:val="24"/>
        </w:rPr>
        <w:t xml:space="preserve"> si m</w:t>
      </w:r>
      <w:r w:rsidR="0056032E">
        <w:rPr>
          <w:rFonts w:ascii="Times New Roman" w:hAnsi="Times New Roman"/>
          <w:sz w:val="24"/>
          <w:szCs w:val="24"/>
        </w:rPr>
        <w:t>ë</w:t>
      </w:r>
      <w:r w:rsidRPr="00AB2D80">
        <w:rPr>
          <w:rFonts w:ascii="Times New Roman" w:hAnsi="Times New Roman"/>
          <w:sz w:val="24"/>
          <w:szCs w:val="24"/>
        </w:rPr>
        <w:t xml:space="preserve"> posht</w:t>
      </w:r>
      <w:r w:rsidR="0056032E">
        <w:rPr>
          <w:rFonts w:ascii="Times New Roman" w:hAnsi="Times New Roman"/>
          <w:sz w:val="24"/>
          <w:szCs w:val="24"/>
        </w:rPr>
        <w:t>ë</w:t>
      </w:r>
      <w:r w:rsidRPr="00AB2D80">
        <w:rPr>
          <w:rFonts w:ascii="Times New Roman" w:hAnsi="Times New Roman"/>
          <w:sz w:val="24"/>
          <w:szCs w:val="24"/>
        </w:rPr>
        <w:t xml:space="preserve">: </w:t>
      </w:r>
    </w:p>
    <w:p w:rsidR="00AB2D80" w:rsidRDefault="00AB2D80" w:rsidP="00AB2D80">
      <w:pPr>
        <w:pStyle w:val="ListParagraph"/>
        <w:spacing w:after="0" w:line="240" w:lineRule="auto"/>
        <w:jc w:val="both"/>
        <w:rPr>
          <w:rFonts w:ascii="Times New Roman" w:hAnsi="Times New Roman"/>
          <w:i/>
          <w:sz w:val="24"/>
          <w:szCs w:val="24"/>
        </w:rPr>
      </w:pPr>
    </w:p>
    <w:p w:rsidR="004772A0" w:rsidRPr="001737B1" w:rsidRDefault="003C6337" w:rsidP="004772A0">
      <w:pPr>
        <w:pStyle w:val="ListParagraph"/>
        <w:spacing w:after="0" w:line="240" w:lineRule="auto"/>
        <w:ind w:left="0"/>
        <w:jc w:val="both"/>
        <w:rPr>
          <w:rFonts w:ascii="Times New Roman" w:hAnsi="Times New Roman"/>
          <w:i/>
          <w:sz w:val="24"/>
          <w:szCs w:val="24"/>
        </w:rPr>
      </w:pPr>
      <w:r>
        <w:rPr>
          <w:rFonts w:ascii="Times New Roman" w:hAnsi="Times New Roman"/>
          <w:i/>
          <w:sz w:val="24"/>
          <w:szCs w:val="24"/>
        </w:rPr>
        <w:t>“1</w:t>
      </w:r>
      <w:r w:rsidR="004772A0">
        <w:rPr>
          <w:rFonts w:ascii="Times New Roman" w:hAnsi="Times New Roman"/>
          <w:i/>
          <w:sz w:val="24"/>
          <w:szCs w:val="24"/>
        </w:rPr>
        <w:t xml:space="preserve">. </w:t>
      </w:r>
      <w:r w:rsidR="004772A0" w:rsidRPr="001737B1">
        <w:rPr>
          <w:rFonts w:ascii="Times New Roman" w:hAnsi="Times New Roman"/>
          <w:i/>
          <w:sz w:val="24"/>
          <w:szCs w:val="24"/>
        </w:rPr>
        <w:t>Autoriteti brenda 30 ditëve nga marrja e njoftimit për krijimin e planit të pensionit profesional shprehet me shkrim për mospranimin ose korrigjimin e</w:t>
      </w:r>
      <w:r w:rsidR="004772A0">
        <w:rPr>
          <w:rFonts w:ascii="Times New Roman" w:hAnsi="Times New Roman"/>
          <w:i/>
          <w:sz w:val="24"/>
          <w:szCs w:val="24"/>
        </w:rPr>
        <w:t xml:space="preserve"> </w:t>
      </w:r>
      <w:r w:rsidR="004772A0" w:rsidRPr="001737B1">
        <w:rPr>
          <w:rFonts w:ascii="Times New Roman" w:hAnsi="Times New Roman"/>
          <w:i/>
          <w:sz w:val="24"/>
          <w:szCs w:val="24"/>
        </w:rPr>
        <w:t>kontratës dhe rregullave të planit të pensionit profesional, nëse, bie</w:t>
      </w:r>
      <w:r w:rsidR="004772A0">
        <w:rPr>
          <w:rFonts w:ascii="Times New Roman" w:hAnsi="Times New Roman"/>
          <w:i/>
          <w:sz w:val="24"/>
          <w:szCs w:val="24"/>
        </w:rPr>
        <w:t>n</w:t>
      </w:r>
      <w:r w:rsidR="004772A0" w:rsidRPr="001737B1">
        <w:rPr>
          <w:rFonts w:ascii="Times New Roman" w:hAnsi="Times New Roman"/>
          <w:i/>
          <w:sz w:val="24"/>
          <w:szCs w:val="24"/>
        </w:rPr>
        <w:t xml:space="preserve"> ndesh me kërkesat e këtij ligji ose të ligjeve të tjera të zbatueshme. Autoriteti njofton njëkohësisht punëdhënësin dhe shoqërinë administruese/ofruesin e autorizuar në fushën e pensioneve për arsyen e mospranimit apo ndryshimit të dokumentave.</w:t>
      </w:r>
      <w:r w:rsidR="00FB72A8">
        <w:rPr>
          <w:rFonts w:ascii="Times New Roman" w:hAnsi="Times New Roman"/>
          <w:i/>
          <w:sz w:val="24"/>
          <w:szCs w:val="24"/>
        </w:rPr>
        <w:t>”.</w:t>
      </w:r>
    </w:p>
    <w:p w:rsidR="004772A0" w:rsidRDefault="004772A0" w:rsidP="004772A0">
      <w:pPr>
        <w:spacing w:after="0" w:line="240" w:lineRule="auto"/>
        <w:jc w:val="both"/>
        <w:rPr>
          <w:rFonts w:ascii="Times New Roman" w:hAnsi="Times New Roman"/>
          <w:i/>
          <w:sz w:val="24"/>
          <w:szCs w:val="24"/>
        </w:rPr>
      </w:pPr>
    </w:p>
    <w:p w:rsidR="003C6337" w:rsidRPr="00D1786B" w:rsidRDefault="003C6337" w:rsidP="00D1786B">
      <w:pPr>
        <w:pStyle w:val="ListParagraph"/>
        <w:numPr>
          <w:ilvl w:val="0"/>
          <w:numId w:val="43"/>
        </w:numPr>
        <w:spacing w:after="0" w:line="240" w:lineRule="auto"/>
        <w:ind w:left="360"/>
        <w:jc w:val="both"/>
        <w:rPr>
          <w:rFonts w:ascii="Times New Roman" w:hAnsi="Times New Roman"/>
          <w:sz w:val="24"/>
          <w:szCs w:val="24"/>
        </w:rPr>
      </w:pPr>
      <w:r w:rsidRPr="00D1786B">
        <w:rPr>
          <w:rFonts w:ascii="Times New Roman" w:hAnsi="Times New Roman"/>
          <w:sz w:val="24"/>
          <w:szCs w:val="24"/>
        </w:rPr>
        <w:t>Pas pik</w:t>
      </w:r>
      <w:r w:rsidR="005B365B" w:rsidRPr="00D1786B">
        <w:rPr>
          <w:rFonts w:ascii="Times New Roman" w:hAnsi="Times New Roman"/>
          <w:sz w:val="24"/>
          <w:szCs w:val="24"/>
        </w:rPr>
        <w:t>ë</w:t>
      </w:r>
      <w:r w:rsidRPr="00D1786B">
        <w:rPr>
          <w:rFonts w:ascii="Times New Roman" w:hAnsi="Times New Roman"/>
          <w:sz w:val="24"/>
          <w:szCs w:val="24"/>
        </w:rPr>
        <w:t>s 1</w:t>
      </w:r>
      <w:r w:rsidR="00321BE2">
        <w:rPr>
          <w:rFonts w:ascii="Times New Roman" w:hAnsi="Times New Roman"/>
          <w:sz w:val="24"/>
          <w:szCs w:val="24"/>
        </w:rPr>
        <w:t>,</w:t>
      </w:r>
      <w:r w:rsidRPr="00D1786B">
        <w:rPr>
          <w:rFonts w:ascii="Times New Roman" w:hAnsi="Times New Roman"/>
          <w:sz w:val="24"/>
          <w:szCs w:val="24"/>
        </w:rPr>
        <w:t xml:space="preserve"> shtohet pika 2 me p</w:t>
      </w:r>
      <w:r w:rsidR="005B365B" w:rsidRPr="00D1786B">
        <w:rPr>
          <w:rFonts w:ascii="Times New Roman" w:hAnsi="Times New Roman"/>
          <w:sz w:val="24"/>
          <w:szCs w:val="24"/>
        </w:rPr>
        <w:t>ë</w:t>
      </w:r>
      <w:r w:rsidRPr="00D1786B">
        <w:rPr>
          <w:rFonts w:ascii="Times New Roman" w:hAnsi="Times New Roman"/>
          <w:sz w:val="24"/>
          <w:szCs w:val="24"/>
        </w:rPr>
        <w:t>rmbajtje si m</w:t>
      </w:r>
      <w:r w:rsidR="005B365B" w:rsidRPr="00D1786B">
        <w:rPr>
          <w:rFonts w:ascii="Times New Roman" w:hAnsi="Times New Roman"/>
          <w:sz w:val="24"/>
          <w:szCs w:val="24"/>
        </w:rPr>
        <w:t>ë</w:t>
      </w:r>
      <w:r w:rsidRPr="00D1786B">
        <w:rPr>
          <w:rFonts w:ascii="Times New Roman" w:hAnsi="Times New Roman"/>
          <w:sz w:val="24"/>
          <w:szCs w:val="24"/>
        </w:rPr>
        <w:t xml:space="preserve"> posht</w:t>
      </w:r>
      <w:r w:rsidR="005B365B" w:rsidRPr="00D1786B">
        <w:rPr>
          <w:rFonts w:ascii="Times New Roman" w:hAnsi="Times New Roman"/>
          <w:sz w:val="24"/>
          <w:szCs w:val="24"/>
        </w:rPr>
        <w:t>ë</w:t>
      </w:r>
      <w:r w:rsidRPr="00D1786B">
        <w:rPr>
          <w:rFonts w:ascii="Times New Roman" w:hAnsi="Times New Roman"/>
          <w:sz w:val="24"/>
          <w:szCs w:val="24"/>
        </w:rPr>
        <w:t xml:space="preserve">: </w:t>
      </w:r>
    </w:p>
    <w:p w:rsidR="00D1786B" w:rsidRPr="00D1786B" w:rsidRDefault="00D1786B" w:rsidP="00D1786B">
      <w:pPr>
        <w:spacing w:after="0" w:line="240" w:lineRule="auto"/>
        <w:jc w:val="both"/>
        <w:rPr>
          <w:rFonts w:ascii="Times New Roman" w:hAnsi="Times New Roman"/>
          <w:sz w:val="24"/>
          <w:szCs w:val="24"/>
        </w:rPr>
      </w:pPr>
    </w:p>
    <w:p w:rsidR="004772A0" w:rsidRPr="001737B1" w:rsidRDefault="003C6337" w:rsidP="004772A0">
      <w:pPr>
        <w:spacing w:after="0" w:line="240" w:lineRule="auto"/>
        <w:jc w:val="both"/>
        <w:rPr>
          <w:rFonts w:ascii="Times New Roman" w:hAnsi="Times New Roman"/>
          <w:i/>
          <w:sz w:val="24"/>
          <w:szCs w:val="24"/>
        </w:rPr>
      </w:pPr>
      <w:r>
        <w:rPr>
          <w:rFonts w:ascii="Times New Roman" w:hAnsi="Times New Roman"/>
          <w:i/>
          <w:sz w:val="24"/>
          <w:szCs w:val="24"/>
        </w:rPr>
        <w:t>“</w:t>
      </w:r>
      <w:r w:rsidR="004772A0" w:rsidRPr="001737B1">
        <w:rPr>
          <w:rFonts w:ascii="Times New Roman" w:hAnsi="Times New Roman"/>
          <w:i/>
          <w:sz w:val="24"/>
          <w:szCs w:val="24"/>
        </w:rPr>
        <w:t>2. Shoqëria administruese/ofruesi i autorizuar në fushën e pensioneve njofton Autoritetin për korrigjimin e dokumenteve në përputhje me kërkesat ligjore. Shoqëria administruese/ofruesi i autorizuar në fushën e pensioneve njofton Autoritetin për çdo ndryshim të mëtejshëm të kontratës ose të rregullave të planit</w:t>
      </w:r>
      <w:r w:rsidR="00D1786B">
        <w:rPr>
          <w:rFonts w:ascii="Times New Roman" w:hAnsi="Times New Roman"/>
          <w:i/>
          <w:sz w:val="24"/>
          <w:szCs w:val="24"/>
        </w:rPr>
        <w:t>.</w:t>
      </w:r>
      <w:r w:rsidR="004772A0" w:rsidRPr="001737B1">
        <w:rPr>
          <w:rFonts w:ascii="Times New Roman" w:hAnsi="Times New Roman"/>
          <w:i/>
          <w:sz w:val="24"/>
          <w:szCs w:val="24"/>
        </w:rPr>
        <w:t>”.</w:t>
      </w:r>
      <w:r w:rsidR="004772A0">
        <w:rPr>
          <w:rFonts w:ascii="Times New Roman" w:hAnsi="Times New Roman"/>
          <w:i/>
          <w:sz w:val="24"/>
          <w:szCs w:val="24"/>
        </w:rPr>
        <w:t xml:space="preserve"> </w:t>
      </w:r>
    </w:p>
    <w:p w:rsidR="004772A0" w:rsidRDefault="004772A0" w:rsidP="004772A0">
      <w:pPr>
        <w:spacing w:after="0" w:line="288" w:lineRule="auto"/>
        <w:jc w:val="center"/>
        <w:rPr>
          <w:rFonts w:ascii="Times New Roman" w:hAnsi="Times New Roman" w:cs="Times New Roman"/>
          <w:b/>
          <w:noProof w:val="0"/>
          <w:sz w:val="24"/>
          <w:szCs w:val="24"/>
        </w:rPr>
      </w:pPr>
    </w:p>
    <w:p w:rsidR="004772A0" w:rsidRPr="008544F6" w:rsidRDefault="004772A0" w:rsidP="004772A0">
      <w:pPr>
        <w:spacing w:after="0" w:line="288" w:lineRule="auto"/>
        <w:jc w:val="center"/>
        <w:rPr>
          <w:rFonts w:ascii="Times New Roman" w:hAnsi="Times New Roman" w:cs="Times New Roman"/>
          <w:b/>
          <w:noProof w:val="0"/>
          <w:sz w:val="24"/>
          <w:szCs w:val="24"/>
        </w:rPr>
      </w:pPr>
      <w:r>
        <w:rPr>
          <w:rFonts w:ascii="Times New Roman" w:hAnsi="Times New Roman" w:cs="Times New Roman"/>
          <w:b/>
          <w:noProof w:val="0"/>
          <w:sz w:val="24"/>
          <w:szCs w:val="24"/>
        </w:rPr>
        <w:t>Neni 31</w:t>
      </w:r>
    </w:p>
    <w:p w:rsidR="004772A0" w:rsidRPr="00922DE2" w:rsidRDefault="004772A0" w:rsidP="004772A0">
      <w:pPr>
        <w:spacing w:after="0" w:line="288" w:lineRule="auto"/>
        <w:rPr>
          <w:rFonts w:ascii="Times New Roman" w:hAnsi="Times New Roman" w:cs="Times New Roman"/>
          <w:b/>
          <w:noProof w:val="0"/>
          <w:sz w:val="24"/>
          <w:szCs w:val="24"/>
        </w:rPr>
      </w:pPr>
      <w:r w:rsidRPr="00922DE2">
        <w:rPr>
          <w:rFonts w:ascii="Times New Roman" w:hAnsi="Times New Roman" w:cs="Times New Roman"/>
          <w:b/>
          <w:noProof w:val="0"/>
          <w:sz w:val="24"/>
          <w:szCs w:val="24"/>
        </w:rPr>
        <w:lastRenderedPageBreak/>
        <w:t>Neni 56, riformulohet si më poshtë:</w:t>
      </w:r>
    </w:p>
    <w:p w:rsidR="004772A0" w:rsidRDefault="004772A0" w:rsidP="004772A0">
      <w:pPr>
        <w:pStyle w:val="ListParagraph"/>
        <w:spacing w:after="0" w:line="288" w:lineRule="auto"/>
        <w:rPr>
          <w:rFonts w:ascii="Times New Roman" w:hAnsi="Times New Roman" w:cs="Times New Roman"/>
          <w:noProof w:val="0"/>
          <w:sz w:val="24"/>
          <w:szCs w:val="24"/>
        </w:rPr>
      </w:pPr>
    </w:p>
    <w:p w:rsidR="00AC6A4D" w:rsidRDefault="007B02E7">
      <w:pPr>
        <w:pStyle w:val="ListParagraph"/>
        <w:spacing w:after="0" w:line="288" w:lineRule="auto"/>
        <w:jc w:val="center"/>
        <w:rPr>
          <w:rFonts w:ascii="Times New Roman" w:hAnsi="Times New Roman" w:cs="Times New Roman"/>
          <w:i/>
          <w:noProof w:val="0"/>
          <w:sz w:val="24"/>
          <w:szCs w:val="24"/>
        </w:rPr>
      </w:pPr>
      <w:r w:rsidRPr="007B02E7">
        <w:rPr>
          <w:rFonts w:ascii="Times New Roman" w:hAnsi="Times New Roman" w:cs="Times New Roman"/>
          <w:i/>
          <w:noProof w:val="0"/>
          <w:sz w:val="24"/>
          <w:szCs w:val="24"/>
        </w:rPr>
        <w:t>“Neni 56</w:t>
      </w:r>
    </w:p>
    <w:p w:rsidR="00AC6A4D" w:rsidRDefault="007B02E7">
      <w:pPr>
        <w:pStyle w:val="ListParagraph"/>
        <w:spacing w:after="0" w:line="288" w:lineRule="auto"/>
        <w:jc w:val="center"/>
        <w:rPr>
          <w:rFonts w:ascii="Times New Roman" w:hAnsi="Times New Roman" w:cs="Times New Roman"/>
          <w:i/>
          <w:noProof w:val="0"/>
          <w:sz w:val="24"/>
          <w:szCs w:val="24"/>
        </w:rPr>
      </w:pPr>
      <w:r w:rsidRPr="007B02E7">
        <w:rPr>
          <w:rFonts w:ascii="Times New Roman" w:hAnsi="Times New Roman" w:cs="Times New Roman"/>
          <w:i/>
          <w:noProof w:val="0"/>
          <w:sz w:val="24"/>
          <w:szCs w:val="24"/>
        </w:rPr>
        <w:t>Pun</w:t>
      </w:r>
      <w:r w:rsidR="005B365B">
        <w:rPr>
          <w:rFonts w:ascii="Times New Roman" w:hAnsi="Times New Roman" w:cs="Times New Roman"/>
          <w:i/>
          <w:noProof w:val="0"/>
          <w:sz w:val="24"/>
          <w:szCs w:val="24"/>
        </w:rPr>
        <w:t>ë</w:t>
      </w:r>
      <w:r w:rsidRPr="007B02E7">
        <w:rPr>
          <w:rFonts w:ascii="Times New Roman" w:hAnsi="Times New Roman" w:cs="Times New Roman"/>
          <w:i/>
          <w:noProof w:val="0"/>
          <w:sz w:val="24"/>
          <w:szCs w:val="24"/>
        </w:rPr>
        <w:t>marr</w:t>
      </w:r>
      <w:r w:rsidR="005B365B">
        <w:rPr>
          <w:rFonts w:ascii="Times New Roman" w:hAnsi="Times New Roman" w:cs="Times New Roman"/>
          <w:i/>
          <w:noProof w:val="0"/>
          <w:sz w:val="24"/>
          <w:szCs w:val="24"/>
        </w:rPr>
        <w:t>ë</w:t>
      </w:r>
      <w:r w:rsidRPr="007B02E7">
        <w:rPr>
          <w:rFonts w:ascii="Times New Roman" w:hAnsi="Times New Roman" w:cs="Times New Roman"/>
          <w:i/>
          <w:noProof w:val="0"/>
          <w:sz w:val="24"/>
          <w:szCs w:val="24"/>
        </w:rPr>
        <w:t>si q</w:t>
      </w:r>
      <w:r w:rsidR="005B365B">
        <w:rPr>
          <w:rFonts w:ascii="Times New Roman" w:hAnsi="Times New Roman" w:cs="Times New Roman"/>
          <w:i/>
          <w:noProof w:val="0"/>
          <w:sz w:val="24"/>
          <w:szCs w:val="24"/>
        </w:rPr>
        <w:t>ë</w:t>
      </w:r>
      <w:r w:rsidRPr="007B02E7">
        <w:rPr>
          <w:rFonts w:ascii="Times New Roman" w:hAnsi="Times New Roman" w:cs="Times New Roman"/>
          <w:i/>
          <w:noProof w:val="0"/>
          <w:sz w:val="24"/>
          <w:szCs w:val="24"/>
        </w:rPr>
        <w:t xml:space="preserve"> nuk vazhdon marr</w:t>
      </w:r>
      <w:r w:rsidR="005B365B">
        <w:rPr>
          <w:rFonts w:ascii="Times New Roman" w:hAnsi="Times New Roman" w:cs="Times New Roman"/>
          <w:i/>
          <w:noProof w:val="0"/>
          <w:sz w:val="24"/>
          <w:szCs w:val="24"/>
        </w:rPr>
        <w:t>ë</w:t>
      </w:r>
      <w:r w:rsidRPr="007B02E7">
        <w:rPr>
          <w:rFonts w:ascii="Times New Roman" w:hAnsi="Times New Roman" w:cs="Times New Roman"/>
          <w:i/>
          <w:noProof w:val="0"/>
          <w:sz w:val="24"/>
          <w:szCs w:val="24"/>
        </w:rPr>
        <w:t>dh</w:t>
      </w:r>
      <w:r w:rsidR="005B365B">
        <w:rPr>
          <w:rFonts w:ascii="Times New Roman" w:hAnsi="Times New Roman" w:cs="Times New Roman"/>
          <w:i/>
          <w:noProof w:val="0"/>
          <w:sz w:val="24"/>
          <w:szCs w:val="24"/>
        </w:rPr>
        <w:t>ë</w:t>
      </w:r>
      <w:r w:rsidRPr="007B02E7">
        <w:rPr>
          <w:rFonts w:ascii="Times New Roman" w:hAnsi="Times New Roman" w:cs="Times New Roman"/>
          <w:i/>
          <w:noProof w:val="0"/>
          <w:sz w:val="24"/>
          <w:szCs w:val="24"/>
        </w:rPr>
        <w:t>niet e pun</w:t>
      </w:r>
      <w:r w:rsidR="005B365B">
        <w:rPr>
          <w:rFonts w:ascii="Times New Roman" w:hAnsi="Times New Roman" w:cs="Times New Roman"/>
          <w:i/>
          <w:noProof w:val="0"/>
          <w:sz w:val="24"/>
          <w:szCs w:val="24"/>
        </w:rPr>
        <w:t>ë</w:t>
      </w:r>
      <w:r w:rsidRPr="007B02E7">
        <w:rPr>
          <w:rFonts w:ascii="Times New Roman" w:hAnsi="Times New Roman" w:cs="Times New Roman"/>
          <w:i/>
          <w:noProof w:val="0"/>
          <w:sz w:val="24"/>
          <w:szCs w:val="24"/>
        </w:rPr>
        <w:t>s</w:t>
      </w:r>
    </w:p>
    <w:p w:rsidR="00BB6420" w:rsidRDefault="00BB6420">
      <w:pPr>
        <w:pStyle w:val="ListParagraph"/>
        <w:spacing w:after="0" w:line="288" w:lineRule="auto"/>
        <w:jc w:val="center"/>
        <w:rPr>
          <w:rFonts w:ascii="Times New Roman" w:hAnsi="Times New Roman" w:cs="Times New Roman"/>
          <w:i/>
          <w:noProof w:val="0"/>
          <w:sz w:val="24"/>
          <w:szCs w:val="24"/>
        </w:rPr>
      </w:pPr>
    </w:p>
    <w:p w:rsidR="004772A0" w:rsidRPr="00922DE2" w:rsidRDefault="004772A0" w:rsidP="004772A0">
      <w:pPr>
        <w:spacing w:after="0" w:line="240" w:lineRule="auto"/>
        <w:jc w:val="both"/>
        <w:rPr>
          <w:rFonts w:ascii="Times New Roman" w:hAnsi="Times New Roman"/>
          <w:i/>
          <w:sz w:val="24"/>
          <w:szCs w:val="24"/>
        </w:rPr>
      </w:pPr>
      <w:r>
        <w:rPr>
          <w:rFonts w:ascii="Times New Roman" w:hAnsi="Times New Roman"/>
          <w:i/>
          <w:sz w:val="24"/>
          <w:szCs w:val="24"/>
        </w:rPr>
        <w:t>“</w:t>
      </w:r>
      <w:r w:rsidRPr="00922DE2">
        <w:rPr>
          <w:rFonts w:ascii="Times New Roman" w:hAnsi="Times New Roman"/>
          <w:i/>
          <w:sz w:val="24"/>
          <w:szCs w:val="24"/>
        </w:rPr>
        <w:t>1. Nëse punëmarrësi ndërpret marrëdhënien e punës, ai</w:t>
      </w:r>
      <w:r>
        <w:rPr>
          <w:rFonts w:ascii="Times New Roman" w:hAnsi="Times New Roman"/>
          <w:i/>
          <w:sz w:val="24"/>
          <w:szCs w:val="24"/>
        </w:rPr>
        <w:t xml:space="preserve"> </w:t>
      </w:r>
      <w:r w:rsidRPr="00922DE2">
        <w:rPr>
          <w:rFonts w:ascii="Times New Roman" w:hAnsi="Times New Roman"/>
          <w:i/>
          <w:sz w:val="24"/>
          <w:szCs w:val="24"/>
        </w:rPr>
        <w:t>vazhdon të</w:t>
      </w:r>
      <w:r>
        <w:rPr>
          <w:rFonts w:ascii="Times New Roman" w:hAnsi="Times New Roman"/>
          <w:i/>
          <w:sz w:val="24"/>
          <w:szCs w:val="24"/>
        </w:rPr>
        <w:t xml:space="preserve"> </w:t>
      </w:r>
      <w:r w:rsidRPr="00922DE2">
        <w:rPr>
          <w:rFonts w:ascii="Times New Roman" w:hAnsi="Times New Roman"/>
          <w:i/>
          <w:sz w:val="24"/>
          <w:szCs w:val="24"/>
        </w:rPr>
        <w:t xml:space="preserve">mbetet anëtar në fondin/fondet e pensionit personal me shoqërinë administruese/ofruesin e autorizuar në fushën e pensioneve me përjashtim të rastit kur zgjedh të transferojë llogarinë në një tjetër fond(e) pensioni. </w:t>
      </w:r>
    </w:p>
    <w:p w:rsidR="004772A0" w:rsidRPr="00922DE2" w:rsidRDefault="004772A0" w:rsidP="004772A0">
      <w:pPr>
        <w:spacing w:after="0" w:line="240" w:lineRule="auto"/>
        <w:jc w:val="both"/>
        <w:rPr>
          <w:rFonts w:ascii="Times New Roman" w:hAnsi="Times New Roman"/>
          <w:i/>
          <w:sz w:val="24"/>
          <w:szCs w:val="24"/>
        </w:rPr>
      </w:pPr>
    </w:p>
    <w:p w:rsidR="004772A0" w:rsidRPr="00922DE2" w:rsidRDefault="004772A0" w:rsidP="004772A0">
      <w:pPr>
        <w:spacing w:after="0" w:line="240" w:lineRule="auto"/>
        <w:jc w:val="both"/>
        <w:rPr>
          <w:rFonts w:ascii="Times New Roman" w:hAnsi="Times New Roman"/>
          <w:i/>
          <w:sz w:val="24"/>
          <w:szCs w:val="24"/>
        </w:rPr>
      </w:pPr>
      <w:r w:rsidRPr="00922DE2">
        <w:rPr>
          <w:rFonts w:ascii="Times New Roman" w:hAnsi="Times New Roman"/>
          <w:i/>
          <w:sz w:val="24"/>
          <w:szCs w:val="24"/>
        </w:rPr>
        <w:t>2. Punëmarrësi, i cili ndërpret marrëdhënien e punës me punëdhënësin, mund të zgjedhë t’i transferojë asetet, sipas planit të pensionit profesional fillestar, te një fond tjetër pensioni, të administruar nga e njëjta shoqëri administruese/ofrues i autorizuar në fushën e pensioneve ose nga një tjetër, në përputhje me kërkesat e nenit 15 të këtij ligji</w:t>
      </w:r>
      <w:r w:rsidR="00D1786B">
        <w:rPr>
          <w:rFonts w:ascii="Times New Roman" w:hAnsi="Times New Roman"/>
          <w:i/>
          <w:sz w:val="24"/>
          <w:szCs w:val="24"/>
        </w:rPr>
        <w:t>.</w:t>
      </w:r>
      <w:r>
        <w:rPr>
          <w:rFonts w:ascii="Times New Roman" w:hAnsi="Times New Roman"/>
          <w:i/>
          <w:sz w:val="24"/>
          <w:szCs w:val="24"/>
        </w:rPr>
        <w:t>”</w:t>
      </w:r>
      <w:r w:rsidRPr="00922DE2">
        <w:rPr>
          <w:rFonts w:ascii="Times New Roman" w:hAnsi="Times New Roman"/>
          <w:i/>
          <w:sz w:val="24"/>
          <w:szCs w:val="24"/>
        </w:rPr>
        <w:t xml:space="preserve">. </w:t>
      </w:r>
    </w:p>
    <w:p w:rsidR="004772A0" w:rsidRPr="008544F6" w:rsidRDefault="004772A0" w:rsidP="004772A0">
      <w:pPr>
        <w:tabs>
          <w:tab w:val="left" w:pos="360"/>
        </w:tabs>
        <w:spacing w:after="0" w:line="288" w:lineRule="auto"/>
        <w:ind w:left="360"/>
        <w:rPr>
          <w:rFonts w:ascii="Times New Roman" w:hAnsi="Times New Roman" w:cs="Times New Roman"/>
          <w:noProof w:val="0"/>
          <w:sz w:val="24"/>
          <w:szCs w:val="24"/>
        </w:rPr>
      </w:pPr>
    </w:p>
    <w:p w:rsidR="004772A0" w:rsidRPr="008544F6" w:rsidRDefault="004772A0" w:rsidP="004772A0">
      <w:pPr>
        <w:spacing w:after="0" w:line="288" w:lineRule="auto"/>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3</w:t>
      </w:r>
      <w:r>
        <w:rPr>
          <w:rFonts w:ascii="Times New Roman" w:hAnsi="Times New Roman" w:cs="Times New Roman"/>
          <w:b/>
          <w:noProof w:val="0"/>
          <w:sz w:val="24"/>
          <w:szCs w:val="24"/>
        </w:rPr>
        <w:t>2</w:t>
      </w:r>
    </w:p>
    <w:p w:rsidR="004772A0" w:rsidRPr="008544F6" w:rsidRDefault="004772A0" w:rsidP="004772A0">
      <w:pPr>
        <w:spacing w:after="0" w:line="288" w:lineRule="auto"/>
        <w:jc w:val="center"/>
        <w:rPr>
          <w:rFonts w:ascii="Times New Roman" w:hAnsi="Times New Roman" w:cs="Times New Roman"/>
          <w:b/>
          <w:noProof w:val="0"/>
          <w:sz w:val="24"/>
          <w:szCs w:val="24"/>
        </w:rPr>
      </w:pPr>
    </w:p>
    <w:p w:rsidR="004772A0" w:rsidRPr="00922DE2" w:rsidRDefault="004772A0" w:rsidP="004772A0">
      <w:pPr>
        <w:spacing w:after="0" w:line="288" w:lineRule="auto"/>
        <w:rPr>
          <w:rFonts w:ascii="Times New Roman" w:hAnsi="Times New Roman" w:cs="Times New Roman"/>
          <w:b/>
          <w:noProof w:val="0"/>
          <w:sz w:val="24"/>
          <w:szCs w:val="24"/>
        </w:rPr>
      </w:pPr>
      <w:r w:rsidRPr="00922DE2">
        <w:rPr>
          <w:rFonts w:ascii="Times New Roman" w:hAnsi="Times New Roman" w:cs="Times New Roman"/>
          <w:b/>
          <w:noProof w:val="0"/>
          <w:sz w:val="24"/>
          <w:szCs w:val="24"/>
        </w:rPr>
        <w:t>Në nenin 57, bëhen ndryshimet si më poshtë:</w:t>
      </w:r>
    </w:p>
    <w:p w:rsidR="004772A0" w:rsidRPr="008544F6" w:rsidRDefault="004772A0" w:rsidP="004772A0">
      <w:pPr>
        <w:spacing w:after="0" w:line="288" w:lineRule="auto"/>
        <w:rPr>
          <w:rFonts w:ascii="Times New Roman" w:hAnsi="Times New Roman" w:cs="Times New Roman"/>
          <w:noProof w:val="0"/>
          <w:sz w:val="24"/>
          <w:szCs w:val="24"/>
        </w:rPr>
      </w:pPr>
    </w:p>
    <w:p w:rsidR="004772A0" w:rsidRPr="008544F6" w:rsidRDefault="001B6D04" w:rsidP="003854B0">
      <w:pPr>
        <w:pStyle w:val="ListParagraph"/>
        <w:numPr>
          <w:ilvl w:val="0"/>
          <w:numId w:val="8"/>
        </w:numPr>
        <w:spacing w:after="0" w:line="288" w:lineRule="auto"/>
        <w:ind w:left="360"/>
        <w:jc w:val="both"/>
        <w:rPr>
          <w:rFonts w:ascii="Times New Roman" w:hAnsi="Times New Roman" w:cs="Times New Roman"/>
          <w:noProof w:val="0"/>
          <w:sz w:val="24"/>
          <w:szCs w:val="24"/>
        </w:rPr>
      </w:pPr>
      <w:r>
        <w:rPr>
          <w:rFonts w:ascii="Times New Roman" w:hAnsi="Times New Roman" w:cs="Times New Roman"/>
          <w:noProof w:val="0"/>
          <w:sz w:val="24"/>
          <w:szCs w:val="24"/>
        </w:rPr>
        <w:t>Pika</w:t>
      </w:r>
      <w:r w:rsidR="004772A0" w:rsidRPr="008544F6">
        <w:rPr>
          <w:rFonts w:ascii="Times New Roman" w:hAnsi="Times New Roman" w:cs="Times New Roman"/>
          <w:noProof w:val="0"/>
          <w:sz w:val="24"/>
          <w:szCs w:val="24"/>
        </w:rPr>
        <w:t xml:space="preserve"> 1, riformulohet me përmbajtje</w:t>
      </w:r>
      <w:r w:rsidR="0050252A">
        <w:rPr>
          <w:rFonts w:ascii="Times New Roman" w:hAnsi="Times New Roman" w:cs="Times New Roman"/>
          <w:noProof w:val="0"/>
          <w:sz w:val="24"/>
          <w:szCs w:val="24"/>
        </w:rPr>
        <w:t xml:space="preserve"> si më poshtë</w:t>
      </w:r>
      <w:r w:rsidR="004772A0" w:rsidRPr="008544F6">
        <w:rPr>
          <w:rFonts w:ascii="Times New Roman" w:hAnsi="Times New Roman" w:cs="Times New Roman"/>
          <w:noProof w:val="0"/>
          <w:sz w:val="24"/>
          <w:szCs w:val="24"/>
        </w:rPr>
        <w:t>:</w:t>
      </w:r>
    </w:p>
    <w:p w:rsidR="004772A0" w:rsidRDefault="004772A0" w:rsidP="004772A0">
      <w:pPr>
        <w:spacing w:after="0" w:line="240" w:lineRule="auto"/>
        <w:jc w:val="both"/>
        <w:rPr>
          <w:rFonts w:ascii="Times New Roman" w:hAnsi="Times New Roman"/>
          <w:i/>
          <w:sz w:val="24"/>
          <w:szCs w:val="24"/>
        </w:rPr>
      </w:pPr>
    </w:p>
    <w:p w:rsidR="004772A0" w:rsidRPr="00922DE2" w:rsidRDefault="004772A0" w:rsidP="004772A0">
      <w:pPr>
        <w:spacing w:after="0" w:line="240" w:lineRule="auto"/>
        <w:jc w:val="both"/>
        <w:rPr>
          <w:rFonts w:ascii="Times New Roman" w:hAnsi="Times New Roman"/>
          <w:i/>
          <w:sz w:val="24"/>
          <w:szCs w:val="24"/>
        </w:rPr>
      </w:pPr>
      <w:r>
        <w:rPr>
          <w:rFonts w:ascii="Times New Roman" w:hAnsi="Times New Roman"/>
          <w:i/>
          <w:sz w:val="24"/>
          <w:szCs w:val="24"/>
        </w:rPr>
        <w:t>“</w:t>
      </w:r>
      <w:r w:rsidR="003C6337">
        <w:rPr>
          <w:rFonts w:ascii="Times New Roman" w:hAnsi="Times New Roman"/>
          <w:i/>
          <w:sz w:val="24"/>
          <w:szCs w:val="24"/>
        </w:rPr>
        <w:t xml:space="preserve">1. </w:t>
      </w:r>
      <w:r w:rsidRPr="00922DE2">
        <w:rPr>
          <w:rFonts w:ascii="Times New Roman" w:hAnsi="Times New Roman"/>
          <w:i/>
          <w:sz w:val="24"/>
          <w:szCs w:val="24"/>
        </w:rPr>
        <w:t>Pjesëmarrja në një plan pensioni profesional nuk duhet të kufizohet për punëmarrës të caktuar dhe duhet t’u ofrohet të gjithë punëmarrësve pa bërë dallime trajtimi midis punëmarrëve në plan përveçse në lidhje me nivelin e kontributeve</w:t>
      </w:r>
      <w:r>
        <w:rPr>
          <w:rFonts w:ascii="Times New Roman" w:hAnsi="Times New Roman"/>
          <w:i/>
          <w:sz w:val="24"/>
          <w:szCs w:val="24"/>
        </w:rPr>
        <w:t>”</w:t>
      </w:r>
      <w:r w:rsidRPr="00922DE2">
        <w:rPr>
          <w:rFonts w:ascii="Times New Roman" w:hAnsi="Times New Roman"/>
          <w:i/>
          <w:sz w:val="24"/>
          <w:szCs w:val="24"/>
        </w:rPr>
        <w:t xml:space="preserve">. </w:t>
      </w:r>
    </w:p>
    <w:p w:rsidR="004772A0" w:rsidRPr="00922DE2" w:rsidRDefault="004772A0" w:rsidP="004772A0">
      <w:pPr>
        <w:spacing w:after="0" w:line="288" w:lineRule="auto"/>
        <w:jc w:val="both"/>
        <w:rPr>
          <w:rFonts w:ascii="Times New Roman" w:hAnsi="Times New Roman" w:cs="Times New Roman"/>
          <w:noProof w:val="0"/>
          <w:sz w:val="24"/>
          <w:szCs w:val="24"/>
        </w:rPr>
      </w:pPr>
    </w:p>
    <w:p w:rsidR="004772A0" w:rsidRPr="008544F6" w:rsidRDefault="004772A0" w:rsidP="003854B0">
      <w:pPr>
        <w:pStyle w:val="ListParagraph"/>
        <w:numPr>
          <w:ilvl w:val="0"/>
          <w:numId w:val="8"/>
        </w:numPr>
        <w:spacing w:after="0" w:line="288" w:lineRule="auto"/>
        <w:ind w:left="360"/>
        <w:jc w:val="both"/>
        <w:rPr>
          <w:rFonts w:ascii="Times New Roman" w:hAnsi="Times New Roman" w:cs="Times New Roman"/>
          <w:noProof w:val="0"/>
          <w:sz w:val="24"/>
          <w:szCs w:val="24"/>
        </w:rPr>
      </w:pPr>
      <w:r w:rsidRPr="008544F6">
        <w:rPr>
          <w:rFonts w:ascii="Times New Roman" w:hAnsi="Times New Roman" w:cs="Times New Roman"/>
          <w:noProof w:val="0"/>
          <w:sz w:val="24"/>
          <w:szCs w:val="24"/>
        </w:rPr>
        <w:t xml:space="preserve">Në </w:t>
      </w:r>
      <w:r w:rsidR="001B6D04">
        <w:rPr>
          <w:rFonts w:ascii="Times New Roman" w:hAnsi="Times New Roman" w:cs="Times New Roman"/>
          <w:noProof w:val="0"/>
          <w:sz w:val="24"/>
          <w:szCs w:val="24"/>
        </w:rPr>
        <w:t>pikën</w:t>
      </w:r>
      <w:r w:rsidRPr="008544F6">
        <w:rPr>
          <w:rFonts w:ascii="Times New Roman" w:hAnsi="Times New Roman" w:cs="Times New Roman"/>
          <w:noProof w:val="0"/>
          <w:sz w:val="24"/>
          <w:szCs w:val="24"/>
        </w:rPr>
        <w:t xml:space="preserve"> 3</w:t>
      </w:r>
      <w:r>
        <w:rPr>
          <w:rFonts w:ascii="Times New Roman" w:hAnsi="Times New Roman" w:cs="Times New Roman"/>
          <w:noProof w:val="0"/>
          <w:sz w:val="24"/>
          <w:szCs w:val="24"/>
        </w:rPr>
        <w:t>,</w:t>
      </w:r>
      <w:r w:rsidRPr="008544F6">
        <w:rPr>
          <w:rFonts w:ascii="Times New Roman" w:hAnsi="Times New Roman" w:cs="Times New Roman"/>
          <w:noProof w:val="0"/>
          <w:sz w:val="24"/>
          <w:szCs w:val="24"/>
        </w:rPr>
        <w:t xml:space="preserve"> pas fjalë</w:t>
      </w:r>
      <w:r w:rsidR="003C6337">
        <w:rPr>
          <w:rFonts w:ascii="Times New Roman" w:hAnsi="Times New Roman" w:cs="Times New Roman"/>
          <w:noProof w:val="0"/>
          <w:sz w:val="24"/>
          <w:szCs w:val="24"/>
        </w:rPr>
        <w:t>ve</w:t>
      </w:r>
      <w:r w:rsidRPr="008544F6">
        <w:rPr>
          <w:rFonts w:ascii="Times New Roman" w:hAnsi="Times New Roman" w:cs="Times New Roman"/>
          <w:noProof w:val="0"/>
          <w:sz w:val="24"/>
          <w:szCs w:val="24"/>
        </w:rPr>
        <w:t xml:space="preserve"> “</w:t>
      </w:r>
      <w:r w:rsidR="003C6337">
        <w:rPr>
          <w:rFonts w:ascii="Times New Roman" w:hAnsi="Times New Roman" w:cs="Times New Roman"/>
          <w:noProof w:val="0"/>
          <w:sz w:val="24"/>
          <w:szCs w:val="24"/>
        </w:rPr>
        <w:t>...</w:t>
      </w:r>
      <w:r w:rsidRPr="005E30B4">
        <w:rPr>
          <w:rFonts w:ascii="Times New Roman" w:hAnsi="Times New Roman" w:cs="Times New Roman"/>
          <w:i/>
          <w:noProof w:val="0"/>
          <w:sz w:val="24"/>
          <w:szCs w:val="24"/>
        </w:rPr>
        <w:t>të rrisë kontributet</w:t>
      </w:r>
      <w:r w:rsidR="003C6337">
        <w:rPr>
          <w:rFonts w:ascii="Times New Roman" w:hAnsi="Times New Roman" w:cs="Times New Roman"/>
          <w:i/>
          <w:noProof w:val="0"/>
          <w:sz w:val="24"/>
          <w:szCs w:val="24"/>
        </w:rPr>
        <w:t>...</w:t>
      </w:r>
      <w:r w:rsidRPr="008544F6">
        <w:rPr>
          <w:rFonts w:ascii="Times New Roman" w:hAnsi="Times New Roman" w:cs="Times New Roman"/>
          <w:noProof w:val="0"/>
          <w:sz w:val="24"/>
          <w:szCs w:val="24"/>
        </w:rPr>
        <w:t>” shtohet fjala “</w:t>
      </w:r>
      <w:r w:rsidR="003C6337">
        <w:rPr>
          <w:rFonts w:ascii="Times New Roman" w:hAnsi="Times New Roman" w:cs="Times New Roman"/>
          <w:noProof w:val="0"/>
          <w:sz w:val="24"/>
          <w:szCs w:val="24"/>
        </w:rPr>
        <w:t>...</w:t>
      </w:r>
      <w:r w:rsidRPr="005E30B4">
        <w:rPr>
          <w:rFonts w:ascii="Times New Roman" w:hAnsi="Times New Roman" w:cs="Times New Roman"/>
          <w:i/>
          <w:noProof w:val="0"/>
          <w:sz w:val="24"/>
          <w:szCs w:val="24"/>
        </w:rPr>
        <w:t>individuale</w:t>
      </w:r>
      <w:r w:rsidR="003C6337">
        <w:rPr>
          <w:rFonts w:ascii="Times New Roman" w:hAnsi="Times New Roman" w:cs="Times New Roman"/>
          <w:i/>
          <w:noProof w:val="0"/>
          <w:sz w:val="24"/>
          <w:szCs w:val="24"/>
        </w:rPr>
        <w:t>...</w:t>
      </w:r>
      <w:r w:rsidRPr="008544F6">
        <w:rPr>
          <w:rFonts w:ascii="Times New Roman" w:hAnsi="Times New Roman" w:cs="Times New Roman"/>
          <w:noProof w:val="0"/>
          <w:sz w:val="24"/>
          <w:szCs w:val="24"/>
        </w:rPr>
        <w:t>”.</w:t>
      </w:r>
    </w:p>
    <w:p w:rsidR="004772A0" w:rsidRPr="008544F6" w:rsidRDefault="004772A0" w:rsidP="004772A0">
      <w:pPr>
        <w:spacing w:after="0" w:line="288" w:lineRule="auto"/>
        <w:rPr>
          <w:noProof w:val="0"/>
        </w:rPr>
      </w:pPr>
    </w:p>
    <w:p w:rsidR="004772A0" w:rsidRPr="008544F6" w:rsidRDefault="004772A0" w:rsidP="004772A0">
      <w:pPr>
        <w:spacing w:after="0" w:line="288" w:lineRule="auto"/>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3</w:t>
      </w:r>
      <w:r>
        <w:rPr>
          <w:rFonts w:ascii="Times New Roman" w:hAnsi="Times New Roman" w:cs="Times New Roman"/>
          <w:b/>
          <w:noProof w:val="0"/>
          <w:sz w:val="24"/>
          <w:szCs w:val="24"/>
        </w:rPr>
        <w:t>3</w:t>
      </w:r>
    </w:p>
    <w:p w:rsidR="004772A0" w:rsidRDefault="004772A0" w:rsidP="004772A0">
      <w:pPr>
        <w:spacing w:after="0" w:line="288" w:lineRule="auto"/>
        <w:jc w:val="both"/>
        <w:rPr>
          <w:rFonts w:ascii="Times New Roman" w:hAnsi="Times New Roman" w:cs="Times New Roman"/>
          <w:noProof w:val="0"/>
          <w:sz w:val="24"/>
          <w:szCs w:val="24"/>
        </w:rPr>
      </w:pPr>
    </w:p>
    <w:p w:rsidR="004772A0" w:rsidRPr="00F8185E" w:rsidRDefault="004772A0" w:rsidP="004772A0">
      <w:pPr>
        <w:spacing w:after="0" w:line="288" w:lineRule="auto"/>
        <w:jc w:val="both"/>
        <w:rPr>
          <w:rFonts w:ascii="Times New Roman" w:hAnsi="Times New Roman" w:cs="Times New Roman"/>
          <w:b/>
          <w:noProof w:val="0"/>
          <w:sz w:val="24"/>
          <w:szCs w:val="24"/>
        </w:rPr>
      </w:pPr>
      <w:r w:rsidRPr="00F8185E">
        <w:rPr>
          <w:rFonts w:ascii="Times New Roman" w:hAnsi="Times New Roman" w:cs="Times New Roman"/>
          <w:b/>
          <w:noProof w:val="0"/>
          <w:sz w:val="24"/>
          <w:szCs w:val="24"/>
        </w:rPr>
        <w:t>Pas nenit 57, shtohet neni 57/1, me këtë përmbajtje:</w:t>
      </w:r>
    </w:p>
    <w:p w:rsidR="004772A0" w:rsidRPr="00251F5A" w:rsidRDefault="004772A0" w:rsidP="004772A0">
      <w:pPr>
        <w:spacing w:after="0" w:line="288" w:lineRule="auto"/>
        <w:jc w:val="both"/>
        <w:rPr>
          <w:rFonts w:ascii="Times New Roman" w:hAnsi="Times New Roman" w:cs="Times New Roman"/>
          <w:noProof w:val="0"/>
          <w:sz w:val="24"/>
          <w:szCs w:val="24"/>
        </w:rPr>
      </w:pPr>
    </w:p>
    <w:p w:rsidR="00AC6A4D" w:rsidRDefault="004772A0">
      <w:pPr>
        <w:spacing w:after="0" w:line="240" w:lineRule="auto"/>
        <w:jc w:val="center"/>
        <w:rPr>
          <w:rFonts w:ascii="Times New Roman" w:hAnsi="Times New Roman"/>
          <w:i/>
          <w:sz w:val="24"/>
          <w:szCs w:val="24"/>
        </w:rPr>
      </w:pPr>
      <w:r w:rsidRPr="00251F5A">
        <w:rPr>
          <w:rFonts w:ascii="Times New Roman" w:hAnsi="Times New Roman"/>
          <w:i/>
          <w:sz w:val="24"/>
          <w:szCs w:val="24"/>
        </w:rPr>
        <w:t>“Neni 57/1</w:t>
      </w:r>
    </w:p>
    <w:p w:rsidR="00AC6A4D" w:rsidRDefault="004772A0">
      <w:pPr>
        <w:spacing w:after="0" w:line="240" w:lineRule="auto"/>
        <w:jc w:val="center"/>
        <w:rPr>
          <w:rFonts w:ascii="Times New Roman" w:hAnsi="Times New Roman"/>
          <w:i/>
          <w:sz w:val="24"/>
          <w:szCs w:val="24"/>
        </w:rPr>
      </w:pPr>
      <w:r w:rsidRPr="00251F5A">
        <w:rPr>
          <w:rFonts w:ascii="Times New Roman" w:hAnsi="Times New Roman"/>
          <w:i/>
          <w:sz w:val="24"/>
          <w:szCs w:val="24"/>
        </w:rPr>
        <w:t>Skeduli i kontributeve</w:t>
      </w:r>
    </w:p>
    <w:p w:rsidR="004772A0" w:rsidRPr="00251F5A" w:rsidRDefault="004772A0" w:rsidP="004772A0">
      <w:pPr>
        <w:spacing w:after="0" w:line="240" w:lineRule="auto"/>
        <w:jc w:val="both"/>
        <w:rPr>
          <w:rFonts w:ascii="Times New Roman" w:hAnsi="Times New Roman"/>
          <w:i/>
          <w:sz w:val="24"/>
          <w:szCs w:val="24"/>
        </w:rPr>
      </w:pPr>
    </w:p>
    <w:p w:rsidR="004772A0" w:rsidRPr="00BF3518" w:rsidRDefault="004772A0" w:rsidP="00886DE4">
      <w:pPr>
        <w:pStyle w:val="ListParagraph"/>
        <w:tabs>
          <w:tab w:val="left" w:pos="90"/>
          <w:tab w:val="left" w:pos="180"/>
        </w:tabs>
        <w:spacing w:after="0" w:line="240" w:lineRule="auto"/>
        <w:ind w:left="180" w:hanging="180"/>
        <w:jc w:val="both"/>
        <w:rPr>
          <w:rFonts w:ascii="Times New Roman" w:hAnsi="Times New Roman"/>
          <w:i/>
          <w:sz w:val="24"/>
          <w:szCs w:val="24"/>
        </w:rPr>
      </w:pPr>
      <w:r>
        <w:rPr>
          <w:rFonts w:ascii="Times New Roman" w:hAnsi="Times New Roman"/>
          <w:i/>
          <w:sz w:val="24"/>
          <w:szCs w:val="24"/>
        </w:rPr>
        <w:t>1.</w:t>
      </w:r>
      <w:r w:rsidRPr="00BF3518">
        <w:rPr>
          <w:rFonts w:ascii="Times New Roman" w:hAnsi="Times New Roman"/>
          <w:i/>
          <w:sz w:val="24"/>
          <w:szCs w:val="24"/>
        </w:rPr>
        <w:t xml:space="preserve">Të paktën dy javë përpara fillimit të pagesave për llogari të fondit të pensionit profesional punëdhënësi duhet ta pajisë shoqërinë administruese/ofruesin e autorizuar në fushën e pensioneve me skedulin e kontributeve që do të derdhen për punëmarrësit e mbuluar nga plani duke përfshirë edhe shumën për </w:t>
      </w:r>
      <w:r w:rsidR="00723462" w:rsidRPr="0084445F">
        <w:rPr>
          <w:rFonts w:ascii="Times New Roman" w:hAnsi="Times New Roman"/>
          <w:i/>
          <w:sz w:val="24"/>
          <w:szCs w:val="24"/>
        </w:rPr>
        <w:t>ç</w:t>
      </w:r>
      <w:r w:rsidRPr="00BF3518">
        <w:rPr>
          <w:rFonts w:ascii="Times New Roman" w:hAnsi="Times New Roman"/>
          <w:i/>
          <w:sz w:val="24"/>
          <w:szCs w:val="24"/>
        </w:rPr>
        <w:t xml:space="preserve">do punëmarrës në </w:t>
      </w:r>
      <w:r w:rsidR="00723462" w:rsidRPr="0084445F">
        <w:rPr>
          <w:rFonts w:ascii="Times New Roman" w:hAnsi="Times New Roman"/>
          <w:i/>
          <w:sz w:val="24"/>
          <w:szCs w:val="24"/>
        </w:rPr>
        <w:t>ç</w:t>
      </w:r>
      <w:r w:rsidRPr="00BF3518">
        <w:rPr>
          <w:rFonts w:ascii="Times New Roman" w:hAnsi="Times New Roman"/>
          <w:i/>
          <w:sz w:val="24"/>
          <w:szCs w:val="24"/>
        </w:rPr>
        <w:t xml:space="preserve">do fond pensioni. Punëdhënësi duhet të azhornojë çdo muaj skedulin nëse ka ndryshime në shumat e kontributeve. Skeduli duhet të përfshijë pagesat shtesë në emër të punëmarrësit, pasi t’i jenë ndalur nga paga. </w:t>
      </w:r>
    </w:p>
    <w:p w:rsidR="004772A0" w:rsidRPr="00251F5A" w:rsidRDefault="004772A0" w:rsidP="00886DE4">
      <w:pPr>
        <w:tabs>
          <w:tab w:val="left" w:pos="180"/>
        </w:tabs>
        <w:spacing w:after="0" w:line="240" w:lineRule="auto"/>
        <w:ind w:left="180" w:hanging="180"/>
        <w:jc w:val="both"/>
        <w:rPr>
          <w:rFonts w:ascii="Times New Roman" w:hAnsi="Times New Roman"/>
          <w:i/>
          <w:sz w:val="24"/>
          <w:szCs w:val="24"/>
        </w:rPr>
      </w:pPr>
    </w:p>
    <w:p w:rsidR="004772A0" w:rsidRPr="00251F5A" w:rsidRDefault="004772A0" w:rsidP="00886DE4">
      <w:pPr>
        <w:tabs>
          <w:tab w:val="left" w:pos="180"/>
        </w:tabs>
        <w:spacing w:after="0" w:line="240" w:lineRule="auto"/>
        <w:ind w:left="180" w:hanging="180"/>
        <w:jc w:val="both"/>
        <w:rPr>
          <w:rFonts w:ascii="Times New Roman" w:hAnsi="Times New Roman"/>
          <w:i/>
          <w:sz w:val="24"/>
          <w:szCs w:val="24"/>
        </w:rPr>
      </w:pPr>
      <w:r w:rsidRPr="00251F5A">
        <w:rPr>
          <w:rFonts w:ascii="Times New Roman" w:hAnsi="Times New Roman"/>
          <w:i/>
          <w:sz w:val="24"/>
          <w:szCs w:val="24"/>
        </w:rPr>
        <w:t xml:space="preserve">2. Shoqëria administruese/ofruesi i autorizuar në fushën e pensioneve kontrollon përputhjen e çdo skeduli me kontratën e </w:t>
      </w:r>
      <w:r>
        <w:rPr>
          <w:rFonts w:ascii="Times New Roman" w:hAnsi="Times New Roman"/>
          <w:i/>
          <w:sz w:val="24"/>
          <w:szCs w:val="24"/>
        </w:rPr>
        <w:t>planit të pensionit profesional</w:t>
      </w:r>
      <w:r w:rsidRPr="00251F5A">
        <w:rPr>
          <w:rFonts w:ascii="Times New Roman" w:hAnsi="Times New Roman"/>
          <w:i/>
          <w:sz w:val="24"/>
          <w:szCs w:val="24"/>
        </w:rPr>
        <w:t xml:space="preserve">, si dhe me kontributet e marra çdo muaj. Në rast mospërputhjesh shoqëria </w:t>
      </w:r>
      <w:r w:rsidRPr="00251F5A">
        <w:rPr>
          <w:rFonts w:ascii="Times New Roman" w:hAnsi="Times New Roman"/>
          <w:i/>
          <w:sz w:val="24"/>
          <w:szCs w:val="24"/>
        </w:rPr>
        <w:lastRenderedPageBreak/>
        <w:t>administruese/ofruesi i autorizuar në fushën e pensioneve, brenda një kohe të arsyeshme, njofton punëdhënësin dhe kërkon korrigjimin e skedulit ose të kontributeve të paguara gabim. Nëse punëdhënësi nuk paguan kontribute brenda tre muajve, si</w:t>
      </w:r>
      <w:r w:rsidR="00723462" w:rsidRPr="0084445F">
        <w:rPr>
          <w:rFonts w:ascii="Times New Roman" w:hAnsi="Times New Roman"/>
          <w:i/>
          <w:sz w:val="24"/>
          <w:szCs w:val="24"/>
        </w:rPr>
        <w:t>ç</w:t>
      </w:r>
      <w:r w:rsidRPr="00251F5A">
        <w:rPr>
          <w:rFonts w:ascii="Times New Roman" w:hAnsi="Times New Roman"/>
          <w:i/>
          <w:sz w:val="24"/>
          <w:szCs w:val="24"/>
        </w:rPr>
        <w:t xml:space="preserve"> është rënë dakord në skedul, shoqëria administruese/ofruesi i autorizuar në fushën e pension</w:t>
      </w:r>
      <w:r>
        <w:rPr>
          <w:rFonts w:ascii="Times New Roman" w:hAnsi="Times New Roman"/>
          <w:i/>
          <w:sz w:val="24"/>
          <w:szCs w:val="24"/>
        </w:rPr>
        <w:t>eve duhet të njoftojë anëtarin dhe Autoritetin</w:t>
      </w:r>
      <w:r w:rsidRPr="00251F5A">
        <w:rPr>
          <w:rFonts w:ascii="Times New Roman" w:hAnsi="Times New Roman"/>
          <w:i/>
          <w:sz w:val="24"/>
          <w:szCs w:val="24"/>
        </w:rPr>
        <w:t xml:space="preserve">. </w:t>
      </w:r>
    </w:p>
    <w:p w:rsidR="004772A0" w:rsidRPr="00251F5A" w:rsidRDefault="004772A0" w:rsidP="00886DE4">
      <w:pPr>
        <w:tabs>
          <w:tab w:val="left" w:pos="180"/>
        </w:tabs>
        <w:spacing w:after="0" w:line="240" w:lineRule="auto"/>
        <w:ind w:left="180" w:hanging="180"/>
        <w:jc w:val="both"/>
        <w:rPr>
          <w:rFonts w:ascii="Times New Roman" w:hAnsi="Times New Roman"/>
          <w:i/>
          <w:sz w:val="24"/>
          <w:szCs w:val="24"/>
        </w:rPr>
      </w:pPr>
    </w:p>
    <w:p w:rsidR="004772A0" w:rsidRDefault="004772A0" w:rsidP="003854B0">
      <w:pPr>
        <w:pStyle w:val="ListParagraph"/>
        <w:numPr>
          <w:ilvl w:val="0"/>
          <w:numId w:val="8"/>
        </w:numPr>
        <w:tabs>
          <w:tab w:val="left" w:pos="180"/>
        </w:tabs>
        <w:spacing w:after="0" w:line="240" w:lineRule="auto"/>
        <w:ind w:left="180" w:hanging="180"/>
        <w:jc w:val="both"/>
        <w:rPr>
          <w:rFonts w:ascii="Times New Roman" w:hAnsi="Times New Roman"/>
          <w:i/>
          <w:sz w:val="24"/>
          <w:szCs w:val="24"/>
        </w:rPr>
      </w:pPr>
      <w:r>
        <w:rPr>
          <w:rFonts w:ascii="Times New Roman" w:hAnsi="Times New Roman"/>
          <w:i/>
          <w:sz w:val="24"/>
          <w:szCs w:val="24"/>
        </w:rPr>
        <w:t xml:space="preserve"> </w:t>
      </w:r>
      <w:r w:rsidRPr="00BF3518">
        <w:rPr>
          <w:rFonts w:ascii="Times New Roman" w:hAnsi="Times New Roman"/>
          <w:i/>
          <w:sz w:val="24"/>
          <w:szCs w:val="24"/>
        </w:rPr>
        <w:t xml:space="preserve">Në rastet e njoftimit për mos pagesën e kontributeve në përputhje me skedulin, Autoriteti ka të drejtë t’i kërkojë punëdhënësit të bëjë pagesat sipas skedulit. Autoriteti ndërmerr veprime në emër të punëmarrësit sipas nenit 57, </w:t>
      </w:r>
      <w:r w:rsidR="001B6D04">
        <w:rPr>
          <w:rFonts w:ascii="Times New Roman" w:hAnsi="Times New Roman"/>
          <w:i/>
          <w:sz w:val="24"/>
          <w:szCs w:val="24"/>
        </w:rPr>
        <w:t>pika</w:t>
      </w:r>
      <w:r w:rsidRPr="00BF3518">
        <w:rPr>
          <w:rFonts w:ascii="Times New Roman" w:hAnsi="Times New Roman"/>
          <w:i/>
          <w:sz w:val="24"/>
          <w:szCs w:val="24"/>
        </w:rPr>
        <w:t xml:space="preserve"> 4. </w:t>
      </w:r>
    </w:p>
    <w:p w:rsidR="004772A0" w:rsidRDefault="004772A0" w:rsidP="00886DE4">
      <w:pPr>
        <w:pStyle w:val="ListParagraph"/>
        <w:tabs>
          <w:tab w:val="left" w:pos="180"/>
        </w:tabs>
        <w:spacing w:after="0" w:line="240" w:lineRule="auto"/>
        <w:ind w:left="180" w:hanging="180"/>
        <w:jc w:val="both"/>
        <w:rPr>
          <w:rFonts w:ascii="Times New Roman" w:hAnsi="Times New Roman"/>
          <w:i/>
          <w:sz w:val="24"/>
          <w:szCs w:val="24"/>
        </w:rPr>
      </w:pPr>
    </w:p>
    <w:p w:rsidR="004772A0" w:rsidRPr="008A5036" w:rsidRDefault="004772A0" w:rsidP="003854B0">
      <w:pPr>
        <w:pStyle w:val="ListParagraph"/>
        <w:numPr>
          <w:ilvl w:val="0"/>
          <w:numId w:val="8"/>
        </w:numPr>
        <w:tabs>
          <w:tab w:val="left" w:pos="180"/>
        </w:tabs>
        <w:spacing w:after="0" w:line="240" w:lineRule="auto"/>
        <w:ind w:left="180" w:hanging="180"/>
        <w:jc w:val="both"/>
        <w:rPr>
          <w:rFonts w:ascii="Times New Roman" w:hAnsi="Times New Roman"/>
          <w:i/>
          <w:sz w:val="24"/>
          <w:szCs w:val="24"/>
        </w:rPr>
      </w:pPr>
      <w:r w:rsidRPr="008A5036">
        <w:rPr>
          <w:rFonts w:ascii="Times New Roman" w:hAnsi="Times New Roman"/>
          <w:i/>
          <w:sz w:val="24"/>
          <w:szCs w:val="24"/>
        </w:rPr>
        <w:t xml:space="preserve"> Autoriteti mund të trajtojë rastet e mospagimit të kontributeve në përputhje me skedulin, si shkelje administrative sipas nenit 102, të këtij ligji. </w:t>
      </w:r>
    </w:p>
    <w:p w:rsidR="004772A0" w:rsidRPr="00377F58" w:rsidRDefault="004772A0" w:rsidP="00886DE4">
      <w:pPr>
        <w:tabs>
          <w:tab w:val="left" w:pos="180"/>
        </w:tabs>
        <w:spacing w:after="0" w:line="240" w:lineRule="auto"/>
        <w:ind w:left="180" w:hanging="180"/>
        <w:jc w:val="both"/>
        <w:rPr>
          <w:rFonts w:ascii="Times New Roman" w:hAnsi="Times New Roman"/>
          <w:i/>
          <w:sz w:val="24"/>
          <w:szCs w:val="24"/>
        </w:rPr>
      </w:pPr>
    </w:p>
    <w:p w:rsidR="004772A0" w:rsidRPr="008544F6" w:rsidRDefault="004772A0" w:rsidP="004772A0">
      <w:pPr>
        <w:spacing w:after="0" w:line="288" w:lineRule="auto"/>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3</w:t>
      </w:r>
      <w:r>
        <w:rPr>
          <w:rFonts w:ascii="Times New Roman" w:hAnsi="Times New Roman" w:cs="Times New Roman"/>
          <w:b/>
          <w:noProof w:val="0"/>
          <w:sz w:val="24"/>
          <w:szCs w:val="24"/>
        </w:rPr>
        <w:t>4</w:t>
      </w:r>
    </w:p>
    <w:p w:rsidR="004772A0" w:rsidRPr="008544F6" w:rsidRDefault="004772A0" w:rsidP="004772A0">
      <w:pPr>
        <w:spacing w:after="0" w:line="288" w:lineRule="auto"/>
        <w:jc w:val="center"/>
        <w:rPr>
          <w:rFonts w:ascii="Times New Roman" w:hAnsi="Times New Roman" w:cs="Times New Roman"/>
          <w:b/>
          <w:noProof w:val="0"/>
          <w:sz w:val="24"/>
          <w:szCs w:val="24"/>
        </w:rPr>
      </w:pPr>
    </w:p>
    <w:p w:rsidR="004772A0" w:rsidRPr="00922DE2" w:rsidRDefault="004772A0" w:rsidP="004772A0">
      <w:pPr>
        <w:spacing w:after="0" w:line="288" w:lineRule="auto"/>
        <w:rPr>
          <w:rFonts w:ascii="Times New Roman" w:hAnsi="Times New Roman" w:cs="Times New Roman"/>
          <w:b/>
          <w:noProof w:val="0"/>
          <w:sz w:val="24"/>
          <w:szCs w:val="24"/>
        </w:rPr>
      </w:pPr>
      <w:r w:rsidRPr="00922DE2">
        <w:rPr>
          <w:rFonts w:ascii="Times New Roman" w:hAnsi="Times New Roman" w:cs="Times New Roman"/>
          <w:b/>
          <w:noProof w:val="0"/>
          <w:sz w:val="24"/>
          <w:szCs w:val="24"/>
        </w:rPr>
        <w:t>Në nenin 5</w:t>
      </w:r>
      <w:r>
        <w:rPr>
          <w:rFonts w:ascii="Times New Roman" w:hAnsi="Times New Roman" w:cs="Times New Roman"/>
          <w:b/>
          <w:noProof w:val="0"/>
          <w:sz w:val="24"/>
          <w:szCs w:val="24"/>
        </w:rPr>
        <w:t>9</w:t>
      </w:r>
      <w:r w:rsidRPr="00922DE2">
        <w:rPr>
          <w:rFonts w:ascii="Times New Roman" w:hAnsi="Times New Roman" w:cs="Times New Roman"/>
          <w:b/>
          <w:noProof w:val="0"/>
          <w:sz w:val="24"/>
          <w:szCs w:val="24"/>
        </w:rPr>
        <w:t>, bëhen ndryshimet si më poshtë:</w:t>
      </w:r>
    </w:p>
    <w:p w:rsidR="004772A0" w:rsidRPr="008544F6" w:rsidRDefault="004772A0" w:rsidP="004772A0">
      <w:pPr>
        <w:pStyle w:val="ListParagraph"/>
        <w:spacing w:after="0" w:line="288" w:lineRule="auto"/>
        <w:ind w:left="360"/>
        <w:rPr>
          <w:rFonts w:ascii="Times New Roman" w:hAnsi="Times New Roman" w:cs="Times New Roman"/>
          <w:noProof w:val="0"/>
          <w:sz w:val="24"/>
          <w:szCs w:val="24"/>
        </w:rPr>
      </w:pPr>
    </w:p>
    <w:p w:rsidR="004772A0" w:rsidRPr="00373640" w:rsidRDefault="001B6D04" w:rsidP="003854B0">
      <w:pPr>
        <w:pStyle w:val="ListParagraph"/>
        <w:numPr>
          <w:ilvl w:val="0"/>
          <w:numId w:val="24"/>
        </w:numPr>
        <w:spacing w:after="0" w:line="288" w:lineRule="auto"/>
        <w:ind w:left="360"/>
        <w:jc w:val="both"/>
        <w:rPr>
          <w:rFonts w:ascii="Times New Roman" w:hAnsi="Times New Roman" w:cs="Times New Roman"/>
          <w:noProof w:val="0"/>
          <w:sz w:val="24"/>
          <w:szCs w:val="24"/>
        </w:rPr>
      </w:pPr>
      <w:r>
        <w:rPr>
          <w:rFonts w:ascii="Times New Roman" w:hAnsi="Times New Roman" w:cs="Times New Roman"/>
          <w:noProof w:val="0"/>
          <w:sz w:val="24"/>
          <w:szCs w:val="24"/>
        </w:rPr>
        <w:t>Pika</w:t>
      </w:r>
      <w:r w:rsidR="004772A0" w:rsidRPr="00373640">
        <w:rPr>
          <w:rFonts w:ascii="Times New Roman" w:hAnsi="Times New Roman" w:cs="Times New Roman"/>
          <w:noProof w:val="0"/>
          <w:sz w:val="24"/>
          <w:szCs w:val="24"/>
        </w:rPr>
        <w:t xml:space="preserve"> 2</w:t>
      </w:r>
      <w:r w:rsidR="00AB2D80">
        <w:rPr>
          <w:rFonts w:ascii="Times New Roman" w:hAnsi="Times New Roman" w:cs="Times New Roman"/>
          <w:noProof w:val="0"/>
          <w:sz w:val="24"/>
          <w:szCs w:val="24"/>
        </w:rPr>
        <w:t>,</w:t>
      </w:r>
      <w:r w:rsidR="004772A0" w:rsidRPr="00373640">
        <w:rPr>
          <w:rFonts w:ascii="Times New Roman" w:hAnsi="Times New Roman" w:cs="Times New Roman"/>
          <w:noProof w:val="0"/>
          <w:sz w:val="24"/>
          <w:szCs w:val="24"/>
        </w:rPr>
        <w:t xml:space="preserve"> ndryshon me përmbajtje si m</w:t>
      </w:r>
      <w:r w:rsidR="004772A0">
        <w:rPr>
          <w:rFonts w:ascii="Times New Roman" w:hAnsi="Times New Roman" w:cs="Times New Roman"/>
          <w:noProof w:val="0"/>
          <w:sz w:val="24"/>
          <w:szCs w:val="24"/>
        </w:rPr>
        <w:t>ë</w:t>
      </w:r>
      <w:r w:rsidR="004772A0" w:rsidRPr="00373640">
        <w:rPr>
          <w:rFonts w:ascii="Times New Roman" w:hAnsi="Times New Roman" w:cs="Times New Roman"/>
          <w:noProof w:val="0"/>
          <w:sz w:val="24"/>
          <w:szCs w:val="24"/>
        </w:rPr>
        <w:t xml:space="preserve"> posht</w:t>
      </w:r>
      <w:r w:rsidR="004772A0">
        <w:rPr>
          <w:rFonts w:ascii="Times New Roman" w:hAnsi="Times New Roman" w:cs="Times New Roman"/>
          <w:noProof w:val="0"/>
          <w:sz w:val="24"/>
          <w:szCs w:val="24"/>
        </w:rPr>
        <w:t>ë</w:t>
      </w:r>
      <w:r w:rsidR="004772A0" w:rsidRPr="00373640">
        <w:rPr>
          <w:rFonts w:ascii="Times New Roman" w:hAnsi="Times New Roman" w:cs="Times New Roman"/>
          <w:noProof w:val="0"/>
          <w:sz w:val="24"/>
          <w:szCs w:val="24"/>
        </w:rPr>
        <w:t xml:space="preserve">: </w:t>
      </w:r>
    </w:p>
    <w:p w:rsidR="004772A0" w:rsidRPr="00373640" w:rsidRDefault="004772A0" w:rsidP="004772A0">
      <w:pPr>
        <w:pStyle w:val="ListParagraph"/>
        <w:spacing w:after="0" w:line="288" w:lineRule="auto"/>
        <w:ind w:left="360"/>
        <w:jc w:val="both"/>
        <w:rPr>
          <w:rFonts w:ascii="Times New Roman" w:hAnsi="Times New Roman" w:cs="Times New Roman"/>
          <w:i/>
          <w:noProof w:val="0"/>
          <w:sz w:val="24"/>
          <w:szCs w:val="24"/>
        </w:rPr>
      </w:pPr>
    </w:p>
    <w:p w:rsidR="00AC6A4D" w:rsidRDefault="004772A0">
      <w:pPr>
        <w:spacing w:after="0" w:line="240" w:lineRule="auto"/>
        <w:ind w:left="360"/>
        <w:jc w:val="both"/>
        <w:rPr>
          <w:rFonts w:ascii="Times New Roman" w:hAnsi="Times New Roman"/>
          <w:i/>
          <w:sz w:val="24"/>
          <w:szCs w:val="24"/>
        </w:rPr>
      </w:pPr>
      <w:r w:rsidRPr="00373640">
        <w:rPr>
          <w:rFonts w:ascii="Times New Roman" w:hAnsi="Times New Roman"/>
          <w:i/>
          <w:sz w:val="24"/>
          <w:szCs w:val="24"/>
        </w:rPr>
        <w:t>“</w:t>
      </w:r>
      <w:r w:rsidR="003C6337">
        <w:rPr>
          <w:rFonts w:ascii="Times New Roman" w:hAnsi="Times New Roman"/>
          <w:i/>
          <w:sz w:val="24"/>
          <w:szCs w:val="24"/>
        </w:rPr>
        <w:t xml:space="preserve">2. </w:t>
      </w:r>
      <w:r w:rsidRPr="00373640">
        <w:rPr>
          <w:rFonts w:ascii="Times New Roman" w:hAnsi="Times New Roman"/>
          <w:i/>
          <w:sz w:val="24"/>
          <w:szCs w:val="24"/>
        </w:rPr>
        <w:t>Personi, që vepron si agjent i fondit të pensionit, duhet të jetë person fizik ose person juridik</w:t>
      </w:r>
      <w:r>
        <w:rPr>
          <w:rFonts w:ascii="Times New Roman" w:hAnsi="Times New Roman"/>
          <w:i/>
          <w:sz w:val="24"/>
          <w:szCs w:val="24"/>
        </w:rPr>
        <w:t xml:space="preserve"> </w:t>
      </w:r>
      <w:r w:rsidRPr="00373640">
        <w:rPr>
          <w:rFonts w:ascii="Times New Roman" w:hAnsi="Times New Roman"/>
          <w:i/>
          <w:sz w:val="24"/>
          <w:szCs w:val="24"/>
        </w:rPr>
        <w:t xml:space="preserve">i regjistruar dhe i krijuar sipas ligjit për tregtarët dhe shoqëritë tregtare”. </w:t>
      </w:r>
    </w:p>
    <w:p w:rsidR="004772A0" w:rsidRPr="00373640" w:rsidRDefault="004772A0" w:rsidP="004772A0">
      <w:pPr>
        <w:pStyle w:val="ListParagraph"/>
        <w:spacing w:after="0" w:line="288" w:lineRule="auto"/>
        <w:ind w:left="360"/>
        <w:jc w:val="both"/>
        <w:rPr>
          <w:rFonts w:ascii="Times New Roman" w:hAnsi="Times New Roman" w:cs="Times New Roman"/>
          <w:i/>
          <w:noProof w:val="0"/>
          <w:sz w:val="24"/>
          <w:szCs w:val="24"/>
        </w:rPr>
      </w:pPr>
    </w:p>
    <w:p w:rsidR="004772A0" w:rsidRDefault="001B6D04" w:rsidP="003854B0">
      <w:pPr>
        <w:pStyle w:val="ListParagraph"/>
        <w:numPr>
          <w:ilvl w:val="0"/>
          <w:numId w:val="24"/>
        </w:numPr>
        <w:spacing w:after="0" w:line="288" w:lineRule="auto"/>
        <w:ind w:left="360"/>
        <w:jc w:val="both"/>
        <w:rPr>
          <w:rFonts w:ascii="Times New Roman" w:hAnsi="Times New Roman" w:cs="Times New Roman"/>
          <w:noProof w:val="0"/>
          <w:sz w:val="24"/>
          <w:szCs w:val="24"/>
        </w:rPr>
      </w:pPr>
      <w:r>
        <w:rPr>
          <w:rFonts w:ascii="Times New Roman" w:hAnsi="Times New Roman" w:cs="Times New Roman"/>
          <w:noProof w:val="0"/>
          <w:sz w:val="24"/>
          <w:szCs w:val="24"/>
        </w:rPr>
        <w:t>Pika</w:t>
      </w:r>
      <w:r w:rsidR="004772A0" w:rsidRPr="00373640">
        <w:rPr>
          <w:rFonts w:ascii="Times New Roman" w:hAnsi="Times New Roman" w:cs="Times New Roman"/>
          <w:noProof w:val="0"/>
          <w:sz w:val="24"/>
          <w:szCs w:val="24"/>
        </w:rPr>
        <w:t xml:space="preserve"> 4</w:t>
      </w:r>
      <w:r w:rsidR="00AB2D80">
        <w:rPr>
          <w:rFonts w:ascii="Times New Roman" w:hAnsi="Times New Roman" w:cs="Times New Roman"/>
          <w:noProof w:val="0"/>
          <w:sz w:val="24"/>
          <w:szCs w:val="24"/>
        </w:rPr>
        <w:t>,</w:t>
      </w:r>
      <w:r w:rsidR="004772A0" w:rsidRPr="00373640">
        <w:rPr>
          <w:rFonts w:ascii="Times New Roman" w:hAnsi="Times New Roman" w:cs="Times New Roman"/>
          <w:noProof w:val="0"/>
          <w:sz w:val="24"/>
          <w:szCs w:val="24"/>
        </w:rPr>
        <w:t xml:space="preserve"> shfuqizohet.</w:t>
      </w:r>
    </w:p>
    <w:p w:rsidR="004772A0" w:rsidRPr="00373640" w:rsidRDefault="004772A0" w:rsidP="004772A0">
      <w:pPr>
        <w:pStyle w:val="ListParagraph"/>
        <w:spacing w:after="0" w:line="288" w:lineRule="auto"/>
        <w:ind w:left="360"/>
        <w:jc w:val="both"/>
        <w:rPr>
          <w:rFonts w:ascii="Times New Roman" w:hAnsi="Times New Roman" w:cs="Times New Roman"/>
          <w:noProof w:val="0"/>
          <w:sz w:val="24"/>
          <w:szCs w:val="24"/>
        </w:rPr>
      </w:pPr>
    </w:p>
    <w:p w:rsidR="004772A0" w:rsidRPr="00373640" w:rsidRDefault="004772A0" w:rsidP="003854B0">
      <w:pPr>
        <w:pStyle w:val="ListParagraph"/>
        <w:numPr>
          <w:ilvl w:val="0"/>
          <w:numId w:val="24"/>
        </w:numPr>
        <w:spacing w:after="0" w:line="288" w:lineRule="auto"/>
        <w:ind w:left="360"/>
        <w:jc w:val="both"/>
        <w:rPr>
          <w:rFonts w:ascii="Times New Roman" w:hAnsi="Times New Roman" w:cs="Times New Roman"/>
          <w:i/>
          <w:noProof w:val="0"/>
          <w:sz w:val="24"/>
          <w:szCs w:val="24"/>
        </w:rPr>
      </w:pPr>
      <w:r w:rsidRPr="00373640">
        <w:rPr>
          <w:rFonts w:ascii="Times New Roman" w:hAnsi="Times New Roman" w:cs="Times New Roman"/>
          <w:noProof w:val="0"/>
          <w:sz w:val="24"/>
          <w:szCs w:val="24"/>
        </w:rPr>
        <w:t>N</w:t>
      </w:r>
      <w:r>
        <w:rPr>
          <w:rFonts w:ascii="Times New Roman" w:hAnsi="Times New Roman" w:cs="Times New Roman"/>
          <w:noProof w:val="0"/>
          <w:sz w:val="24"/>
          <w:szCs w:val="24"/>
        </w:rPr>
        <w:t>ë</w:t>
      </w:r>
      <w:r w:rsidRPr="00373640">
        <w:rPr>
          <w:rFonts w:ascii="Times New Roman" w:hAnsi="Times New Roman" w:cs="Times New Roman"/>
          <w:noProof w:val="0"/>
          <w:sz w:val="24"/>
          <w:szCs w:val="24"/>
        </w:rPr>
        <w:t xml:space="preserve"> </w:t>
      </w:r>
      <w:r w:rsidR="001B6D04">
        <w:rPr>
          <w:rFonts w:ascii="Times New Roman" w:hAnsi="Times New Roman" w:cs="Times New Roman"/>
          <w:noProof w:val="0"/>
          <w:sz w:val="24"/>
          <w:szCs w:val="24"/>
        </w:rPr>
        <w:t>pikën</w:t>
      </w:r>
      <w:r w:rsidRPr="00373640">
        <w:rPr>
          <w:rFonts w:ascii="Times New Roman" w:hAnsi="Times New Roman" w:cs="Times New Roman"/>
          <w:noProof w:val="0"/>
          <w:sz w:val="24"/>
          <w:szCs w:val="24"/>
        </w:rPr>
        <w:t xml:space="preserve"> 5, pas fjal</w:t>
      </w:r>
      <w:r>
        <w:rPr>
          <w:rFonts w:ascii="Times New Roman" w:hAnsi="Times New Roman" w:cs="Times New Roman"/>
          <w:noProof w:val="0"/>
          <w:sz w:val="24"/>
          <w:szCs w:val="24"/>
        </w:rPr>
        <w:t>ë</w:t>
      </w:r>
      <w:r w:rsidRPr="00373640">
        <w:rPr>
          <w:rFonts w:ascii="Times New Roman" w:hAnsi="Times New Roman" w:cs="Times New Roman"/>
          <w:noProof w:val="0"/>
          <w:sz w:val="24"/>
          <w:szCs w:val="24"/>
        </w:rPr>
        <w:t>ve</w:t>
      </w:r>
      <w:r w:rsidRPr="00373640">
        <w:rPr>
          <w:rFonts w:ascii="Times New Roman" w:hAnsi="Times New Roman" w:cs="Times New Roman"/>
          <w:i/>
          <w:noProof w:val="0"/>
          <w:sz w:val="24"/>
          <w:szCs w:val="24"/>
        </w:rPr>
        <w:t xml:space="preserve"> “</w:t>
      </w:r>
      <w:r w:rsidR="003C6337">
        <w:rPr>
          <w:rFonts w:ascii="Times New Roman" w:hAnsi="Times New Roman" w:cs="Times New Roman"/>
          <w:i/>
          <w:noProof w:val="0"/>
          <w:sz w:val="24"/>
          <w:szCs w:val="24"/>
        </w:rPr>
        <w:t>...</w:t>
      </w:r>
      <w:r w:rsidRPr="00373640">
        <w:rPr>
          <w:rFonts w:ascii="Times New Roman" w:hAnsi="Times New Roman" w:cs="Times New Roman"/>
          <w:i/>
          <w:noProof w:val="0"/>
          <w:sz w:val="24"/>
          <w:szCs w:val="24"/>
        </w:rPr>
        <w:t>të fondit të pensionit</w:t>
      </w:r>
      <w:r w:rsidR="003C6337">
        <w:rPr>
          <w:rFonts w:ascii="Times New Roman" w:hAnsi="Times New Roman" w:cs="Times New Roman"/>
          <w:i/>
          <w:noProof w:val="0"/>
          <w:sz w:val="24"/>
          <w:szCs w:val="24"/>
        </w:rPr>
        <w:t>...</w:t>
      </w:r>
      <w:r w:rsidRPr="00373640">
        <w:rPr>
          <w:rFonts w:ascii="Times New Roman" w:hAnsi="Times New Roman" w:cs="Times New Roman"/>
          <w:i/>
          <w:noProof w:val="0"/>
          <w:sz w:val="24"/>
          <w:szCs w:val="24"/>
        </w:rPr>
        <w:t xml:space="preserve">” </w:t>
      </w:r>
      <w:r w:rsidRPr="00373640">
        <w:rPr>
          <w:rFonts w:ascii="Times New Roman" w:hAnsi="Times New Roman" w:cs="Times New Roman"/>
          <w:noProof w:val="0"/>
          <w:sz w:val="24"/>
          <w:szCs w:val="24"/>
        </w:rPr>
        <w:t>shtohen fjalët</w:t>
      </w:r>
      <w:r w:rsidRPr="00373640">
        <w:rPr>
          <w:rFonts w:ascii="Times New Roman" w:hAnsi="Times New Roman" w:cs="Times New Roman"/>
          <w:i/>
          <w:noProof w:val="0"/>
          <w:sz w:val="24"/>
          <w:szCs w:val="24"/>
        </w:rPr>
        <w:t xml:space="preserve"> </w:t>
      </w:r>
      <w:r>
        <w:rPr>
          <w:rFonts w:ascii="Times New Roman" w:hAnsi="Times New Roman" w:cs="Times New Roman"/>
          <w:i/>
          <w:noProof w:val="0"/>
          <w:sz w:val="24"/>
          <w:szCs w:val="24"/>
        </w:rPr>
        <w:t>“</w:t>
      </w:r>
      <w:r w:rsidR="003C6337">
        <w:rPr>
          <w:rFonts w:ascii="Times New Roman" w:hAnsi="Times New Roman" w:cs="Times New Roman"/>
          <w:i/>
          <w:noProof w:val="0"/>
          <w:sz w:val="24"/>
          <w:szCs w:val="24"/>
        </w:rPr>
        <w:t>...</w:t>
      </w:r>
      <w:r w:rsidRPr="008544F6">
        <w:rPr>
          <w:rFonts w:ascii="Times New Roman" w:hAnsi="Times New Roman" w:cs="Times New Roman"/>
          <w:i/>
          <w:noProof w:val="0"/>
          <w:sz w:val="24"/>
          <w:szCs w:val="24"/>
        </w:rPr>
        <w:t>me vendim të arsyetuar</w:t>
      </w:r>
      <w:r w:rsidR="003C6337">
        <w:rPr>
          <w:rFonts w:ascii="Times New Roman" w:hAnsi="Times New Roman" w:cs="Times New Roman"/>
          <w:i/>
          <w:noProof w:val="0"/>
          <w:sz w:val="24"/>
          <w:szCs w:val="24"/>
        </w:rPr>
        <w:t>...</w:t>
      </w:r>
      <w:r>
        <w:rPr>
          <w:rFonts w:ascii="Times New Roman" w:hAnsi="Times New Roman" w:cs="Times New Roman"/>
          <w:i/>
          <w:noProof w:val="0"/>
          <w:sz w:val="24"/>
          <w:szCs w:val="24"/>
        </w:rPr>
        <w:t>”.</w:t>
      </w:r>
      <w:r w:rsidRPr="00373640">
        <w:rPr>
          <w:rFonts w:ascii="Times New Roman" w:hAnsi="Times New Roman" w:cs="Times New Roman"/>
          <w:i/>
          <w:noProof w:val="0"/>
          <w:sz w:val="24"/>
          <w:szCs w:val="24"/>
        </w:rPr>
        <w:t xml:space="preserve"> </w:t>
      </w:r>
    </w:p>
    <w:p w:rsidR="004772A0" w:rsidRPr="008544F6" w:rsidRDefault="004772A0" w:rsidP="004772A0">
      <w:pPr>
        <w:spacing w:after="0" w:line="288" w:lineRule="auto"/>
        <w:ind w:left="360"/>
        <w:jc w:val="both"/>
        <w:rPr>
          <w:rFonts w:ascii="Times New Roman" w:hAnsi="Times New Roman" w:cs="Times New Roman"/>
          <w:i/>
          <w:noProof w:val="0"/>
          <w:sz w:val="24"/>
          <w:szCs w:val="24"/>
        </w:rPr>
      </w:pPr>
    </w:p>
    <w:p w:rsidR="004772A0" w:rsidRPr="008544F6" w:rsidRDefault="004772A0" w:rsidP="004772A0">
      <w:pPr>
        <w:spacing w:after="0" w:line="288" w:lineRule="auto"/>
        <w:ind w:left="360"/>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3</w:t>
      </w:r>
      <w:r>
        <w:rPr>
          <w:rFonts w:ascii="Times New Roman" w:hAnsi="Times New Roman" w:cs="Times New Roman"/>
          <w:b/>
          <w:noProof w:val="0"/>
          <w:sz w:val="24"/>
          <w:szCs w:val="24"/>
        </w:rPr>
        <w:t>5</w:t>
      </w:r>
    </w:p>
    <w:p w:rsidR="004772A0" w:rsidRPr="008544F6" w:rsidRDefault="004772A0" w:rsidP="004772A0">
      <w:pPr>
        <w:spacing w:after="0" w:line="288" w:lineRule="auto"/>
        <w:ind w:left="360"/>
        <w:jc w:val="center"/>
        <w:rPr>
          <w:rFonts w:ascii="Times New Roman" w:hAnsi="Times New Roman" w:cs="Times New Roman"/>
          <w:b/>
          <w:noProof w:val="0"/>
          <w:sz w:val="24"/>
          <w:szCs w:val="24"/>
        </w:rPr>
      </w:pPr>
    </w:p>
    <w:p w:rsidR="004772A0" w:rsidRPr="00D257DB" w:rsidRDefault="004772A0" w:rsidP="004772A0">
      <w:pPr>
        <w:spacing w:after="0" w:line="288" w:lineRule="auto"/>
        <w:rPr>
          <w:rFonts w:ascii="Times New Roman" w:hAnsi="Times New Roman" w:cs="Times New Roman"/>
          <w:b/>
          <w:noProof w:val="0"/>
          <w:sz w:val="24"/>
          <w:szCs w:val="24"/>
        </w:rPr>
      </w:pPr>
      <w:r w:rsidRPr="00D257DB">
        <w:rPr>
          <w:rFonts w:ascii="Times New Roman" w:hAnsi="Times New Roman" w:cs="Times New Roman"/>
          <w:b/>
          <w:noProof w:val="0"/>
          <w:sz w:val="24"/>
          <w:szCs w:val="24"/>
        </w:rPr>
        <w:t>Pas nenit 59, shtohet neni 59/1, me përmbajtje si më poshtë:</w:t>
      </w:r>
    </w:p>
    <w:p w:rsidR="004772A0" w:rsidRDefault="004772A0" w:rsidP="004772A0">
      <w:pPr>
        <w:spacing w:after="0" w:line="240" w:lineRule="auto"/>
        <w:rPr>
          <w:rFonts w:ascii="Times New Roman" w:hAnsi="Times New Roman"/>
          <w:color w:val="FF0000"/>
          <w:sz w:val="24"/>
          <w:szCs w:val="24"/>
        </w:rPr>
      </w:pPr>
    </w:p>
    <w:p w:rsidR="00AC6A4D" w:rsidRDefault="004772A0">
      <w:pPr>
        <w:tabs>
          <w:tab w:val="left" w:pos="1740"/>
        </w:tabs>
        <w:spacing w:after="0" w:line="240" w:lineRule="auto"/>
        <w:jc w:val="center"/>
        <w:rPr>
          <w:rFonts w:ascii="Times New Roman" w:hAnsi="Times New Roman"/>
          <w:i/>
          <w:sz w:val="24"/>
          <w:szCs w:val="24"/>
        </w:rPr>
      </w:pPr>
      <w:r w:rsidRPr="00D257DB">
        <w:rPr>
          <w:rFonts w:ascii="Times New Roman" w:hAnsi="Times New Roman"/>
          <w:i/>
          <w:sz w:val="24"/>
          <w:szCs w:val="24"/>
        </w:rPr>
        <w:t>“Neni 59/1</w:t>
      </w:r>
    </w:p>
    <w:p w:rsidR="00AC6A4D" w:rsidRDefault="004772A0">
      <w:pPr>
        <w:spacing w:after="0" w:line="240" w:lineRule="auto"/>
        <w:jc w:val="center"/>
        <w:rPr>
          <w:rFonts w:ascii="Times New Roman" w:hAnsi="Times New Roman"/>
          <w:i/>
          <w:sz w:val="24"/>
          <w:szCs w:val="24"/>
        </w:rPr>
      </w:pPr>
      <w:r w:rsidRPr="00D257DB">
        <w:rPr>
          <w:rFonts w:ascii="Times New Roman" w:hAnsi="Times New Roman"/>
          <w:i/>
          <w:sz w:val="24"/>
          <w:szCs w:val="24"/>
        </w:rPr>
        <w:t>Përgjegjësit e agjentit të fondit të pensionit dhe të punësuarve të tyre</w:t>
      </w:r>
    </w:p>
    <w:p w:rsidR="004772A0" w:rsidRPr="00D257DB" w:rsidRDefault="004772A0" w:rsidP="004772A0">
      <w:pPr>
        <w:spacing w:after="0" w:line="240" w:lineRule="auto"/>
        <w:jc w:val="both"/>
        <w:rPr>
          <w:rFonts w:ascii="Times New Roman" w:hAnsi="Times New Roman"/>
          <w:i/>
          <w:sz w:val="24"/>
          <w:szCs w:val="24"/>
        </w:rPr>
      </w:pPr>
    </w:p>
    <w:p w:rsidR="004772A0" w:rsidRPr="00D257DB" w:rsidRDefault="004772A0" w:rsidP="003854B0">
      <w:pPr>
        <w:pStyle w:val="ListParagraph"/>
        <w:numPr>
          <w:ilvl w:val="0"/>
          <w:numId w:val="25"/>
        </w:numPr>
        <w:spacing w:after="0" w:line="240" w:lineRule="auto"/>
        <w:jc w:val="both"/>
        <w:rPr>
          <w:rFonts w:ascii="Times New Roman" w:hAnsi="Times New Roman"/>
          <w:i/>
          <w:sz w:val="24"/>
          <w:szCs w:val="24"/>
        </w:rPr>
      </w:pPr>
      <w:r w:rsidRPr="00D257DB">
        <w:rPr>
          <w:rFonts w:ascii="Times New Roman" w:hAnsi="Times New Roman"/>
          <w:i/>
          <w:sz w:val="24"/>
          <w:szCs w:val="24"/>
        </w:rPr>
        <w:t xml:space="preserve">Agjenti i fondit të pensionit duhet të veprojë me ndershmëri, drejtësi dhe profesionalizëm në përputhje me interesin më të mirë të klientit, si dhe duhet të vlerësojë, para nënshkrimit të kontratës së fondit të pensionit, përshtatshmërinë e fondit të pensionit vullnetar me kushtet dhe rrethanat e klientit. </w:t>
      </w:r>
    </w:p>
    <w:p w:rsidR="004772A0" w:rsidRPr="00D257DB" w:rsidRDefault="004772A0" w:rsidP="004772A0">
      <w:pPr>
        <w:pStyle w:val="ListParagraph"/>
        <w:spacing w:after="0" w:line="240" w:lineRule="auto"/>
        <w:jc w:val="both"/>
        <w:rPr>
          <w:rFonts w:ascii="Times New Roman" w:hAnsi="Times New Roman"/>
          <w:i/>
          <w:sz w:val="24"/>
          <w:szCs w:val="24"/>
        </w:rPr>
      </w:pPr>
    </w:p>
    <w:p w:rsidR="004772A0" w:rsidRPr="00D257DB" w:rsidRDefault="004772A0" w:rsidP="003854B0">
      <w:pPr>
        <w:pStyle w:val="ListParagraph"/>
        <w:numPr>
          <w:ilvl w:val="0"/>
          <w:numId w:val="25"/>
        </w:numPr>
        <w:spacing w:after="0" w:line="240" w:lineRule="auto"/>
        <w:jc w:val="both"/>
        <w:rPr>
          <w:rFonts w:ascii="Times New Roman" w:hAnsi="Times New Roman"/>
          <w:i/>
          <w:sz w:val="24"/>
          <w:szCs w:val="24"/>
        </w:rPr>
      </w:pPr>
      <w:r w:rsidRPr="00D257DB">
        <w:rPr>
          <w:rFonts w:ascii="Times New Roman" w:hAnsi="Times New Roman"/>
          <w:i/>
          <w:sz w:val="24"/>
          <w:szCs w:val="24"/>
        </w:rPr>
        <w:t xml:space="preserve">Agjenti i fondit të pensioni duhet të mbajë të dhëna të plota për çdo kontratë të nënshkruar dhe për </w:t>
      </w:r>
      <w:r w:rsidR="00723462" w:rsidRPr="0084445F">
        <w:rPr>
          <w:rFonts w:ascii="Times New Roman" w:hAnsi="Times New Roman"/>
          <w:i/>
          <w:sz w:val="24"/>
          <w:szCs w:val="24"/>
        </w:rPr>
        <w:t>ç</w:t>
      </w:r>
      <w:r w:rsidRPr="00D257DB">
        <w:rPr>
          <w:rFonts w:ascii="Times New Roman" w:hAnsi="Times New Roman"/>
          <w:i/>
          <w:sz w:val="24"/>
          <w:szCs w:val="24"/>
        </w:rPr>
        <w:t xml:space="preserve">do këshillë të dhënë, në </w:t>
      </w:r>
      <w:r w:rsidR="00723462" w:rsidRPr="0084445F">
        <w:rPr>
          <w:rFonts w:ascii="Times New Roman" w:hAnsi="Times New Roman"/>
          <w:i/>
          <w:sz w:val="24"/>
          <w:szCs w:val="24"/>
        </w:rPr>
        <w:t>ç</w:t>
      </w:r>
      <w:r w:rsidRPr="00D257DB">
        <w:rPr>
          <w:rFonts w:ascii="Times New Roman" w:hAnsi="Times New Roman"/>
          <w:i/>
          <w:sz w:val="24"/>
          <w:szCs w:val="24"/>
        </w:rPr>
        <w:t xml:space="preserve">do rast. Agjenti i fondit të pensioni duhet të ruaj konfidencialitetin për të gjitha informacionet e marra nga klienti. Agjenti i licencuar i fondit të pensioni nuk duhet të nënshkruaj kontratën pa diskuatuar më parë nëse është në kushtet e konfliktit të interesit. </w:t>
      </w:r>
    </w:p>
    <w:p w:rsidR="004772A0" w:rsidRPr="00D257DB" w:rsidRDefault="004772A0" w:rsidP="004772A0">
      <w:pPr>
        <w:spacing w:after="0" w:line="240" w:lineRule="auto"/>
        <w:jc w:val="both"/>
        <w:rPr>
          <w:rFonts w:ascii="Times New Roman" w:hAnsi="Times New Roman"/>
          <w:i/>
          <w:sz w:val="24"/>
          <w:szCs w:val="24"/>
        </w:rPr>
      </w:pPr>
    </w:p>
    <w:p w:rsidR="004772A0" w:rsidRPr="00D257DB" w:rsidRDefault="004772A0" w:rsidP="003854B0">
      <w:pPr>
        <w:pStyle w:val="ListParagraph"/>
        <w:numPr>
          <w:ilvl w:val="0"/>
          <w:numId w:val="25"/>
        </w:numPr>
        <w:spacing w:after="0" w:line="240" w:lineRule="auto"/>
        <w:jc w:val="both"/>
        <w:rPr>
          <w:rFonts w:ascii="Times New Roman" w:hAnsi="Times New Roman"/>
          <w:i/>
          <w:sz w:val="24"/>
          <w:szCs w:val="24"/>
        </w:rPr>
      </w:pPr>
      <w:r w:rsidRPr="00D257DB">
        <w:rPr>
          <w:rFonts w:ascii="Times New Roman" w:hAnsi="Times New Roman"/>
          <w:i/>
          <w:sz w:val="24"/>
          <w:szCs w:val="24"/>
        </w:rPr>
        <w:lastRenderedPageBreak/>
        <w:t>Agjenti i fondit të pensioni nuk ka të drejtë të kërkojë pagesa apo komisione nga personi me të cilin ka lidhur kontratë ose e ka këshilluar. Shoqëria administruese/ofruesi i autorizuar në fushën e pensionit mban të dhëna për çdo komision të paguar ndaj agjentit për këto shërbime.</w:t>
      </w:r>
    </w:p>
    <w:p w:rsidR="004772A0" w:rsidRPr="00D257DB" w:rsidRDefault="004772A0" w:rsidP="004772A0">
      <w:pPr>
        <w:spacing w:after="0" w:line="240" w:lineRule="auto"/>
        <w:jc w:val="both"/>
        <w:rPr>
          <w:rFonts w:ascii="Times New Roman" w:hAnsi="Times New Roman"/>
          <w:i/>
          <w:sz w:val="24"/>
          <w:szCs w:val="24"/>
        </w:rPr>
      </w:pPr>
    </w:p>
    <w:p w:rsidR="004772A0" w:rsidRPr="00D257DB" w:rsidRDefault="004772A0" w:rsidP="003854B0">
      <w:pPr>
        <w:pStyle w:val="ListParagraph"/>
        <w:numPr>
          <w:ilvl w:val="0"/>
          <w:numId w:val="25"/>
        </w:numPr>
        <w:spacing w:after="0" w:line="240" w:lineRule="auto"/>
        <w:jc w:val="both"/>
        <w:rPr>
          <w:rFonts w:ascii="Times New Roman" w:hAnsi="Times New Roman"/>
          <w:i/>
          <w:sz w:val="24"/>
          <w:szCs w:val="24"/>
        </w:rPr>
      </w:pPr>
      <w:r w:rsidRPr="00D257DB">
        <w:rPr>
          <w:rFonts w:ascii="Times New Roman" w:hAnsi="Times New Roman"/>
          <w:i/>
          <w:sz w:val="24"/>
          <w:szCs w:val="24"/>
        </w:rPr>
        <w:t>Shoqëria administruese/ofruesi</w:t>
      </w:r>
      <w:r>
        <w:rPr>
          <w:rFonts w:ascii="Times New Roman" w:hAnsi="Times New Roman"/>
          <w:i/>
          <w:sz w:val="24"/>
          <w:szCs w:val="24"/>
        </w:rPr>
        <w:t xml:space="preserve"> </w:t>
      </w:r>
      <w:r w:rsidRPr="00D257DB">
        <w:rPr>
          <w:rFonts w:ascii="Times New Roman" w:hAnsi="Times New Roman"/>
          <w:i/>
          <w:sz w:val="24"/>
          <w:szCs w:val="24"/>
        </w:rPr>
        <w:t>i autorizuar në fushën e pensioni është përgjegjëse për veprimet dhe mosveprimet e</w:t>
      </w:r>
      <w:r>
        <w:rPr>
          <w:rFonts w:ascii="Times New Roman" w:hAnsi="Times New Roman"/>
          <w:i/>
          <w:sz w:val="24"/>
          <w:szCs w:val="24"/>
        </w:rPr>
        <w:t xml:space="preserve"> agjentit në lidhje me klientin</w:t>
      </w:r>
      <w:r w:rsidRPr="00D257DB">
        <w:rPr>
          <w:rFonts w:ascii="Times New Roman" w:hAnsi="Times New Roman"/>
          <w:i/>
          <w:sz w:val="24"/>
          <w:szCs w:val="24"/>
        </w:rPr>
        <w:t>. Shoqëria administruese/ofruesi i autorizuar në fushën e pensioni monitoron veprimtarinë e agjentit të fondit të pensionit me përjashtim të rastit kur përgjegjësia merret përsipër nga subjekti banke, shoq</w:t>
      </w:r>
      <w:r w:rsidR="00723462" w:rsidRPr="00D257DB">
        <w:rPr>
          <w:rFonts w:ascii="Times New Roman" w:hAnsi="Times New Roman"/>
          <w:i/>
          <w:sz w:val="24"/>
          <w:szCs w:val="24"/>
        </w:rPr>
        <w:t>ë</w:t>
      </w:r>
      <w:r w:rsidRPr="00D257DB">
        <w:rPr>
          <w:rFonts w:ascii="Times New Roman" w:hAnsi="Times New Roman"/>
          <w:i/>
          <w:sz w:val="24"/>
          <w:szCs w:val="24"/>
        </w:rPr>
        <w:t>ri sigurimi apo shoq</w:t>
      </w:r>
      <w:r>
        <w:rPr>
          <w:rFonts w:ascii="Times New Roman" w:hAnsi="Times New Roman"/>
          <w:i/>
          <w:sz w:val="24"/>
          <w:szCs w:val="24"/>
        </w:rPr>
        <w:t>ë</w:t>
      </w:r>
      <w:r w:rsidRPr="00D257DB">
        <w:rPr>
          <w:rFonts w:ascii="Times New Roman" w:hAnsi="Times New Roman"/>
          <w:i/>
          <w:sz w:val="24"/>
          <w:szCs w:val="24"/>
        </w:rPr>
        <w:t>ri komisionere, i cili ka punësuar personin që vepron si agjent i fondit të pensionit.</w:t>
      </w:r>
      <w:r>
        <w:rPr>
          <w:rFonts w:ascii="Times New Roman" w:hAnsi="Times New Roman"/>
          <w:i/>
          <w:sz w:val="24"/>
          <w:szCs w:val="24"/>
        </w:rPr>
        <w:t xml:space="preserve"> </w:t>
      </w:r>
      <w:r w:rsidRPr="00D257DB">
        <w:rPr>
          <w:rFonts w:ascii="Times New Roman" w:hAnsi="Times New Roman"/>
          <w:i/>
          <w:sz w:val="24"/>
          <w:szCs w:val="24"/>
        </w:rPr>
        <w:t>Në rastet e dëmeve të shkaktuara klient</w:t>
      </w:r>
      <w:r w:rsidR="00723462" w:rsidRPr="00D257DB">
        <w:rPr>
          <w:rFonts w:ascii="Times New Roman" w:hAnsi="Times New Roman"/>
          <w:i/>
          <w:sz w:val="24"/>
          <w:szCs w:val="24"/>
        </w:rPr>
        <w:t>ë</w:t>
      </w:r>
      <w:r w:rsidRPr="00D257DB">
        <w:rPr>
          <w:rFonts w:ascii="Times New Roman" w:hAnsi="Times New Roman"/>
          <w:i/>
          <w:sz w:val="24"/>
          <w:szCs w:val="24"/>
        </w:rPr>
        <w:t>ve të fondit të pensionit</w:t>
      </w:r>
      <w:r w:rsidRPr="00D257DB" w:rsidDel="00807E01">
        <w:rPr>
          <w:rFonts w:ascii="Times New Roman" w:hAnsi="Times New Roman"/>
          <w:i/>
          <w:sz w:val="24"/>
          <w:szCs w:val="24"/>
        </w:rPr>
        <w:t xml:space="preserve"> </w:t>
      </w:r>
      <w:r w:rsidRPr="00D257DB">
        <w:rPr>
          <w:rFonts w:ascii="Times New Roman" w:hAnsi="Times New Roman"/>
          <w:i/>
          <w:sz w:val="24"/>
          <w:szCs w:val="24"/>
        </w:rPr>
        <w:t>subjekti me përgjegjësi monitoruese duhet të njoftojë menjëherë Autoritetin duke specifikuar edhe veprimet që duhet të ndërmerren për të ndaluar shkeljen, dhe kur është e përshtatshme, të japë kompensim ose të rishikojë veprimet që janë ndërmarrë</w:t>
      </w:r>
      <w:r w:rsidR="00DC0FF3">
        <w:rPr>
          <w:rFonts w:ascii="Times New Roman" w:hAnsi="Times New Roman"/>
          <w:i/>
          <w:sz w:val="24"/>
          <w:szCs w:val="24"/>
        </w:rPr>
        <w:t>.</w:t>
      </w:r>
      <w:r w:rsidRPr="00D257DB">
        <w:rPr>
          <w:rFonts w:ascii="Times New Roman" w:hAnsi="Times New Roman"/>
          <w:i/>
          <w:sz w:val="24"/>
          <w:szCs w:val="24"/>
        </w:rPr>
        <w:t xml:space="preserve">”. </w:t>
      </w:r>
    </w:p>
    <w:p w:rsidR="004772A0" w:rsidRPr="00D257DB" w:rsidRDefault="004772A0" w:rsidP="004772A0">
      <w:pPr>
        <w:pStyle w:val="ListParagraph"/>
        <w:spacing w:after="0" w:line="288" w:lineRule="auto"/>
        <w:ind w:left="360"/>
        <w:jc w:val="both"/>
        <w:rPr>
          <w:rFonts w:ascii="Times New Roman" w:hAnsi="Times New Roman" w:cs="Times New Roman"/>
          <w:i/>
          <w:noProof w:val="0"/>
          <w:sz w:val="24"/>
          <w:szCs w:val="24"/>
        </w:rPr>
      </w:pPr>
    </w:p>
    <w:p w:rsidR="004772A0" w:rsidRPr="008544F6" w:rsidRDefault="004772A0" w:rsidP="004772A0">
      <w:pPr>
        <w:spacing w:after="0" w:line="288" w:lineRule="auto"/>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3</w:t>
      </w:r>
      <w:r>
        <w:rPr>
          <w:rFonts w:ascii="Times New Roman" w:hAnsi="Times New Roman" w:cs="Times New Roman"/>
          <w:b/>
          <w:noProof w:val="0"/>
          <w:sz w:val="24"/>
          <w:szCs w:val="24"/>
        </w:rPr>
        <w:t>6</w:t>
      </w:r>
    </w:p>
    <w:p w:rsidR="004772A0" w:rsidRPr="008544F6" w:rsidRDefault="004772A0" w:rsidP="004772A0">
      <w:pPr>
        <w:spacing w:after="0" w:line="288" w:lineRule="auto"/>
        <w:rPr>
          <w:rFonts w:ascii="Times New Roman" w:hAnsi="Times New Roman" w:cs="Times New Roman"/>
          <w:b/>
          <w:noProof w:val="0"/>
          <w:sz w:val="24"/>
          <w:szCs w:val="24"/>
        </w:rPr>
      </w:pPr>
    </w:p>
    <w:p w:rsidR="004772A0" w:rsidRPr="00E9204B" w:rsidRDefault="004772A0" w:rsidP="004772A0">
      <w:pPr>
        <w:spacing w:after="0" w:line="288" w:lineRule="auto"/>
        <w:rPr>
          <w:rFonts w:ascii="Times New Roman" w:hAnsi="Times New Roman" w:cs="Times New Roman"/>
          <w:b/>
          <w:noProof w:val="0"/>
          <w:sz w:val="24"/>
          <w:szCs w:val="24"/>
        </w:rPr>
      </w:pPr>
      <w:r w:rsidRPr="00E9204B">
        <w:rPr>
          <w:rFonts w:ascii="Times New Roman" w:hAnsi="Times New Roman" w:cs="Times New Roman"/>
          <w:b/>
          <w:noProof w:val="0"/>
          <w:sz w:val="24"/>
          <w:szCs w:val="24"/>
        </w:rPr>
        <w:t>N</w:t>
      </w:r>
      <w:r>
        <w:rPr>
          <w:rFonts w:ascii="Times New Roman" w:hAnsi="Times New Roman" w:cs="Times New Roman"/>
          <w:b/>
          <w:noProof w:val="0"/>
          <w:sz w:val="24"/>
          <w:szCs w:val="24"/>
        </w:rPr>
        <w:t>eni</w:t>
      </w:r>
      <w:r w:rsidRPr="00E9204B">
        <w:rPr>
          <w:rFonts w:ascii="Times New Roman" w:hAnsi="Times New Roman" w:cs="Times New Roman"/>
          <w:b/>
          <w:noProof w:val="0"/>
          <w:sz w:val="24"/>
          <w:szCs w:val="24"/>
        </w:rPr>
        <w:t xml:space="preserve"> 60, riformulohet me përmbajtje si m</w:t>
      </w:r>
      <w:r>
        <w:rPr>
          <w:rFonts w:ascii="Times New Roman" w:hAnsi="Times New Roman" w:cs="Times New Roman"/>
          <w:b/>
          <w:noProof w:val="0"/>
          <w:sz w:val="24"/>
          <w:szCs w:val="24"/>
        </w:rPr>
        <w:t>ë</w:t>
      </w:r>
      <w:r w:rsidRPr="00E9204B">
        <w:rPr>
          <w:rFonts w:ascii="Times New Roman" w:hAnsi="Times New Roman" w:cs="Times New Roman"/>
          <w:b/>
          <w:noProof w:val="0"/>
          <w:sz w:val="24"/>
          <w:szCs w:val="24"/>
        </w:rPr>
        <w:t xml:space="preserve"> posht</w:t>
      </w:r>
      <w:r>
        <w:rPr>
          <w:rFonts w:ascii="Times New Roman" w:hAnsi="Times New Roman" w:cs="Times New Roman"/>
          <w:b/>
          <w:noProof w:val="0"/>
          <w:sz w:val="24"/>
          <w:szCs w:val="24"/>
        </w:rPr>
        <w:t>ë</w:t>
      </w:r>
      <w:r w:rsidRPr="00E9204B">
        <w:rPr>
          <w:rFonts w:ascii="Times New Roman" w:hAnsi="Times New Roman" w:cs="Times New Roman"/>
          <w:b/>
          <w:noProof w:val="0"/>
          <w:sz w:val="24"/>
          <w:szCs w:val="24"/>
        </w:rPr>
        <w:t xml:space="preserve">: </w:t>
      </w:r>
    </w:p>
    <w:p w:rsidR="004772A0" w:rsidRPr="008544F6" w:rsidRDefault="004772A0" w:rsidP="004772A0">
      <w:pPr>
        <w:spacing w:after="0" w:line="288" w:lineRule="auto"/>
        <w:rPr>
          <w:rFonts w:ascii="Times New Roman" w:hAnsi="Times New Roman" w:cs="Times New Roman"/>
          <w:noProof w:val="0"/>
          <w:sz w:val="24"/>
          <w:szCs w:val="24"/>
        </w:rPr>
      </w:pPr>
    </w:p>
    <w:p w:rsidR="00AC6A4D" w:rsidRDefault="004772A0">
      <w:pPr>
        <w:spacing w:after="0" w:line="240" w:lineRule="auto"/>
        <w:jc w:val="center"/>
        <w:rPr>
          <w:rFonts w:ascii="Times New Roman" w:hAnsi="Times New Roman"/>
          <w:i/>
          <w:sz w:val="24"/>
          <w:szCs w:val="24"/>
        </w:rPr>
      </w:pPr>
      <w:r w:rsidRPr="00AB2D80">
        <w:rPr>
          <w:rFonts w:ascii="Times New Roman" w:hAnsi="Times New Roman"/>
          <w:i/>
          <w:sz w:val="24"/>
          <w:szCs w:val="24"/>
        </w:rPr>
        <w:t>“</w:t>
      </w:r>
      <w:r w:rsidR="00AB2D80" w:rsidRPr="00AB2D80">
        <w:rPr>
          <w:rFonts w:ascii="Times New Roman" w:hAnsi="Times New Roman"/>
          <w:i/>
          <w:sz w:val="24"/>
          <w:szCs w:val="24"/>
        </w:rPr>
        <w:t>Neni 60</w:t>
      </w:r>
    </w:p>
    <w:p w:rsidR="00AC6A4D" w:rsidRDefault="004772A0">
      <w:pPr>
        <w:spacing w:after="0" w:line="240" w:lineRule="auto"/>
        <w:jc w:val="center"/>
        <w:rPr>
          <w:rFonts w:ascii="Times New Roman" w:hAnsi="Times New Roman"/>
          <w:i/>
          <w:sz w:val="24"/>
          <w:szCs w:val="24"/>
        </w:rPr>
      </w:pPr>
      <w:r w:rsidRPr="005E30B4">
        <w:rPr>
          <w:rFonts w:ascii="Times New Roman" w:hAnsi="Times New Roman"/>
          <w:i/>
          <w:sz w:val="24"/>
          <w:szCs w:val="24"/>
        </w:rPr>
        <w:t>Identifikimi i agjentit të fondit të pensionit</w:t>
      </w:r>
    </w:p>
    <w:p w:rsidR="004772A0" w:rsidRDefault="004772A0" w:rsidP="004772A0">
      <w:pPr>
        <w:pStyle w:val="ListParagraph"/>
        <w:spacing w:after="0" w:line="288" w:lineRule="auto"/>
        <w:ind w:left="0"/>
        <w:jc w:val="both"/>
        <w:rPr>
          <w:rFonts w:ascii="Times New Roman" w:hAnsi="Times New Roman"/>
          <w:sz w:val="24"/>
          <w:szCs w:val="24"/>
        </w:rPr>
      </w:pPr>
    </w:p>
    <w:p w:rsidR="00AC6A4D" w:rsidRDefault="004772A0" w:rsidP="00BB6420">
      <w:pPr>
        <w:pStyle w:val="ListParagraph"/>
        <w:numPr>
          <w:ilvl w:val="0"/>
          <w:numId w:val="26"/>
        </w:numPr>
        <w:tabs>
          <w:tab w:val="left" w:pos="360"/>
        </w:tabs>
        <w:spacing w:after="0" w:line="240" w:lineRule="auto"/>
        <w:ind w:left="360"/>
        <w:jc w:val="both"/>
        <w:rPr>
          <w:rFonts w:ascii="Times New Roman" w:hAnsi="Times New Roman"/>
          <w:i/>
          <w:sz w:val="24"/>
          <w:szCs w:val="24"/>
        </w:rPr>
      </w:pPr>
      <w:r w:rsidRPr="00133E6D">
        <w:rPr>
          <w:rFonts w:ascii="Times New Roman" w:hAnsi="Times New Roman"/>
          <w:i/>
          <w:sz w:val="24"/>
          <w:szCs w:val="24"/>
        </w:rPr>
        <w:t>Agjenti i fondit të pensionit lidh kontrata të fondit të pensionit vetëm në emër dhe për llogari të shoqërisë administruese/ofruesit të autorizuar të pensionit, të autorizuar në fushën e pensioneve</w:t>
      </w:r>
      <w:r>
        <w:rPr>
          <w:rFonts w:ascii="Times New Roman" w:hAnsi="Times New Roman"/>
          <w:i/>
          <w:sz w:val="24"/>
          <w:szCs w:val="24"/>
        </w:rPr>
        <w:t>.</w:t>
      </w:r>
      <w:r w:rsidRPr="00133E6D">
        <w:rPr>
          <w:rFonts w:ascii="Times New Roman" w:hAnsi="Times New Roman"/>
          <w:i/>
          <w:sz w:val="24"/>
          <w:szCs w:val="24"/>
        </w:rPr>
        <w:t xml:space="preserve"> </w:t>
      </w:r>
    </w:p>
    <w:p w:rsidR="00BB6420" w:rsidRDefault="00BB6420" w:rsidP="00BB6420">
      <w:pPr>
        <w:pStyle w:val="ListParagraph"/>
        <w:tabs>
          <w:tab w:val="left" w:pos="360"/>
        </w:tabs>
        <w:spacing w:after="0" w:line="240" w:lineRule="auto"/>
        <w:ind w:left="360"/>
        <w:jc w:val="both"/>
        <w:rPr>
          <w:rFonts w:ascii="Times New Roman" w:hAnsi="Times New Roman"/>
          <w:i/>
          <w:sz w:val="24"/>
          <w:szCs w:val="24"/>
        </w:rPr>
      </w:pPr>
    </w:p>
    <w:p w:rsidR="004772A0" w:rsidRPr="00133E6D" w:rsidRDefault="004772A0" w:rsidP="00BB6420">
      <w:pPr>
        <w:pStyle w:val="ListParagraph"/>
        <w:numPr>
          <w:ilvl w:val="0"/>
          <w:numId w:val="26"/>
        </w:numPr>
        <w:tabs>
          <w:tab w:val="left" w:pos="360"/>
        </w:tabs>
        <w:spacing w:after="0" w:line="240" w:lineRule="auto"/>
        <w:ind w:left="360"/>
        <w:jc w:val="both"/>
        <w:rPr>
          <w:rFonts w:ascii="Times New Roman" w:hAnsi="Times New Roman"/>
          <w:i/>
          <w:sz w:val="24"/>
          <w:szCs w:val="24"/>
        </w:rPr>
      </w:pPr>
      <w:r w:rsidRPr="00133E6D">
        <w:rPr>
          <w:rFonts w:ascii="Times New Roman" w:hAnsi="Times New Roman"/>
          <w:i/>
          <w:sz w:val="24"/>
          <w:szCs w:val="24"/>
        </w:rPr>
        <w:t xml:space="preserve">Agjenti i fondit të pensionit identifikohet ndaj klientit nëpërmjet licencës të lëshuar nga </w:t>
      </w:r>
      <w:r>
        <w:rPr>
          <w:rFonts w:ascii="Times New Roman" w:hAnsi="Times New Roman"/>
          <w:i/>
          <w:sz w:val="24"/>
          <w:szCs w:val="24"/>
        </w:rPr>
        <w:t>A</w:t>
      </w:r>
      <w:r w:rsidRPr="00133E6D">
        <w:rPr>
          <w:rFonts w:ascii="Times New Roman" w:hAnsi="Times New Roman"/>
          <w:i/>
          <w:sz w:val="24"/>
          <w:szCs w:val="24"/>
        </w:rPr>
        <w:t>utoriteti</w:t>
      </w:r>
      <w:r>
        <w:rPr>
          <w:rFonts w:ascii="Times New Roman" w:hAnsi="Times New Roman"/>
          <w:i/>
          <w:sz w:val="24"/>
          <w:szCs w:val="24"/>
        </w:rPr>
        <w:t xml:space="preserve"> </w:t>
      </w:r>
      <w:r w:rsidRPr="00133E6D">
        <w:rPr>
          <w:rFonts w:ascii="Times New Roman" w:hAnsi="Times New Roman"/>
          <w:i/>
          <w:sz w:val="24"/>
          <w:szCs w:val="24"/>
        </w:rPr>
        <w:t xml:space="preserve">dhe kontratës me shoqërinë administruese/ofruesin e autorizuar në fushën e pensioneve për të vepruar në emër dhe për llogari të saj/tij. Kur agjenti i fondit të pensionit është i punësuar në një nga subjektet e përmendura në </w:t>
      </w:r>
      <w:r w:rsidR="001B6D04">
        <w:rPr>
          <w:rFonts w:ascii="Times New Roman" w:hAnsi="Times New Roman"/>
          <w:i/>
          <w:sz w:val="24"/>
          <w:szCs w:val="24"/>
        </w:rPr>
        <w:t>pikën</w:t>
      </w:r>
      <w:r w:rsidRPr="00133E6D">
        <w:rPr>
          <w:rFonts w:ascii="Times New Roman" w:hAnsi="Times New Roman"/>
          <w:i/>
          <w:sz w:val="24"/>
          <w:szCs w:val="24"/>
        </w:rPr>
        <w:t xml:space="preserve"> 4, të nenit 59, institucioni për identifikimin e punonjësit </w:t>
      </w:r>
      <w:r>
        <w:rPr>
          <w:rFonts w:ascii="Times New Roman" w:hAnsi="Times New Roman"/>
          <w:i/>
          <w:sz w:val="24"/>
          <w:szCs w:val="24"/>
        </w:rPr>
        <w:t xml:space="preserve">që vepron si agjent </w:t>
      </w:r>
      <w:r w:rsidRPr="00133E6D">
        <w:rPr>
          <w:rFonts w:ascii="Times New Roman" w:hAnsi="Times New Roman"/>
          <w:i/>
          <w:sz w:val="24"/>
          <w:szCs w:val="24"/>
        </w:rPr>
        <w:t>duhet të sigurohet nga ky subjekt</w:t>
      </w:r>
      <w:r w:rsidR="00DC0FF3">
        <w:rPr>
          <w:rFonts w:ascii="Times New Roman" w:hAnsi="Times New Roman"/>
          <w:i/>
          <w:sz w:val="24"/>
          <w:szCs w:val="24"/>
        </w:rPr>
        <w:t>.</w:t>
      </w:r>
      <w:r w:rsidRPr="00133E6D">
        <w:rPr>
          <w:rFonts w:ascii="Times New Roman" w:hAnsi="Times New Roman"/>
          <w:i/>
          <w:sz w:val="24"/>
          <w:szCs w:val="24"/>
        </w:rPr>
        <w:t>”.</w:t>
      </w:r>
      <w:r>
        <w:rPr>
          <w:rFonts w:ascii="Times New Roman" w:hAnsi="Times New Roman"/>
          <w:i/>
          <w:sz w:val="24"/>
          <w:szCs w:val="24"/>
        </w:rPr>
        <w:t xml:space="preserve"> </w:t>
      </w:r>
    </w:p>
    <w:p w:rsidR="004772A0" w:rsidRDefault="004772A0" w:rsidP="004772A0">
      <w:pPr>
        <w:spacing w:after="0" w:line="288" w:lineRule="auto"/>
        <w:jc w:val="center"/>
        <w:rPr>
          <w:rFonts w:ascii="Times New Roman" w:hAnsi="Times New Roman" w:cs="Times New Roman"/>
          <w:b/>
          <w:noProof w:val="0"/>
          <w:sz w:val="24"/>
          <w:szCs w:val="24"/>
        </w:rPr>
      </w:pPr>
    </w:p>
    <w:p w:rsidR="004772A0" w:rsidRPr="008544F6" w:rsidRDefault="004772A0" w:rsidP="004772A0">
      <w:pPr>
        <w:spacing w:after="0" w:line="288" w:lineRule="auto"/>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3</w:t>
      </w:r>
      <w:r>
        <w:rPr>
          <w:rFonts w:ascii="Times New Roman" w:hAnsi="Times New Roman" w:cs="Times New Roman"/>
          <w:b/>
          <w:noProof w:val="0"/>
          <w:sz w:val="24"/>
          <w:szCs w:val="24"/>
        </w:rPr>
        <w:t>7</w:t>
      </w:r>
    </w:p>
    <w:p w:rsidR="004772A0" w:rsidRDefault="004772A0" w:rsidP="004772A0">
      <w:pPr>
        <w:spacing w:after="0" w:line="288" w:lineRule="auto"/>
        <w:rPr>
          <w:rFonts w:ascii="Times New Roman" w:hAnsi="Times New Roman" w:cs="Times New Roman"/>
          <w:b/>
          <w:noProof w:val="0"/>
          <w:sz w:val="24"/>
          <w:szCs w:val="24"/>
        </w:rPr>
      </w:pPr>
    </w:p>
    <w:p w:rsidR="004772A0" w:rsidRDefault="004772A0" w:rsidP="004772A0">
      <w:pPr>
        <w:spacing w:after="0" w:line="288" w:lineRule="auto"/>
        <w:rPr>
          <w:rFonts w:ascii="Times New Roman" w:hAnsi="Times New Roman" w:cs="Times New Roman"/>
          <w:b/>
          <w:noProof w:val="0"/>
          <w:sz w:val="24"/>
          <w:szCs w:val="24"/>
        </w:rPr>
      </w:pPr>
      <w:r w:rsidRPr="00810BDD">
        <w:rPr>
          <w:rFonts w:ascii="Times New Roman" w:hAnsi="Times New Roman" w:cs="Times New Roman"/>
          <w:b/>
          <w:noProof w:val="0"/>
          <w:sz w:val="24"/>
          <w:szCs w:val="24"/>
        </w:rPr>
        <w:t xml:space="preserve">Neni 62, riformulohet </w:t>
      </w:r>
      <w:r w:rsidRPr="00E9204B">
        <w:rPr>
          <w:rFonts w:ascii="Times New Roman" w:hAnsi="Times New Roman" w:cs="Times New Roman"/>
          <w:b/>
          <w:noProof w:val="0"/>
          <w:sz w:val="24"/>
          <w:szCs w:val="24"/>
        </w:rPr>
        <w:t xml:space="preserve">me përmbajtje </w:t>
      </w:r>
      <w:r w:rsidRPr="00810BDD">
        <w:rPr>
          <w:rFonts w:ascii="Times New Roman" w:hAnsi="Times New Roman" w:cs="Times New Roman"/>
          <w:b/>
          <w:noProof w:val="0"/>
          <w:sz w:val="24"/>
          <w:szCs w:val="24"/>
        </w:rPr>
        <w:t>si më poshtë:</w:t>
      </w:r>
    </w:p>
    <w:p w:rsidR="00E71ACC" w:rsidRPr="00810BDD" w:rsidRDefault="00E71ACC" w:rsidP="004772A0">
      <w:pPr>
        <w:spacing w:after="0" w:line="288" w:lineRule="auto"/>
        <w:rPr>
          <w:rFonts w:ascii="Times New Roman" w:hAnsi="Times New Roman" w:cs="Times New Roman"/>
          <w:b/>
          <w:noProof w:val="0"/>
          <w:sz w:val="24"/>
          <w:szCs w:val="24"/>
        </w:rPr>
      </w:pPr>
    </w:p>
    <w:p w:rsidR="00AC6A4D" w:rsidRDefault="003C6337">
      <w:pPr>
        <w:pStyle w:val="ListParagraph"/>
        <w:spacing w:after="0" w:line="288" w:lineRule="auto"/>
        <w:ind w:left="360"/>
        <w:jc w:val="center"/>
        <w:rPr>
          <w:rFonts w:ascii="Times New Roman" w:hAnsi="Times New Roman" w:cs="Times New Roman"/>
          <w:i/>
          <w:noProof w:val="0"/>
          <w:sz w:val="24"/>
          <w:szCs w:val="24"/>
        </w:rPr>
      </w:pPr>
      <w:r>
        <w:rPr>
          <w:rFonts w:ascii="Times New Roman" w:hAnsi="Times New Roman" w:cs="Times New Roman"/>
          <w:i/>
          <w:noProof w:val="0"/>
          <w:sz w:val="24"/>
          <w:szCs w:val="24"/>
        </w:rPr>
        <w:t>“Neni 62</w:t>
      </w:r>
    </w:p>
    <w:p w:rsidR="00AC6A4D" w:rsidRDefault="003C6337">
      <w:pPr>
        <w:pStyle w:val="ListParagraph"/>
        <w:spacing w:after="0" w:line="288" w:lineRule="auto"/>
        <w:ind w:left="360"/>
        <w:jc w:val="center"/>
        <w:rPr>
          <w:rFonts w:ascii="Times New Roman" w:hAnsi="Times New Roman" w:cs="Times New Roman"/>
          <w:i/>
          <w:noProof w:val="0"/>
          <w:sz w:val="24"/>
          <w:szCs w:val="24"/>
        </w:rPr>
      </w:pPr>
      <w:r>
        <w:rPr>
          <w:rFonts w:ascii="Times New Roman" w:hAnsi="Times New Roman" w:cs="Times New Roman"/>
          <w:i/>
          <w:noProof w:val="0"/>
          <w:sz w:val="24"/>
          <w:szCs w:val="24"/>
        </w:rPr>
        <w:t>Politikat e investimit dhe administrimi i riskut</w:t>
      </w:r>
    </w:p>
    <w:p w:rsidR="006352AF" w:rsidRDefault="006352AF">
      <w:pPr>
        <w:pStyle w:val="ListParagraph"/>
        <w:spacing w:after="0" w:line="288" w:lineRule="auto"/>
        <w:ind w:left="360"/>
        <w:jc w:val="center"/>
        <w:rPr>
          <w:rFonts w:ascii="Times New Roman" w:hAnsi="Times New Roman" w:cs="Times New Roman"/>
          <w:i/>
          <w:noProof w:val="0"/>
          <w:sz w:val="24"/>
          <w:szCs w:val="24"/>
        </w:rPr>
      </w:pPr>
    </w:p>
    <w:p w:rsidR="004772A0" w:rsidRPr="00810BDD" w:rsidRDefault="004772A0" w:rsidP="004772A0">
      <w:pPr>
        <w:spacing w:after="0" w:line="240" w:lineRule="auto"/>
        <w:jc w:val="both"/>
        <w:rPr>
          <w:rFonts w:ascii="Times New Roman" w:hAnsi="Times New Roman"/>
          <w:i/>
          <w:sz w:val="24"/>
          <w:szCs w:val="24"/>
        </w:rPr>
      </w:pPr>
      <w:r>
        <w:rPr>
          <w:rFonts w:ascii="Times New Roman" w:hAnsi="Times New Roman"/>
          <w:i/>
          <w:sz w:val="24"/>
          <w:szCs w:val="24"/>
        </w:rPr>
        <w:t>“</w:t>
      </w:r>
      <w:r w:rsidRPr="00810BDD">
        <w:rPr>
          <w:rFonts w:ascii="Times New Roman" w:hAnsi="Times New Roman"/>
          <w:i/>
          <w:sz w:val="24"/>
          <w:szCs w:val="24"/>
        </w:rPr>
        <w:t>1. Këshilli i administrimit miraton për çdo fond pensioni strategjinë e investimeve, për tre ose më shumë vite</w:t>
      </w:r>
      <w:r w:rsidR="00723462">
        <w:rPr>
          <w:rFonts w:ascii="Times New Roman" w:hAnsi="Times New Roman"/>
          <w:i/>
          <w:sz w:val="24"/>
          <w:szCs w:val="24"/>
        </w:rPr>
        <w:t>,</w:t>
      </w:r>
      <w:r w:rsidRPr="00810BDD">
        <w:rPr>
          <w:rFonts w:ascii="Times New Roman" w:hAnsi="Times New Roman"/>
          <w:i/>
          <w:sz w:val="24"/>
          <w:szCs w:val="24"/>
        </w:rPr>
        <w:t xml:space="preserve"> si dhe</w:t>
      </w:r>
      <w:r>
        <w:rPr>
          <w:rFonts w:ascii="Times New Roman" w:hAnsi="Times New Roman"/>
          <w:i/>
          <w:sz w:val="24"/>
          <w:szCs w:val="24"/>
        </w:rPr>
        <w:t xml:space="preserve"> </w:t>
      </w:r>
      <w:r w:rsidRPr="00810BDD">
        <w:rPr>
          <w:rFonts w:ascii="Times New Roman" w:hAnsi="Times New Roman"/>
          <w:i/>
          <w:sz w:val="24"/>
          <w:szCs w:val="24"/>
        </w:rPr>
        <w:t xml:space="preserve">politikën e investimit në prospekt në përputhje me ligjin dhe rregulloret në zbatim të këtij ligji. Politika e investimit duhet të hartohet në mënyrë që të balancojë sigurinë, cilësinë, likuditetin dhe përfitueshmërinë e investimeve. Këshilli i Administrimit mbikëqyr administrimin e investimeve të fondit </w:t>
      </w:r>
      <w:r w:rsidRPr="00810BDD">
        <w:rPr>
          <w:rFonts w:ascii="Times New Roman" w:hAnsi="Times New Roman"/>
          <w:i/>
          <w:sz w:val="24"/>
          <w:szCs w:val="24"/>
        </w:rPr>
        <w:lastRenderedPageBreak/>
        <w:t>të pensionit, siguron që përbërja dhe diversifikimi i tyre të përcaktohen në mënyrën e duhur në politikën e investimit. Strategjia e investimeve duhet të rishikohet të paktën çdo tre vjet dhe veçanërisht kur ka ndryshime thelbësore të kushteve dhe të politikave të investimit</w:t>
      </w:r>
      <w:r w:rsidR="00723462">
        <w:rPr>
          <w:rFonts w:ascii="Times New Roman" w:hAnsi="Times New Roman"/>
          <w:i/>
          <w:sz w:val="24"/>
          <w:szCs w:val="24"/>
        </w:rPr>
        <w:t>,</w:t>
      </w:r>
      <w:r>
        <w:rPr>
          <w:rFonts w:ascii="Times New Roman" w:hAnsi="Times New Roman"/>
          <w:i/>
          <w:sz w:val="24"/>
          <w:szCs w:val="24"/>
        </w:rPr>
        <w:t xml:space="preserve"> </w:t>
      </w:r>
      <w:r w:rsidRPr="00810BDD">
        <w:rPr>
          <w:rFonts w:ascii="Times New Roman" w:hAnsi="Times New Roman"/>
          <w:i/>
          <w:sz w:val="24"/>
          <w:szCs w:val="24"/>
        </w:rPr>
        <w:t xml:space="preserve">si dhe duhet të dërgohet në Autoritet. Në kuptim të kësaj pike, strategjia e investimit përfshin: </w:t>
      </w:r>
    </w:p>
    <w:p w:rsidR="004772A0" w:rsidRPr="00810BDD" w:rsidRDefault="004772A0" w:rsidP="004772A0">
      <w:pPr>
        <w:spacing w:after="0" w:line="240" w:lineRule="auto"/>
        <w:jc w:val="both"/>
        <w:rPr>
          <w:rFonts w:ascii="Times New Roman" w:hAnsi="Times New Roman"/>
          <w:i/>
          <w:sz w:val="24"/>
          <w:szCs w:val="24"/>
        </w:rPr>
      </w:pPr>
      <w:r w:rsidRPr="00810BDD">
        <w:rPr>
          <w:rFonts w:ascii="Times New Roman" w:hAnsi="Times New Roman"/>
          <w:i/>
          <w:sz w:val="24"/>
          <w:szCs w:val="24"/>
        </w:rPr>
        <w:t>a) shpërn</w:t>
      </w:r>
      <w:r>
        <w:rPr>
          <w:rFonts w:ascii="Times New Roman" w:hAnsi="Times New Roman"/>
          <w:i/>
          <w:sz w:val="24"/>
          <w:szCs w:val="24"/>
        </w:rPr>
        <w:t>darjen strategjike të aseteve (</w:t>
      </w:r>
      <w:r w:rsidRPr="00810BDD">
        <w:rPr>
          <w:rFonts w:ascii="Times New Roman" w:hAnsi="Times New Roman"/>
          <w:i/>
          <w:sz w:val="24"/>
          <w:szCs w:val="24"/>
        </w:rPr>
        <w:t>e cila mund t</w:t>
      </w:r>
      <w:r>
        <w:rPr>
          <w:rFonts w:ascii="Times New Roman" w:hAnsi="Times New Roman"/>
          <w:i/>
          <w:sz w:val="24"/>
          <w:szCs w:val="24"/>
        </w:rPr>
        <w:t>ë ndryshojnë tej periudhës së strategjisë së investimeve)</w:t>
      </w:r>
      <w:r w:rsidRPr="00810BDD">
        <w:rPr>
          <w:rFonts w:ascii="Times New Roman" w:hAnsi="Times New Roman"/>
          <w:i/>
          <w:sz w:val="24"/>
          <w:szCs w:val="24"/>
        </w:rPr>
        <w:t xml:space="preserve"> me objektivat dhe kufijtë për shumat, që mund të mbahen në lloje të veçanta asetesh; </w:t>
      </w:r>
    </w:p>
    <w:p w:rsidR="004772A0" w:rsidRPr="00810BDD" w:rsidRDefault="004772A0" w:rsidP="004772A0">
      <w:pPr>
        <w:spacing w:after="0" w:line="240" w:lineRule="auto"/>
        <w:jc w:val="both"/>
        <w:rPr>
          <w:rFonts w:ascii="Times New Roman" w:hAnsi="Times New Roman"/>
          <w:i/>
          <w:sz w:val="24"/>
          <w:szCs w:val="24"/>
        </w:rPr>
      </w:pPr>
      <w:r w:rsidRPr="00810BDD">
        <w:rPr>
          <w:rFonts w:ascii="Times New Roman" w:hAnsi="Times New Roman"/>
          <w:i/>
          <w:sz w:val="24"/>
          <w:szCs w:val="24"/>
        </w:rPr>
        <w:t xml:space="preserve">b) përcaktimin e qartë të llojeve të instrumenteve financiare dhe të çdo aseti tjetër, në të cilin mund të investohet fondi i pensionit; </w:t>
      </w:r>
    </w:p>
    <w:p w:rsidR="004772A0" w:rsidRPr="00810BDD" w:rsidRDefault="004772A0" w:rsidP="004772A0">
      <w:pPr>
        <w:spacing w:after="0" w:line="240" w:lineRule="auto"/>
        <w:jc w:val="both"/>
        <w:rPr>
          <w:rFonts w:ascii="Times New Roman" w:hAnsi="Times New Roman"/>
          <w:i/>
          <w:sz w:val="24"/>
          <w:szCs w:val="24"/>
        </w:rPr>
      </w:pPr>
      <w:r w:rsidRPr="00810BDD">
        <w:rPr>
          <w:rFonts w:ascii="Times New Roman" w:hAnsi="Times New Roman"/>
          <w:i/>
          <w:sz w:val="24"/>
          <w:szCs w:val="24"/>
        </w:rPr>
        <w:t xml:space="preserve">c) rregulla për ruajtjen e aseteve të anëtarëve; </w:t>
      </w:r>
    </w:p>
    <w:p w:rsidR="004772A0" w:rsidRPr="00810BDD" w:rsidRDefault="004772A0" w:rsidP="004772A0">
      <w:pPr>
        <w:spacing w:after="0" w:line="240" w:lineRule="auto"/>
        <w:jc w:val="both"/>
        <w:rPr>
          <w:rFonts w:ascii="Times New Roman" w:hAnsi="Times New Roman"/>
          <w:i/>
          <w:sz w:val="24"/>
          <w:szCs w:val="24"/>
        </w:rPr>
      </w:pPr>
      <w:r w:rsidRPr="00810BDD">
        <w:rPr>
          <w:rFonts w:ascii="Times New Roman" w:hAnsi="Times New Roman"/>
          <w:i/>
          <w:sz w:val="24"/>
          <w:szCs w:val="24"/>
        </w:rPr>
        <w:t xml:space="preserve">ç) vlerësimin e përputhjes së ‘duration’të aseteve dhe të detyrimeve; </w:t>
      </w:r>
    </w:p>
    <w:p w:rsidR="004772A0" w:rsidRPr="00810BDD" w:rsidRDefault="004772A0" w:rsidP="004772A0">
      <w:pPr>
        <w:spacing w:after="0" w:line="240" w:lineRule="auto"/>
        <w:jc w:val="both"/>
        <w:rPr>
          <w:rFonts w:ascii="Times New Roman" w:hAnsi="Times New Roman"/>
          <w:i/>
          <w:sz w:val="24"/>
          <w:szCs w:val="24"/>
        </w:rPr>
      </w:pPr>
      <w:r w:rsidRPr="00810BDD">
        <w:rPr>
          <w:rFonts w:ascii="Times New Roman" w:hAnsi="Times New Roman"/>
          <w:i/>
          <w:sz w:val="24"/>
          <w:szCs w:val="24"/>
        </w:rPr>
        <w:t>d) procedurën e duhur për përcaktimin e nivelit të nevojshëm të likuiditetit dhe monitorimin në vazhdim të likuiditetit t</w:t>
      </w:r>
      <w:r>
        <w:rPr>
          <w:rFonts w:ascii="Times New Roman" w:hAnsi="Times New Roman"/>
          <w:i/>
          <w:sz w:val="24"/>
          <w:szCs w:val="24"/>
        </w:rPr>
        <w:t>ë portofolit sipas këtij niveli;</w:t>
      </w:r>
      <w:r w:rsidRPr="00810BDD">
        <w:rPr>
          <w:rFonts w:ascii="Times New Roman" w:hAnsi="Times New Roman"/>
          <w:i/>
          <w:sz w:val="24"/>
          <w:szCs w:val="24"/>
        </w:rPr>
        <w:t xml:space="preserve"> </w:t>
      </w:r>
    </w:p>
    <w:p w:rsidR="004772A0" w:rsidRPr="00810BDD" w:rsidRDefault="004772A0" w:rsidP="004772A0">
      <w:pPr>
        <w:spacing w:after="0" w:line="240" w:lineRule="auto"/>
        <w:jc w:val="both"/>
        <w:rPr>
          <w:rFonts w:ascii="Times New Roman" w:hAnsi="Times New Roman"/>
          <w:i/>
          <w:sz w:val="24"/>
          <w:szCs w:val="24"/>
        </w:rPr>
      </w:pPr>
      <w:r>
        <w:rPr>
          <w:rFonts w:ascii="Times New Roman" w:hAnsi="Times New Roman"/>
          <w:i/>
          <w:sz w:val="24"/>
          <w:szCs w:val="24"/>
        </w:rPr>
        <w:t>dh</w:t>
      </w:r>
      <w:r w:rsidRPr="00810BDD">
        <w:rPr>
          <w:rFonts w:ascii="Times New Roman" w:hAnsi="Times New Roman"/>
          <w:i/>
          <w:sz w:val="24"/>
          <w:szCs w:val="24"/>
        </w:rPr>
        <w:t>) anali</w:t>
      </w:r>
      <w:r>
        <w:rPr>
          <w:rFonts w:ascii="Times New Roman" w:hAnsi="Times New Roman"/>
          <w:i/>
          <w:sz w:val="24"/>
          <w:szCs w:val="24"/>
        </w:rPr>
        <w:t xml:space="preserve">za që tregojnë se strategjia e </w:t>
      </w:r>
      <w:r w:rsidRPr="00810BDD">
        <w:rPr>
          <w:rFonts w:ascii="Times New Roman" w:hAnsi="Times New Roman"/>
          <w:i/>
          <w:sz w:val="24"/>
          <w:szCs w:val="24"/>
        </w:rPr>
        <w:t>politikës së investimit pasqyron profilin e investitorit/anëtarit</w:t>
      </w:r>
      <w:r>
        <w:rPr>
          <w:rFonts w:ascii="Times New Roman" w:hAnsi="Times New Roman"/>
          <w:i/>
          <w:sz w:val="24"/>
          <w:szCs w:val="24"/>
        </w:rPr>
        <w:t xml:space="preserve"> </w:t>
      </w:r>
      <w:r w:rsidRPr="00810BDD">
        <w:rPr>
          <w:rFonts w:ascii="Times New Roman" w:hAnsi="Times New Roman"/>
          <w:i/>
          <w:sz w:val="24"/>
          <w:szCs w:val="24"/>
        </w:rPr>
        <w:t>dhe karakteristikat e ndryshme të riskut dhe të kthimit për llojet e ndryshme të a</w:t>
      </w:r>
      <w:r>
        <w:rPr>
          <w:rFonts w:ascii="Times New Roman" w:hAnsi="Times New Roman"/>
          <w:i/>
          <w:sz w:val="24"/>
          <w:szCs w:val="24"/>
        </w:rPr>
        <w:t>seteve të disponueshme në fond;</w:t>
      </w:r>
    </w:p>
    <w:p w:rsidR="004772A0" w:rsidRPr="00810BDD" w:rsidRDefault="004772A0" w:rsidP="004772A0">
      <w:pPr>
        <w:spacing w:after="0" w:line="240" w:lineRule="auto"/>
        <w:jc w:val="both"/>
        <w:rPr>
          <w:rFonts w:ascii="Times New Roman" w:hAnsi="Times New Roman"/>
          <w:i/>
          <w:sz w:val="24"/>
          <w:szCs w:val="24"/>
        </w:rPr>
      </w:pPr>
      <w:r>
        <w:rPr>
          <w:rFonts w:ascii="Times New Roman" w:hAnsi="Times New Roman"/>
          <w:i/>
          <w:sz w:val="24"/>
          <w:szCs w:val="24"/>
        </w:rPr>
        <w:t>e</w:t>
      </w:r>
      <w:r w:rsidRPr="00810BDD">
        <w:rPr>
          <w:rFonts w:ascii="Times New Roman" w:hAnsi="Times New Roman"/>
          <w:i/>
          <w:sz w:val="24"/>
          <w:szCs w:val="24"/>
        </w:rPr>
        <w:t>) objektivat, për normat e kthimit afatgjatë neto nga inflacioni (të paktën pesë vjet) të fondi</w:t>
      </w:r>
      <w:r>
        <w:rPr>
          <w:rFonts w:ascii="Times New Roman" w:hAnsi="Times New Roman"/>
          <w:i/>
          <w:sz w:val="24"/>
          <w:szCs w:val="24"/>
        </w:rPr>
        <w:t>t</w:t>
      </w:r>
      <w:r w:rsidR="00723462">
        <w:rPr>
          <w:rFonts w:ascii="Times New Roman" w:hAnsi="Times New Roman"/>
          <w:i/>
          <w:sz w:val="24"/>
          <w:szCs w:val="24"/>
        </w:rPr>
        <w:t>,</w:t>
      </w:r>
      <w:r w:rsidRPr="00810BDD">
        <w:rPr>
          <w:rFonts w:ascii="Times New Roman" w:hAnsi="Times New Roman"/>
          <w:i/>
          <w:sz w:val="24"/>
          <w:szCs w:val="24"/>
        </w:rPr>
        <w:t xml:space="preserve"> si dhe në portofolin referencë kundrejt të cilave mund të krahasohen kthimet aktu</w:t>
      </w:r>
      <w:r>
        <w:rPr>
          <w:rFonts w:ascii="Times New Roman" w:hAnsi="Times New Roman"/>
          <w:i/>
          <w:sz w:val="24"/>
          <w:szCs w:val="24"/>
        </w:rPr>
        <w:t xml:space="preserve">ale; </w:t>
      </w:r>
      <w:r>
        <w:rPr>
          <w:rStyle w:val="CommentReference"/>
          <w:i/>
        </w:rPr>
        <w:t xml:space="preserve"> </w:t>
      </w:r>
    </w:p>
    <w:p w:rsidR="004772A0" w:rsidRPr="00810BDD" w:rsidRDefault="004772A0" w:rsidP="004772A0">
      <w:pPr>
        <w:spacing w:after="0" w:line="240" w:lineRule="auto"/>
        <w:jc w:val="both"/>
        <w:rPr>
          <w:rFonts w:ascii="Times New Roman" w:hAnsi="Times New Roman"/>
          <w:i/>
          <w:sz w:val="24"/>
          <w:szCs w:val="24"/>
        </w:rPr>
      </w:pPr>
      <w:r>
        <w:rPr>
          <w:rFonts w:ascii="Times New Roman" w:hAnsi="Times New Roman"/>
          <w:i/>
          <w:sz w:val="24"/>
          <w:szCs w:val="24"/>
        </w:rPr>
        <w:t>ë</w:t>
      </w:r>
      <w:r w:rsidRPr="00810BDD">
        <w:rPr>
          <w:rFonts w:ascii="Times New Roman" w:hAnsi="Times New Roman"/>
          <w:i/>
          <w:sz w:val="24"/>
          <w:szCs w:val="24"/>
        </w:rPr>
        <w:t>) procesin për matjen e r</w:t>
      </w:r>
      <w:r>
        <w:rPr>
          <w:rFonts w:ascii="Times New Roman" w:hAnsi="Times New Roman"/>
          <w:i/>
          <w:sz w:val="24"/>
          <w:szCs w:val="24"/>
        </w:rPr>
        <w:t>r</w:t>
      </w:r>
      <w:r w:rsidRPr="00810BDD">
        <w:rPr>
          <w:rFonts w:ascii="Times New Roman" w:hAnsi="Times New Roman"/>
          <w:i/>
          <w:sz w:val="24"/>
          <w:szCs w:val="24"/>
        </w:rPr>
        <w:t>ezikut si dhe mbikëqyrjen e përputhshmërisë me strategjinë dhe administrimin e rezikut të investimeve.</w:t>
      </w:r>
      <w:r>
        <w:rPr>
          <w:rFonts w:ascii="Times New Roman" w:hAnsi="Times New Roman"/>
          <w:i/>
          <w:sz w:val="24"/>
          <w:szCs w:val="24"/>
        </w:rPr>
        <w:t xml:space="preserve"> </w:t>
      </w:r>
    </w:p>
    <w:p w:rsidR="004772A0" w:rsidRPr="00810BDD" w:rsidRDefault="004772A0" w:rsidP="004772A0">
      <w:pPr>
        <w:spacing w:after="0" w:line="240" w:lineRule="auto"/>
        <w:jc w:val="both"/>
        <w:rPr>
          <w:rFonts w:ascii="Times New Roman" w:hAnsi="Times New Roman"/>
          <w:i/>
          <w:sz w:val="24"/>
          <w:szCs w:val="24"/>
        </w:rPr>
      </w:pPr>
    </w:p>
    <w:p w:rsidR="004772A0" w:rsidRPr="00810BDD" w:rsidRDefault="004772A0" w:rsidP="004772A0">
      <w:pPr>
        <w:spacing w:after="0" w:line="240" w:lineRule="auto"/>
        <w:jc w:val="both"/>
        <w:rPr>
          <w:rFonts w:ascii="Times New Roman" w:hAnsi="Times New Roman"/>
          <w:i/>
          <w:sz w:val="24"/>
          <w:szCs w:val="24"/>
        </w:rPr>
      </w:pPr>
      <w:r w:rsidRPr="00810BDD">
        <w:rPr>
          <w:rFonts w:ascii="Times New Roman" w:hAnsi="Times New Roman"/>
          <w:i/>
          <w:sz w:val="24"/>
          <w:szCs w:val="24"/>
        </w:rPr>
        <w:t>2. Këshilli i administrimit miraton sistemin monitorues të administrimit të r</w:t>
      </w:r>
      <w:r>
        <w:rPr>
          <w:rFonts w:ascii="Times New Roman" w:hAnsi="Times New Roman"/>
          <w:i/>
          <w:sz w:val="24"/>
          <w:szCs w:val="24"/>
        </w:rPr>
        <w:t>rezi</w:t>
      </w:r>
      <w:r w:rsidRPr="00810BDD">
        <w:rPr>
          <w:rFonts w:ascii="Times New Roman" w:hAnsi="Times New Roman"/>
          <w:i/>
          <w:sz w:val="24"/>
          <w:szCs w:val="24"/>
        </w:rPr>
        <w:t>kut për fondin/fondet e pensionit. Ky sistem përfshin procesin e kontrollit të përputhshmërisë së portofolit të investimeve me limitet dhe performancën sipas objektivave të strategjisë së investimeve. Sistemi përfshin gjithashtu përcaktimin dhe monitorimin e politikave, me qëllim identifikimin, matjen, monitorimin dhe kontrollin, në mënyrë të vazhdueshme, të të gjitha risqeve kryesore</w:t>
      </w:r>
      <w:r>
        <w:rPr>
          <w:rFonts w:ascii="Times New Roman" w:hAnsi="Times New Roman"/>
          <w:i/>
          <w:sz w:val="24"/>
          <w:szCs w:val="24"/>
        </w:rPr>
        <w:t>”</w:t>
      </w:r>
      <w:r w:rsidRPr="00810BDD">
        <w:rPr>
          <w:rFonts w:ascii="Times New Roman" w:hAnsi="Times New Roman"/>
          <w:i/>
          <w:sz w:val="24"/>
          <w:szCs w:val="24"/>
        </w:rPr>
        <w:t xml:space="preserve">. </w:t>
      </w:r>
    </w:p>
    <w:p w:rsidR="003C6337" w:rsidRDefault="003C6337" w:rsidP="004772A0">
      <w:pPr>
        <w:spacing w:after="0" w:line="288" w:lineRule="auto"/>
        <w:jc w:val="center"/>
        <w:rPr>
          <w:rFonts w:ascii="Times New Roman" w:hAnsi="Times New Roman" w:cs="Times New Roman"/>
          <w:b/>
          <w:noProof w:val="0"/>
          <w:sz w:val="24"/>
          <w:szCs w:val="24"/>
        </w:rPr>
      </w:pPr>
    </w:p>
    <w:p w:rsidR="004772A0" w:rsidRPr="008544F6" w:rsidRDefault="004772A0" w:rsidP="004772A0">
      <w:pPr>
        <w:spacing w:after="0" w:line="288" w:lineRule="auto"/>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 xml:space="preserve">Neni </w:t>
      </w:r>
      <w:r>
        <w:rPr>
          <w:rFonts w:ascii="Times New Roman" w:hAnsi="Times New Roman" w:cs="Times New Roman"/>
          <w:b/>
          <w:noProof w:val="0"/>
          <w:sz w:val="24"/>
          <w:szCs w:val="24"/>
        </w:rPr>
        <w:t>38</w:t>
      </w:r>
    </w:p>
    <w:p w:rsidR="004772A0" w:rsidRPr="006548A4" w:rsidRDefault="004772A0" w:rsidP="004772A0">
      <w:pPr>
        <w:spacing w:after="0" w:line="288" w:lineRule="auto"/>
        <w:jc w:val="center"/>
        <w:rPr>
          <w:rFonts w:ascii="Times New Roman" w:hAnsi="Times New Roman" w:cs="Times New Roman"/>
          <w:b/>
          <w:noProof w:val="0"/>
          <w:sz w:val="24"/>
          <w:szCs w:val="24"/>
        </w:rPr>
      </w:pPr>
    </w:p>
    <w:p w:rsidR="004772A0" w:rsidRPr="0076415D" w:rsidRDefault="003C6337" w:rsidP="0076415D">
      <w:pPr>
        <w:spacing w:after="0" w:line="288" w:lineRule="auto"/>
        <w:jc w:val="both"/>
        <w:rPr>
          <w:rFonts w:ascii="Times New Roman" w:hAnsi="Times New Roman" w:cs="Times New Roman"/>
          <w:noProof w:val="0"/>
          <w:sz w:val="24"/>
          <w:szCs w:val="24"/>
        </w:rPr>
      </w:pPr>
      <w:r>
        <w:rPr>
          <w:rFonts w:ascii="Times New Roman" w:hAnsi="Times New Roman" w:cs="Times New Roman"/>
          <w:noProof w:val="0"/>
          <w:sz w:val="24"/>
          <w:szCs w:val="24"/>
        </w:rPr>
        <w:t>Në</w:t>
      </w:r>
      <w:r w:rsidRPr="0076415D">
        <w:rPr>
          <w:rFonts w:ascii="Times New Roman" w:hAnsi="Times New Roman" w:cs="Times New Roman"/>
          <w:noProof w:val="0"/>
          <w:sz w:val="24"/>
          <w:szCs w:val="24"/>
        </w:rPr>
        <w:t xml:space="preserve"> fjalin</w:t>
      </w:r>
      <w:r>
        <w:rPr>
          <w:rFonts w:ascii="Times New Roman" w:hAnsi="Times New Roman" w:cs="Times New Roman"/>
          <w:noProof w:val="0"/>
          <w:sz w:val="24"/>
          <w:szCs w:val="24"/>
        </w:rPr>
        <w:t>ë</w:t>
      </w:r>
      <w:r w:rsidRPr="0076415D">
        <w:rPr>
          <w:rFonts w:ascii="Times New Roman" w:hAnsi="Times New Roman" w:cs="Times New Roman"/>
          <w:noProof w:val="0"/>
          <w:sz w:val="24"/>
          <w:szCs w:val="24"/>
        </w:rPr>
        <w:t xml:space="preserve"> e dytë </w:t>
      </w:r>
      <w:r>
        <w:rPr>
          <w:rFonts w:ascii="Times New Roman" w:hAnsi="Times New Roman" w:cs="Times New Roman"/>
          <w:noProof w:val="0"/>
          <w:sz w:val="24"/>
          <w:szCs w:val="24"/>
        </w:rPr>
        <w:t>t</w:t>
      </w:r>
      <w:r w:rsidR="00033F6D" w:rsidRPr="0076415D">
        <w:rPr>
          <w:rFonts w:ascii="Times New Roman" w:hAnsi="Times New Roman" w:cs="Times New Roman"/>
          <w:noProof w:val="0"/>
          <w:sz w:val="24"/>
          <w:szCs w:val="24"/>
        </w:rPr>
        <w:t>ë</w:t>
      </w:r>
      <w:r w:rsidR="00886DE4" w:rsidRPr="0076415D">
        <w:rPr>
          <w:rFonts w:ascii="Times New Roman" w:hAnsi="Times New Roman" w:cs="Times New Roman"/>
          <w:noProof w:val="0"/>
          <w:sz w:val="24"/>
          <w:szCs w:val="24"/>
        </w:rPr>
        <w:t xml:space="preserve"> neni</w:t>
      </w:r>
      <w:r>
        <w:rPr>
          <w:rFonts w:ascii="Times New Roman" w:hAnsi="Times New Roman" w:cs="Times New Roman"/>
          <w:noProof w:val="0"/>
          <w:sz w:val="24"/>
          <w:szCs w:val="24"/>
        </w:rPr>
        <w:t>t</w:t>
      </w:r>
      <w:r w:rsidR="00886DE4" w:rsidRPr="0076415D">
        <w:rPr>
          <w:rFonts w:ascii="Times New Roman" w:hAnsi="Times New Roman" w:cs="Times New Roman"/>
          <w:noProof w:val="0"/>
          <w:sz w:val="24"/>
          <w:szCs w:val="24"/>
        </w:rPr>
        <w:t xml:space="preserve"> 63</w:t>
      </w:r>
      <w:r w:rsidR="0076415D" w:rsidRPr="0076415D">
        <w:rPr>
          <w:rFonts w:ascii="Times New Roman" w:hAnsi="Times New Roman" w:cs="Times New Roman"/>
          <w:noProof w:val="0"/>
          <w:sz w:val="24"/>
          <w:szCs w:val="24"/>
        </w:rPr>
        <w:t>,</w:t>
      </w:r>
      <w:r w:rsidR="00886DE4" w:rsidRPr="0076415D">
        <w:rPr>
          <w:rFonts w:ascii="Times New Roman" w:hAnsi="Times New Roman" w:cs="Times New Roman"/>
          <w:noProof w:val="0"/>
          <w:sz w:val="24"/>
          <w:szCs w:val="24"/>
        </w:rPr>
        <w:t xml:space="preserve"> </w:t>
      </w:r>
      <w:r w:rsidR="0076415D" w:rsidRPr="0076415D">
        <w:rPr>
          <w:rFonts w:ascii="Times New Roman" w:hAnsi="Times New Roman" w:cs="Times New Roman"/>
          <w:noProof w:val="0"/>
          <w:sz w:val="24"/>
          <w:szCs w:val="24"/>
        </w:rPr>
        <w:t>fjalia</w:t>
      </w:r>
      <w:r w:rsidR="0076415D">
        <w:rPr>
          <w:rFonts w:ascii="Times New Roman" w:hAnsi="Times New Roman" w:cs="Times New Roman"/>
          <w:b/>
          <w:noProof w:val="0"/>
          <w:sz w:val="24"/>
          <w:szCs w:val="24"/>
        </w:rPr>
        <w:t xml:space="preserve"> </w:t>
      </w:r>
      <w:r w:rsidR="007B02E7" w:rsidRPr="007B02E7">
        <w:rPr>
          <w:rFonts w:ascii="Times New Roman" w:hAnsi="Times New Roman" w:cs="Times New Roman"/>
          <w:noProof w:val="0"/>
          <w:sz w:val="24"/>
          <w:szCs w:val="24"/>
        </w:rPr>
        <w:t>“</w:t>
      </w:r>
      <w:r w:rsidR="00243CC7">
        <w:rPr>
          <w:rFonts w:ascii="Times New Roman" w:hAnsi="Times New Roman" w:cs="Times New Roman"/>
          <w:noProof w:val="0"/>
          <w:sz w:val="24"/>
          <w:szCs w:val="24"/>
        </w:rPr>
        <w:t>...</w:t>
      </w:r>
      <w:r w:rsidR="0076415D" w:rsidRPr="0076415D">
        <w:rPr>
          <w:rFonts w:ascii="Times New Roman" w:hAnsi="Times New Roman" w:cs="Times New Roman"/>
          <w:i/>
          <w:noProof w:val="0"/>
          <w:sz w:val="24"/>
          <w:szCs w:val="24"/>
        </w:rPr>
        <w:t>brenda dy muajve nga hyrja n</w:t>
      </w:r>
      <w:r w:rsidR="0056032E">
        <w:rPr>
          <w:rFonts w:ascii="Times New Roman" w:hAnsi="Times New Roman" w:cs="Times New Roman"/>
          <w:i/>
          <w:noProof w:val="0"/>
          <w:sz w:val="24"/>
          <w:szCs w:val="24"/>
        </w:rPr>
        <w:t>ë</w:t>
      </w:r>
      <w:r w:rsidR="0076415D" w:rsidRPr="0076415D">
        <w:rPr>
          <w:rFonts w:ascii="Times New Roman" w:hAnsi="Times New Roman" w:cs="Times New Roman"/>
          <w:i/>
          <w:noProof w:val="0"/>
          <w:sz w:val="24"/>
          <w:szCs w:val="24"/>
        </w:rPr>
        <w:t xml:space="preserve"> fuqi e këtij ligji</w:t>
      </w:r>
      <w:r w:rsidR="00243CC7">
        <w:rPr>
          <w:rFonts w:ascii="Times New Roman" w:hAnsi="Times New Roman" w:cs="Times New Roman"/>
          <w:i/>
          <w:noProof w:val="0"/>
          <w:sz w:val="24"/>
          <w:szCs w:val="24"/>
        </w:rPr>
        <w:t>...</w:t>
      </w:r>
      <w:r w:rsidR="0076415D" w:rsidRPr="0076415D">
        <w:rPr>
          <w:rFonts w:ascii="Times New Roman" w:hAnsi="Times New Roman" w:cs="Times New Roman"/>
          <w:i/>
          <w:noProof w:val="0"/>
          <w:sz w:val="24"/>
          <w:szCs w:val="24"/>
        </w:rPr>
        <w:t>”</w:t>
      </w:r>
      <w:r w:rsidR="0076415D">
        <w:rPr>
          <w:rFonts w:ascii="Times New Roman" w:hAnsi="Times New Roman" w:cs="Times New Roman"/>
          <w:b/>
          <w:noProof w:val="0"/>
          <w:sz w:val="24"/>
          <w:szCs w:val="24"/>
        </w:rPr>
        <w:t xml:space="preserve"> </w:t>
      </w:r>
      <w:r w:rsidR="0076415D" w:rsidRPr="0076415D">
        <w:rPr>
          <w:rFonts w:ascii="Times New Roman" w:hAnsi="Times New Roman" w:cs="Times New Roman"/>
          <w:noProof w:val="0"/>
          <w:sz w:val="24"/>
          <w:szCs w:val="24"/>
        </w:rPr>
        <w:t>shfuqizohet si dhe n</w:t>
      </w:r>
      <w:r w:rsidR="0056032E">
        <w:rPr>
          <w:rFonts w:ascii="Times New Roman" w:hAnsi="Times New Roman" w:cs="Times New Roman"/>
          <w:noProof w:val="0"/>
          <w:sz w:val="24"/>
          <w:szCs w:val="24"/>
        </w:rPr>
        <w:t>ë</w:t>
      </w:r>
      <w:r w:rsidR="0076415D" w:rsidRPr="0076415D">
        <w:rPr>
          <w:rFonts w:ascii="Times New Roman" w:hAnsi="Times New Roman" w:cs="Times New Roman"/>
          <w:noProof w:val="0"/>
          <w:sz w:val="24"/>
          <w:szCs w:val="24"/>
        </w:rPr>
        <w:t xml:space="preserve"> fund t</w:t>
      </w:r>
      <w:r w:rsidR="0056032E">
        <w:rPr>
          <w:rFonts w:ascii="Times New Roman" w:hAnsi="Times New Roman" w:cs="Times New Roman"/>
          <w:noProof w:val="0"/>
          <w:sz w:val="24"/>
          <w:szCs w:val="24"/>
        </w:rPr>
        <w:t>ë</w:t>
      </w:r>
      <w:r w:rsidR="0076415D" w:rsidRPr="0076415D">
        <w:rPr>
          <w:rFonts w:ascii="Times New Roman" w:hAnsi="Times New Roman" w:cs="Times New Roman"/>
          <w:noProof w:val="0"/>
          <w:sz w:val="24"/>
          <w:szCs w:val="24"/>
        </w:rPr>
        <w:t xml:space="preserve"> fjalis</w:t>
      </w:r>
      <w:r w:rsidR="0056032E">
        <w:rPr>
          <w:rFonts w:ascii="Times New Roman" w:hAnsi="Times New Roman" w:cs="Times New Roman"/>
          <w:noProof w:val="0"/>
          <w:sz w:val="24"/>
          <w:szCs w:val="24"/>
        </w:rPr>
        <w:t>ë</w:t>
      </w:r>
      <w:r w:rsidR="0076415D" w:rsidRPr="0076415D">
        <w:rPr>
          <w:rFonts w:ascii="Times New Roman" w:hAnsi="Times New Roman" w:cs="Times New Roman"/>
          <w:noProof w:val="0"/>
          <w:sz w:val="24"/>
          <w:szCs w:val="24"/>
        </w:rPr>
        <w:t xml:space="preserve"> shtohen fjalët</w:t>
      </w:r>
      <w:r w:rsidR="0076415D">
        <w:rPr>
          <w:rFonts w:ascii="Times New Roman" w:hAnsi="Times New Roman" w:cs="Times New Roman"/>
          <w:b/>
          <w:noProof w:val="0"/>
          <w:sz w:val="24"/>
          <w:szCs w:val="24"/>
        </w:rPr>
        <w:t xml:space="preserve"> </w:t>
      </w:r>
      <w:r w:rsidR="007B02E7" w:rsidRPr="007B02E7">
        <w:rPr>
          <w:rFonts w:ascii="Times New Roman" w:hAnsi="Times New Roman" w:cs="Times New Roman"/>
          <w:noProof w:val="0"/>
          <w:sz w:val="24"/>
          <w:szCs w:val="24"/>
        </w:rPr>
        <w:t>“...</w:t>
      </w:r>
      <w:r w:rsidR="004772A0" w:rsidRPr="00BD2DB0">
        <w:rPr>
          <w:rFonts w:ascii="Times New Roman" w:hAnsi="Times New Roman"/>
          <w:i/>
          <w:sz w:val="24"/>
          <w:szCs w:val="24"/>
        </w:rPr>
        <w:t>dhe afatin e përshtatshëm për korrigjimin e shkeljeve të këtyre kufijve</w:t>
      </w:r>
      <w:r w:rsidR="0076415D">
        <w:rPr>
          <w:rFonts w:ascii="Times New Roman" w:hAnsi="Times New Roman"/>
          <w:i/>
          <w:sz w:val="24"/>
          <w:szCs w:val="24"/>
        </w:rPr>
        <w:t>.</w:t>
      </w:r>
      <w:r w:rsidR="004772A0" w:rsidRPr="00BD2DB0">
        <w:rPr>
          <w:rFonts w:ascii="Times New Roman" w:hAnsi="Times New Roman"/>
          <w:i/>
          <w:sz w:val="24"/>
          <w:szCs w:val="24"/>
        </w:rPr>
        <w:t>”.</w:t>
      </w:r>
    </w:p>
    <w:p w:rsidR="004772A0" w:rsidRPr="006548A4" w:rsidRDefault="004772A0" w:rsidP="004772A0">
      <w:pPr>
        <w:pStyle w:val="ListParagraph"/>
        <w:spacing w:after="0" w:line="240" w:lineRule="auto"/>
        <w:ind w:left="0"/>
        <w:jc w:val="both"/>
        <w:rPr>
          <w:rFonts w:ascii="Times New Roman" w:hAnsi="Times New Roman"/>
          <w:i/>
          <w:sz w:val="24"/>
          <w:szCs w:val="24"/>
        </w:rPr>
      </w:pPr>
    </w:p>
    <w:p w:rsidR="004772A0" w:rsidRPr="008544F6" w:rsidRDefault="004772A0" w:rsidP="004772A0">
      <w:pPr>
        <w:spacing w:after="0" w:line="288" w:lineRule="auto"/>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 xml:space="preserve">Neni </w:t>
      </w:r>
      <w:r>
        <w:rPr>
          <w:rFonts w:ascii="Times New Roman" w:hAnsi="Times New Roman" w:cs="Times New Roman"/>
          <w:b/>
          <w:noProof w:val="0"/>
          <w:sz w:val="24"/>
          <w:szCs w:val="24"/>
        </w:rPr>
        <w:t>39</w:t>
      </w:r>
    </w:p>
    <w:p w:rsidR="004772A0" w:rsidRDefault="004772A0" w:rsidP="004772A0">
      <w:pPr>
        <w:spacing w:after="0" w:line="288" w:lineRule="auto"/>
        <w:rPr>
          <w:rFonts w:ascii="Times New Roman" w:hAnsi="Times New Roman" w:cs="Times New Roman"/>
          <w:b/>
          <w:noProof w:val="0"/>
          <w:sz w:val="24"/>
          <w:szCs w:val="24"/>
        </w:rPr>
      </w:pPr>
    </w:p>
    <w:p w:rsidR="004772A0" w:rsidRPr="00810BDD" w:rsidRDefault="004772A0" w:rsidP="004772A0">
      <w:pPr>
        <w:spacing w:after="0" w:line="288" w:lineRule="auto"/>
        <w:rPr>
          <w:rFonts w:ascii="Times New Roman" w:hAnsi="Times New Roman" w:cs="Times New Roman"/>
          <w:b/>
          <w:noProof w:val="0"/>
          <w:sz w:val="24"/>
          <w:szCs w:val="24"/>
        </w:rPr>
      </w:pPr>
      <w:r>
        <w:rPr>
          <w:rFonts w:ascii="Times New Roman" w:hAnsi="Times New Roman" w:cs="Times New Roman"/>
          <w:b/>
          <w:noProof w:val="0"/>
          <w:sz w:val="24"/>
          <w:szCs w:val="24"/>
        </w:rPr>
        <w:t>Neni 64</w:t>
      </w:r>
      <w:r w:rsidRPr="00810BDD">
        <w:rPr>
          <w:rFonts w:ascii="Times New Roman" w:hAnsi="Times New Roman" w:cs="Times New Roman"/>
          <w:b/>
          <w:noProof w:val="0"/>
          <w:sz w:val="24"/>
          <w:szCs w:val="24"/>
        </w:rPr>
        <w:t xml:space="preserve">, riformulohet </w:t>
      </w:r>
      <w:r w:rsidRPr="00E9204B">
        <w:rPr>
          <w:rFonts w:ascii="Times New Roman" w:hAnsi="Times New Roman" w:cs="Times New Roman"/>
          <w:b/>
          <w:noProof w:val="0"/>
          <w:sz w:val="24"/>
          <w:szCs w:val="24"/>
        </w:rPr>
        <w:t xml:space="preserve">me përmbajtje </w:t>
      </w:r>
      <w:r w:rsidRPr="00810BDD">
        <w:rPr>
          <w:rFonts w:ascii="Times New Roman" w:hAnsi="Times New Roman" w:cs="Times New Roman"/>
          <w:b/>
          <w:noProof w:val="0"/>
          <w:sz w:val="24"/>
          <w:szCs w:val="24"/>
        </w:rPr>
        <w:t>si më poshtë:</w:t>
      </w:r>
    </w:p>
    <w:p w:rsidR="004772A0" w:rsidRPr="008D32A9" w:rsidRDefault="004772A0" w:rsidP="004772A0">
      <w:pPr>
        <w:pStyle w:val="ListParagraph"/>
        <w:spacing w:after="0" w:line="240" w:lineRule="auto"/>
        <w:ind w:left="0"/>
        <w:rPr>
          <w:rFonts w:ascii="Times New Roman" w:hAnsi="Times New Roman"/>
          <w:color w:val="FF0000"/>
          <w:sz w:val="24"/>
          <w:szCs w:val="24"/>
        </w:rPr>
      </w:pPr>
    </w:p>
    <w:p w:rsidR="00AC6A4D" w:rsidRDefault="004772A0">
      <w:pPr>
        <w:spacing w:after="0" w:line="240" w:lineRule="auto"/>
        <w:jc w:val="center"/>
        <w:rPr>
          <w:rFonts w:ascii="Times New Roman" w:hAnsi="Times New Roman"/>
          <w:i/>
          <w:sz w:val="24"/>
          <w:szCs w:val="24"/>
        </w:rPr>
      </w:pPr>
      <w:r>
        <w:rPr>
          <w:rFonts w:ascii="Times New Roman" w:hAnsi="Times New Roman"/>
          <w:i/>
          <w:sz w:val="24"/>
          <w:szCs w:val="24"/>
        </w:rPr>
        <w:t>“</w:t>
      </w:r>
      <w:r w:rsidRPr="006548A4">
        <w:rPr>
          <w:rFonts w:ascii="Times New Roman" w:hAnsi="Times New Roman"/>
          <w:i/>
          <w:sz w:val="24"/>
          <w:szCs w:val="24"/>
        </w:rPr>
        <w:t>Neni 64</w:t>
      </w:r>
    </w:p>
    <w:p w:rsidR="00AC6A4D" w:rsidRDefault="004772A0">
      <w:pPr>
        <w:spacing w:after="0" w:line="240" w:lineRule="auto"/>
        <w:jc w:val="center"/>
        <w:rPr>
          <w:rFonts w:ascii="Times New Roman" w:hAnsi="Times New Roman"/>
          <w:i/>
          <w:sz w:val="24"/>
          <w:szCs w:val="24"/>
        </w:rPr>
      </w:pPr>
      <w:r w:rsidRPr="006548A4">
        <w:rPr>
          <w:rFonts w:ascii="Times New Roman" w:hAnsi="Times New Roman"/>
          <w:i/>
          <w:sz w:val="24"/>
          <w:szCs w:val="24"/>
        </w:rPr>
        <w:t>Huamarrja dhe kreditimi</w:t>
      </w:r>
    </w:p>
    <w:p w:rsidR="004772A0" w:rsidRPr="006548A4" w:rsidRDefault="004772A0" w:rsidP="004772A0">
      <w:pPr>
        <w:spacing w:after="0" w:line="240" w:lineRule="auto"/>
        <w:rPr>
          <w:rFonts w:ascii="Times New Roman" w:hAnsi="Times New Roman"/>
          <w:sz w:val="24"/>
          <w:szCs w:val="24"/>
        </w:rPr>
      </w:pPr>
    </w:p>
    <w:p w:rsidR="00AC6A4D" w:rsidRDefault="004772A0" w:rsidP="002B656F">
      <w:pPr>
        <w:pStyle w:val="ListParagraph"/>
        <w:spacing w:after="0" w:line="240" w:lineRule="auto"/>
        <w:ind w:left="0"/>
        <w:jc w:val="both"/>
        <w:rPr>
          <w:rFonts w:ascii="Times New Roman" w:hAnsi="Times New Roman"/>
          <w:i/>
          <w:sz w:val="24"/>
          <w:szCs w:val="24"/>
        </w:rPr>
      </w:pPr>
      <w:r w:rsidRPr="006548A4">
        <w:rPr>
          <w:rFonts w:ascii="Times New Roman" w:hAnsi="Times New Roman"/>
          <w:i/>
          <w:sz w:val="24"/>
          <w:szCs w:val="24"/>
        </w:rPr>
        <w:t>Shoqëria administruese ndalohet të marrë hua për kryerjen e investimeve për interes të fondit të pensionit ose për çdo qëllim tjetër, duke vënë si garanci asetet e fondit të pensionit. Shoqëria gjithashtu nuk duhet të japë hua instrumentat financiarë të fondit të pensionit dhe as të kryejë shitjet të pambuluara</w:t>
      </w:r>
      <w:r>
        <w:rPr>
          <w:rStyle w:val="CommentReference"/>
          <w:i/>
        </w:rPr>
        <w:t xml:space="preserve"> </w:t>
      </w:r>
      <w:r w:rsidRPr="006548A4">
        <w:rPr>
          <w:rFonts w:ascii="Times New Roman" w:hAnsi="Times New Roman"/>
          <w:i/>
          <w:sz w:val="24"/>
          <w:szCs w:val="24"/>
        </w:rPr>
        <w:t xml:space="preserve">të letrave me </w:t>
      </w:r>
      <w:r w:rsidRPr="006548A4">
        <w:rPr>
          <w:rFonts w:ascii="Times New Roman" w:hAnsi="Times New Roman"/>
          <w:i/>
          <w:sz w:val="24"/>
          <w:szCs w:val="24"/>
        </w:rPr>
        <w:lastRenderedPageBreak/>
        <w:t>vlerë të transferueshme, instrumenteve të tregut të parasë ose instrumentave të tjerë financiare</w:t>
      </w:r>
      <w:r>
        <w:rPr>
          <w:rFonts w:ascii="Times New Roman" w:hAnsi="Times New Roman"/>
          <w:i/>
          <w:sz w:val="24"/>
          <w:szCs w:val="24"/>
        </w:rPr>
        <w:t>”</w:t>
      </w:r>
      <w:r w:rsidRPr="006548A4">
        <w:rPr>
          <w:rFonts w:ascii="Times New Roman" w:hAnsi="Times New Roman"/>
          <w:i/>
          <w:sz w:val="24"/>
          <w:szCs w:val="24"/>
        </w:rPr>
        <w:t>.</w:t>
      </w:r>
      <w:r w:rsidRPr="006548A4">
        <w:rPr>
          <w:rStyle w:val="CommentReference"/>
          <w:i/>
        </w:rPr>
        <w:t> </w:t>
      </w:r>
    </w:p>
    <w:p w:rsidR="004772A0" w:rsidRDefault="004772A0" w:rsidP="004772A0">
      <w:pPr>
        <w:pStyle w:val="ListParagraph"/>
        <w:spacing w:after="0" w:line="288" w:lineRule="auto"/>
        <w:ind w:left="360"/>
        <w:jc w:val="both"/>
        <w:rPr>
          <w:rFonts w:ascii="Times New Roman" w:hAnsi="Times New Roman" w:cs="Times New Roman"/>
          <w:noProof w:val="0"/>
          <w:sz w:val="24"/>
          <w:szCs w:val="24"/>
        </w:rPr>
      </w:pPr>
    </w:p>
    <w:p w:rsidR="004772A0" w:rsidRPr="008544F6" w:rsidRDefault="004772A0" w:rsidP="004772A0">
      <w:pPr>
        <w:spacing w:after="0" w:line="288" w:lineRule="auto"/>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4</w:t>
      </w:r>
      <w:r>
        <w:rPr>
          <w:rFonts w:ascii="Times New Roman" w:hAnsi="Times New Roman" w:cs="Times New Roman"/>
          <w:b/>
          <w:noProof w:val="0"/>
          <w:sz w:val="24"/>
          <w:szCs w:val="24"/>
        </w:rPr>
        <w:t>0</w:t>
      </w:r>
    </w:p>
    <w:p w:rsidR="004772A0" w:rsidRDefault="004772A0" w:rsidP="004772A0">
      <w:pPr>
        <w:spacing w:after="0" w:line="288" w:lineRule="auto"/>
        <w:rPr>
          <w:rFonts w:ascii="Times New Roman" w:hAnsi="Times New Roman" w:cs="Times New Roman"/>
          <w:b/>
          <w:noProof w:val="0"/>
          <w:sz w:val="24"/>
          <w:szCs w:val="24"/>
        </w:rPr>
      </w:pPr>
    </w:p>
    <w:p w:rsidR="004772A0" w:rsidRDefault="004772A0" w:rsidP="004772A0">
      <w:pPr>
        <w:spacing w:after="0" w:line="288" w:lineRule="auto"/>
        <w:rPr>
          <w:rFonts w:ascii="Times New Roman" w:hAnsi="Times New Roman" w:cs="Times New Roman"/>
          <w:b/>
          <w:noProof w:val="0"/>
          <w:sz w:val="24"/>
          <w:szCs w:val="24"/>
        </w:rPr>
      </w:pPr>
      <w:r w:rsidRPr="007D124C">
        <w:rPr>
          <w:rFonts w:ascii="Times New Roman" w:hAnsi="Times New Roman" w:cs="Times New Roman"/>
          <w:b/>
          <w:noProof w:val="0"/>
          <w:sz w:val="24"/>
          <w:szCs w:val="24"/>
        </w:rPr>
        <w:t>Neni 65, riformulohet me përmbajtje si m</w:t>
      </w:r>
      <w:r>
        <w:rPr>
          <w:rFonts w:ascii="Times New Roman" w:hAnsi="Times New Roman" w:cs="Times New Roman"/>
          <w:b/>
          <w:noProof w:val="0"/>
          <w:sz w:val="24"/>
          <w:szCs w:val="24"/>
        </w:rPr>
        <w:t>ë</w:t>
      </w:r>
      <w:r w:rsidRPr="007D124C">
        <w:rPr>
          <w:rFonts w:ascii="Times New Roman" w:hAnsi="Times New Roman" w:cs="Times New Roman"/>
          <w:b/>
          <w:noProof w:val="0"/>
          <w:sz w:val="24"/>
          <w:szCs w:val="24"/>
        </w:rPr>
        <w:t xml:space="preserve"> posht</w:t>
      </w:r>
      <w:r>
        <w:rPr>
          <w:rFonts w:ascii="Times New Roman" w:hAnsi="Times New Roman" w:cs="Times New Roman"/>
          <w:b/>
          <w:noProof w:val="0"/>
          <w:sz w:val="24"/>
          <w:szCs w:val="24"/>
        </w:rPr>
        <w:t>ë</w:t>
      </w:r>
      <w:r w:rsidRPr="007D124C">
        <w:rPr>
          <w:rFonts w:ascii="Times New Roman" w:hAnsi="Times New Roman" w:cs="Times New Roman"/>
          <w:b/>
          <w:noProof w:val="0"/>
          <w:sz w:val="24"/>
          <w:szCs w:val="24"/>
        </w:rPr>
        <w:t>:</w:t>
      </w:r>
    </w:p>
    <w:p w:rsidR="00243CC7" w:rsidRPr="007D124C" w:rsidRDefault="00243CC7" w:rsidP="004772A0">
      <w:pPr>
        <w:spacing w:after="0" w:line="288" w:lineRule="auto"/>
        <w:rPr>
          <w:rFonts w:ascii="Times New Roman" w:hAnsi="Times New Roman" w:cs="Times New Roman"/>
          <w:b/>
          <w:noProof w:val="0"/>
          <w:sz w:val="24"/>
          <w:szCs w:val="24"/>
        </w:rPr>
      </w:pPr>
    </w:p>
    <w:p w:rsidR="00AC6A4D" w:rsidRDefault="003C6337">
      <w:pPr>
        <w:spacing w:after="0" w:line="288" w:lineRule="auto"/>
        <w:jc w:val="center"/>
        <w:rPr>
          <w:rFonts w:ascii="Times New Roman" w:hAnsi="Times New Roman" w:cs="Times New Roman"/>
          <w:i/>
          <w:noProof w:val="0"/>
          <w:sz w:val="24"/>
          <w:szCs w:val="24"/>
        </w:rPr>
      </w:pPr>
      <w:r>
        <w:rPr>
          <w:rFonts w:ascii="Times New Roman" w:hAnsi="Times New Roman" w:cs="Times New Roman"/>
          <w:noProof w:val="0"/>
          <w:sz w:val="24"/>
          <w:szCs w:val="24"/>
        </w:rPr>
        <w:t>“</w:t>
      </w:r>
      <w:r w:rsidR="007B02E7" w:rsidRPr="007B02E7">
        <w:rPr>
          <w:rFonts w:ascii="Times New Roman" w:hAnsi="Times New Roman" w:cs="Times New Roman"/>
          <w:i/>
          <w:noProof w:val="0"/>
          <w:sz w:val="24"/>
          <w:szCs w:val="24"/>
        </w:rPr>
        <w:t>Neni 65</w:t>
      </w:r>
    </w:p>
    <w:p w:rsidR="00AC6A4D" w:rsidRDefault="007B02E7">
      <w:pPr>
        <w:spacing w:after="0" w:line="288" w:lineRule="auto"/>
        <w:jc w:val="center"/>
        <w:rPr>
          <w:rFonts w:ascii="Times New Roman" w:hAnsi="Times New Roman" w:cs="Times New Roman"/>
          <w:i/>
          <w:noProof w:val="0"/>
          <w:sz w:val="24"/>
          <w:szCs w:val="24"/>
        </w:rPr>
      </w:pPr>
      <w:r w:rsidRPr="007B02E7">
        <w:rPr>
          <w:rFonts w:ascii="Times New Roman" w:hAnsi="Times New Roman" w:cs="Times New Roman"/>
          <w:i/>
          <w:noProof w:val="0"/>
          <w:sz w:val="24"/>
          <w:szCs w:val="24"/>
        </w:rPr>
        <w:t>Investimet e palejuara</w:t>
      </w:r>
    </w:p>
    <w:p w:rsidR="004772A0" w:rsidRPr="007D124C" w:rsidRDefault="004772A0" w:rsidP="004772A0">
      <w:pPr>
        <w:spacing w:after="0" w:line="240" w:lineRule="auto"/>
        <w:jc w:val="both"/>
        <w:rPr>
          <w:rFonts w:ascii="Times New Roman" w:hAnsi="Times New Roman"/>
          <w:i/>
          <w:sz w:val="24"/>
          <w:szCs w:val="24"/>
        </w:rPr>
      </w:pPr>
      <w:r w:rsidRPr="007D124C">
        <w:rPr>
          <w:rFonts w:ascii="Times New Roman" w:hAnsi="Times New Roman"/>
          <w:i/>
          <w:sz w:val="24"/>
          <w:szCs w:val="24"/>
        </w:rPr>
        <w:t>1. Asetet e fondit të pensionit, në asnjë rast, nuk mund të investohen në:</w:t>
      </w:r>
    </w:p>
    <w:p w:rsidR="004772A0" w:rsidRPr="007D124C" w:rsidRDefault="004772A0" w:rsidP="004772A0">
      <w:pPr>
        <w:spacing w:after="0" w:line="240" w:lineRule="auto"/>
        <w:jc w:val="both"/>
        <w:rPr>
          <w:rFonts w:ascii="Times New Roman" w:hAnsi="Times New Roman"/>
          <w:i/>
          <w:sz w:val="24"/>
          <w:szCs w:val="24"/>
        </w:rPr>
      </w:pPr>
      <w:r w:rsidRPr="007D124C">
        <w:rPr>
          <w:rFonts w:ascii="Times New Roman" w:hAnsi="Times New Roman"/>
          <w:i/>
          <w:sz w:val="24"/>
          <w:szCs w:val="24"/>
        </w:rPr>
        <w:t>a) instrumenta financiare derivative, përveç rasteve kur ato janë përdoru</w:t>
      </w:r>
      <w:r>
        <w:rPr>
          <w:rFonts w:ascii="Times New Roman" w:hAnsi="Times New Roman"/>
          <w:i/>
          <w:sz w:val="24"/>
          <w:szCs w:val="24"/>
        </w:rPr>
        <w:t xml:space="preserve">r me qëllimin e mbrojtjes ndaj </w:t>
      </w:r>
      <w:r w:rsidRPr="007D124C">
        <w:rPr>
          <w:rFonts w:ascii="Times New Roman" w:hAnsi="Times New Roman"/>
          <w:i/>
          <w:sz w:val="24"/>
          <w:szCs w:val="24"/>
        </w:rPr>
        <w:t>r</w:t>
      </w:r>
      <w:r w:rsidR="00723462">
        <w:rPr>
          <w:rFonts w:ascii="Times New Roman" w:hAnsi="Times New Roman"/>
          <w:i/>
          <w:sz w:val="24"/>
          <w:szCs w:val="24"/>
        </w:rPr>
        <w:t>r</w:t>
      </w:r>
      <w:r w:rsidRPr="007D124C">
        <w:rPr>
          <w:rFonts w:ascii="Times New Roman" w:hAnsi="Times New Roman"/>
          <w:i/>
          <w:sz w:val="24"/>
          <w:szCs w:val="24"/>
        </w:rPr>
        <w:t>eziqeve të pranishme në llojet e aseteve në portofol, duke përjashtuar rrezikun e kreditit;</w:t>
      </w:r>
    </w:p>
    <w:p w:rsidR="004772A0" w:rsidRDefault="004772A0" w:rsidP="004772A0">
      <w:pPr>
        <w:spacing w:after="0" w:line="240" w:lineRule="auto"/>
        <w:jc w:val="both"/>
        <w:rPr>
          <w:rFonts w:ascii="Times New Roman" w:hAnsi="Times New Roman"/>
          <w:i/>
          <w:sz w:val="24"/>
          <w:szCs w:val="24"/>
        </w:rPr>
      </w:pPr>
      <w:r>
        <w:rPr>
          <w:rFonts w:ascii="Times New Roman" w:hAnsi="Times New Roman"/>
          <w:i/>
          <w:sz w:val="24"/>
          <w:szCs w:val="24"/>
        </w:rPr>
        <w:t>b</w:t>
      </w:r>
      <w:r w:rsidRPr="007D124C">
        <w:rPr>
          <w:rFonts w:ascii="Times New Roman" w:hAnsi="Times New Roman"/>
          <w:i/>
          <w:sz w:val="24"/>
          <w:szCs w:val="24"/>
        </w:rPr>
        <w:t>) asete fizike të cilat nuk janë të kuotuar</w:t>
      </w:r>
      <w:r>
        <w:rPr>
          <w:rFonts w:ascii="Times New Roman" w:hAnsi="Times New Roman"/>
          <w:i/>
          <w:sz w:val="24"/>
          <w:szCs w:val="24"/>
        </w:rPr>
        <w:t>a</w:t>
      </w:r>
      <w:r w:rsidRPr="007D124C">
        <w:rPr>
          <w:rFonts w:ascii="Times New Roman" w:hAnsi="Times New Roman"/>
          <w:i/>
          <w:sz w:val="24"/>
          <w:szCs w:val="24"/>
        </w:rPr>
        <w:t xml:space="preserve"> në tregje të organizuara dhe për të cilat vlerësimi është i pasigurtë, të tilla si</w:t>
      </w:r>
      <w:r w:rsidR="00723462">
        <w:rPr>
          <w:rFonts w:ascii="Times New Roman" w:hAnsi="Times New Roman"/>
          <w:i/>
          <w:sz w:val="24"/>
          <w:szCs w:val="24"/>
        </w:rPr>
        <w:t>:</w:t>
      </w:r>
      <w:r w:rsidRPr="007D124C">
        <w:rPr>
          <w:rFonts w:ascii="Times New Roman" w:hAnsi="Times New Roman"/>
          <w:i/>
          <w:sz w:val="24"/>
          <w:szCs w:val="24"/>
        </w:rPr>
        <w:t xml:space="preserve"> antike,</w:t>
      </w:r>
      <w:r>
        <w:rPr>
          <w:rFonts w:ascii="Times New Roman" w:hAnsi="Times New Roman"/>
          <w:i/>
          <w:sz w:val="24"/>
          <w:szCs w:val="24"/>
        </w:rPr>
        <w:t xml:space="preserve"> </w:t>
      </w:r>
      <w:r w:rsidRPr="007D124C">
        <w:rPr>
          <w:rFonts w:ascii="Times New Roman" w:hAnsi="Times New Roman"/>
          <w:i/>
          <w:sz w:val="24"/>
          <w:szCs w:val="24"/>
        </w:rPr>
        <w:t>veprat e artit, mjete motorike, etj;</w:t>
      </w:r>
    </w:p>
    <w:p w:rsidR="004772A0" w:rsidRPr="007D124C" w:rsidRDefault="004772A0" w:rsidP="004772A0">
      <w:pPr>
        <w:spacing w:after="0" w:line="240" w:lineRule="auto"/>
        <w:jc w:val="both"/>
        <w:rPr>
          <w:rFonts w:ascii="Times New Roman" w:hAnsi="Times New Roman"/>
          <w:i/>
          <w:sz w:val="24"/>
          <w:szCs w:val="24"/>
        </w:rPr>
      </w:pPr>
      <w:r>
        <w:rPr>
          <w:rFonts w:ascii="Times New Roman" w:hAnsi="Times New Roman"/>
          <w:i/>
          <w:sz w:val="24"/>
          <w:szCs w:val="24"/>
        </w:rPr>
        <w:t>c</w:t>
      </w:r>
      <w:r w:rsidRPr="007D124C">
        <w:rPr>
          <w:rFonts w:ascii="Times New Roman" w:hAnsi="Times New Roman"/>
          <w:i/>
          <w:sz w:val="24"/>
          <w:szCs w:val="24"/>
        </w:rPr>
        <w:t>) aksione, obligacione dhe letra të tjera me vlerë të emetuara nga:</w:t>
      </w:r>
    </w:p>
    <w:p w:rsidR="004772A0" w:rsidRPr="007D124C" w:rsidRDefault="004772A0" w:rsidP="004772A0">
      <w:pPr>
        <w:spacing w:after="0" w:line="240" w:lineRule="auto"/>
        <w:ind w:left="270"/>
        <w:jc w:val="both"/>
        <w:rPr>
          <w:rFonts w:ascii="Times New Roman" w:hAnsi="Times New Roman"/>
          <w:i/>
          <w:sz w:val="24"/>
          <w:szCs w:val="24"/>
        </w:rPr>
      </w:pPr>
      <w:r w:rsidRPr="007D124C">
        <w:rPr>
          <w:rFonts w:ascii="Times New Roman" w:hAnsi="Times New Roman"/>
          <w:i/>
          <w:sz w:val="24"/>
          <w:szCs w:val="24"/>
        </w:rPr>
        <w:t>i) çdo aksionar i shoqërisë administruese;</w:t>
      </w:r>
    </w:p>
    <w:p w:rsidR="004772A0" w:rsidRPr="007D124C" w:rsidRDefault="004772A0" w:rsidP="004772A0">
      <w:pPr>
        <w:spacing w:after="0" w:line="240" w:lineRule="auto"/>
        <w:ind w:left="270"/>
        <w:jc w:val="both"/>
        <w:rPr>
          <w:rFonts w:ascii="Times New Roman" w:hAnsi="Times New Roman"/>
          <w:i/>
          <w:sz w:val="24"/>
          <w:szCs w:val="24"/>
        </w:rPr>
      </w:pPr>
      <w:r w:rsidRPr="007D124C">
        <w:rPr>
          <w:rFonts w:ascii="Times New Roman" w:hAnsi="Times New Roman"/>
          <w:i/>
          <w:sz w:val="24"/>
          <w:szCs w:val="24"/>
        </w:rPr>
        <w:t>ii) depozitari i fondit të pensionit;</w:t>
      </w:r>
    </w:p>
    <w:p w:rsidR="004772A0" w:rsidRPr="007D124C" w:rsidRDefault="004772A0" w:rsidP="004772A0">
      <w:pPr>
        <w:spacing w:after="0" w:line="240" w:lineRule="auto"/>
        <w:ind w:left="270"/>
        <w:jc w:val="both"/>
        <w:rPr>
          <w:rFonts w:ascii="Times New Roman" w:hAnsi="Times New Roman"/>
          <w:i/>
          <w:sz w:val="24"/>
          <w:szCs w:val="24"/>
        </w:rPr>
      </w:pPr>
      <w:r w:rsidRPr="007D124C">
        <w:rPr>
          <w:rFonts w:ascii="Times New Roman" w:hAnsi="Times New Roman"/>
          <w:i/>
          <w:sz w:val="24"/>
          <w:szCs w:val="24"/>
        </w:rPr>
        <w:t>iii) çdo person i cili është palë e lidhur në raport me subjektet e listuara</w:t>
      </w:r>
      <w:r w:rsidR="00723462">
        <w:rPr>
          <w:rFonts w:ascii="Times New Roman" w:hAnsi="Times New Roman"/>
          <w:i/>
          <w:sz w:val="24"/>
          <w:szCs w:val="24"/>
        </w:rPr>
        <w:t xml:space="preserve"> </w:t>
      </w:r>
      <w:r w:rsidRPr="007D124C">
        <w:rPr>
          <w:rFonts w:ascii="Times New Roman" w:hAnsi="Times New Roman"/>
          <w:i/>
          <w:sz w:val="24"/>
          <w:szCs w:val="24"/>
        </w:rPr>
        <w:t>në pikën (i) dhe (ii)</w:t>
      </w:r>
      <w:r>
        <w:rPr>
          <w:rFonts w:ascii="Times New Roman" w:hAnsi="Times New Roman"/>
          <w:i/>
          <w:sz w:val="24"/>
          <w:szCs w:val="24"/>
        </w:rPr>
        <w:t>”</w:t>
      </w:r>
      <w:r w:rsidRPr="007D124C">
        <w:rPr>
          <w:rFonts w:ascii="Times New Roman" w:hAnsi="Times New Roman"/>
          <w:i/>
          <w:sz w:val="24"/>
          <w:szCs w:val="24"/>
        </w:rPr>
        <w:t xml:space="preserve">. </w:t>
      </w:r>
    </w:p>
    <w:p w:rsidR="004772A0" w:rsidRDefault="004772A0" w:rsidP="004772A0">
      <w:pPr>
        <w:spacing w:after="0" w:line="288" w:lineRule="auto"/>
        <w:jc w:val="center"/>
        <w:rPr>
          <w:rFonts w:ascii="Times New Roman" w:hAnsi="Times New Roman" w:cs="Times New Roman"/>
          <w:b/>
          <w:noProof w:val="0"/>
          <w:sz w:val="24"/>
          <w:szCs w:val="24"/>
        </w:rPr>
      </w:pPr>
    </w:p>
    <w:p w:rsidR="004772A0" w:rsidRPr="008544F6" w:rsidRDefault="004772A0" w:rsidP="004772A0">
      <w:pPr>
        <w:spacing w:after="0" w:line="288" w:lineRule="auto"/>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4</w:t>
      </w:r>
      <w:r>
        <w:rPr>
          <w:rFonts w:ascii="Times New Roman" w:hAnsi="Times New Roman" w:cs="Times New Roman"/>
          <w:b/>
          <w:noProof w:val="0"/>
          <w:sz w:val="24"/>
          <w:szCs w:val="24"/>
        </w:rPr>
        <w:t>1</w:t>
      </w:r>
    </w:p>
    <w:p w:rsidR="004772A0" w:rsidRPr="008544F6" w:rsidRDefault="004772A0" w:rsidP="004772A0">
      <w:pPr>
        <w:spacing w:after="0" w:line="288" w:lineRule="auto"/>
        <w:rPr>
          <w:rFonts w:ascii="Times New Roman" w:hAnsi="Times New Roman" w:cs="Times New Roman"/>
          <w:noProof w:val="0"/>
          <w:sz w:val="24"/>
          <w:szCs w:val="24"/>
        </w:rPr>
      </w:pPr>
    </w:p>
    <w:p w:rsidR="004772A0" w:rsidRPr="007D124C" w:rsidRDefault="00C53244" w:rsidP="004772A0">
      <w:pPr>
        <w:spacing w:after="0" w:line="288" w:lineRule="auto"/>
        <w:rPr>
          <w:rFonts w:ascii="Times New Roman" w:hAnsi="Times New Roman" w:cs="Times New Roman"/>
          <w:b/>
          <w:noProof w:val="0"/>
          <w:sz w:val="24"/>
          <w:szCs w:val="24"/>
        </w:rPr>
      </w:pPr>
      <w:r>
        <w:rPr>
          <w:rFonts w:ascii="Times New Roman" w:hAnsi="Times New Roman" w:cs="Times New Roman"/>
          <w:b/>
          <w:noProof w:val="0"/>
          <w:sz w:val="24"/>
          <w:szCs w:val="24"/>
        </w:rPr>
        <w:t>N</w:t>
      </w:r>
      <w:r w:rsidR="00033F6D">
        <w:rPr>
          <w:rFonts w:ascii="Times New Roman" w:hAnsi="Times New Roman" w:cs="Times New Roman"/>
          <w:b/>
          <w:noProof w:val="0"/>
          <w:sz w:val="24"/>
          <w:szCs w:val="24"/>
        </w:rPr>
        <w:t>ë</w:t>
      </w:r>
      <w:r>
        <w:rPr>
          <w:rFonts w:ascii="Times New Roman" w:hAnsi="Times New Roman" w:cs="Times New Roman"/>
          <w:b/>
          <w:noProof w:val="0"/>
          <w:sz w:val="24"/>
          <w:szCs w:val="24"/>
        </w:rPr>
        <w:t xml:space="preserve"> n</w:t>
      </w:r>
      <w:r w:rsidR="004772A0" w:rsidRPr="007D124C">
        <w:rPr>
          <w:rFonts w:ascii="Times New Roman" w:hAnsi="Times New Roman" w:cs="Times New Roman"/>
          <w:b/>
          <w:noProof w:val="0"/>
          <w:sz w:val="24"/>
          <w:szCs w:val="24"/>
        </w:rPr>
        <w:t>eni 6</w:t>
      </w:r>
      <w:r w:rsidR="004772A0">
        <w:rPr>
          <w:rFonts w:ascii="Times New Roman" w:hAnsi="Times New Roman" w:cs="Times New Roman"/>
          <w:b/>
          <w:noProof w:val="0"/>
          <w:sz w:val="24"/>
          <w:szCs w:val="24"/>
        </w:rPr>
        <w:t>6</w:t>
      </w:r>
      <w:r w:rsidR="004772A0" w:rsidRPr="007D124C">
        <w:rPr>
          <w:rFonts w:ascii="Times New Roman" w:hAnsi="Times New Roman" w:cs="Times New Roman"/>
          <w:b/>
          <w:noProof w:val="0"/>
          <w:sz w:val="24"/>
          <w:szCs w:val="24"/>
        </w:rPr>
        <w:t xml:space="preserve">, </w:t>
      </w:r>
      <w:r>
        <w:rPr>
          <w:rFonts w:ascii="Times New Roman" w:hAnsi="Times New Roman" w:cs="Times New Roman"/>
          <w:b/>
          <w:noProof w:val="0"/>
          <w:sz w:val="24"/>
          <w:szCs w:val="24"/>
        </w:rPr>
        <w:t>b</w:t>
      </w:r>
      <w:r w:rsidR="00033F6D">
        <w:rPr>
          <w:rFonts w:ascii="Times New Roman" w:hAnsi="Times New Roman" w:cs="Times New Roman"/>
          <w:b/>
          <w:noProof w:val="0"/>
          <w:sz w:val="24"/>
          <w:szCs w:val="24"/>
        </w:rPr>
        <w:t>ë</w:t>
      </w:r>
      <w:r>
        <w:rPr>
          <w:rFonts w:ascii="Times New Roman" w:hAnsi="Times New Roman" w:cs="Times New Roman"/>
          <w:b/>
          <w:noProof w:val="0"/>
          <w:sz w:val="24"/>
          <w:szCs w:val="24"/>
        </w:rPr>
        <w:t>hen ndryshimet</w:t>
      </w:r>
      <w:r w:rsidR="004772A0" w:rsidRPr="007D124C">
        <w:rPr>
          <w:rFonts w:ascii="Times New Roman" w:hAnsi="Times New Roman" w:cs="Times New Roman"/>
          <w:b/>
          <w:noProof w:val="0"/>
          <w:sz w:val="24"/>
          <w:szCs w:val="24"/>
        </w:rPr>
        <w:t xml:space="preserve"> si m</w:t>
      </w:r>
      <w:r w:rsidR="004772A0">
        <w:rPr>
          <w:rFonts w:ascii="Times New Roman" w:hAnsi="Times New Roman" w:cs="Times New Roman"/>
          <w:b/>
          <w:noProof w:val="0"/>
          <w:sz w:val="24"/>
          <w:szCs w:val="24"/>
        </w:rPr>
        <w:t>ë</w:t>
      </w:r>
      <w:r w:rsidR="004772A0" w:rsidRPr="007D124C">
        <w:rPr>
          <w:rFonts w:ascii="Times New Roman" w:hAnsi="Times New Roman" w:cs="Times New Roman"/>
          <w:b/>
          <w:noProof w:val="0"/>
          <w:sz w:val="24"/>
          <w:szCs w:val="24"/>
        </w:rPr>
        <w:t xml:space="preserve"> posht</w:t>
      </w:r>
      <w:r w:rsidR="004772A0">
        <w:rPr>
          <w:rFonts w:ascii="Times New Roman" w:hAnsi="Times New Roman" w:cs="Times New Roman"/>
          <w:b/>
          <w:noProof w:val="0"/>
          <w:sz w:val="24"/>
          <w:szCs w:val="24"/>
        </w:rPr>
        <w:t>ë</w:t>
      </w:r>
      <w:r w:rsidR="004772A0" w:rsidRPr="007D124C">
        <w:rPr>
          <w:rFonts w:ascii="Times New Roman" w:hAnsi="Times New Roman" w:cs="Times New Roman"/>
          <w:b/>
          <w:noProof w:val="0"/>
          <w:sz w:val="24"/>
          <w:szCs w:val="24"/>
        </w:rPr>
        <w:t>:</w:t>
      </w:r>
    </w:p>
    <w:p w:rsidR="004772A0" w:rsidRPr="008544F6" w:rsidRDefault="004772A0" w:rsidP="004772A0">
      <w:pPr>
        <w:spacing w:after="0" w:line="288" w:lineRule="auto"/>
        <w:rPr>
          <w:rFonts w:ascii="Times New Roman" w:hAnsi="Times New Roman" w:cs="Times New Roman"/>
          <w:noProof w:val="0"/>
          <w:sz w:val="24"/>
          <w:szCs w:val="24"/>
        </w:rPr>
      </w:pPr>
    </w:p>
    <w:p w:rsidR="00265410" w:rsidRPr="00265410" w:rsidRDefault="00C53244" w:rsidP="003854B0">
      <w:pPr>
        <w:pStyle w:val="ListParagraph"/>
        <w:numPr>
          <w:ilvl w:val="0"/>
          <w:numId w:val="37"/>
        </w:numPr>
        <w:spacing w:after="0" w:line="240" w:lineRule="auto"/>
        <w:jc w:val="both"/>
        <w:rPr>
          <w:rFonts w:ascii="Times New Roman" w:hAnsi="Times New Roman"/>
          <w:i/>
          <w:sz w:val="24"/>
          <w:szCs w:val="24"/>
        </w:rPr>
      </w:pPr>
      <w:r w:rsidRPr="00A03FD0">
        <w:rPr>
          <w:rFonts w:ascii="Times New Roman" w:hAnsi="Times New Roman"/>
          <w:sz w:val="24"/>
          <w:szCs w:val="24"/>
        </w:rPr>
        <w:t>N</w:t>
      </w:r>
      <w:r w:rsidR="00033F6D">
        <w:rPr>
          <w:rFonts w:ascii="Times New Roman" w:hAnsi="Times New Roman"/>
          <w:sz w:val="24"/>
          <w:szCs w:val="24"/>
        </w:rPr>
        <w:t>ë</w:t>
      </w:r>
      <w:r w:rsidRPr="00A03FD0">
        <w:rPr>
          <w:rFonts w:ascii="Times New Roman" w:hAnsi="Times New Roman"/>
          <w:sz w:val="24"/>
          <w:szCs w:val="24"/>
        </w:rPr>
        <w:t xml:space="preserve"> </w:t>
      </w:r>
      <w:r w:rsidR="001B6D04">
        <w:rPr>
          <w:rFonts w:ascii="Times New Roman" w:hAnsi="Times New Roman"/>
          <w:sz w:val="24"/>
          <w:szCs w:val="24"/>
        </w:rPr>
        <w:t>pikën</w:t>
      </w:r>
      <w:r w:rsidRPr="00A03FD0">
        <w:rPr>
          <w:rFonts w:ascii="Times New Roman" w:hAnsi="Times New Roman"/>
          <w:sz w:val="24"/>
          <w:szCs w:val="24"/>
        </w:rPr>
        <w:t xml:space="preserve"> 1, </w:t>
      </w:r>
      <w:r w:rsidR="00265410">
        <w:rPr>
          <w:rFonts w:ascii="Times New Roman" w:hAnsi="Times New Roman"/>
          <w:sz w:val="24"/>
          <w:szCs w:val="24"/>
        </w:rPr>
        <w:t>b</w:t>
      </w:r>
      <w:r w:rsidR="0056032E">
        <w:rPr>
          <w:rFonts w:ascii="Times New Roman" w:hAnsi="Times New Roman"/>
          <w:sz w:val="24"/>
          <w:szCs w:val="24"/>
        </w:rPr>
        <w:t>ë</w:t>
      </w:r>
      <w:r w:rsidR="00265410">
        <w:rPr>
          <w:rFonts w:ascii="Times New Roman" w:hAnsi="Times New Roman"/>
          <w:sz w:val="24"/>
          <w:szCs w:val="24"/>
        </w:rPr>
        <w:t>hen k</w:t>
      </w:r>
      <w:r w:rsidR="0056032E">
        <w:rPr>
          <w:rFonts w:ascii="Times New Roman" w:hAnsi="Times New Roman"/>
          <w:sz w:val="24"/>
          <w:szCs w:val="24"/>
        </w:rPr>
        <w:t>ë</w:t>
      </w:r>
      <w:r w:rsidR="00265410">
        <w:rPr>
          <w:rFonts w:ascii="Times New Roman" w:hAnsi="Times New Roman"/>
          <w:sz w:val="24"/>
          <w:szCs w:val="24"/>
        </w:rPr>
        <w:t>to ndryshime:</w:t>
      </w:r>
    </w:p>
    <w:p w:rsidR="00265410" w:rsidRPr="00265410" w:rsidRDefault="00265410" w:rsidP="00265410">
      <w:pPr>
        <w:pStyle w:val="ListParagraph"/>
        <w:spacing w:after="0" w:line="240" w:lineRule="auto"/>
        <w:ind w:left="360"/>
        <w:jc w:val="both"/>
        <w:rPr>
          <w:rFonts w:ascii="Times New Roman" w:hAnsi="Times New Roman"/>
          <w:i/>
          <w:sz w:val="24"/>
          <w:szCs w:val="24"/>
        </w:rPr>
      </w:pPr>
    </w:p>
    <w:p w:rsidR="00C53244" w:rsidRPr="00265410" w:rsidRDefault="00265410" w:rsidP="00265410">
      <w:pPr>
        <w:spacing w:after="0" w:line="240" w:lineRule="auto"/>
        <w:jc w:val="both"/>
        <w:rPr>
          <w:rFonts w:ascii="Times New Roman" w:hAnsi="Times New Roman"/>
          <w:i/>
          <w:sz w:val="24"/>
          <w:szCs w:val="24"/>
        </w:rPr>
      </w:pPr>
      <w:r>
        <w:rPr>
          <w:rFonts w:ascii="Times New Roman" w:hAnsi="Times New Roman"/>
          <w:sz w:val="24"/>
          <w:szCs w:val="24"/>
        </w:rPr>
        <w:t>N</w:t>
      </w:r>
      <w:r w:rsidR="0056032E">
        <w:rPr>
          <w:rFonts w:ascii="Times New Roman" w:hAnsi="Times New Roman"/>
          <w:sz w:val="24"/>
          <w:szCs w:val="24"/>
        </w:rPr>
        <w:t>ë</w:t>
      </w:r>
      <w:r>
        <w:rPr>
          <w:rFonts w:ascii="Times New Roman" w:hAnsi="Times New Roman"/>
          <w:sz w:val="24"/>
          <w:szCs w:val="24"/>
        </w:rPr>
        <w:t xml:space="preserve"> </w:t>
      </w:r>
      <w:r w:rsidR="000D3EB8">
        <w:rPr>
          <w:rFonts w:ascii="Times New Roman" w:hAnsi="Times New Roman"/>
          <w:sz w:val="24"/>
          <w:szCs w:val="24"/>
        </w:rPr>
        <w:t>g</w:t>
      </w:r>
      <w:r w:rsidR="005B365B">
        <w:rPr>
          <w:rFonts w:ascii="Times New Roman" w:hAnsi="Times New Roman"/>
          <w:sz w:val="24"/>
          <w:szCs w:val="24"/>
        </w:rPr>
        <w:t>ë</w:t>
      </w:r>
      <w:r w:rsidR="000D3EB8">
        <w:rPr>
          <w:rFonts w:ascii="Times New Roman" w:hAnsi="Times New Roman"/>
          <w:sz w:val="24"/>
          <w:szCs w:val="24"/>
        </w:rPr>
        <w:t>rm</w:t>
      </w:r>
      <w:r w:rsidR="005B365B">
        <w:rPr>
          <w:rFonts w:ascii="Times New Roman" w:hAnsi="Times New Roman"/>
          <w:sz w:val="24"/>
          <w:szCs w:val="24"/>
        </w:rPr>
        <w:t>ë</w:t>
      </w:r>
      <w:r w:rsidR="000D3EB8">
        <w:rPr>
          <w:rFonts w:ascii="Times New Roman" w:hAnsi="Times New Roman"/>
          <w:sz w:val="24"/>
          <w:szCs w:val="24"/>
        </w:rPr>
        <w:t>n “</w:t>
      </w:r>
      <w:r w:rsidR="00C53244" w:rsidRPr="00265410">
        <w:rPr>
          <w:rFonts w:ascii="Times New Roman" w:hAnsi="Times New Roman"/>
          <w:sz w:val="24"/>
          <w:szCs w:val="24"/>
        </w:rPr>
        <w:t>b</w:t>
      </w:r>
      <w:r w:rsidR="000D3EB8">
        <w:rPr>
          <w:rFonts w:ascii="Times New Roman" w:hAnsi="Times New Roman"/>
          <w:sz w:val="24"/>
          <w:szCs w:val="24"/>
        </w:rPr>
        <w:t>”</w:t>
      </w:r>
      <w:r w:rsidR="00C53244" w:rsidRPr="00265410">
        <w:rPr>
          <w:rFonts w:ascii="Times New Roman" w:hAnsi="Times New Roman"/>
          <w:sz w:val="24"/>
          <w:szCs w:val="24"/>
        </w:rPr>
        <w:t xml:space="preserve"> fjala</w:t>
      </w:r>
      <w:r w:rsidR="00C53244" w:rsidRPr="00265410">
        <w:rPr>
          <w:rFonts w:ascii="Times New Roman" w:hAnsi="Times New Roman"/>
          <w:i/>
          <w:sz w:val="24"/>
          <w:szCs w:val="24"/>
        </w:rPr>
        <w:t xml:space="preserve"> “fond” </w:t>
      </w:r>
      <w:r w:rsidR="00C53244" w:rsidRPr="00265410">
        <w:rPr>
          <w:rFonts w:ascii="Times New Roman" w:hAnsi="Times New Roman"/>
          <w:sz w:val="24"/>
          <w:szCs w:val="24"/>
        </w:rPr>
        <w:t>z</w:t>
      </w:r>
      <w:r w:rsidR="00033F6D" w:rsidRPr="00265410">
        <w:rPr>
          <w:rFonts w:ascii="Times New Roman" w:hAnsi="Times New Roman"/>
          <w:sz w:val="24"/>
          <w:szCs w:val="24"/>
        </w:rPr>
        <w:t>ë</w:t>
      </w:r>
      <w:r w:rsidR="00C53244" w:rsidRPr="00265410">
        <w:rPr>
          <w:rFonts w:ascii="Times New Roman" w:hAnsi="Times New Roman"/>
          <w:sz w:val="24"/>
          <w:szCs w:val="24"/>
        </w:rPr>
        <w:t>vend</w:t>
      </w:r>
      <w:r w:rsidR="00033F6D" w:rsidRPr="00265410">
        <w:rPr>
          <w:rFonts w:ascii="Times New Roman" w:hAnsi="Times New Roman"/>
          <w:sz w:val="24"/>
          <w:szCs w:val="24"/>
        </w:rPr>
        <w:t>ë</w:t>
      </w:r>
      <w:r w:rsidR="00C53244" w:rsidRPr="00265410">
        <w:rPr>
          <w:rFonts w:ascii="Times New Roman" w:hAnsi="Times New Roman"/>
          <w:sz w:val="24"/>
          <w:szCs w:val="24"/>
        </w:rPr>
        <w:t>sohet me fjal</w:t>
      </w:r>
      <w:r w:rsidR="00033F6D" w:rsidRPr="00265410">
        <w:rPr>
          <w:rFonts w:ascii="Times New Roman" w:hAnsi="Times New Roman"/>
          <w:sz w:val="24"/>
          <w:szCs w:val="24"/>
        </w:rPr>
        <w:t>ë</w:t>
      </w:r>
      <w:r w:rsidR="00C53244" w:rsidRPr="00265410">
        <w:rPr>
          <w:rFonts w:ascii="Times New Roman" w:hAnsi="Times New Roman"/>
          <w:sz w:val="24"/>
          <w:szCs w:val="24"/>
        </w:rPr>
        <w:t>n</w:t>
      </w:r>
      <w:r w:rsidR="00C53244" w:rsidRPr="00265410">
        <w:rPr>
          <w:rFonts w:ascii="Times New Roman" w:hAnsi="Times New Roman"/>
          <w:i/>
          <w:sz w:val="24"/>
          <w:szCs w:val="24"/>
        </w:rPr>
        <w:t xml:space="preserve"> “plan”.</w:t>
      </w:r>
    </w:p>
    <w:p w:rsidR="00C53244" w:rsidRDefault="00C53244" w:rsidP="004772A0">
      <w:pPr>
        <w:spacing w:after="0" w:line="240" w:lineRule="auto"/>
        <w:jc w:val="both"/>
        <w:rPr>
          <w:rFonts w:ascii="Times New Roman" w:hAnsi="Times New Roman"/>
          <w:i/>
          <w:sz w:val="24"/>
          <w:szCs w:val="24"/>
        </w:rPr>
      </w:pPr>
    </w:p>
    <w:p w:rsidR="00C53244" w:rsidRPr="00265410" w:rsidRDefault="000D3EB8" w:rsidP="00265410">
      <w:pPr>
        <w:spacing w:after="0" w:line="240" w:lineRule="auto"/>
        <w:jc w:val="both"/>
        <w:rPr>
          <w:rFonts w:ascii="Times New Roman" w:hAnsi="Times New Roman"/>
          <w:sz w:val="24"/>
          <w:szCs w:val="24"/>
        </w:rPr>
      </w:pPr>
      <w:r>
        <w:rPr>
          <w:rFonts w:ascii="Times New Roman" w:hAnsi="Times New Roman"/>
          <w:sz w:val="24"/>
          <w:szCs w:val="24"/>
        </w:rPr>
        <w:t>G</w:t>
      </w:r>
      <w:r w:rsidR="005B365B">
        <w:rPr>
          <w:rFonts w:ascii="Times New Roman" w:hAnsi="Times New Roman"/>
          <w:sz w:val="24"/>
          <w:szCs w:val="24"/>
        </w:rPr>
        <w:t>ë</w:t>
      </w:r>
      <w:r>
        <w:rPr>
          <w:rFonts w:ascii="Times New Roman" w:hAnsi="Times New Roman"/>
          <w:sz w:val="24"/>
          <w:szCs w:val="24"/>
        </w:rPr>
        <w:t xml:space="preserve">rma </w:t>
      </w:r>
      <w:r w:rsidR="00C53244" w:rsidRPr="00265410">
        <w:rPr>
          <w:rFonts w:ascii="Times New Roman" w:hAnsi="Times New Roman"/>
          <w:sz w:val="24"/>
          <w:szCs w:val="24"/>
        </w:rPr>
        <w:t xml:space="preserve"> </w:t>
      </w:r>
      <w:r>
        <w:rPr>
          <w:rFonts w:ascii="Times New Roman" w:hAnsi="Times New Roman"/>
          <w:sz w:val="24"/>
          <w:szCs w:val="24"/>
        </w:rPr>
        <w:t>“</w:t>
      </w:r>
      <w:r w:rsidR="00C53244" w:rsidRPr="00265410">
        <w:rPr>
          <w:rFonts w:ascii="Times New Roman" w:hAnsi="Times New Roman"/>
          <w:sz w:val="24"/>
          <w:szCs w:val="24"/>
        </w:rPr>
        <w:t>c</w:t>
      </w:r>
      <w:r>
        <w:rPr>
          <w:rFonts w:ascii="Times New Roman" w:hAnsi="Times New Roman"/>
          <w:sz w:val="24"/>
          <w:szCs w:val="24"/>
        </w:rPr>
        <w:t>”</w:t>
      </w:r>
      <w:r w:rsidR="00C53244" w:rsidRPr="00265410">
        <w:rPr>
          <w:rFonts w:ascii="Times New Roman" w:hAnsi="Times New Roman"/>
          <w:sz w:val="24"/>
          <w:szCs w:val="24"/>
        </w:rPr>
        <w:t xml:space="preserve"> riformulohet </w:t>
      </w:r>
      <w:r w:rsidR="00CA1162">
        <w:rPr>
          <w:rFonts w:ascii="Times New Roman" w:hAnsi="Times New Roman"/>
          <w:sz w:val="24"/>
          <w:szCs w:val="24"/>
        </w:rPr>
        <w:t xml:space="preserve">me përmbajtje </w:t>
      </w:r>
      <w:r w:rsidR="00C53244" w:rsidRPr="00265410">
        <w:rPr>
          <w:rFonts w:ascii="Times New Roman" w:hAnsi="Times New Roman"/>
          <w:sz w:val="24"/>
          <w:szCs w:val="24"/>
        </w:rPr>
        <w:t>si m</w:t>
      </w:r>
      <w:r w:rsidR="00033F6D" w:rsidRPr="00265410">
        <w:rPr>
          <w:rFonts w:ascii="Times New Roman" w:hAnsi="Times New Roman"/>
          <w:sz w:val="24"/>
          <w:szCs w:val="24"/>
        </w:rPr>
        <w:t>ë</w:t>
      </w:r>
      <w:r w:rsidR="00C53244" w:rsidRPr="00265410">
        <w:rPr>
          <w:rFonts w:ascii="Times New Roman" w:hAnsi="Times New Roman"/>
          <w:sz w:val="24"/>
          <w:szCs w:val="24"/>
        </w:rPr>
        <w:t xml:space="preserve"> posht</w:t>
      </w:r>
      <w:r w:rsidR="00033F6D" w:rsidRPr="00265410">
        <w:rPr>
          <w:rFonts w:ascii="Times New Roman" w:hAnsi="Times New Roman"/>
          <w:sz w:val="24"/>
          <w:szCs w:val="24"/>
        </w:rPr>
        <w:t>ë</w:t>
      </w:r>
      <w:r w:rsidR="00C53244" w:rsidRPr="00265410">
        <w:rPr>
          <w:rFonts w:ascii="Times New Roman" w:hAnsi="Times New Roman"/>
          <w:sz w:val="24"/>
          <w:szCs w:val="24"/>
        </w:rPr>
        <w:t xml:space="preserve">: </w:t>
      </w:r>
    </w:p>
    <w:p w:rsidR="00A03FD0" w:rsidRPr="00A03FD0" w:rsidRDefault="00A03FD0" w:rsidP="00A03FD0">
      <w:pPr>
        <w:spacing w:after="0" w:line="240" w:lineRule="auto"/>
        <w:jc w:val="both"/>
        <w:rPr>
          <w:rFonts w:ascii="Times New Roman" w:hAnsi="Times New Roman"/>
          <w:sz w:val="24"/>
          <w:szCs w:val="24"/>
        </w:rPr>
      </w:pPr>
    </w:p>
    <w:p w:rsidR="004772A0" w:rsidRPr="0097245A" w:rsidRDefault="00C53244" w:rsidP="004772A0">
      <w:pPr>
        <w:spacing w:after="0" w:line="240" w:lineRule="auto"/>
        <w:jc w:val="both"/>
        <w:rPr>
          <w:rFonts w:ascii="Times New Roman" w:hAnsi="Times New Roman"/>
          <w:i/>
          <w:sz w:val="24"/>
          <w:szCs w:val="24"/>
        </w:rPr>
      </w:pPr>
      <w:r>
        <w:rPr>
          <w:rFonts w:ascii="Times New Roman" w:hAnsi="Times New Roman"/>
          <w:i/>
          <w:sz w:val="24"/>
          <w:szCs w:val="24"/>
        </w:rPr>
        <w:t>“</w:t>
      </w:r>
      <w:r w:rsidR="004772A0" w:rsidRPr="0097245A">
        <w:rPr>
          <w:rFonts w:ascii="Times New Roman" w:hAnsi="Times New Roman"/>
          <w:i/>
          <w:sz w:val="24"/>
          <w:szCs w:val="24"/>
        </w:rPr>
        <w:t>c) agjenti i fondit të pensionit ose punëmarrësi i personave të përmendur në shkr</w:t>
      </w:r>
      <w:r w:rsidR="004772A0">
        <w:rPr>
          <w:rFonts w:ascii="Times New Roman" w:hAnsi="Times New Roman"/>
          <w:i/>
          <w:sz w:val="24"/>
          <w:szCs w:val="24"/>
        </w:rPr>
        <w:t>onjat “a” dhe “b” të kësaj pike,</w:t>
      </w:r>
      <w:r w:rsidR="004772A0" w:rsidRPr="0097245A">
        <w:rPr>
          <w:rFonts w:ascii="Times New Roman" w:hAnsi="Times New Roman"/>
          <w:i/>
          <w:sz w:val="24"/>
          <w:szCs w:val="24"/>
        </w:rPr>
        <w:t xml:space="preserve"> nuk mund të përhapë ose të bëjë deklarata, që përmbajnë informacione të pavërteta dhe që janë të pa pajtueshme me prospektin, të keqinformojë apo të japë përshtypje të gabuar, me gojë a me shkrim, për një fond pensioni ose një shoqëri administruese/ofrues të autorizuar në fushën e pensioneve, apo produktet e tyre. Punëdhënësi i agjenit ose i punësuari i personave të përmendur nga gërma (a) deri në gërmën (b) të kë</w:t>
      </w:r>
      <w:r w:rsidR="006513CA">
        <w:rPr>
          <w:rFonts w:ascii="Times New Roman" w:hAnsi="Times New Roman"/>
          <w:i/>
          <w:sz w:val="24"/>
          <w:szCs w:val="24"/>
        </w:rPr>
        <w:t>saj</w:t>
      </w:r>
      <w:r w:rsidR="004772A0" w:rsidRPr="0097245A">
        <w:rPr>
          <w:rFonts w:ascii="Times New Roman" w:hAnsi="Times New Roman"/>
          <w:i/>
          <w:sz w:val="24"/>
          <w:szCs w:val="24"/>
        </w:rPr>
        <w:t xml:space="preserve"> </w:t>
      </w:r>
      <w:r w:rsidR="001B6D04">
        <w:rPr>
          <w:rFonts w:ascii="Times New Roman" w:hAnsi="Times New Roman"/>
          <w:i/>
          <w:sz w:val="24"/>
          <w:szCs w:val="24"/>
        </w:rPr>
        <w:t>pik</w:t>
      </w:r>
      <w:r w:rsidR="006513CA">
        <w:rPr>
          <w:rFonts w:ascii="Times New Roman" w:hAnsi="Times New Roman"/>
          <w:i/>
          <w:sz w:val="24"/>
          <w:szCs w:val="24"/>
        </w:rPr>
        <w:t>e</w:t>
      </w:r>
      <w:r w:rsidR="004772A0" w:rsidRPr="0097245A">
        <w:rPr>
          <w:rFonts w:ascii="Times New Roman" w:hAnsi="Times New Roman"/>
          <w:i/>
          <w:sz w:val="24"/>
          <w:szCs w:val="24"/>
        </w:rPr>
        <w:t xml:space="preserve"> duhet të sigurohen se agjentët nuk do të japin informacion keq orientues ose të pavërtetë sipas përcaktimit në këtë nen.</w:t>
      </w:r>
      <w:r w:rsidR="00A03FD0">
        <w:rPr>
          <w:rFonts w:ascii="Times New Roman" w:hAnsi="Times New Roman"/>
          <w:i/>
          <w:sz w:val="24"/>
          <w:szCs w:val="24"/>
        </w:rPr>
        <w:t>”.</w:t>
      </w:r>
      <w:r w:rsidR="004772A0" w:rsidRPr="0097245A">
        <w:rPr>
          <w:rFonts w:ascii="Times New Roman" w:hAnsi="Times New Roman"/>
          <w:i/>
          <w:sz w:val="24"/>
          <w:szCs w:val="24"/>
        </w:rPr>
        <w:t xml:space="preserve"> </w:t>
      </w:r>
    </w:p>
    <w:p w:rsidR="004772A0" w:rsidRPr="0097245A" w:rsidRDefault="004772A0" w:rsidP="004772A0">
      <w:pPr>
        <w:spacing w:after="0" w:line="240" w:lineRule="auto"/>
        <w:jc w:val="both"/>
        <w:rPr>
          <w:rFonts w:ascii="Times New Roman" w:hAnsi="Times New Roman"/>
          <w:i/>
          <w:sz w:val="24"/>
          <w:szCs w:val="24"/>
        </w:rPr>
      </w:pPr>
    </w:p>
    <w:p w:rsidR="00265410" w:rsidRDefault="00CA1162" w:rsidP="003854B0">
      <w:pPr>
        <w:pStyle w:val="ListParagraph"/>
        <w:numPr>
          <w:ilvl w:val="0"/>
          <w:numId w:val="37"/>
        </w:numPr>
        <w:spacing w:after="0" w:line="240" w:lineRule="auto"/>
        <w:jc w:val="both"/>
        <w:rPr>
          <w:rFonts w:ascii="Times New Roman" w:hAnsi="Times New Roman"/>
          <w:sz w:val="24"/>
          <w:szCs w:val="24"/>
        </w:rPr>
      </w:pPr>
      <w:r>
        <w:rPr>
          <w:rFonts w:ascii="Times New Roman" w:hAnsi="Times New Roman"/>
          <w:sz w:val="24"/>
          <w:szCs w:val="24"/>
        </w:rPr>
        <w:t>P</w:t>
      </w:r>
      <w:r w:rsidR="00265410">
        <w:rPr>
          <w:rFonts w:ascii="Times New Roman" w:hAnsi="Times New Roman"/>
          <w:sz w:val="24"/>
          <w:szCs w:val="24"/>
        </w:rPr>
        <w:t>ik</w:t>
      </w:r>
      <w:r>
        <w:rPr>
          <w:rFonts w:ascii="Times New Roman" w:hAnsi="Times New Roman"/>
          <w:sz w:val="24"/>
          <w:szCs w:val="24"/>
        </w:rPr>
        <w:t>a</w:t>
      </w:r>
      <w:r w:rsidR="00A03FD0" w:rsidRPr="00A03FD0">
        <w:rPr>
          <w:rFonts w:ascii="Times New Roman" w:hAnsi="Times New Roman"/>
          <w:sz w:val="24"/>
          <w:szCs w:val="24"/>
        </w:rPr>
        <w:t xml:space="preserve"> 2</w:t>
      </w:r>
      <w:r w:rsidR="00A03FD0">
        <w:rPr>
          <w:rFonts w:ascii="Times New Roman" w:hAnsi="Times New Roman"/>
          <w:sz w:val="24"/>
          <w:szCs w:val="24"/>
        </w:rPr>
        <w:t>,</w:t>
      </w:r>
      <w:r w:rsidR="00A03FD0" w:rsidRPr="00A03FD0">
        <w:rPr>
          <w:rFonts w:ascii="Times New Roman" w:hAnsi="Times New Roman"/>
          <w:sz w:val="24"/>
          <w:szCs w:val="24"/>
        </w:rPr>
        <w:t xml:space="preserve"> </w:t>
      </w:r>
      <w:r>
        <w:rPr>
          <w:rFonts w:ascii="Times New Roman" w:hAnsi="Times New Roman"/>
          <w:sz w:val="24"/>
          <w:szCs w:val="24"/>
        </w:rPr>
        <w:t>riformulohet më përmbajtje si më poshtë</w:t>
      </w:r>
      <w:r w:rsidR="00265410">
        <w:rPr>
          <w:rFonts w:ascii="Times New Roman" w:hAnsi="Times New Roman"/>
          <w:sz w:val="24"/>
          <w:szCs w:val="24"/>
        </w:rPr>
        <w:t>:</w:t>
      </w:r>
    </w:p>
    <w:p w:rsidR="00265410" w:rsidRDefault="00265410" w:rsidP="00265410">
      <w:pPr>
        <w:spacing w:after="0" w:line="240" w:lineRule="auto"/>
        <w:jc w:val="both"/>
        <w:rPr>
          <w:rFonts w:ascii="Times New Roman" w:hAnsi="Times New Roman"/>
          <w:sz w:val="24"/>
          <w:szCs w:val="24"/>
        </w:rPr>
      </w:pPr>
    </w:p>
    <w:p w:rsidR="00CA1162" w:rsidRPr="00CA1162" w:rsidRDefault="00CA1162" w:rsidP="009B1536">
      <w:pPr>
        <w:spacing w:after="0" w:line="240" w:lineRule="auto"/>
        <w:jc w:val="both"/>
        <w:rPr>
          <w:rFonts w:ascii="Times New Roman" w:hAnsi="Times New Roman"/>
          <w:i/>
          <w:sz w:val="24"/>
          <w:szCs w:val="24"/>
        </w:rPr>
      </w:pPr>
      <w:r w:rsidRPr="00CA1162">
        <w:rPr>
          <w:rFonts w:ascii="Times New Roman" w:hAnsi="Times New Roman"/>
          <w:i/>
          <w:sz w:val="24"/>
          <w:szCs w:val="24"/>
        </w:rPr>
        <w:t xml:space="preserve">“2. Nëse autoriteti vlerëson se informacioni, që është lëshuar sipas parashikimeve të pikës 1 </w:t>
      </w:r>
    </w:p>
    <w:p w:rsidR="004772A0" w:rsidRPr="00CA1162" w:rsidRDefault="00CA1162" w:rsidP="009B1536">
      <w:pPr>
        <w:pStyle w:val="ListParagraph"/>
        <w:spacing w:after="0" w:line="240" w:lineRule="auto"/>
        <w:ind w:left="0"/>
        <w:jc w:val="both"/>
        <w:rPr>
          <w:rFonts w:ascii="Times New Roman" w:hAnsi="Times New Roman" w:cs="Times New Roman"/>
          <w:i/>
          <w:noProof w:val="0"/>
          <w:sz w:val="24"/>
          <w:szCs w:val="24"/>
        </w:rPr>
      </w:pPr>
      <w:r w:rsidRPr="00CA1162">
        <w:rPr>
          <w:rFonts w:ascii="Times New Roman" w:hAnsi="Times New Roman"/>
          <w:i/>
          <w:sz w:val="24"/>
          <w:szCs w:val="24"/>
        </w:rPr>
        <w:t xml:space="preserve">të këtij neni, me gojë ose me shkrim, për një fond pensioni apo një shoqëri administruese/ofrues e autorizuar në fushën të pensioneve, apo produktet e tyre, </w:t>
      </w:r>
      <w:r w:rsidRPr="00CA1162">
        <w:rPr>
          <w:rFonts w:ascii="Times New Roman" w:hAnsi="Times New Roman"/>
          <w:i/>
          <w:sz w:val="24"/>
          <w:szCs w:val="24"/>
        </w:rPr>
        <w:lastRenderedPageBreak/>
        <w:t>është a mund të jetë keqinformues, ai mund ta ndalojë publikimin, shpërndarjen, apo ofrimin e produktit, ose urdhëron publikimin dhe rishpërndarjen e informacionit apo produktit të korrigjuar, brenda një afati të arsyeshëm kohor.</w:t>
      </w:r>
      <w:r>
        <w:rPr>
          <w:rFonts w:ascii="Times New Roman" w:hAnsi="Times New Roman"/>
          <w:i/>
          <w:sz w:val="24"/>
          <w:szCs w:val="24"/>
        </w:rPr>
        <w:t>”.</w:t>
      </w:r>
      <w:r w:rsidRPr="00CA1162">
        <w:rPr>
          <w:rFonts w:ascii="Times New Roman" w:hAnsi="Times New Roman"/>
          <w:i/>
          <w:sz w:val="24"/>
          <w:szCs w:val="24"/>
        </w:rPr>
        <w:t xml:space="preserve"> </w:t>
      </w:r>
    </w:p>
    <w:p w:rsidR="00CA1162" w:rsidRDefault="00CA1162" w:rsidP="004772A0">
      <w:pPr>
        <w:jc w:val="center"/>
        <w:rPr>
          <w:rFonts w:ascii="Times New Roman" w:hAnsi="Times New Roman" w:cs="Times New Roman"/>
          <w:b/>
          <w:noProof w:val="0"/>
          <w:sz w:val="24"/>
          <w:szCs w:val="24"/>
        </w:rPr>
      </w:pPr>
    </w:p>
    <w:p w:rsidR="004772A0" w:rsidRPr="008544F6" w:rsidRDefault="004772A0" w:rsidP="004772A0">
      <w:pPr>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4</w:t>
      </w:r>
      <w:r>
        <w:rPr>
          <w:rFonts w:ascii="Times New Roman" w:hAnsi="Times New Roman" w:cs="Times New Roman"/>
          <w:b/>
          <w:noProof w:val="0"/>
          <w:sz w:val="24"/>
          <w:szCs w:val="24"/>
        </w:rPr>
        <w:t>2</w:t>
      </w:r>
    </w:p>
    <w:p w:rsidR="004772A0" w:rsidRPr="007349F4" w:rsidRDefault="004772A0" w:rsidP="004772A0">
      <w:pPr>
        <w:rPr>
          <w:rFonts w:ascii="Times New Roman" w:hAnsi="Times New Roman" w:cs="Times New Roman"/>
          <w:b/>
          <w:noProof w:val="0"/>
          <w:sz w:val="24"/>
          <w:szCs w:val="24"/>
        </w:rPr>
      </w:pPr>
      <w:r w:rsidRPr="007349F4">
        <w:rPr>
          <w:rFonts w:ascii="Times New Roman" w:hAnsi="Times New Roman" w:cs="Times New Roman"/>
          <w:b/>
          <w:noProof w:val="0"/>
          <w:sz w:val="24"/>
          <w:szCs w:val="24"/>
        </w:rPr>
        <w:t>Në nenin 67, bëhen ndryshimet si më poshtë:</w:t>
      </w:r>
    </w:p>
    <w:p w:rsidR="004772A0" w:rsidRPr="008544F6" w:rsidRDefault="004772A0" w:rsidP="003854B0">
      <w:pPr>
        <w:pStyle w:val="ListParagraph"/>
        <w:numPr>
          <w:ilvl w:val="0"/>
          <w:numId w:val="10"/>
        </w:numPr>
        <w:ind w:left="360"/>
        <w:jc w:val="both"/>
        <w:rPr>
          <w:rFonts w:ascii="Times New Roman" w:hAnsi="Times New Roman" w:cs="Times New Roman"/>
          <w:noProof w:val="0"/>
          <w:sz w:val="24"/>
          <w:szCs w:val="24"/>
        </w:rPr>
      </w:pPr>
      <w:r w:rsidRPr="008544F6">
        <w:rPr>
          <w:rFonts w:ascii="Times New Roman" w:hAnsi="Times New Roman" w:cs="Times New Roman"/>
          <w:noProof w:val="0"/>
          <w:sz w:val="24"/>
          <w:szCs w:val="24"/>
        </w:rPr>
        <w:t xml:space="preserve">Në </w:t>
      </w:r>
      <w:r w:rsidR="001B6D04">
        <w:rPr>
          <w:rFonts w:ascii="Times New Roman" w:hAnsi="Times New Roman" w:cs="Times New Roman"/>
          <w:noProof w:val="0"/>
          <w:sz w:val="24"/>
          <w:szCs w:val="24"/>
        </w:rPr>
        <w:t>pikën</w:t>
      </w:r>
      <w:r w:rsidRPr="008544F6">
        <w:rPr>
          <w:rFonts w:ascii="Times New Roman" w:hAnsi="Times New Roman" w:cs="Times New Roman"/>
          <w:noProof w:val="0"/>
          <w:sz w:val="24"/>
          <w:szCs w:val="24"/>
        </w:rPr>
        <w:t xml:space="preserve"> 1, pas fjalëve “</w:t>
      </w:r>
      <w:r w:rsidR="00E336B4">
        <w:rPr>
          <w:rFonts w:ascii="Times New Roman" w:hAnsi="Times New Roman" w:cs="Times New Roman"/>
          <w:noProof w:val="0"/>
          <w:sz w:val="24"/>
          <w:szCs w:val="24"/>
        </w:rPr>
        <w:t>...</w:t>
      </w:r>
      <w:r w:rsidRPr="007349F4">
        <w:rPr>
          <w:rFonts w:ascii="Times New Roman" w:hAnsi="Times New Roman" w:cs="Times New Roman"/>
          <w:i/>
          <w:noProof w:val="0"/>
          <w:sz w:val="24"/>
          <w:szCs w:val="24"/>
        </w:rPr>
        <w:t>të padëshirueshme</w:t>
      </w:r>
      <w:r w:rsidRPr="008544F6">
        <w:rPr>
          <w:rFonts w:ascii="Times New Roman" w:hAnsi="Times New Roman" w:cs="Times New Roman"/>
          <w:noProof w:val="0"/>
          <w:sz w:val="24"/>
          <w:szCs w:val="24"/>
        </w:rPr>
        <w:t xml:space="preserve">” shtohet </w:t>
      </w:r>
      <w:r w:rsidR="005D79BA">
        <w:rPr>
          <w:rFonts w:ascii="Times New Roman" w:hAnsi="Times New Roman" w:cs="Times New Roman"/>
          <w:noProof w:val="0"/>
          <w:sz w:val="24"/>
          <w:szCs w:val="24"/>
        </w:rPr>
        <w:t>fjalët</w:t>
      </w:r>
      <w:r w:rsidRPr="008544F6">
        <w:rPr>
          <w:rFonts w:ascii="Times New Roman" w:hAnsi="Times New Roman" w:cs="Times New Roman"/>
          <w:noProof w:val="0"/>
          <w:sz w:val="24"/>
          <w:szCs w:val="24"/>
        </w:rPr>
        <w:t xml:space="preserve"> “</w:t>
      </w:r>
      <w:r w:rsidR="00E336B4">
        <w:rPr>
          <w:rFonts w:ascii="Times New Roman" w:hAnsi="Times New Roman" w:cs="Times New Roman"/>
          <w:noProof w:val="0"/>
          <w:sz w:val="24"/>
          <w:szCs w:val="24"/>
        </w:rPr>
        <w:t>...</w:t>
      </w:r>
      <w:r w:rsidRPr="007349F4">
        <w:rPr>
          <w:rFonts w:ascii="Times New Roman" w:hAnsi="Times New Roman" w:cs="Times New Roman"/>
          <w:i/>
          <w:noProof w:val="0"/>
          <w:sz w:val="24"/>
          <w:szCs w:val="24"/>
        </w:rPr>
        <w:t>dhe duke publikuar arsyet pse ka marrë një vendim të tillë”.</w:t>
      </w:r>
    </w:p>
    <w:p w:rsidR="004772A0" w:rsidRPr="008544F6" w:rsidRDefault="004772A0" w:rsidP="004772A0">
      <w:pPr>
        <w:pStyle w:val="ListParagraph"/>
        <w:ind w:left="360"/>
        <w:rPr>
          <w:rFonts w:ascii="Times New Roman" w:hAnsi="Times New Roman" w:cs="Times New Roman"/>
          <w:noProof w:val="0"/>
          <w:sz w:val="24"/>
          <w:szCs w:val="24"/>
        </w:rPr>
      </w:pPr>
    </w:p>
    <w:p w:rsidR="004772A0" w:rsidRPr="008544F6" w:rsidRDefault="004772A0" w:rsidP="003854B0">
      <w:pPr>
        <w:pStyle w:val="ListParagraph"/>
        <w:numPr>
          <w:ilvl w:val="0"/>
          <w:numId w:val="10"/>
        </w:numPr>
        <w:ind w:left="360"/>
        <w:jc w:val="both"/>
        <w:rPr>
          <w:rFonts w:ascii="Times New Roman" w:hAnsi="Times New Roman" w:cs="Times New Roman"/>
          <w:noProof w:val="0"/>
          <w:sz w:val="24"/>
          <w:szCs w:val="24"/>
        </w:rPr>
      </w:pPr>
      <w:r w:rsidRPr="008544F6">
        <w:rPr>
          <w:rFonts w:ascii="Times New Roman" w:hAnsi="Times New Roman" w:cs="Times New Roman"/>
          <w:noProof w:val="0"/>
          <w:sz w:val="24"/>
          <w:szCs w:val="24"/>
        </w:rPr>
        <w:t xml:space="preserve">Në </w:t>
      </w:r>
      <w:r w:rsidR="001B6D04">
        <w:rPr>
          <w:rFonts w:ascii="Times New Roman" w:hAnsi="Times New Roman" w:cs="Times New Roman"/>
          <w:noProof w:val="0"/>
          <w:sz w:val="24"/>
          <w:szCs w:val="24"/>
        </w:rPr>
        <w:t>pikën</w:t>
      </w:r>
      <w:r w:rsidRPr="008544F6">
        <w:rPr>
          <w:rFonts w:ascii="Times New Roman" w:hAnsi="Times New Roman" w:cs="Times New Roman"/>
          <w:noProof w:val="0"/>
          <w:sz w:val="24"/>
          <w:szCs w:val="24"/>
        </w:rPr>
        <w:t xml:space="preserve"> 2, fjalët “</w:t>
      </w:r>
      <w:r w:rsidR="00E336B4">
        <w:rPr>
          <w:rFonts w:ascii="Times New Roman" w:hAnsi="Times New Roman" w:cs="Times New Roman"/>
          <w:noProof w:val="0"/>
          <w:sz w:val="24"/>
          <w:szCs w:val="24"/>
        </w:rPr>
        <w:t>...</w:t>
      </w:r>
      <w:r w:rsidRPr="007349F4">
        <w:rPr>
          <w:rFonts w:ascii="Times New Roman" w:hAnsi="Times New Roman" w:cs="Times New Roman"/>
          <w:i/>
          <w:noProof w:val="0"/>
          <w:sz w:val="24"/>
          <w:szCs w:val="24"/>
        </w:rPr>
        <w:t>vlerësohet si</w:t>
      </w:r>
      <w:r w:rsidR="00E336B4">
        <w:rPr>
          <w:rFonts w:ascii="Times New Roman" w:hAnsi="Times New Roman" w:cs="Times New Roman"/>
          <w:i/>
          <w:noProof w:val="0"/>
          <w:sz w:val="24"/>
          <w:szCs w:val="24"/>
        </w:rPr>
        <w:t>...</w:t>
      </w:r>
      <w:r w:rsidRPr="008544F6">
        <w:rPr>
          <w:rFonts w:ascii="Times New Roman" w:hAnsi="Times New Roman" w:cs="Times New Roman"/>
          <w:noProof w:val="0"/>
          <w:sz w:val="24"/>
          <w:szCs w:val="24"/>
        </w:rPr>
        <w:t>” zëvendësohen me fjalët “</w:t>
      </w:r>
      <w:r w:rsidR="00E336B4">
        <w:rPr>
          <w:rFonts w:ascii="Times New Roman" w:hAnsi="Times New Roman" w:cs="Times New Roman"/>
          <w:noProof w:val="0"/>
          <w:sz w:val="24"/>
          <w:szCs w:val="24"/>
        </w:rPr>
        <w:t>...</w:t>
      </w:r>
      <w:r w:rsidRPr="007349F4">
        <w:rPr>
          <w:rFonts w:ascii="Times New Roman" w:hAnsi="Times New Roman" w:cs="Times New Roman"/>
          <w:i/>
          <w:noProof w:val="0"/>
          <w:sz w:val="24"/>
          <w:szCs w:val="24"/>
        </w:rPr>
        <w:t>deklarohet publikisht si</w:t>
      </w:r>
      <w:r w:rsidR="00E336B4">
        <w:rPr>
          <w:rFonts w:ascii="Times New Roman" w:hAnsi="Times New Roman" w:cs="Times New Roman"/>
          <w:i/>
          <w:noProof w:val="0"/>
          <w:sz w:val="24"/>
          <w:szCs w:val="24"/>
        </w:rPr>
        <w:t>...</w:t>
      </w:r>
      <w:r w:rsidRPr="008544F6">
        <w:rPr>
          <w:rFonts w:ascii="Times New Roman" w:hAnsi="Times New Roman" w:cs="Times New Roman"/>
          <w:noProof w:val="0"/>
          <w:sz w:val="24"/>
          <w:szCs w:val="24"/>
        </w:rPr>
        <w:t>”.</w:t>
      </w:r>
    </w:p>
    <w:p w:rsidR="004772A0" w:rsidRPr="008544F6" w:rsidRDefault="004772A0" w:rsidP="004772A0">
      <w:pPr>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4</w:t>
      </w:r>
      <w:r>
        <w:rPr>
          <w:rFonts w:ascii="Times New Roman" w:hAnsi="Times New Roman" w:cs="Times New Roman"/>
          <w:b/>
          <w:noProof w:val="0"/>
          <w:sz w:val="24"/>
          <w:szCs w:val="24"/>
        </w:rPr>
        <w:t>3</w:t>
      </w:r>
    </w:p>
    <w:p w:rsidR="004772A0" w:rsidRPr="00F1606F" w:rsidRDefault="005D79BA" w:rsidP="004772A0">
      <w:pPr>
        <w:rPr>
          <w:rFonts w:ascii="Times New Roman" w:hAnsi="Times New Roman" w:cs="Times New Roman"/>
          <w:b/>
          <w:noProof w:val="0"/>
          <w:sz w:val="24"/>
          <w:szCs w:val="24"/>
        </w:rPr>
      </w:pPr>
      <w:r>
        <w:rPr>
          <w:rFonts w:ascii="Times New Roman" w:hAnsi="Times New Roman" w:cs="Times New Roman"/>
          <w:b/>
          <w:noProof w:val="0"/>
          <w:sz w:val="24"/>
          <w:szCs w:val="24"/>
        </w:rPr>
        <w:t>N</w:t>
      </w:r>
      <w:r w:rsidR="00033F6D">
        <w:rPr>
          <w:rFonts w:ascii="Times New Roman" w:hAnsi="Times New Roman" w:cs="Times New Roman"/>
          <w:b/>
          <w:noProof w:val="0"/>
          <w:sz w:val="24"/>
          <w:szCs w:val="24"/>
        </w:rPr>
        <w:t>ë</w:t>
      </w:r>
      <w:r>
        <w:rPr>
          <w:rFonts w:ascii="Times New Roman" w:hAnsi="Times New Roman" w:cs="Times New Roman"/>
          <w:b/>
          <w:noProof w:val="0"/>
          <w:sz w:val="24"/>
          <w:szCs w:val="24"/>
        </w:rPr>
        <w:t xml:space="preserve"> n</w:t>
      </w:r>
      <w:r w:rsidR="004772A0" w:rsidRPr="00F1606F">
        <w:rPr>
          <w:rFonts w:ascii="Times New Roman" w:hAnsi="Times New Roman" w:cs="Times New Roman"/>
          <w:b/>
          <w:noProof w:val="0"/>
          <w:sz w:val="24"/>
          <w:szCs w:val="24"/>
        </w:rPr>
        <w:t>eni</w:t>
      </w:r>
      <w:r>
        <w:rPr>
          <w:rFonts w:ascii="Times New Roman" w:hAnsi="Times New Roman" w:cs="Times New Roman"/>
          <w:b/>
          <w:noProof w:val="0"/>
          <w:sz w:val="24"/>
          <w:szCs w:val="24"/>
        </w:rPr>
        <w:t>n</w:t>
      </w:r>
      <w:r w:rsidR="004772A0" w:rsidRPr="00F1606F">
        <w:rPr>
          <w:rFonts w:ascii="Times New Roman" w:hAnsi="Times New Roman" w:cs="Times New Roman"/>
          <w:b/>
          <w:noProof w:val="0"/>
          <w:sz w:val="24"/>
          <w:szCs w:val="24"/>
        </w:rPr>
        <w:t xml:space="preserve"> 68, </w:t>
      </w:r>
      <w:r>
        <w:rPr>
          <w:rFonts w:ascii="Times New Roman" w:hAnsi="Times New Roman" w:cs="Times New Roman"/>
          <w:b/>
          <w:noProof w:val="0"/>
          <w:sz w:val="24"/>
          <w:szCs w:val="24"/>
        </w:rPr>
        <w:t>b</w:t>
      </w:r>
      <w:r w:rsidR="00033F6D">
        <w:rPr>
          <w:rFonts w:ascii="Times New Roman" w:hAnsi="Times New Roman" w:cs="Times New Roman"/>
          <w:b/>
          <w:noProof w:val="0"/>
          <w:sz w:val="24"/>
          <w:szCs w:val="24"/>
        </w:rPr>
        <w:t>ë</w:t>
      </w:r>
      <w:r>
        <w:rPr>
          <w:rFonts w:ascii="Times New Roman" w:hAnsi="Times New Roman" w:cs="Times New Roman"/>
          <w:b/>
          <w:noProof w:val="0"/>
          <w:sz w:val="24"/>
          <w:szCs w:val="24"/>
        </w:rPr>
        <w:t>hen ndryshimet</w:t>
      </w:r>
      <w:r w:rsidR="004772A0" w:rsidRPr="00F1606F">
        <w:rPr>
          <w:rFonts w:ascii="Times New Roman" w:hAnsi="Times New Roman" w:cs="Times New Roman"/>
          <w:b/>
          <w:noProof w:val="0"/>
          <w:sz w:val="24"/>
          <w:szCs w:val="24"/>
        </w:rPr>
        <w:t xml:space="preserve"> si më poshtë:</w:t>
      </w:r>
    </w:p>
    <w:p w:rsidR="004772A0" w:rsidRPr="00F1606F" w:rsidRDefault="004772A0" w:rsidP="004772A0">
      <w:pPr>
        <w:spacing w:after="0" w:line="240" w:lineRule="auto"/>
        <w:jc w:val="both"/>
        <w:rPr>
          <w:rFonts w:ascii="Times New Roman" w:hAnsi="Times New Roman"/>
          <w:i/>
          <w:sz w:val="24"/>
          <w:szCs w:val="24"/>
        </w:rPr>
      </w:pPr>
    </w:p>
    <w:p w:rsidR="004772A0" w:rsidRDefault="00CF6EF8" w:rsidP="003854B0">
      <w:pPr>
        <w:pStyle w:val="ListParagraph"/>
        <w:numPr>
          <w:ilvl w:val="0"/>
          <w:numId w:val="27"/>
        </w:numPr>
        <w:spacing w:after="0" w:line="240" w:lineRule="auto"/>
        <w:ind w:left="360"/>
        <w:jc w:val="both"/>
        <w:rPr>
          <w:rFonts w:ascii="Times New Roman" w:hAnsi="Times New Roman"/>
          <w:i/>
          <w:sz w:val="24"/>
          <w:szCs w:val="24"/>
        </w:rPr>
      </w:pPr>
      <w:r w:rsidRPr="00CF6EF8">
        <w:rPr>
          <w:rFonts w:ascii="Times New Roman" w:hAnsi="Times New Roman"/>
          <w:sz w:val="24"/>
          <w:szCs w:val="24"/>
        </w:rPr>
        <w:t>N</w:t>
      </w:r>
      <w:r w:rsidR="00033F6D">
        <w:rPr>
          <w:rFonts w:ascii="Times New Roman" w:hAnsi="Times New Roman"/>
          <w:sz w:val="24"/>
          <w:szCs w:val="24"/>
        </w:rPr>
        <w:t>ë</w:t>
      </w:r>
      <w:r w:rsidRPr="00CF6EF8">
        <w:rPr>
          <w:rFonts w:ascii="Times New Roman" w:hAnsi="Times New Roman"/>
          <w:sz w:val="24"/>
          <w:szCs w:val="24"/>
        </w:rPr>
        <w:t xml:space="preserve"> </w:t>
      </w:r>
      <w:r w:rsidR="001B6D04">
        <w:rPr>
          <w:rFonts w:ascii="Times New Roman" w:hAnsi="Times New Roman"/>
          <w:sz w:val="24"/>
          <w:szCs w:val="24"/>
        </w:rPr>
        <w:t>pikën</w:t>
      </w:r>
      <w:r w:rsidRPr="00CF6EF8">
        <w:rPr>
          <w:rFonts w:ascii="Times New Roman" w:hAnsi="Times New Roman"/>
          <w:sz w:val="24"/>
          <w:szCs w:val="24"/>
        </w:rPr>
        <w:t xml:space="preserve"> 1, n</w:t>
      </w:r>
      <w:r w:rsidR="00033F6D">
        <w:rPr>
          <w:rFonts w:ascii="Times New Roman" w:hAnsi="Times New Roman"/>
          <w:sz w:val="24"/>
          <w:szCs w:val="24"/>
        </w:rPr>
        <w:t>ë</w:t>
      </w:r>
      <w:r w:rsidRPr="00CF6EF8">
        <w:rPr>
          <w:rFonts w:ascii="Times New Roman" w:hAnsi="Times New Roman"/>
          <w:sz w:val="24"/>
          <w:szCs w:val="24"/>
        </w:rPr>
        <w:t xml:space="preserve"> fjalin</w:t>
      </w:r>
      <w:r w:rsidR="00033F6D">
        <w:rPr>
          <w:rFonts w:ascii="Times New Roman" w:hAnsi="Times New Roman"/>
          <w:sz w:val="24"/>
          <w:szCs w:val="24"/>
        </w:rPr>
        <w:t>ë</w:t>
      </w:r>
      <w:r w:rsidRPr="00CF6EF8">
        <w:rPr>
          <w:rFonts w:ascii="Times New Roman" w:hAnsi="Times New Roman"/>
          <w:sz w:val="24"/>
          <w:szCs w:val="24"/>
        </w:rPr>
        <w:t xml:space="preserve"> e dyt</w:t>
      </w:r>
      <w:r w:rsidR="00033F6D">
        <w:rPr>
          <w:rFonts w:ascii="Times New Roman" w:hAnsi="Times New Roman"/>
          <w:sz w:val="24"/>
          <w:szCs w:val="24"/>
        </w:rPr>
        <w:t>ë</w:t>
      </w:r>
      <w:r w:rsidR="00E35E4F">
        <w:rPr>
          <w:rFonts w:ascii="Times New Roman" w:hAnsi="Times New Roman"/>
          <w:sz w:val="24"/>
          <w:szCs w:val="24"/>
        </w:rPr>
        <w:t>,</w:t>
      </w:r>
      <w:r w:rsidRPr="00CF6EF8">
        <w:rPr>
          <w:rFonts w:ascii="Times New Roman" w:hAnsi="Times New Roman"/>
          <w:sz w:val="24"/>
          <w:szCs w:val="24"/>
        </w:rPr>
        <w:t xml:space="preserve"> fjala</w:t>
      </w:r>
      <w:r w:rsidRPr="00CF6EF8">
        <w:rPr>
          <w:rFonts w:ascii="Times New Roman" w:hAnsi="Times New Roman"/>
          <w:i/>
          <w:sz w:val="24"/>
          <w:szCs w:val="24"/>
        </w:rPr>
        <w:t xml:space="preserve"> “</w:t>
      </w:r>
      <w:r w:rsidR="00E336B4">
        <w:rPr>
          <w:rFonts w:ascii="Times New Roman" w:hAnsi="Times New Roman"/>
          <w:i/>
          <w:sz w:val="24"/>
          <w:szCs w:val="24"/>
        </w:rPr>
        <w:t>...</w:t>
      </w:r>
      <w:r w:rsidRPr="00CF6EF8">
        <w:rPr>
          <w:rFonts w:ascii="Times New Roman" w:hAnsi="Times New Roman"/>
          <w:i/>
          <w:sz w:val="24"/>
          <w:szCs w:val="24"/>
        </w:rPr>
        <w:t>nj</w:t>
      </w:r>
      <w:r w:rsidR="00033F6D">
        <w:rPr>
          <w:rFonts w:ascii="Times New Roman" w:hAnsi="Times New Roman"/>
          <w:i/>
          <w:sz w:val="24"/>
          <w:szCs w:val="24"/>
        </w:rPr>
        <w:t>ë</w:t>
      </w:r>
      <w:r w:rsidRPr="00CF6EF8">
        <w:rPr>
          <w:rFonts w:ascii="Times New Roman" w:hAnsi="Times New Roman"/>
          <w:i/>
          <w:sz w:val="24"/>
          <w:szCs w:val="24"/>
        </w:rPr>
        <w:t xml:space="preserve"> m</w:t>
      </w:r>
      <w:r w:rsidR="00033F6D">
        <w:rPr>
          <w:rFonts w:ascii="Times New Roman" w:hAnsi="Times New Roman"/>
          <w:i/>
          <w:sz w:val="24"/>
          <w:szCs w:val="24"/>
        </w:rPr>
        <w:t>ë</w:t>
      </w:r>
      <w:r w:rsidRPr="00CF6EF8">
        <w:rPr>
          <w:rFonts w:ascii="Times New Roman" w:hAnsi="Times New Roman"/>
          <w:i/>
          <w:sz w:val="24"/>
          <w:szCs w:val="24"/>
        </w:rPr>
        <w:t>nyr</w:t>
      </w:r>
      <w:r w:rsidR="00033F6D">
        <w:rPr>
          <w:rFonts w:ascii="Times New Roman" w:hAnsi="Times New Roman"/>
          <w:i/>
          <w:sz w:val="24"/>
          <w:szCs w:val="24"/>
        </w:rPr>
        <w:t>ë</w:t>
      </w:r>
      <w:r w:rsidR="00E336B4">
        <w:rPr>
          <w:rFonts w:ascii="Times New Roman" w:hAnsi="Times New Roman"/>
          <w:i/>
          <w:sz w:val="24"/>
          <w:szCs w:val="24"/>
        </w:rPr>
        <w:t>...</w:t>
      </w:r>
      <w:r w:rsidRPr="00CF6EF8">
        <w:rPr>
          <w:rFonts w:ascii="Times New Roman" w:hAnsi="Times New Roman"/>
          <w:i/>
          <w:sz w:val="24"/>
          <w:szCs w:val="24"/>
        </w:rPr>
        <w:t xml:space="preserve">” </w:t>
      </w:r>
      <w:r w:rsidRPr="00CF6EF8">
        <w:rPr>
          <w:rFonts w:ascii="Times New Roman" w:hAnsi="Times New Roman"/>
          <w:sz w:val="24"/>
          <w:szCs w:val="24"/>
        </w:rPr>
        <w:t>z</w:t>
      </w:r>
      <w:r w:rsidR="00033F6D">
        <w:rPr>
          <w:rFonts w:ascii="Times New Roman" w:hAnsi="Times New Roman"/>
          <w:sz w:val="24"/>
          <w:szCs w:val="24"/>
        </w:rPr>
        <w:t>ë</w:t>
      </w:r>
      <w:r w:rsidRPr="00CF6EF8">
        <w:rPr>
          <w:rFonts w:ascii="Times New Roman" w:hAnsi="Times New Roman"/>
          <w:sz w:val="24"/>
          <w:szCs w:val="24"/>
        </w:rPr>
        <w:t>vend</w:t>
      </w:r>
      <w:r w:rsidR="00033F6D">
        <w:rPr>
          <w:rFonts w:ascii="Times New Roman" w:hAnsi="Times New Roman"/>
          <w:sz w:val="24"/>
          <w:szCs w:val="24"/>
        </w:rPr>
        <w:t>ë</w:t>
      </w:r>
      <w:r w:rsidR="00E35E4F">
        <w:rPr>
          <w:rFonts w:ascii="Times New Roman" w:hAnsi="Times New Roman"/>
          <w:sz w:val="24"/>
          <w:szCs w:val="24"/>
        </w:rPr>
        <w:t>s</w:t>
      </w:r>
      <w:r w:rsidRPr="00CF6EF8">
        <w:rPr>
          <w:rFonts w:ascii="Times New Roman" w:hAnsi="Times New Roman"/>
          <w:sz w:val="24"/>
          <w:szCs w:val="24"/>
        </w:rPr>
        <w:t>ohet me fjal</w:t>
      </w:r>
      <w:r w:rsidR="00033F6D">
        <w:rPr>
          <w:rFonts w:ascii="Times New Roman" w:hAnsi="Times New Roman"/>
          <w:sz w:val="24"/>
          <w:szCs w:val="24"/>
        </w:rPr>
        <w:t>ë</w:t>
      </w:r>
      <w:r w:rsidRPr="00CF6EF8">
        <w:rPr>
          <w:rFonts w:ascii="Times New Roman" w:hAnsi="Times New Roman"/>
          <w:sz w:val="24"/>
          <w:szCs w:val="24"/>
        </w:rPr>
        <w:t>n</w:t>
      </w:r>
      <w:r w:rsidRPr="00CF6EF8">
        <w:rPr>
          <w:rFonts w:ascii="Times New Roman" w:hAnsi="Times New Roman"/>
          <w:i/>
          <w:sz w:val="24"/>
          <w:szCs w:val="24"/>
        </w:rPr>
        <w:t xml:space="preserve"> “</w:t>
      </w:r>
      <w:r w:rsidR="00E336B4">
        <w:rPr>
          <w:rFonts w:ascii="Times New Roman" w:hAnsi="Times New Roman"/>
          <w:i/>
          <w:sz w:val="24"/>
          <w:szCs w:val="24"/>
        </w:rPr>
        <w:t>...</w:t>
      </w:r>
      <w:r w:rsidRPr="00CF6EF8">
        <w:rPr>
          <w:rFonts w:ascii="Times New Roman" w:hAnsi="Times New Roman"/>
          <w:i/>
          <w:sz w:val="24"/>
          <w:szCs w:val="24"/>
        </w:rPr>
        <w:t>form</w:t>
      </w:r>
      <w:r w:rsidR="00033F6D">
        <w:rPr>
          <w:rFonts w:ascii="Times New Roman" w:hAnsi="Times New Roman"/>
          <w:i/>
          <w:sz w:val="24"/>
          <w:szCs w:val="24"/>
        </w:rPr>
        <w:t>ë</w:t>
      </w:r>
      <w:r w:rsidR="00E336B4">
        <w:rPr>
          <w:rFonts w:ascii="Times New Roman" w:hAnsi="Times New Roman"/>
          <w:i/>
          <w:sz w:val="24"/>
          <w:szCs w:val="24"/>
        </w:rPr>
        <w:t>...</w:t>
      </w:r>
      <w:r w:rsidRPr="00CF6EF8">
        <w:rPr>
          <w:rFonts w:ascii="Times New Roman" w:hAnsi="Times New Roman"/>
          <w:i/>
          <w:sz w:val="24"/>
          <w:szCs w:val="24"/>
        </w:rPr>
        <w:t xml:space="preserve">” </w:t>
      </w:r>
      <w:r w:rsidRPr="00CF6EF8">
        <w:rPr>
          <w:rFonts w:ascii="Times New Roman" w:hAnsi="Times New Roman"/>
          <w:sz w:val="24"/>
          <w:szCs w:val="24"/>
        </w:rPr>
        <w:t>dhe fjal</w:t>
      </w:r>
      <w:r w:rsidR="00033F6D">
        <w:rPr>
          <w:rFonts w:ascii="Times New Roman" w:hAnsi="Times New Roman"/>
          <w:sz w:val="24"/>
          <w:szCs w:val="24"/>
        </w:rPr>
        <w:t>ë</w:t>
      </w:r>
      <w:r w:rsidRPr="00CF6EF8">
        <w:rPr>
          <w:rFonts w:ascii="Times New Roman" w:hAnsi="Times New Roman"/>
          <w:sz w:val="24"/>
          <w:szCs w:val="24"/>
        </w:rPr>
        <w:t>t</w:t>
      </w:r>
      <w:r w:rsidRPr="00CF6EF8">
        <w:rPr>
          <w:rFonts w:ascii="Times New Roman" w:hAnsi="Times New Roman"/>
          <w:i/>
          <w:sz w:val="24"/>
          <w:szCs w:val="24"/>
        </w:rPr>
        <w:t xml:space="preserve"> “</w:t>
      </w:r>
      <w:r w:rsidR="00E336B4">
        <w:rPr>
          <w:rFonts w:ascii="Times New Roman" w:hAnsi="Times New Roman"/>
          <w:i/>
          <w:sz w:val="24"/>
          <w:szCs w:val="24"/>
        </w:rPr>
        <w:t>...</w:t>
      </w:r>
      <w:r w:rsidRPr="00CF6EF8">
        <w:rPr>
          <w:rFonts w:ascii="Times New Roman" w:hAnsi="Times New Roman"/>
          <w:i/>
          <w:sz w:val="24"/>
          <w:szCs w:val="24"/>
        </w:rPr>
        <w:t>njer</w:t>
      </w:r>
      <w:r w:rsidR="00033F6D">
        <w:rPr>
          <w:rFonts w:ascii="Times New Roman" w:hAnsi="Times New Roman"/>
          <w:i/>
          <w:sz w:val="24"/>
          <w:szCs w:val="24"/>
        </w:rPr>
        <w:t>ë</w:t>
      </w:r>
      <w:r w:rsidRPr="00CF6EF8">
        <w:rPr>
          <w:rFonts w:ascii="Times New Roman" w:hAnsi="Times New Roman"/>
          <w:i/>
          <w:sz w:val="24"/>
          <w:szCs w:val="24"/>
        </w:rPr>
        <w:t>zit e zakonsh</w:t>
      </w:r>
      <w:r w:rsidR="00033F6D">
        <w:rPr>
          <w:rFonts w:ascii="Times New Roman" w:hAnsi="Times New Roman"/>
          <w:i/>
          <w:sz w:val="24"/>
          <w:szCs w:val="24"/>
        </w:rPr>
        <w:t>ë</w:t>
      </w:r>
      <w:r w:rsidRPr="00CF6EF8">
        <w:rPr>
          <w:rFonts w:ascii="Times New Roman" w:hAnsi="Times New Roman"/>
          <w:i/>
          <w:sz w:val="24"/>
          <w:szCs w:val="24"/>
        </w:rPr>
        <w:t xml:space="preserve">m” </w:t>
      </w:r>
      <w:r w:rsidRPr="00CF6EF8">
        <w:rPr>
          <w:rFonts w:ascii="Times New Roman" w:hAnsi="Times New Roman"/>
          <w:sz w:val="24"/>
          <w:szCs w:val="24"/>
        </w:rPr>
        <w:t>z</w:t>
      </w:r>
      <w:r w:rsidR="00033F6D">
        <w:rPr>
          <w:rFonts w:ascii="Times New Roman" w:hAnsi="Times New Roman"/>
          <w:sz w:val="24"/>
          <w:szCs w:val="24"/>
        </w:rPr>
        <w:t>ë</w:t>
      </w:r>
      <w:r w:rsidRPr="00CF6EF8">
        <w:rPr>
          <w:rFonts w:ascii="Times New Roman" w:hAnsi="Times New Roman"/>
          <w:sz w:val="24"/>
          <w:szCs w:val="24"/>
        </w:rPr>
        <w:t>vend</w:t>
      </w:r>
      <w:r w:rsidR="00033F6D">
        <w:rPr>
          <w:rFonts w:ascii="Times New Roman" w:hAnsi="Times New Roman"/>
          <w:sz w:val="24"/>
          <w:szCs w:val="24"/>
        </w:rPr>
        <w:t>ë</w:t>
      </w:r>
      <w:r w:rsidRPr="00CF6EF8">
        <w:rPr>
          <w:rFonts w:ascii="Times New Roman" w:hAnsi="Times New Roman"/>
          <w:sz w:val="24"/>
          <w:szCs w:val="24"/>
        </w:rPr>
        <w:t>sohen me fjal</w:t>
      </w:r>
      <w:r w:rsidR="00033F6D">
        <w:rPr>
          <w:rFonts w:ascii="Times New Roman" w:hAnsi="Times New Roman"/>
          <w:sz w:val="24"/>
          <w:szCs w:val="24"/>
        </w:rPr>
        <w:t>ë</w:t>
      </w:r>
      <w:r w:rsidRPr="00CF6EF8">
        <w:rPr>
          <w:rFonts w:ascii="Times New Roman" w:hAnsi="Times New Roman"/>
          <w:sz w:val="24"/>
          <w:szCs w:val="24"/>
        </w:rPr>
        <w:t>n</w:t>
      </w:r>
      <w:r w:rsidRPr="00CF6EF8">
        <w:rPr>
          <w:rFonts w:ascii="Times New Roman" w:hAnsi="Times New Roman"/>
          <w:i/>
          <w:sz w:val="24"/>
          <w:szCs w:val="24"/>
        </w:rPr>
        <w:t xml:space="preserve"> “</w:t>
      </w:r>
      <w:r w:rsidR="00E336B4">
        <w:rPr>
          <w:rFonts w:ascii="Times New Roman" w:hAnsi="Times New Roman"/>
          <w:i/>
          <w:sz w:val="24"/>
          <w:szCs w:val="24"/>
        </w:rPr>
        <w:t>...</w:t>
      </w:r>
      <w:r w:rsidRPr="00CF6EF8">
        <w:rPr>
          <w:rFonts w:ascii="Times New Roman" w:hAnsi="Times New Roman"/>
          <w:i/>
          <w:sz w:val="24"/>
          <w:szCs w:val="24"/>
        </w:rPr>
        <w:t xml:space="preserve">publiku”. </w:t>
      </w:r>
    </w:p>
    <w:p w:rsidR="00CF6EF8" w:rsidRDefault="00CF6EF8" w:rsidP="00CF6EF8">
      <w:pPr>
        <w:pStyle w:val="ListParagraph"/>
        <w:spacing w:after="0" w:line="240" w:lineRule="auto"/>
        <w:ind w:left="360"/>
        <w:jc w:val="both"/>
        <w:rPr>
          <w:rFonts w:ascii="Times New Roman" w:hAnsi="Times New Roman"/>
          <w:i/>
          <w:sz w:val="24"/>
          <w:szCs w:val="24"/>
        </w:rPr>
      </w:pPr>
    </w:p>
    <w:p w:rsidR="00CF6EF8" w:rsidRPr="00054E19" w:rsidRDefault="00CF6EF8" w:rsidP="003854B0">
      <w:pPr>
        <w:pStyle w:val="ListParagraph"/>
        <w:numPr>
          <w:ilvl w:val="0"/>
          <w:numId w:val="27"/>
        </w:numPr>
        <w:spacing w:after="0" w:line="240" w:lineRule="auto"/>
        <w:ind w:left="360"/>
        <w:jc w:val="both"/>
        <w:rPr>
          <w:rFonts w:ascii="Times New Roman" w:hAnsi="Times New Roman"/>
          <w:sz w:val="24"/>
          <w:szCs w:val="24"/>
        </w:rPr>
      </w:pPr>
      <w:r w:rsidRPr="00054E19">
        <w:rPr>
          <w:rFonts w:ascii="Times New Roman" w:hAnsi="Times New Roman"/>
          <w:sz w:val="24"/>
          <w:szCs w:val="24"/>
        </w:rPr>
        <w:t xml:space="preserve">Pas </w:t>
      </w:r>
      <w:r w:rsidR="001B6D04">
        <w:rPr>
          <w:rFonts w:ascii="Times New Roman" w:hAnsi="Times New Roman"/>
          <w:sz w:val="24"/>
          <w:szCs w:val="24"/>
        </w:rPr>
        <w:t>pik</w:t>
      </w:r>
      <w:r w:rsidR="00850699">
        <w:rPr>
          <w:rFonts w:ascii="Times New Roman" w:hAnsi="Times New Roman"/>
          <w:sz w:val="24"/>
          <w:szCs w:val="24"/>
        </w:rPr>
        <w:t>ës</w:t>
      </w:r>
      <w:r w:rsidRPr="00054E19">
        <w:rPr>
          <w:rFonts w:ascii="Times New Roman" w:hAnsi="Times New Roman"/>
          <w:sz w:val="24"/>
          <w:szCs w:val="24"/>
        </w:rPr>
        <w:t xml:space="preserve"> 2</w:t>
      </w:r>
      <w:r w:rsidR="00F4432A">
        <w:rPr>
          <w:rFonts w:ascii="Times New Roman" w:hAnsi="Times New Roman"/>
          <w:sz w:val="24"/>
          <w:szCs w:val="24"/>
        </w:rPr>
        <w:t>,</w:t>
      </w:r>
      <w:r w:rsidRPr="00054E19">
        <w:rPr>
          <w:rFonts w:ascii="Times New Roman" w:hAnsi="Times New Roman"/>
          <w:sz w:val="24"/>
          <w:szCs w:val="24"/>
        </w:rPr>
        <w:t xml:space="preserve"> shtohet </w:t>
      </w:r>
      <w:r w:rsidR="001B6D04">
        <w:rPr>
          <w:rFonts w:ascii="Times New Roman" w:hAnsi="Times New Roman"/>
          <w:sz w:val="24"/>
          <w:szCs w:val="24"/>
        </w:rPr>
        <w:t>pika</w:t>
      </w:r>
      <w:r w:rsidRPr="00054E19">
        <w:rPr>
          <w:rFonts w:ascii="Times New Roman" w:hAnsi="Times New Roman"/>
          <w:sz w:val="24"/>
          <w:szCs w:val="24"/>
        </w:rPr>
        <w:t xml:space="preserve"> 3</w:t>
      </w:r>
      <w:r w:rsidR="00F4432A">
        <w:rPr>
          <w:rFonts w:ascii="Times New Roman" w:hAnsi="Times New Roman"/>
          <w:sz w:val="24"/>
          <w:szCs w:val="24"/>
        </w:rPr>
        <w:t>,</w:t>
      </w:r>
      <w:r w:rsidRPr="00054E19">
        <w:rPr>
          <w:rFonts w:ascii="Times New Roman" w:hAnsi="Times New Roman"/>
          <w:sz w:val="24"/>
          <w:szCs w:val="24"/>
        </w:rPr>
        <w:t xml:space="preserve"> me p</w:t>
      </w:r>
      <w:r w:rsidR="00033F6D">
        <w:rPr>
          <w:rFonts w:ascii="Times New Roman" w:hAnsi="Times New Roman"/>
          <w:sz w:val="24"/>
          <w:szCs w:val="24"/>
        </w:rPr>
        <w:t>ë</w:t>
      </w:r>
      <w:r w:rsidRPr="00054E19">
        <w:rPr>
          <w:rFonts w:ascii="Times New Roman" w:hAnsi="Times New Roman"/>
          <w:sz w:val="24"/>
          <w:szCs w:val="24"/>
        </w:rPr>
        <w:t>rmbajtje si m</w:t>
      </w:r>
      <w:r w:rsidR="00033F6D">
        <w:rPr>
          <w:rFonts w:ascii="Times New Roman" w:hAnsi="Times New Roman"/>
          <w:sz w:val="24"/>
          <w:szCs w:val="24"/>
        </w:rPr>
        <w:t>ë</w:t>
      </w:r>
      <w:r w:rsidRPr="00054E19">
        <w:rPr>
          <w:rFonts w:ascii="Times New Roman" w:hAnsi="Times New Roman"/>
          <w:sz w:val="24"/>
          <w:szCs w:val="24"/>
        </w:rPr>
        <w:t xml:space="preserve"> posht</w:t>
      </w:r>
      <w:r w:rsidR="00033F6D">
        <w:rPr>
          <w:rFonts w:ascii="Times New Roman" w:hAnsi="Times New Roman"/>
          <w:sz w:val="24"/>
          <w:szCs w:val="24"/>
        </w:rPr>
        <w:t>ë</w:t>
      </w:r>
      <w:r w:rsidRPr="00054E19">
        <w:rPr>
          <w:rFonts w:ascii="Times New Roman" w:hAnsi="Times New Roman"/>
          <w:sz w:val="24"/>
          <w:szCs w:val="24"/>
        </w:rPr>
        <w:t xml:space="preserve">: </w:t>
      </w:r>
    </w:p>
    <w:p w:rsidR="00CF6EF8" w:rsidRPr="00054E19" w:rsidRDefault="00CF6EF8" w:rsidP="00CF6EF8">
      <w:pPr>
        <w:spacing w:after="0" w:line="240" w:lineRule="auto"/>
        <w:jc w:val="both"/>
        <w:rPr>
          <w:rFonts w:ascii="Times New Roman" w:hAnsi="Times New Roman"/>
          <w:sz w:val="24"/>
          <w:szCs w:val="24"/>
        </w:rPr>
      </w:pPr>
    </w:p>
    <w:p w:rsidR="004772A0" w:rsidRPr="00F1606F" w:rsidRDefault="00CF6EF8" w:rsidP="00CF6EF8">
      <w:pPr>
        <w:spacing w:after="0" w:line="240" w:lineRule="auto"/>
        <w:jc w:val="both"/>
        <w:rPr>
          <w:rFonts w:ascii="Times New Roman" w:hAnsi="Times New Roman"/>
          <w:i/>
          <w:sz w:val="24"/>
          <w:szCs w:val="24"/>
        </w:rPr>
      </w:pPr>
      <w:r>
        <w:rPr>
          <w:rFonts w:ascii="Times New Roman" w:hAnsi="Times New Roman"/>
          <w:i/>
          <w:sz w:val="24"/>
          <w:szCs w:val="24"/>
        </w:rPr>
        <w:t>“</w:t>
      </w:r>
      <w:r w:rsidR="004772A0" w:rsidRPr="00F1606F">
        <w:rPr>
          <w:rFonts w:ascii="Times New Roman" w:hAnsi="Times New Roman"/>
          <w:i/>
          <w:sz w:val="24"/>
          <w:szCs w:val="24"/>
        </w:rPr>
        <w:t>3. Anëtari i fondit të pensionit nuk ngarkohet me asnjë shpenzim shtesë përveç tarifës së administrimit të fondit të mbajtur nga shoqëria administruese/ofruesi i autorizuar në fushën e pensioneve</w:t>
      </w:r>
      <w:r>
        <w:rPr>
          <w:rFonts w:ascii="Times New Roman" w:hAnsi="Times New Roman"/>
          <w:i/>
          <w:sz w:val="24"/>
          <w:szCs w:val="24"/>
        </w:rPr>
        <w:t>.</w:t>
      </w:r>
      <w:r w:rsidR="004772A0">
        <w:rPr>
          <w:rFonts w:ascii="Times New Roman" w:hAnsi="Times New Roman"/>
          <w:i/>
          <w:sz w:val="24"/>
          <w:szCs w:val="24"/>
        </w:rPr>
        <w:t>”</w:t>
      </w:r>
      <w:r w:rsidR="004772A0" w:rsidRPr="00F1606F">
        <w:rPr>
          <w:rFonts w:ascii="Times New Roman" w:hAnsi="Times New Roman"/>
          <w:i/>
          <w:sz w:val="24"/>
          <w:szCs w:val="24"/>
        </w:rPr>
        <w:t>.</w:t>
      </w:r>
    </w:p>
    <w:p w:rsidR="004772A0" w:rsidRPr="008544F6" w:rsidRDefault="004772A0" w:rsidP="004772A0">
      <w:pPr>
        <w:spacing w:after="0"/>
        <w:rPr>
          <w:rFonts w:ascii="Times New Roman" w:hAnsi="Times New Roman" w:cs="Times New Roman"/>
          <w:noProof w:val="0"/>
          <w:sz w:val="24"/>
          <w:szCs w:val="24"/>
        </w:rPr>
      </w:pPr>
    </w:p>
    <w:p w:rsidR="004772A0" w:rsidRPr="008544F6" w:rsidRDefault="004772A0" w:rsidP="004772A0">
      <w:pPr>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4</w:t>
      </w:r>
      <w:r>
        <w:rPr>
          <w:rFonts w:ascii="Times New Roman" w:hAnsi="Times New Roman" w:cs="Times New Roman"/>
          <w:b/>
          <w:noProof w:val="0"/>
          <w:sz w:val="24"/>
          <w:szCs w:val="24"/>
        </w:rPr>
        <w:t>4</w:t>
      </w:r>
    </w:p>
    <w:p w:rsidR="004772A0" w:rsidRPr="000B3CDD" w:rsidRDefault="002907CF" w:rsidP="004772A0">
      <w:pPr>
        <w:rPr>
          <w:rFonts w:ascii="Times New Roman" w:hAnsi="Times New Roman" w:cs="Times New Roman"/>
          <w:b/>
          <w:noProof w:val="0"/>
          <w:sz w:val="24"/>
          <w:szCs w:val="24"/>
        </w:rPr>
      </w:pPr>
      <w:r>
        <w:rPr>
          <w:rFonts w:ascii="Times New Roman" w:hAnsi="Times New Roman" w:cs="Times New Roman"/>
          <w:b/>
          <w:noProof w:val="0"/>
          <w:sz w:val="24"/>
          <w:szCs w:val="24"/>
        </w:rPr>
        <w:t>N</w:t>
      </w:r>
      <w:r w:rsidR="0056032E">
        <w:rPr>
          <w:rFonts w:ascii="Times New Roman" w:hAnsi="Times New Roman" w:cs="Times New Roman"/>
          <w:b/>
          <w:noProof w:val="0"/>
          <w:sz w:val="24"/>
          <w:szCs w:val="24"/>
        </w:rPr>
        <w:t>ë</w:t>
      </w:r>
      <w:r>
        <w:rPr>
          <w:rFonts w:ascii="Times New Roman" w:hAnsi="Times New Roman" w:cs="Times New Roman"/>
          <w:b/>
          <w:noProof w:val="0"/>
          <w:sz w:val="24"/>
          <w:szCs w:val="24"/>
        </w:rPr>
        <w:t xml:space="preserve"> n</w:t>
      </w:r>
      <w:r w:rsidR="004772A0" w:rsidRPr="000B3CDD">
        <w:rPr>
          <w:rFonts w:ascii="Times New Roman" w:hAnsi="Times New Roman" w:cs="Times New Roman"/>
          <w:b/>
          <w:noProof w:val="0"/>
          <w:sz w:val="24"/>
          <w:szCs w:val="24"/>
        </w:rPr>
        <w:t>eni</w:t>
      </w:r>
      <w:r>
        <w:rPr>
          <w:rFonts w:ascii="Times New Roman" w:hAnsi="Times New Roman" w:cs="Times New Roman"/>
          <w:b/>
          <w:noProof w:val="0"/>
          <w:sz w:val="24"/>
          <w:szCs w:val="24"/>
        </w:rPr>
        <w:t>n</w:t>
      </w:r>
      <w:r w:rsidR="004772A0" w:rsidRPr="000B3CDD">
        <w:rPr>
          <w:rFonts w:ascii="Times New Roman" w:hAnsi="Times New Roman" w:cs="Times New Roman"/>
          <w:b/>
          <w:noProof w:val="0"/>
          <w:sz w:val="24"/>
          <w:szCs w:val="24"/>
        </w:rPr>
        <w:t xml:space="preserve"> 69, </w:t>
      </w:r>
      <w:r>
        <w:rPr>
          <w:rFonts w:ascii="Times New Roman" w:hAnsi="Times New Roman" w:cs="Times New Roman"/>
          <w:b/>
          <w:noProof w:val="0"/>
          <w:sz w:val="24"/>
          <w:szCs w:val="24"/>
        </w:rPr>
        <w:t>b</w:t>
      </w:r>
      <w:r w:rsidR="0056032E">
        <w:rPr>
          <w:rFonts w:ascii="Times New Roman" w:hAnsi="Times New Roman" w:cs="Times New Roman"/>
          <w:b/>
          <w:noProof w:val="0"/>
          <w:sz w:val="24"/>
          <w:szCs w:val="24"/>
        </w:rPr>
        <w:t>ë</w:t>
      </w:r>
      <w:r>
        <w:rPr>
          <w:rFonts w:ascii="Times New Roman" w:hAnsi="Times New Roman" w:cs="Times New Roman"/>
          <w:b/>
          <w:noProof w:val="0"/>
          <w:sz w:val="24"/>
          <w:szCs w:val="24"/>
        </w:rPr>
        <w:t>hen ndryshimet</w:t>
      </w:r>
      <w:r w:rsidR="004772A0" w:rsidRPr="000B3CDD">
        <w:rPr>
          <w:rFonts w:ascii="Times New Roman" w:hAnsi="Times New Roman" w:cs="Times New Roman"/>
          <w:b/>
          <w:noProof w:val="0"/>
          <w:sz w:val="24"/>
          <w:szCs w:val="24"/>
        </w:rPr>
        <w:t xml:space="preserve"> si më poshtë:</w:t>
      </w:r>
    </w:p>
    <w:p w:rsidR="002907CF" w:rsidRPr="002907CF" w:rsidRDefault="002907CF" w:rsidP="003854B0">
      <w:pPr>
        <w:pStyle w:val="ListParagraph"/>
        <w:numPr>
          <w:ilvl w:val="0"/>
          <w:numId w:val="44"/>
        </w:numPr>
        <w:spacing w:after="0" w:line="240" w:lineRule="auto"/>
        <w:ind w:left="360"/>
        <w:jc w:val="both"/>
        <w:rPr>
          <w:rFonts w:ascii="Times New Roman" w:hAnsi="Times New Roman"/>
          <w:sz w:val="24"/>
          <w:szCs w:val="24"/>
        </w:rPr>
      </w:pPr>
      <w:r w:rsidRPr="002907CF">
        <w:rPr>
          <w:rFonts w:ascii="Times New Roman" w:hAnsi="Times New Roman"/>
          <w:sz w:val="24"/>
          <w:szCs w:val="24"/>
        </w:rPr>
        <w:t>Titulli i nenit ndryshon me p</w:t>
      </w:r>
      <w:r w:rsidR="0056032E">
        <w:rPr>
          <w:rFonts w:ascii="Times New Roman" w:hAnsi="Times New Roman"/>
          <w:sz w:val="24"/>
          <w:szCs w:val="24"/>
        </w:rPr>
        <w:t>ë</w:t>
      </w:r>
      <w:r w:rsidRPr="002907CF">
        <w:rPr>
          <w:rFonts w:ascii="Times New Roman" w:hAnsi="Times New Roman"/>
          <w:sz w:val="24"/>
          <w:szCs w:val="24"/>
        </w:rPr>
        <w:t>rmbajtje si m</w:t>
      </w:r>
      <w:r w:rsidR="0056032E">
        <w:rPr>
          <w:rFonts w:ascii="Times New Roman" w:hAnsi="Times New Roman"/>
          <w:sz w:val="24"/>
          <w:szCs w:val="24"/>
        </w:rPr>
        <w:t>ë</w:t>
      </w:r>
      <w:r w:rsidRPr="002907CF">
        <w:rPr>
          <w:rFonts w:ascii="Times New Roman" w:hAnsi="Times New Roman"/>
          <w:sz w:val="24"/>
          <w:szCs w:val="24"/>
        </w:rPr>
        <w:t xml:space="preserve"> posht</w:t>
      </w:r>
      <w:r w:rsidR="0056032E">
        <w:rPr>
          <w:rFonts w:ascii="Times New Roman" w:hAnsi="Times New Roman"/>
          <w:sz w:val="24"/>
          <w:szCs w:val="24"/>
        </w:rPr>
        <w:t>ë</w:t>
      </w:r>
      <w:r w:rsidRPr="002907CF">
        <w:rPr>
          <w:rFonts w:ascii="Times New Roman" w:hAnsi="Times New Roman"/>
          <w:sz w:val="24"/>
          <w:szCs w:val="24"/>
        </w:rPr>
        <w:t>:</w:t>
      </w:r>
    </w:p>
    <w:p w:rsidR="004772A0" w:rsidRPr="002907CF" w:rsidRDefault="004772A0" w:rsidP="002907CF">
      <w:pPr>
        <w:spacing w:after="0" w:line="240" w:lineRule="auto"/>
        <w:ind w:left="360"/>
        <w:jc w:val="both"/>
        <w:rPr>
          <w:rFonts w:ascii="Times New Roman" w:hAnsi="Times New Roman"/>
          <w:i/>
          <w:sz w:val="24"/>
          <w:szCs w:val="24"/>
        </w:rPr>
      </w:pPr>
      <w:r w:rsidRPr="002907CF">
        <w:rPr>
          <w:rFonts w:ascii="Times New Roman" w:hAnsi="Times New Roman"/>
          <w:i/>
          <w:sz w:val="24"/>
          <w:szCs w:val="24"/>
        </w:rPr>
        <w:t xml:space="preserve"> </w:t>
      </w:r>
    </w:p>
    <w:p w:rsidR="004772A0" w:rsidRDefault="002907CF" w:rsidP="004772A0">
      <w:pPr>
        <w:spacing w:after="0" w:line="240" w:lineRule="auto"/>
        <w:jc w:val="both"/>
        <w:rPr>
          <w:rFonts w:ascii="Times New Roman" w:hAnsi="Times New Roman"/>
          <w:i/>
          <w:sz w:val="24"/>
          <w:szCs w:val="24"/>
        </w:rPr>
      </w:pPr>
      <w:r>
        <w:rPr>
          <w:rFonts w:ascii="Times New Roman" w:hAnsi="Times New Roman"/>
          <w:i/>
          <w:sz w:val="24"/>
          <w:szCs w:val="24"/>
        </w:rPr>
        <w:t>“</w:t>
      </w:r>
      <w:r w:rsidR="004772A0" w:rsidRPr="000B3CDD">
        <w:rPr>
          <w:rFonts w:ascii="Times New Roman" w:hAnsi="Times New Roman"/>
          <w:i/>
          <w:sz w:val="24"/>
          <w:szCs w:val="24"/>
        </w:rPr>
        <w:t>Tarifat</w:t>
      </w:r>
      <w:r>
        <w:rPr>
          <w:rFonts w:ascii="Times New Roman" w:hAnsi="Times New Roman"/>
          <w:i/>
          <w:sz w:val="24"/>
          <w:szCs w:val="24"/>
        </w:rPr>
        <w:t>”</w:t>
      </w:r>
      <w:r w:rsidR="004772A0" w:rsidRPr="000B3CDD">
        <w:rPr>
          <w:rFonts w:ascii="Times New Roman" w:hAnsi="Times New Roman"/>
          <w:i/>
          <w:sz w:val="24"/>
          <w:szCs w:val="24"/>
        </w:rPr>
        <w:t xml:space="preserve"> </w:t>
      </w:r>
    </w:p>
    <w:p w:rsidR="002907CF" w:rsidRPr="000B3CDD" w:rsidRDefault="002907CF" w:rsidP="004772A0">
      <w:pPr>
        <w:spacing w:after="0" w:line="240" w:lineRule="auto"/>
        <w:jc w:val="both"/>
        <w:rPr>
          <w:rFonts w:ascii="Times New Roman" w:hAnsi="Times New Roman"/>
          <w:i/>
          <w:sz w:val="24"/>
          <w:szCs w:val="24"/>
        </w:rPr>
      </w:pPr>
    </w:p>
    <w:p w:rsidR="004772A0" w:rsidRPr="002907CF" w:rsidRDefault="002907CF" w:rsidP="003854B0">
      <w:pPr>
        <w:pStyle w:val="ListParagraph"/>
        <w:numPr>
          <w:ilvl w:val="0"/>
          <w:numId w:val="44"/>
        </w:numPr>
        <w:spacing w:after="0" w:line="240" w:lineRule="auto"/>
        <w:ind w:left="360"/>
        <w:jc w:val="both"/>
        <w:rPr>
          <w:rFonts w:ascii="Times New Roman" w:hAnsi="Times New Roman"/>
          <w:i/>
          <w:sz w:val="24"/>
          <w:szCs w:val="24"/>
        </w:rPr>
      </w:pPr>
      <w:r w:rsidRPr="002907CF">
        <w:rPr>
          <w:rFonts w:ascii="Times New Roman" w:hAnsi="Times New Roman"/>
          <w:sz w:val="24"/>
          <w:szCs w:val="24"/>
        </w:rPr>
        <w:t>N</w:t>
      </w:r>
      <w:r w:rsidR="0056032E">
        <w:rPr>
          <w:rFonts w:ascii="Times New Roman" w:hAnsi="Times New Roman"/>
          <w:sz w:val="24"/>
          <w:szCs w:val="24"/>
        </w:rPr>
        <w:t>ë</w:t>
      </w:r>
      <w:r w:rsidRPr="002907CF">
        <w:rPr>
          <w:rFonts w:ascii="Times New Roman" w:hAnsi="Times New Roman"/>
          <w:sz w:val="24"/>
          <w:szCs w:val="24"/>
        </w:rPr>
        <w:t xml:space="preserve"> pik</w:t>
      </w:r>
      <w:r w:rsidR="0056032E">
        <w:rPr>
          <w:rFonts w:ascii="Times New Roman" w:hAnsi="Times New Roman"/>
          <w:sz w:val="24"/>
          <w:szCs w:val="24"/>
        </w:rPr>
        <w:t>ë</w:t>
      </w:r>
      <w:r w:rsidRPr="002907CF">
        <w:rPr>
          <w:rFonts w:ascii="Times New Roman" w:hAnsi="Times New Roman"/>
          <w:sz w:val="24"/>
          <w:szCs w:val="24"/>
        </w:rPr>
        <w:t>n 1, g</w:t>
      </w:r>
      <w:r w:rsidR="0056032E">
        <w:rPr>
          <w:rFonts w:ascii="Times New Roman" w:hAnsi="Times New Roman"/>
          <w:sz w:val="24"/>
          <w:szCs w:val="24"/>
        </w:rPr>
        <w:t>ë</w:t>
      </w:r>
      <w:r w:rsidRPr="002907CF">
        <w:rPr>
          <w:rFonts w:ascii="Times New Roman" w:hAnsi="Times New Roman"/>
          <w:sz w:val="24"/>
          <w:szCs w:val="24"/>
        </w:rPr>
        <w:t xml:space="preserve">rma </w:t>
      </w:r>
      <w:r w:rsidR="00E336B4">
        <w:rPr>
          <w:rFonts w:ascii="Times New Roman" w:hAnsi="Times New Roman"/>
          <w:sz w:val="24"/>
          <w:szCs w:val="24"/>
        </w:rPr>
        <w:t>“</w:t>
      </w:r>
      <w:r w:rsidRPr="002907CF">
        <w:rPr>
          <w:rFonts w:ascii="Times New Roman" w:hAnsi="Times New Roman"/>
          <w:sz w:val="24"/>
          <w:szCs w:val="24"/>
        </w:rPr>
        <w:t>a</w:t>
      </w:r>
      <w:r w:rsidR="00E336B4">
        <w:rPr>
          <w:rFonts w:ascii="Times New Roman" w:hAnsi="Times New Roman"/>
          <w:sz w:val="24"/>
          <w:szCs w:val="24"/>
        </w:rPr>
        <w:t>”</w:t>
      </w:r>
      <w:r w:rsidRPr="002907CF">
        <w:rPr>
          <w:rFonts w:ascii="Times New Roman" w:hAnsi="Times New Roman"/>
          <w:sz w:val="24"/>
          <w:szCs w:val="24"/>
        </w:rPr>
        <w:t xml:space="preserve"> pas fjal</w:t>
      </w:r>
      <w:r w:rsidR="0056032E">
        <w:rPr>
          <w:rFonts w:ascii="Times New Roman" w:hAnsi="Times New Roman"/>
          <w:sz w:val="24"/>
          <w:szCs w:val="24"/>
        </w:rPr>
        <w:t>ë</w:t>
      </w:r>
      <w:r w:rsidRPr="002907CF">
        <w:rPr>
          <w:rFonts w:ascii="Times New Roman" w:hAnsi="Times New Roman"/>
          <w:sz w:val="24"/>
          <w:szCs w:val="24"/>
        </w:rPr>
        <w:t xml:space="preserve">ve </w:t>
      </w:r>
      <w:r w:rsidRPr="002907CF">
        <w:rPr>
          <w:rFonts w:ascii="Times New Roman" w:hAnsi="Times New Roman"/>
          <w:i/>
          <w:sz w:val="24"/>
          <w:szCs w:val="24"/>
        </w:rPr>
        <w:t>“</w:t>
      </w:r>
      <w:r w:rsidR="007A6FB4">
        <w:rPr>
          <w:rFonts w:ascii="Times New Roman" w:hAnsi="Times New Roman"/>
          <w:i/>
          <w:sz w:val="24"/>
          <w:szCs w:val="24"/>
        </w:rPr>
        <w:t>...</w:t>
      </w:r>
      <w:r w:rsidRPr="002907CF">
        <w:rPr>
          <w:rFonts w:ascii="Times New Roman" w:hAnsi="Times New Roman"/>
          <w:i/>
          <w:sz w:val="24"/>
          <w:szCs w:val="24"/>
        </w:rPr>
        <w:t>p</w:t>
      </w:r>
      <w:r w:rsidR="0056032E">
        <w:rPr>
          <w:rFonts w:ascii="Times New Roman" w:hAnsi="Times New Roman"/>
          <w:i/>
          <w:sz w:val="24"/>
          <w:szCs w:val="24"/>
        </w:rPr>
        <w:t>ë</w:t>
      </w:r>
      <w:r w:rsidRPr="002907CF">
        <w:rPr>
          <w:rFonts w:ascii="Times New Roman" w:hAnsi="Times New Roman"/>
          <w:i/>
          <w:sz w:val="24"/>
          <w:szCs w:val="24"/>
        </w:rPr>
        <w:t>r kosto</w:t>
      </w:r>
      <w:r w:rsidR="00E336B4">
        <w:rPr>
          <w:rFonts w:ascii="Times New Roman" w:hAnsi="Times New Roman"/>
          <w:i/>
          <w:sz w:val="24"/>
          <w:szCs w:val="24"/>
        </w:rPr>
        <w:t>n...</w:t>
      </w:r>
      <w:r w:rsidRPr="002907CF">
        <w:rPr>
          <w:rFonts w:ascii="Times New Roman" w:hAnsi="Times New Roman"/>
          <w:i/>
          <w:sz w:val="24"/>
          <w:szCs w:val="24"/>
        </w:rPr>
        <w:t xml:space="preserve">” </w:t>
      </w:r>
      <w:r w:rsidRPr="002907CF">
        <w:rPr>
          <w:rFonts w:ascii="Times New Roman" w:hAnsi="Times New Roman"/>
          <w:sz w:val="24"/>
          <w:szCs w:val="24"/>
        </w:rPr>
        <w:t>shtohen fjal</w:t>
      </w:r>
      <w:r w:rsidR="0056032E">
        <w:rPr>
          <w:rFonts w:ascii="Times New Roman" w:hAnsi="Times New Roman"/>
          <w:sz w:val="24"/>
          <w:szCs w:val="24"/>
        </w:rPr>
        <w:t>ë</w:t>
      </w:r>
      <w:r w:rsidRPr="002907CF">
        <w:rPr>
          <w:rFonts w:ascii="Times New Roman" w:hAnsi="Times New Roman"/>
          <w:sz w:val="24"/>
          <w:szCs w:val="24"/>
        </w:rPr>
        <w:t>t</w:t>
      </w:r>
      <w:r w:rsidRPr="002907CF">
        <w:rPr>
          <w:rFonts w:ascii="Times New Roman" w:hAnsi="Times New Roman"/>
          <w:i/>
          <w:sz w:val="24"/>
          <w:szCs w:val="24"/>
        </w:rPr>
        <w:t xml:space="preserve"> “</w:t>
      </w:r>
      <w:r w:rsidR="00E336B4">
        <w:rPr>
          <w:rFonts w:ascii="Times New Roman" w:hAnsi="Times New Roman"/>
          <w:i/>
          <w:sz w:val="24"/>
          <w:szCs w:val="24"/>
        </w:rPr>
        <w:t>...</w:t>
      </w:r>
      <w:r w:rsidRPr="002907CF">
        <w:rPr>
          <w:rFonts w:ascii="Times New Roman" w:hAnsi="Times New Roman"/>
          <w:i/>
          <w:sz w:val="24"/>
          <w:szCs w:val="24"/>
        </w:rPr>
        <w:t>e arsyeshme t</w:t>
      </w:r>
      <w:r w:rsidR="0056032E">
        <w:rPr>
          <w:rFonts w:ascii="Times New Roman" w:hAnsi="Times New Roman"/>
          <w:i/>
          <w:sz w:val="24"/>
          <w:szCs w:val="24"/>
        </w:rPr>
        <w:t>ë</w:t>
      </w:r>
      <w:r w:rsidR="00E336B4">
        <w:rPr>
          <w:rFonts w:ascii="Times New Roman" w:hAnsi="Times New Roman"/>
          <w:i/>
          <w:sz w:val="24"/>
          <w:szCs w:val="24"/>
        </w:rPr>
        <w:t>...</w:t>
      </w:r>
      <w:r w:rsidRPr="002907CF">
        <w:rPr>
          <w:rFonts w:ascii="Times New Roman" w:hAnsi="Times New Roman"/>
          <w:i/>
          <w:sz w:val="24"/>
          <w:szCs w:val="24"/>
        </w:rPr>
        <w:t>”</w:t>
      </w:r>
      <w:r>
        <w:rPr>
          <w:rFonts w:ascii="Times New Roman" w:hAnsi="Times New Roman"/>
          <w:i/>
          <w:sz w:val="24"/>
          <w:szCs w:val="24"/>
        </w:rPr>
        <w:t>.</w:t>
      </w:r>
    </w:p>
    <w:p w:rsidR="002907CF" w:rsidRPr="002907CF" w:rsidRDefault="002907CF" w:rsidP="002907CF">
      <w:pPr>
        <w:pStyle w:val="ListParagraph"/>
        <w:spacing w:after="0" w:line="240" w:lineRule="auto"/>
        <w:jc w:val="both"/>
        <w:rPr>
          <w:rFonts w:ascii="Times New Roman" w:hAnsi="Times New Roman"/>
          <w:i/>
          <w:sz w:val="24"/>
          <w:szCs w:val="24"/>
        </w:rPr>
      </w:pPr>
    </w:p>
    <w:p w:rsidR="004772A0" w:rsidRPr="002907CF" w:rsidRDefault="002907CF" w:rsidP="003854B0">
      <w:pPr>
        <w:pStyle w:val="ListParagraph"/>
        <w:numPr>
          <w:ilvl w:val="0"/>
          <w:numId w:val="44"/>
        </w:numPr>
        <w:spacing w:after="0" w:line="240" w:lineRule="auto"/>
        <w:ind w:left="360"/>
        <w:jc w:val="both"/>
        <w:rPr>
          <w:rFonts w:ascii="Times New Roman" w:hAnsi="Times New Roman"/>
          <w:sz w:val="24"/>
          <w:szCs w:val="24"/>
        </w:rPr>
      </w:pPr>
      <w:r w:rsidRPr="002907CF">
        <w:rPr>
          <w:rFonts w:ascii="Times New Roman" w:hAnsi="Times New Roman"/>
          <w:sz w:val="24"/>
          <w:szCs w:val="24"/>
        </w:rPr>
        <w:t>G</w:t>
      </w:r>
      <w:r w:rsidR="0056032E">
        <w:rPr>
          <w:rFonts w:ascii="Times New Roman" w:hAnsi="Times New Roman"/>
          <w:sz w:val="24"/>
          <w:szCs w:val="24"/>
        </w:rPr>
        <w:t>ë</w:t>
      </w:r>
      <w:r w:rsidRPr="002907CF">
        <w:rPr>
          <w:rFonts w:ascii="Times New Roman" w:hAnsi="Times New Roman"/>
          <w:sz w:val="24"/>
          <w:szCs w:val="24"/>
        </w:rPr>
        <w:t xml:space="preserve">rma </w:t>
      </w:r>
      <w:r w:rsidR="00E336B4">
        <w:rPr>
          <w:rFonts w:ascii="Times New Roman" w:hAnsi="Times New Roman"/>
          <w:sz w:val="24"/>
          <w:szCs w:val="24"/>
        </w:rPr>
        <w:t>“</w:t>
      </w:r>
      <w:r w:rsidRPr="002907CF">
        <w:rPr>
          <w:rFonts w:ascii="Times New Roman" w:hAnsi="Times New Roman"/>
          <w:sz w:val="24"/>
          <w:szCs w:val="24"/>
        </w:rPr>
        <w:t>b</w:t>
      </w:r>
      <w:r w:rsidR="00E336B4">
        <w:rPr>
          <w:rFonts w:ascii="Times New Roman" w:hAnsi="Times New Roman"/>
          <w:sz w:val="24"/>
          <w:szCs w:val="24"/>
        </w:rPr>
        <w:t>”</w:t>
      </w:r>
      <w:r w:rsidRPr="002907CF">
        <w:rPr>
          <w:rFonts w:ascii="Times New Roman" w:hAnsi="Times New Roman"/>
          <w:sz w:val="24"/>
          <w:szCs w:val="24"/>
        </w:rPr>
        <w:t xml:space="preserve"> e pik</w:t>
      </w:r>
      <w:r w:rsidR="0056032E">
        <w:rPr>
          <w:rFonts w:ascii="Times New Roman" w:hAnsi="Times New Roman"/>
          <w:sz w:val="24"/>
          <w:szCs w:val="24"/>
        </w:rPr>
        <w:t>ë</w:t>
      </w:r>
      <w:r w:rsidRPr="002907CF">
        <w:rPr>
          <w:rFonts w:ascii="Times New Roman" w:hAnsi="Times New Roman"/>
          <w:sz w:val="24"/>
          <w:szCs w:val="24"/>
        </w:rPr>
        <w:t>s 1 dhe pika 2</w:t>
      </w:r>
      <w:r>
        <w:rPr>
          <w:rFonts w:ascii="Times New Roman" w:hAnsi="Times New Roman"/>
          <w:sz w:val="24"/>
          <w:szCs w:val="24"/>
        </w:rPr>
        <w:t>,</w:t>
      </w:r>
      <w:r w:rsidRPr="002907CF">
        <w:rPr>
          <w:rFonts w:ascii="Times New Roman" w:hAnsi="Times New Roman"/>
          <w:sz w:val="24"/>
          <w:szCs w:val="24"/>
        </w:rPr>
        <w:t xml:space="preserve"> riformulohen si m</w:t>
      </w:r>
      <w:r w:rsidR="0056032E">
        <w:rPr>
          <w:rFonts w:ascii="Times New Roman" w:hAnsi="Times New Roman"/>
          <w:sz w:val="24"/>
          <w:szCs w:val="24"/>
        </w:rPr>
        <w:t>ë</w:t>
      </w:r>
      <w:r w:rsidRPr="002907CF">
        <w:rPr>
          <w:rFonts w:ascii="Times New Roman" w:hAnsi="Times New Roman"/>
          <w:sz w:val="24"/>
          <w:szCs w:val="24"/>
        </w:rPr>
        <w:t xml:space="preserve"> posht</w:t>
      </w:r>
      <w:r w:rsidR="0056032E">
        <w:rPr>
          <w:rFonts w:ascii="Times New Roman" w:hAnsi="Times New Roman"/>
          <w:sz w:val="24"/>
          <w:szCs w:val="24"/>
        </w:rPr>
        <w:t>ë</w:t>
      </w:r>
      <w:r w:rsidRPr="002907CF">
        <w:rPr>
          <w:rFonts w:ascii="Times New Roman" w:hAnsi="Times New Roman"/>
          <w:sz w:val="24"/>
          <w:szCs w:val="24"/>
        </w:rPr>
        <w:t xml:space="preserve">: </w:t>
      </w:r>
    </w:p>
    <w:p w:rsidR="002907CF" w:rsidRPr="002907CF" w:rsidRDefault="002907CF" w:rsidP="002907CF">
      <w:pPr>
        <w:spacing w:after="0" w:line="240" w:lineRule="auto"/>
        <w:jc w:val="both"/>
        <w:rPr>
          <w:rFonts w:ascii="Times New Roman" w:hAnsi="Times New Roman"/>
          <w:i/>
          <w:sz w:val="24"/>
          <w:szCs w:val="24"/>
        </w:rPr>
      </w:pPr>
    </w:p>
    <w:p w:rsidR="004772A0" w:rsidRPr="000B3CDD" w:rsidRDefault="002907CF" w:rsidP="004772A0">
      <w:pPr>
        <w:spacing w:after="0" w:line="240" w:lineRule="auto"/>
        <w:jc w:val="both"/>
        <w:rPr>
          <w:rFonts w:ascii="Times New Roman" w:hAnsi="Times New Roman"/>
          <w:i/>
          <w:sz w:val="24"/>
          <w:szCs w:val="24"/>
        </w:rPr>
      </w:pPr>
      <w:r>
        <w:rPr>
          <w:rFonts w:ascii="Times New Roman" w:hAnsi="Times New Roman"/>
          <w:i/>
          <w:sz w:val="24"/>
          <w:szCs w:val="24"/>
        </w:rPr>
        <w:t>“</w:t>
      </w:r>
      <w:r w:rsidR="004772A0" w:rsidRPr="000B3CDD">
        <w:rPr>
          <w:rFonts w:ascii="Times New Roman" w:hAnsi="Times New Roman"/>
          <w:i/>
          <w:sz w:val="24"/>
          <w:szCs w:val="24"/>
        </w:rPr>
        <w:t>b) nëse,</w:t>
      </w:r>
      <w:r w:rsidR="004772A0">
        <w:rPr>
          <w:rFonts w:ascii="Times New Roman" w:hAnsi="Times New Roman"/>
          <w:i/>
          <w:sz w:val="24"/>
          <w:szCs w:val="24"/>
        </w:rPr>
        <w:t xml:space="preserve"> </w:t>
      </w:r>
      <w:r w:rsidR="004772A0" w:rsidRPr="000B3CDD">
        <w:rPr>
          <w:rFonts w:ascii="Times New Roman" w:hAnsi="Times New Roman"/>
          <w:i/>
          <w:sz w:val="24"/>
          <w:szCs w:val="24"/>
        </w:rPr>
        <w:t>me kërkesë të anëtarit, asetet transferohen</w:t>
      </w:r>
      <w:r w:rsidR="004772A0">
        <w:rPr>
          <w:rFonts w:ascii="Times New Roman" w:hAnsi="Times New Roman"/>
          <w:i/>
          <w:sz w:val="24"/>
          <w:szCs w:val="24"/>
        </w:rPr>
        <w:t xml:space="preserve"> </w:t>
      </w:r>
      <w:r w:rsidR="004772A0" w:rsidRPr="000B3CDD">
        <w:rPr>
          <w:rFonts w:ascii="Times New Roman" w:hAnsi="Times New Roman"/>
          <w:i/>
          <w:sz w:val="24"/>
          <w:szCs w:val="24"/>
        </w:rPr>
        <w:t>ndërmjet fondeve të pensioneve që administrohen nga shoqëri të ndryshme administrimi, deri në 0,5 për qind të shumës së transferuar.</w:t>
      </w:r>
      <w:r w:rsidR="004772A0" w:rsidRPr="000B3CDD" w:rsidDel="00E34425">
        <w:rPr>
          <w:rFonts w:ascii="Times New Roman" w:hAnsi="Times New Roman"/>
          <w:i/>
          <w:sz w:val="24"/>
          <w:szCs w:val="24"/>
        </w:rPr>
        <w:t xml:space="preserve"> </w:t>
      </w:r>
      <w:r w:rsidR="004772A0" w:rsidRPr="000B3CDD">
        <w:rPr>
          <w:rFonts w:ascii="Times New Roman" w:hAnsi="Times New Roman"/>
          <w:i/>
          <w:sz w:val="24"/>
          <w:szCs w:val="24"/>
        </w:rPr>
        <w:t>Kjo tarifë nuk zbatohet në rastin kur transferimi ndërmjet fondeve të pensioneve kryhet kur anëtari ka të paktën 10 vjet të njëpasnjëshme anëtarësi në të paktën një fond.</w:t>
      </w:r>
      <w:r w:rsidR="004772A0">
        <w:rPr>
          <w:rFonts w:ascii="Times New Roman" w:hAnsi="Times New Roman"/>
          <w:i/>
          <w:sz w:val="24"/>
          <w:szCs w:val="24"/>
        </w:rPr>
        <w:t xml:space="preserve"> </w:t>
      </w:r>
    </w:p>
    <w:p w:rsidR="004772A0" w:rsidRPr="000B3CDD" w:rsidRDefault="004772A0" w:rsidP="004772A0">
      <w:pPr>
        <w:spacing w:after="0" w:line="240" w:lineRule="auto"/>
        <w:jc w:val="both"/>
        <w:rPr>
          <w:rFonts w:ascii="Times New Roman" w:hAnsi="Times New Roman"/>
          <w:i/>
          <w:sz w:val="24"/>
          <w:szCs w:val="24"/>
        </w:rPr>
      </w:pPr>
    </w:p>
    <w:p w:rsidR="004772A0" w:rsidRPr="000B3CDD" w:rsidRDefault="004772A0" w:rsidP="004772A0">
      <w:pPr>
        <w:spacing w:after="0" w:line="240" w:lineRule="auto"/>
        <w:jc w:val="both"/>
        <w:rPr>
          <w:rFonts w:ascii="Times New Roman" w:hAnsi="Times New Roman"/>
          <w:i/>
          <w:sz w:val="24"/>
          <w:szCs w:val="24"/>
        </w:rPr>
      </w:pPr>
      <w:r w:rsidRPr="000B3CDD">
        <w:rPr>
          <w:rFonts w:ascii="Times New Roman" w:hAnsi="Times New Roman"/>
          <w:i/>
          <w:sz w:val="24"/>
          <w:szCs w:val="24"/>
        </w:rPr>
        <w:lastRenderedPageBreak/>
        <w:t>2. Autoriteti nxjerr rregullore që përcaktojnë më hollësisht elementet dhe nivelet e kostos së administrimit, si dhe të tarifave të transferimit. Autoriteti bën publike analizën e efekteve të ndryshimit të niveleve të përcaktuara të kostos së administrimit dhe tarifave të transferimit</w:t>
      </w:r>
      <w:r w:rsidR="002907CF">
        <w:rPr>
          <w:rFonts w:ascii="Times New Roman" w:hAnsi="Times New Roman"/>
          <w:i/>
          <w:sz w:val="24"/>
          <w:szCs w:val="24"/>
        </w:rPr>
        <w:t>.</w:t>
      </w:r>
      <w:r w:rsidRPr="000B3CDD">
        <w:rPr>
          <w:rFonts w:ascii="Times New Roman" w:hAnsi="Times New Roman"/>
          <w:i/>
          <w:sz w:val="24"/>
          <w:szCs w:val="24"/>
        </w:rPr>
        <w:t>”.</w:t>
      </w:r>
    </w:p>
    <w:p w:rsidR="004772A0" w:rsidRDefault="004772A0" w:rsidP="004772A0">
      <w:pPr>
        <w:jc w:val="center"/>
        <w:rPr>
          <w:rFonts w:ascii="Times New Roman" w:hAnsi="Times New Roman" w:cs="Times New Roman"/>
          <w:b/>
          <w:noProof w:val="0"/>
          <w:sz w:val="24"/>
          <w:szCs w:val="24"/>
        </w:rPr>
      </w:pPr>
    </w:p>
    <w:p w:rsidR="004772A0" w:rsidRDefault="004772A0" w:rsidP="004772A0">
      <w:pPr>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4</w:t>
      </w:r>
      <w:r>
        <w:rPr>
          <w:rFonts w:ascii="Times New Roman" w:hAnsi="Times New Roman" w:cs="Times New Roman"/>
          <w:b/>
          <w:noProof w:val="0"/>
          <w:sz w:val="24"/>
          <w:szCs w:val="24"/>
        </w:rPr>
        <w:t>5</w:t>
      </w:r>
    </w:p>
    <w:p w:rsidR="004772A0" w:rsidRPr="008544F6" w:rsidRDefault="004772A0" w:rsidP="004772A0">
      <w:pPr>
        <w:rPr>
          <w:rFonts w:ascii="Times New Roman" w:hAnsi="Times New Roman" w:cs="Times New Roman"/>
          <w:b/>
          <w:noProof w:val="0"/>
          <w:sz w:val="24"/>
          <w:szCs w:val="24"/>
        </w:rPr>
      </w:pPr>
      <w:r w:rsidRPr="007349F4">
        <w:rPr>
          <w:rFonts w:ascii="Times New Roman" w:hAnsi="Times New Roman" w:cs="Times New Roman"/>
          <w:b/>
          <w:noProof w:val="0"/>
          <w:sz w:val="24"/>
          <w:szCs w:val="24"/>
        </w:rPr>
        <w:t xml:space="preserve">Në nenin </w:t>
      </w:r>
      <w:r>
        <w:rPr>
          <w:rFonts w:ascii="Times New Roman" w:hAnsi="Times New Roman" w:cs="Times New Roman"/>
          <w:b/>
          <w:noProof w:val="0"/>
          <w:sz w:val="24"/>
          <w:szCs w:val="24"/>
        </w:rPr>
        <w:t>71</w:t>
      </w:r>
      <w:r w:rsidRPr="007349F4">
        <w:rPr>
          <w:rFonts w:ascii="Times New Roman" w:hAnsi="Times New Roman" w:cs="Times New Roman"/>
          <w:b/>
          <w:noProof w:val="0"/>
          <w:sz w:val="24"/>
          <w:szCs w:val="24"/>
        </w:rPr>
        <w:t>, bëhen ndryshimet si më poshtë:</w:t>
      </w:r>
    </w:p>
    <w:p w:rsidR="004772A0" w:rsidRDefault="004772A0" w:rsidP="003854B0">
      <w:pPr>
        <w:pStyle w:val="ListParagraph"/>
        <w:numPr>
          <w:ilvl w:val="0"/>
          <w:numId w:val="11"/>
        </w:numPr>
        <w:ind w:left="360"/>
        <w:rPr>
          <w:rFonts w:ascii="Times New Roman" w:hAnsi="Times New Roman" w:cs="Times New Roman"/>
          <w:noProof w:val="0"/>
          <w:sz w:val="24"/>
          <w:szCs w:val="24"/>
        </w:rPr>
      </w:pPr>
      <w:r w:rsidRPr="008544F6">
        <w:rPr>
          <w:rFonts w:ascii="Times New Roman" w:hAnsi="Times New Roman" w:cs="Times New Roman"/>
          <w:noProof w:val="0"/>
          <w:sz w:val="24"/>
          <w:szCs w:val="24"/>
        </w:rPr>
        <w:t xml:space="preserve">Në </w:t>
      </w:r>
      <w:r w:rsidR="001B6D04">
        <w:rPr>
          <w:rFonts w:ascii="Times New Roman" w:hAnsi="Times New Roman" w:cs="Times New Roman"/>
          <w:noProof w:val="0"/>
          <w:sz w:val="24"/>
          <w:szCs w:val="24"/>
        </w:rPr>
        <w:t>pikën</w:t>
      </w:r>
      <w:r w:rsidRPr="008544F6">
        <w:rPr>
          <w:rFonts w:ascii="Times New Roman" w:hAnsi="Times New Roman" w:cs="Times New Roman"/>
          <w:noProof w:val="0"/>
          <w:sz w:val="24"/>
          <w:szCs w:val="24"/>
        </w:rPr>
        <w:t xml:space="preserve"> 2, në fund të fjalisë shtohe</w:t>
      </w:r>
      <w:r>
        <w:rPr>
          <w:rFonts w:ascii="Times New Roman" w:hAnsi="Times New Roman" w:cs="Times New Roman"/>
          <w:noProof w:val="0"/>
          <w:sz w:val="24"/>
          <w:szCs w:val="24"/>
        </w:rPr>
        <w:t>n</w:t>
      </w:r>
      <w:r w:rsidRPr="008544F6">
        <w:rPr>
          <w:rFonts w:ascii="Times New Roman" w:hAnsi="Times New Roman" w:cs="Times New Roman"/>
          <w:noProof w:val="0"/>
          <w:sz w:val="24"/>
          <w:szCs w:val="24"/>
        </w:rPr>
        <w:t xml:space="preserve"> </w:t>
      </w:r>
      <w:r>
        <w:rPr>
          <w:rFonts w:ascii="Times New Roman" w:hAnsi="Times New Roman" w:cs="Times New Roman"/>
          <w:noProof w:val="0"/>
          <w:sz w:val="24"/>
          <w:szCs w:val="24"/>
        </w:rPr>
        <w:t>fjalët</w:t>
      </w:r>
      <w:r w:rsidRPr="008544F6">
        <w:rPr>
          <w:rFonts w:ascii="Times New Roman" w:hAnsi="Times New Roman" w:cs="Times New Roman"/>
          <w:noProof w:val="0"/>
          <w:sz w:val="24"/>
          <w:szCs w:val="24"/>
        </w:rPr>
        <w:t xml:space="preserve"> “</w:t>
      </w:r>
      <w:r w:rsidR="00E336B4">
        <w:rPr>
          <w:rFonts w:ascii="Times New Roman" w:hAnsi="Times New Roman" w:cs="Times New Roman"/>
          <w:noProof w:val="0"/>
          <w:sz w:val="24"/>
          <w:szCs w:val="24"/>
        </w:rPr>
        <w:t>...</w:t>
      </w:r>
      <w:r w:rsidRPr="007203D6">
        <w:rPr>
          <w:rFonts w:ascii="Times New Roman" w:hAnsi="Times New Roman" w:cs="Times New Roman"/>
          <w:i/>
          <w:noProof w:val="0"/>
          <w:sz w:val="24"/>
          <w:szCs w:val="24"/>
        </w:rPr>
        <w:t>ose atë të ofruesit të pensionit</w:t>
      </w:r>
      <w:r w:rsidRPr="008544F6">
        <w:rPr>
          <w:rFonts w:ascii="Times New Roman" w:hAnsi="Times New Roman" w:cs="Times New Roman"/>
          <w:noProof w:val="0"/>
          <w:sz w:val="24"/>
          <w:szCs w:val="24"/>
        </w:rPr>
        <w:t>”.</w:t>
      </w:r>
    </w:p>
    <w:p w:rsidR="004772A0" w:rsidRPr="008544F6" w:rsidRDefault="004772A0" w:rsidP="004772A0">
      <w:pPr>
        <w:pStyle w:val="ListParagraph"/>
        <w:ind w:left="360"/>
        <w:rPr>
          <w:rFonts w:ascii="Times New Roman" w:hAnsi="Times New Roman" w:cs="Times New Roman"/>
          <w:noProof w:val="0"/>
          <w:sz w:val="24"/>
          <w:szCs w:val="24"/>
        </w:rPr>
      </w:pPr>
    </w:p>
    <w:p w:rsidR="004772A0" w:rsidRPr="007203D6" w:rsidRDefault="004772A0" w:rsidP="003854B0">
      <w:pPr>
        <w:pStyle w:val="ListParagraph"/>
        <w:numPr>
          <w:ilvl w:val="0"/>
          <w:numId w:val="11"/>
        </w:numPr>
        <w:spacing w:after="0"/>
        <w:ind w:left="360"/>
        <w:rPr>
          <w:rFonts w:ascii="Times New Roman" w:hAnsi="Times New Roman" w:cs="Times New Roman"/>
          <w:noProof w:val="0"/>
          <w:sz w:val="24"/>
          <w:szCs w:val="24"/>
        </w:rPr>
      </w:pPr>
      <w:r>
        <w:rPr>
          <w:rFonts w:ascii="Times New Roman" w:hAnsi="Times New Roman" w:cs="Times New Roman"/>
          <w:noProof w:val="0"/>
          <w:sz w:val="24"/>
          <w:szCs w:val="24"/>
        </w:rPr>
        <w:t xml:space="preserve">Në </w:t>
      </w:r>
      <w:r w:rsidR="001B6D04">
        <w:rPr>
          <w:rFonts w:ascii="Times New Roman" w:hAnsi="Times New Roman" w:cs="Times New Roman"/>
          <w:noProof w:val="0"/>
          <w:sz w:val="24"/>
          <w:szCs w:val="24"/>
        </w:rPr>
        <w:t>pikën</w:t>
      </w:r>
      <w:r>
        <w:rPr>
          <w:rFonts w:ascii="Times New Roman" w:hAnsi="Times New Roman" w:cs="Times New Roman"/>
          <w:noProof w:val="0"/>
          <w:sz w:val="24"/>
          <w:szCs w:val="24"/>
        </w:rPr>
        <w:t xml:space="preserve"> 4, fjala “</w:t>
      </w:r>
      <w:r w:rsidR="00E336B4">
        <w:rPr>
          <w:rFonts w:ascii="Times New Roman" w:hAnsi="Times New Roman" w:cs="Times New Roman"/>
          <w:noProof w:val="0"/>
          <w:sz w:val="24"/>
          <w:szCs w:val="24"/>
        </w:rPr>
        <w:t>...</w:t>
      </w:r>
      <w:r w:rsidRPr="00E03EC3">
        <w:rPr>
          <w:rFonts w:ascii="Times New Roman" w:hAnsi="Times New Roman" w:cs="Times New Roman"/>
          <w:i/>
          <w:noProof w:val="0"/>
          <w:sz w:val="24"/>
          <w:szCs w:val="24"/>
        </w:rPr>
        <w:t>Përqasje</w:t>
      </w:r>
      <w:r w:rsidR="00E336B4">
        <w:rPr>
          <w:rFonts w:ascii="Times New Roman" w:hAnsi="Times New Roman" w:cs="Times New Roman"/>
          <w:i/>
          <w:noProof w:val="0"/>
          <w:sz w:val="24"/>
          <w:szCs w:val="24"/>
        </w:rPr>
        <w:t>...</w:t>
      </w:r>
      <w:r>
        <w:rPr>
          <w:rFonts w:ascii="Times New Roman" w:hAnsi="Times New Roman" w:cs="Times New Roman"/>
          <w:noProof w:val="0"/>
          <w:sz w:val="24"/>
          <w:szCs w:val="24"/>
        </w:rPr>
        <w:t>”</w:t>
      </w:r>
      <w:r w:rsidRPr="00E03EC3">
        <w:rPr>
          <w:rFonts w:ascii="Times New Roman" w:hAnsi="Times New Roman" w:cs="Times New Roman"/>
          <w:noProof w:val="0"/>
          <w:sz w:val="24"/>
          <w:szCs w:val="24"/>
        </w:rPr>
        <w:t xml:space="preserve"> </w:t>
      </w:r>
      <w:r>
        <w:rPr>
          <w:rFonts w:ascii="Times New Roman" w:hAnsi="Times New Roman" w:cs="Times New Roman"/>
          <w:noProof w:val="0"/>
          <w:sz w:val="24"/>
          <w:szCs w:val="24"/>
        </w:rPr>
        <w:t>zëvendësohet me fjalën “</w:t>
      </w:r>
      <w:r w:rsidR="00E336B4">
        <w:rPr>
          <w:rFonts w:ascii="Times New Roman" w:hAnsi="Times New Roman" w:cs="Times New Roman"/>
          <w:noProof w:val="0"/>
          <w:sz w:val="24"/>
          <w:szCs w:val="24"/>
        </w:rPr>
        <w:t>...</w:t>
      </w:r>
      <w:r w:rsidRPr="00E03EC3">
        <w:rPr>
          <w:rFonts w:ascii="Times New Roman" w:hAnsi="Times New Roman" w:cs="Times New Roman"/>
          <w:i/>
          <w:noProof w:val="0"/>
          <w:sz w:val="24"/>
          <w:szCs w:val="24"/>
        </w:rPr>
        <w:t>metodologji</w:t>
      </w:r>
      <w:r w:rsidR="00E336B4">
        <w:rPr>
          <w:rFonts w:ascii="Times New Roman" w:hAnsi="Times New Roman" w:cs="Times New Roman"/>
          <w:i/>
          <w:noProof w:val="0"/>
          <w:sz w:val="24"/>
          <w:szCs w:val="24"/>
        </w:rPr>
        <w:t>...</w:t>
      </w:r>
      <w:r>
        <w:rPr>
          <w:rFonts w:ascii="Times New Roman" w:hAnsi="Times New Roman" w:cs="Times New Roman"/>
          <w:noProof w:val="0"/>
          <w:sz w:val="24"/>
          <w:szCs w:val="24"/>
        </w:rPr>
        <w:t>”.</w:t>
      </w:r>
    </w:p>
    <w:p w:rsidR="004772A0" w:rsidRDefault="004772A0" w:rsidP="004772A0">
      <w:pPr>
        <w:jc w:val="center"/>
        <w:rPr>
          <w:rFonts w:ascii="Times New Roman" w:hAnsi="Times New Roman" w:cs="Times New Roman"/>
          <w:b/>
          <w:noProof w:val="0"/>
          <w:sz w:val="24"/>
          <w:szCs w:val="24"/>
        </w:rPr>
      </w:pPr>
    </w:p>
    <w:p w:rsidR="004772A0" w:rsidRDefault="004772A0" w:rsidP="004772A0">
      <w:pPr>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4</w:t>
      </w:r>
      <w:r>
        <w:rPr>
          <w:rFonts w:ascii="Times New Roman" w:hAnsi="Times New Roman" w:cs="Times New Roman"/>
          <w:b/>
          <w:noProof w:val="0"/>
          <w:sz w:val="24"/>
          <w:szCs w:val="24"/>
        </w:rPr>
        <w:t>6</w:t>
      </w:r>
    </w:p>
    <w:p w:rsidR="00E336B4" w:rsidRPr="009240C7" w:rsidRDefault="00E336B4" w:rsidP="00E336B4">
      <w:pPr>
        <w:rPr>
          <w:rFonts w:ascii="Times New Roman" w:hAnsi="Times New Roman" w:cs="Times New Roman"/>
          <w:noProof w:val="0"/>
          <w:sz w:val="24"/>
          <w:szCs w:val="24"/>
        </w:rPr>
      </w:pPr>
      <w:r w:rsidRPr="00542952">
        <w:rPr>
          <w:rFonts w:ascii="Times New Roman" w:hAnsi="Times New Roman" w:cs="Times New Roman"/>
          <w:noProof w:val="0"/>
          <w:sz w:val="24"/>
          <w:szCs w:val="24"/>
        </w:rPr>
        <w:t xml:space="preserve">Në pikën 2, </w:t>
      </w:r>
      <w:r w:rsidR="007B02E7" w:rsidRPr="007B02E7">
        <w:rPr>
          <w:rFonts w:ascii="Times New Roman" w:hAnsi="Times New Roman" w:cs="Times New Roman"/>
          <w:noProof w:val="0"/>
          <w:sz w:val="24"/>
          <w:szCs w:val="24"/>
        </w:rPr>
        <w:t>të neni</w:t>
      </w:r>
      <w:r>
        <w:rPr>
          <w:rFonts w:ascii="Times New Roman" w:hAnsi="Times New Roman" w:cs="Times New Roman"/>
          <w:noProof w:val="0"/>
          <w:sz w:val="24"/>
          <w:szCs w:val="24"/>
        </w:rPr>
        <w:t>t</w:t>
      </w:r>
      <w:r w:rsidR="007B02E7" w:rsidRPr="007B02E7">
        <w:rPr>
          <w:rFonts w:ascii="Times New Roman" w:hAnsi="Times New Roman" w:cs="Times New Roman"/>
          <w:noProof w:val="0"/>
          <w:sz w:val="24"/>
          <w:szCs w:val="24"/>
        </w:rPr>
        <w:t xml:space="preserve"> 72,</w:t>
      </w:r>
      <w:r w:rsidR="004772A0" w:rsidRPr="007349F4">
        <w:rPr>
          <w:rFonts w:ascii="Times New Roman" w:hAnsi="Times New Roman" w:cs="Times New Roman"/>
          <w:b/>
          <w:noProof w:val="0"/>
          <w:sz w:val="24"/>
          <w:szCs w:val="24"/>
        </w:rPr>
        <w:t xml:space="preserve"> </w:t>
      </w:r>
      <w:r w:rsidRPr="009240C7">
        <w:rPr>
          <w:rFonts w:ascii="Times New Roman" w:hAnsi="Times New Roman" w:cs="Times New Roman"/>
          <w:noProof w:val="0"/>
          <w:sz w:val="24"/>
          <w:szCs w:val="24"/>
        </w:rPr>
        <w:t>pas g</w:t>
      </w:r>
      <w:r w:rsidR="005B365B">
        <w:rPr>
          <w:rFonts w:ascii="Times New Roman" w:hAnsi="Times New Roman" w:cs="Times New Roman"/>
          <w:noProof w:val="0"/>
          <w:sz w:val="24"/>
          <w:szCs w:val="24"/>
        </w:rPr>
        <w:t>ë</w:t>
      </w:r>
      <w:r w:rsidRPr="009240C7">
        <w:rPr>
          <w:rFonts w:ascii="Times New Roman" w:hAnsi="Times New Roman" w:cs="Times New Roman"/>
          <w:noProof w:val="0"/>
          <w:sz w:val="24"/>
          <w:szCs w:val="24"/>
        </w:rPr>
        <w:t>rm</w:t>
      </w:r>
      <w:r w:rsidR="005B365B">
        <w:rPr>
          <w:rFonts w:ascii="Times New Roman" w:hAnsi="Times New Roman" w:cs="Times New Roman"/>
          <w:noProof w:val="0"/>
          <w:sz w:val="24"/>
          <w:szCs w:val="24"/>
        </w:rPr>
        <w:t>ë</w:t>
      </w:r>
      <w:r w:rsidRPr="009240C7">
        <w:rPr>
          <w:rFonts w:ascii="Times New Roman" w:hAnsi="Times New Roman" w:cs="Times New Roman"/>
          <w:noProof w:val="0"/>
          <w:sz w:val="24"/>
          <w:szCs w:val="24"/>
        </w:rPr>
        <w:t>s “c” shtohet gërma “ç” me këtë përmbajtje:</w:t>
      </w:r>
    </w:p>
    <w:p w:rsidR="004772A0" w:rsidRPr="00C56DCE" w:rsidRDefault="004772A0" w:rsidP="004772A0">
      <w:pPr>
        <w:spacing w:after="0" w:line="240" w:lineRule="auto"/>
        <w:jc w:val="both"/>
        <w:rPr>
          <w:rFonts w:ascii="Times New Roman" w:hAnsi="Times New Roman"/>
          <w:i/>
          <w:sz w:val="24"/>
          <w:szCs w:val="24"/>
        </w:rPr>
      </w:pPr>
      <w:r>
        <w:rPr>
          <w:rFonts w:ascii="Times New Roman" w:hAnsi="Times New Roman"/>
          <w:sz w:val="24"/>
          <w:szCs w:val="24"/>
        </w:rPr>
        <w:t>“</w:t>
      </w:r>
      <w:r w:rsidR="00A877E6" w:rsidRPr="00A877E6">
        <w:rPr>
          <w:rFonts w:ascii="Times New Roman" w:hAnsi="Times New Roman"/>
          <w:i/>
          <w:sz w:val="24"/>
          <w:szCs w:val="24"/>
        </w:rPr>
        <w:t>ç)</w:t>
      </w:r>
      <w:r w:rsidR="00A877E6">
        <w:rPr>
          <w:rFonts w:ascii="Times New Roman" w:hAnsi="Times New Roman"/>
          <w:sz w:val="24"/>
          <w:szCs w:val="24"/>
        </w:rPr>
        <w:t xml:space="preserve"> </w:t>
      </w:r>
      <w:r w:rsidRPr="00C56DCE">
        <w:rPr>
          <w:rFonts w:ascii="Times New Roman" w:hAnsi="Times New Roman"/>
          <w:i/>
          <w:sz w:val="24"/>
          <w:szCs w:val="24"/>
        </w:rPr>
        <w:t>informacion në lidhje me veprimtarinë e shoqërisë adm</w:t>
      </w:r>
      <w:r>
        <w:rPr>
          <w:rFonts w:ascii="Times New Roman" w:hAnsi="Times New Roman"/>
          <w:i/>
          <w:sz w:val="24"/>
          <w:szCs w:val="24"/>
        </w:rPr>
        <w:t>inistruese/</w:t>
      </w:r>
      <w:r w:rsidRPr="00C56DCE">
        <w:rPr>
          <w:rFonts w:ascii="Times New Roman" w:hAnsi="Times New Roman"/>
          <w:i/>
          <w:sz w:val="24"/>
          <w:szCs w:val="24"/>
        </w:rPr>
        <w:t xml:space="preserve">ofruesi të autorizuar në fushën e pensioneve që veprojnë në Shqipëri ose në një vend tjetër të BE-së. </w:t>
      </w:r>
    </w:p>
    <w:p w:rsidR="004772A0" w:rsidRPr="008544F6" w:rsidRDefault="004772A0" w:rsidP="004772A0">
      <w:pPr>
        <w:pStyle w:val="ListParagraph"/>
        <w:spacing w:after="0"/>
        <w:rPr>
          <w:rFonts w:ascii="Times New Roman" w:hAnsi="Times New Roman" w:cs="Times New Roman"/>
          <w:noProof w:val="0"/>
          <w:sz w:val="24"/>
          <w:szCs w:val="24"/>
        </w:rPr>
      </w:pPr>
    </w:p>
    <w:p w:rsidR="004772A0" w:rsidRPr="008544F6" w:rsidRDefault="004772A0" w:rsidP="004772A0">
      <w:pPr>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 xml:space="preserve">Neni </w:t>
      </w:r>
      <w:r>
        <w:rPr>
          <w:rFonts w:ascii="Times New Roman" w:hAnsi="Times New Roman" w:cs="Times New Roman"/>
          <w:b/>
          <w:noProof w:val="0"/>
          <w:sz w:val="24"/>
          <w:szCs w:val="24"/>
        </w:rPr>
        <w:t>47</w:t>
      </w:r>
    </w:p>
    <w:p w:rsidR="00AC6A4D" w:rsidRDefault="00E336B4">
      <w:pPr>
        <w:rPr>
          <w:rFonts w:ascii="Times New Roman" w:hAnsi="Times New Roman" w:cs="Times New Roman"/>
          <w:b/>
          <w:noProof w:val="0"/>
          <w:sz w:val="24"/>
          <w:szCs w:val="24"/>
        </w:rPr>
      </w:pPr>
      <w:r w:rsidRPr="007349F4">
        <w:rPr>
          <w:rFonts w:ascii="Times New Roman" w:hAnsi="Times New Roman" w:cs="Times New Roman"/>
          <w:b/>
          <w:noProof w:val="0"/>
          <w:sz w:val="24"/>
          <w:szCs w:val="24"/>
        </w:rPr>
        <w:t xml:space="preserve">Në nenin </w:t>
      </w:r>
      <w:r>
        <w:rPr>
          <w:rFonts w:ascii="Times New Roman" w:hAnsi="Times New Roman" w:cs="Times New Roman"/>
          <w:b/>
          <w:noProof w:val="0"/>
          <w:sz w:val="24"/>
          <w:szCs w:val="24"/>
        </w:rPr>
        <w:t>74</w:t>
      </w:r>
      <w:r w:rsidRPr="007349F4">
        <w:rPr>
          <w:rFonts w:ascii="Times New Roman" w:hAnsi="Times New Roman" w:cs="Times New Roman"/>
          <w:b/>
          <w:noProof w:val="0"/>
          <w:sz w:val="24"/>
          <w:szCs w:val="24"/>
        </w:rPr>
        <w:t xml:space="preserve">, bëhen </w:t>
      </w:r>
      <w:r>
        <w:rPr>
          <w:rFonts w:ascii="Times New Roman" w:hAnsi="Times New Roman" w:cs="Times New Roman"/>
          <w:b/>
          <w:noProof w:val="0"/>
          <w:sz w:val="24"/>
          <w:szCs w:val="24"/>
        </w:rPr>
        <w:t xml:space="preserve">shtesat </w:t>
      </w:r>
      <w:r w:rsidRPr="007349F4">
        <w:rPr>
          <w:rFonts w:ascii="Times New Roman" w:hAnsi="Times New Roman" w:cs="Times New Roman"/>
          <w:b/>
          <w:noProof w:val="0"/>
          <w:sz w:val="24"/>
          <w:szCs w:val="24"/>
        </w:rPr>
        <w:t>si më poshtë:</w:t>
      </w:r>
    </w:p>
    <w:p w:rsidR="00AC6A4D" w:rsidRDefault="00E336B4">
      <w:pPr>
        <w:spacing w:after="0" w:line="288" w:lineRule="auto"/>
        <w:jc w:val="both"/>
        <w:rPr>
          <w:rFonts w:ascii="Times New Roman" w:hAnsi="Times New Roman" w:cs="Times New Roman"/>
          <w:b/>
          <w:noProof w:val="0"/>
          <w:sz w:val="24"/>
          <w:szCs w:val="24"/>
        </w:rPr>
      </w:pPr>
      <w:r>
        <w:rPr>
          <w:rFonts w:ascii="Times New Roman" w:hAnsi="Times New Roman" w:cs="Times New Roman"/>
          <w:noProof w:val="0"/>
          <w:sz w:val="24"/>
          <w:szCs w:val="24"/>
        </w:rPr>
        <w:t>1. N</w:t>
      </w:r>
      <w:r w:rsidR="00F4432A" w:rsidRPr="008702A0">
        <w:rPr>
          <w:rFonts w:ascii="Times New Roman" w:hAnsi="Times New Roman"/>
          <w:sz w:val="24"/>
          <w:szCs w:val="24"/>
        </w:rPr>
        <w:t>ë</w:t>
      </w:r>
      <w:r w:rsidR="00F4432A" w:rsidRPr="00974975">
        <w:rPr>
          <w:rFonts w:ascii="Times New Roman" w:hAnsi="Times New Roman"/>
          <w:sz w:val="24"/>
          <w:szCs w:val="24"/>
        </w:rPr>
        <w:t xml:space="preserve"> </w:t>
      </w:r>
      <w:r>
        <w:rPr>
          <w:rFonts w:ascii="Times New Roman" w:hAnsi="Times New Roman"/>
          <w:sz w:val="24"/>
          <w:szCs w:val="24"/>
        </w:rPr>
        <w:t>g</w:t>
      </w:r>
      <w:r w:rsidR="005B365B">
        <w:rPr>
          <w:rFonts w:ascii="Times New Roman" w:hAnsi="Times New Roman"/>
          <w:sz w:val="24"/>
          <w:szCs w:val="24"/>
        </w:rPr>
        <w:t>ë</w:t>
      </w:r>
      <w:r>
        <w:rPr>
          <w:rFonts w:ascii="Times New Roman" w:hAnsi="Times New Roman"/>
          <w:sz w:val="24"/>
          <w:szCs w:val="24"/>
        </w:rPr>
        <w:t>rm</w:t>
      </w:r>
      <w:r w:rsidR="005B365B">
        <w:rPr>
          <w:rFonts w:ascii="Times New Roman" w:hAnsi="Times New Roman"/>
          <w:sz w:val="24"/>
          <w:szCs w:val="24"/>
        </w:rPr>
        <w:t>ë</w:t>
      </w:r>
      <w:r>
        <w:rPr>
          <w:rFonts w:ascii="Times New Roman" w:hAnsi="Times New Roman"/>
          <w:sz w:val="24"/>
          <w:szCs w:val="24"/>
        </w:rPr>
        <w:t>n “b”</w:t>
      </w:r>
      <w:r w:rsidR="00F4432A" w:rsidRPr="00974975">
        <w:rPr>
          <w:rFonts w:ascii="Times New Roman" w:hAnsi="Times New Roman"/>
          <w:sz w:val="24"/>
          <w:szCs w:val="24"/>
        </w:rPr>
        <w:t xml:space="preserve">, </w:t>
      </w:r>
      <w:r w:rsidR="00974975">
        <w:rPr>
          <w:rFonts w:ascii="Times New Roman" w:hAnsi="Times New Roman"/>
          <w:sz w:val="24"/>
          <w:szCs w:val="24"/>
        </w:rPr>
        <w:t>n</w:t>
      </w:r>
      <w:r w:rsidR="0056032E">
        <w:rPr>
          <w:rFonts w:ascii="Times New Roman" w:hAnsi="Times New Roman"/>
          <w:sz w:val="24"/>
          <w:szCs w:val="24"/>
        </w:rPr>
        <w:t>ë</w:t>
      </w:r>
      <w:r w:rsidR="00974975">
        <w:rPr>
          <w:rFonts w:ascii="Times New Roman" w:hAnsi="Times New Roman"/>
          <w:sz w:val="24"/>
          <w:szCs w:val="24"/>
        </w:rPr>
        <w:t xml:space="preserve"> fund t</w:t>
      </w:r>
      <w:r w:rsidR="0056032E">
        <w:rPr>
          <w:rFonts w:ascii="Times New Roman" w:hAnsi="Times New Roman"/>
          <w:sz w:val="24"/>
          <w:szCs w:val="24"/>
        </w:rPr>
        <w:t>ë</w:t>
      </w:r>
      <w:r w:rsidR="00974975">
        <w:rPr>
          <w:rFonts w:ascii="Times New Roman" w:hAnsi="Times New Roman"/>
          <w:sz w:val="24"/>
          <w:szCs w:val="24"/>
        </w:rPr>
        <w:t xml:space="preserve"> </w:t>
      </w:r>
      <w:r>
        <w:rPr>
          <w:rFonts w:ascii="Times New Roman" w:hAnsi="Times New Roman"/>
          <w:sz w:val="24"/>
          <w:szCs w:val="24"/>
        </w:rPr>
        <w:t>n</w:t>
      </w:r>
      <w:r w:rsidR="005B365B">
        <w:rPr>
          <w:rFonts w:ascii="Times New Roman" w:hAnsi="Times New Roman"/>
          <w:sz w:val="24"/>
          <w:szCs w:val="24"/>
        </w:rPr>
        <w:t>ë</w:t>
      </w:r>
      <w:r>
        <w:rPr>
          <w:rFonts w:ascii="Times New Roman" w:hAnsi="Times New Roman"/>
          <w:sz w:val="24"/>
          <w:szCs w:val="24"/>
        </w:rPr>
        <w:t>n</w:t>
      </w:r>
      <w:r w:rsidR="00974975">
        <w:rPr>
          <w:rFonts w:ascii="Times New Roman" w:hAnsi="Times New Roman"/>
          <w:sz w:val="24"/>
          <w:szCs w:val="24"/>
        </w:rPr>
        <w:t>pik</w:t>
      </w:r>
      <w:r w:rsidR="0056032E">
        <w:rPr>
          <w:rFonts w:ascii="Times New Roman" w:hAnsi="Times New Roman"/>
          <w:sz w:val="24"/>
          <w:szCs w:val="24"/>
        </w:rPr>
        <w:t>ë</w:t>
      </w:r>
      <w:r w:rsidR="00974975">
        <w:rPr>
          <w:rFonts w:ascii="Times New Roman" w:hAnsi="Times New Roman"/>
          <w:sz w:val="24"/>
          <w:szCs w:val="24"/>
        </w:rPr>
        <w:t>s</w:t>
      </w:r>
      <w:r w:rsidR="00F4432A" w:rsidRPr="00974975">
        <w:rPr>
          <w:rFonts w:ascii="Times New Roman" w:hAnsi="Times New Roman"/>
          <w:sz w:val="24"/>
          <w:szCs w:val="24"/>
        </w:rPr>
        <w:t xml:space="preserve"> </w:t>
      </w:r>
      <w:r>
        <w:rPr>
          <w:rFonts w:ascii="Times New Roman" w:hAnsi="Times New Roman"/>
          <w:sz w:val="24"/>
          <w:szCs w:val="24"/>
        </w:rPr>
        <w:t>“</w:t>
      </w:r>
      <w:r w:rsidR="00F4432A" w:rsidRPr="00974975">
        <w:rPr>
          <w:rFonts w:ascii="Times New Roman" w:hAnsi="Times New Roman"/>
          <w:sz w:val="24"/>
          <w:szCs w:val="24"/>
        </w:rPr>
        <w:t>iv</w:t>
      </w:r>
      <w:r>
        <w:rPr>
          <w:rFonts w:ascii="Times New Roman" w:hAnsi="Times New Roman"/>
          <w:sz w:val="24"/>
          <w:szCs w:val="24"/>
        </w:rPr>
        <w:t>”</w:t>
      </w:r>
      <w:r w:rsidR="00F4432A" w:rsidRPr="00974975">
        <w:rPr>
          <w:rFonts w:ascii="Times New Roman" w:hAnsi="Times New Roman"/>
          <w:sz w:val="24"/>
          <w:szCs w:val="24"/>
        </w:rPr>
        <w:t xml:space="preserve"> </w:t>
      </w:r>
      <w:r w:rsidR="00974975">
        <w:rPr>
          <w:rFonts w:ascii="Times New Roman" w:hAnsi="Times New Roman"/>
          <w:sz w:val="24"/>
          <w:szCs w:val="24"/>
        </w:rPr>
        <w:t>shtohet fjalia “...</w:t>
      </w:r>
      <w:r w:rsidR="004772A0" w:rsidRPr="00E23FD5">
        <w:rPr>
          <w:rFonts w:ascii="Times New Roman" w:hAnsi="Times New Roman"/>
          <w:i/>
          <w:sz w:val="24"/>
          <w:szCs w:val="24"/>
        </w:rPr>
        <w:t>për sa kohë autoritete të tilla janë të detyruara të mbajnë konfidencial informacionin që marrin</w:t>
      </w:r>
      <w:r w:rsidR="00E6375D">
        <w:rPr>
          <w:rFonts w:ascii="Times New Roman" w:hAnsi="Times New Roman"/>
          <w:i/>
          <w:sz w:val="24"/>
          <w:szCs w:val="24"/>
        </w:rPr>
        <w:t>,</w:t>
      </w:r>
      <w:r w:rsidR="004772A0" w:rsidRPr="00E23FD5">
        <w:rPr>
          <w:rFonts w:ascii="Times New Roman" w:hAnsi="Times New Roman"/>
          <w:i/>
          <w:sz w:val="24"/>
          <w:szCs w:val="24"/>
        </w:rPr>
        <w:t xml:space="preserve"> si dhe janë të detyruara ta përdorin atë vetëm për ushtrimin e funksioneve të parashikuara në legjislacionin shqiptar dhe që u</w:t>
      </w:r>
      <w:r w:rsidR="004772A0">
        <w:rPr>
          <w:rFonts w:ascii="Times New Roman" w:hAnsi="Times New Roman"/>
          <w:i/>
          <w:sz w:val="24"/>
          <w:szCs w:val="24"/>
        </w:rPr>
        <w:t xml:space="preserve"> </w:t>
      </w:r>
      <w:r w:rsidR="004772A0" w:rsidRPr="00E23FD5">
        <w:rPr>
          <w:rFonts w:ascii="Times New Roman" w:hAnsi="Times New Roman"/>
          <w:i/>
          <w:sz w:val="24"/>
          <w:szCs w:val="24"/>
        </w:rPr>
        <w:t>korrespo</w:t>
      </w:r>
      <w:r w:rsidR="00F4432A">
        <w:rPr>
          <w:rFonts w:ascii="Times New Roman" w:hAnsi="Times New Roman"/>
          <w:i/>
          <w:sz w:val="24"/>
          <w:szCs w:val="24"/>
        </w:rPr>
        <w:t>ndon funksioneve të Autoriteti.”.</w:t>
      </w:r>
    </w:p>
    <w:p w:rsidR="00CF522B" w:rsidRDefault="00CF522B" w:rsidP="004772A0">
      <w:pPr>
        <w:spacing w:after="0" w:line="240" w:lineRule="auto"/>
        <w:ind w:left="270"/>
        <w:jc w:val="both"/>
        <w:rPr>
          <w:rFonts w:ascii="Times New Roman" w:hAnsi="Times New Roman"/>
          <w:i/>
          <w:sz w:val="24"/>
          <w:szCs w:val="24"/>
        </w:rPr>
      </w:pPr>
    </w:p>
    <w:p w:rsidR="00AC6A4D" w:rsidRDefault="00E336B4">
      <w:pPr>
        <w:spacing w:after="0" w:line="240" w:lineRule="auto"/>
        <w:jc w:val="both"/>
        <w:rPr>
          <w:rFonts w:ascii="Times New Roman" w:hAnsi="Times New Roman"/>
          <w:sz w:val="24"/>
          <w:szCs w:val="24"/>
        </w:rPr>
      </w:pPr>
      <w:r>
        <w:rPr>
          <w:rFonts w:ascii="Times New Roman" w:hAnsi="Times New Roman"/>
          <w:sz w:val="24"/>
          <w:szCs w:val="24"/>
        </w:rPr>
        <w:t xml:space="preserve">2. </w:t>
      </w:r>
      <w:r w:rsidR="007B02E7" w:rsidRPr="007B02E7">
        <w:rPr>
          <w:rFonts w:ascii="Times New Roman" w:hAnsi="Times New Roman"/>
          <w:sz w:val="24"/>
          <w:szCs w:val="24"/>
        </w:rPr>
        <w:t xml:space="preserve">Pas </w:t>
      </w:r>
      <w:r>
        <w:rPr>
          <w:rFonts w:ascii="Times New Roman" w:hAnsi="Times New Roman"/>
          <w:sz w:val="24"/>
          <w:szCs w:val="24"/>
        </w:rPr>
        <w:t>n</w:t>
      </w:r>
      <w:r w:rsidR="005B365B">
        <w:rPr>
          <w:rFonts w:ascii="Times New Roman" w:hAnsi="Times New Roman"/>
          <w:sz w:val="24"/>
          <w:szCs w:val="24"/>
        </w:rPr>
        <w:t>ë</w:t>
      </w:r>
      <w:r>
        <w:rPr>
          <w:rFonts w:ascii="Times New Roman" w:hAnsi="Times New Roman"/>
          <w:sz w:val="24"/>
          <w:szCs w:val="24"/>
        </w:rPr>
        <w:t>n</w:t>
      </w:r>
      <w:r w:rsidR="007B02E7" w:rsidRPr="007B02E7">
        <w:rPr>
          <w:rFonts w:ascii="Times New Roman" w:hAnsi="Times New Roman"/>
          <w:sz w:val="24"/>
          <w:szCs w:val="24"/>
        </w:rPr>
        <w:t xml:space="preserve">pikës </w:t>
      </w:r>
      <w:r>
        <w:rPr>
          <w:rFonts w:ascii="Times New Roman" w:hAnsi="Times New Roman"/>
          <w:sz w:val="24"/>
          <w:szCs w:val="24"/>
        </w:rPr>
        <w:t>“</w:t>
      </w:r>
      <w:r w:rsidR="007B02E7" w:rsidRPr="007B02E7">
        <w:rPr>
          <w:rFonts w:ascii="Times New Roman" w:hAnsi="Times New Roman"/>
          <w:sz w:val="24"/>
          <w:szCs w:val="24"/>
        </w:rPr>
        <w:t>iv</w:t>
      </w:r>
      <w:r>
        <w:rPr>
          <w:rFonts w:ascii="Times New Roman" w:hAnsi="Times New Roman"/>
          <w:sz w:val="24"/>
          <w:szCs w:val="24"/>
        </w:rPr>
        <w:t>’</w:t>
      </w:r>
      <w:r w:rsidR="007B02E7" w:rsidRPr="007B02E7">
        <w:rPr>
          <w:rFonts w:ascii="Times New Roman" w:hAnsi="Times New Roman"/>
          <w:sz w:val="24"/>
          <w:szCs w:val="24"/>
        </w:rPr>
        <w:t xml:space="preserve"> shtohen </w:t>
      </w:r>
      <w:r>
        <w:rPr>
          <w:rFonts w:ascii="Times New Roman" w:hAnsi="Times New Roman"/>
          <w:sz w:val="24"/>
          <w:szCs w:val="24"/>
        </w:rPr>
        <w:t>n</w:t>
      </w:r>
      <w:r w:rsidR="005B365B">
        <w:rPr>
          <w:rFonts w:ascii="Times New Roman" w:hAnsi="Times New Roman"/>
          <w:sz w:val="24"/>
          <w:szCs w:val="24"/>
        </w:rPr>
        <w:t>ë</w:t>
      </w:r>
      <w:r>
        <w:rPr>
          <w:rFonts w:ascii="Times New Roman" w:hAnsi="Times New Roman"/>
          <w:sz w:val="24"/>
          <w:szCs w:val="24"/>
        </w:rPr>
        <w:t>n</w:t>
      </w:r>
      <w:r w:rsidR="007B02E7" w:rsidRPr="007B02E7">
        <w:rPr>
          <w:rFonts w:ascii="Times New Roman" w:hAnsi="Times New Roman"/>
          <w:sz w:val="24"/>
          <w:szCs w:val="24"/>
        </w:rPr>
        <w:t xml:space="preserve">pikat </w:t>
      </w:r>
      <w:r>
        <w:rPr>
          <w:rFonts w:ascii="Times New Roman" w:hAnsi="Times New Roman"/>
          <w:sz w:val="24"/>
          <w:szCs w:val="24"/>
        </w:rPr>
        <w:t>“</w:t>
      </w:r>
      <w:r w:rsidR="007B02E7" w:rsidRPr="007B02E7">
        <w:rPr>
          <w:rFonts w:ascii="Times New Roman" w:hAnsi="Times New Roman"/>
          <w:sz w:val="24"/>
          <w:szCs w:val="24"/>
        </w:rPr>
        <w:t>v</w:t>
      </w:r>
      <w:r>
        <w:rPr>
          <w:rFonts w:ascii="Times New Roman" w:hAnsi="Times New Roman"/>
          <w:sz w:val="24"/>
          <w:szCs w:val="24"/>
        </w:rPr>
        <w:t>”</w:t>
      </w:r>
      <w:r w:rsidR="007B02E7" w:rsidRPr="007B02E7">
        <w:rPr>
          <w:rFonts w:ascii="Times New Roman" w:hAnsi="Times New Roman"/>
          <w:sz w:val="24"/>
          <w:szCs w:val="24"/>
        </w:rPr>
        <w:t xml:space="preserve"> dhe </w:t>
      </w:r>
      <w:r>
        <w:rPr>
          <w:rFonts w:ascii="Times New Roman" w:hAnsi="Times New Roman"/>
          <w:sz w:val="24"/>
          <w:szCs w:val="24"/>
        </w:rPr>
        <w:t>“</w:t>
      </w:r>
      <w:r w:rsidR="007B02E7" w:rsidRPr="007B02E7">
        <w:rPr>
          <w:rFonts w:ascii="Times New Roman" w:hAnsi="Times New Roman"/>
          <w:sz w:val="24"/>
          <w:szCs w:val="24"/>
        </w:rPr>
        <w:t>vi</w:t>
      </w:r>
      <w:r>
        <w:rPr>
          <w:rFonts w:ascii="Times New Roman" w:hAnsi="Times New Roman"/>
          <w:sz w:val="24"/>
          <w:szCs w:val="24"/>
        </w:rPr>
        <w:t>”</w:t>
      </w:r>
      <w:r w:rsidR="007B02E7" w:rsidRPr="007B02E7">
        <w:rPr>
          <w:rFonts w:ascii="Times New Roman" w:hAnsi="Times New Roman"/>
          <w:sz w:val="24"/>
          <w:szCs w:val="24"/>
        </w:rPr>
        <w:t xml:space="preserve"> me përmbajtje si më poshtë: </w:t>
      </w:r>
    </w:p>
    <w:p w:rsidR="00CF522B" w:rsidRPr="00CF522B" w:rsidRDefault="00CF522B" w:rsidP="00CF522B">
      <w:pPr>
        <w:pStyle w:val="ListParagraph"/>
        <w:spacing w:after="0" w:line="240" w:lineRule="auto"/>
        <w:jc w:val="both"/>
        <w:rPr>
          <w:rFonts w:ascii="Times New Roman" w:hAnsi="Times New Roman"/>
          <w:i/>
          <w:sz w:val="24"/>
          <w:szCs w:val="24"/>
        </w:rPr>
      </w:pPr>
    </w:p>
    <w:p w:rsidR="004772A0" w:rsidRPr="00E23FD5" w:rsidRDefault="004772A0" w:rsidP="00F50C5B">
      <w:pPr>
        <w:spacing w:after="0" w:line="240" w:lineRule="auto"/>
        <w:jc w:val="both"/>
        <w:rPr>
          <w:rFonts w:ascii="Times New Roman" w:hAnsi="Times New Roman"/>
          <w:i/>
          <w:sz w:val="24"/>
          <w:szCs w:val="24"/>
        </w:rPr>
      </w:pPr>
      <w:r w:rsidRPr="00E23FD5">
        <w:rPr>
          <w:rFonts w:ascii="Times New Roman" w:hAnsi="Times New Roman"/>
          <w:i/>
          <w:sz w:val="24"/>
          <w:szCs w:val="24"/>
        </w:rPr>
        <w:t>v)</w:t>
      </w:r>
      <w:r w:rsidRPr="00E23FD5">
        <w:rPr>
          <w:i/>
        </w:rPr>
        <w:t xml:space="preserve"> </w:t>
      </w:r>
      <w:r w:rsidRPr="00E23FD5">
        <w:rPr>
          <w:rFonts w:ascii="Times New Roman" w:hAnsi="Times New Roman"/>
          <w:i/>
          <w:sz w:val="24"/>
          <w:szCs w:val="24"/>
        </w:rPr>
        <w:t>falimentimit të një subjekti të licencuar, kur informacioni nuk prek palët e treta dhe mund të shpërndahet gjatë procesit g</w:t>
      </w:r>
      <w:r>
        <w:rPr>
          <w:rFonts w:ascii="Times New Roman" w:hAnsi="Times New Roman"/>
          <w:i/>
          <w:sz w:val="24"/>
          <w:szCs w:val="24"/>
        </w:rPr>
        <w:t>jyqësor civil ose administrativ;</w:t>
      </w:r>
    </w:p>
    <w:p w:rsidR="004772A0" w:rsidRPr="00E23FD5" w:rsidRDefault="004772A0" w:rsidP="00F50C5B">
      <w:pPr>
        <w:spacing w:after="0" w:line="240" w:lineRule="auto"/>
        <w:jc w:val="both"/>
        <w:rPr>
          <w:rFonts w:ascii="Times New Roman" w:hAnsi="Times New Roman"/>
          <w:i/>
          <w:sz w:val="24"/>
          <w:szCs w:val="24"/>
        </w:rPr>
      </w:pPr>
      <w:r w:rsidRPr="00E23FD5">
        <w:rPr>
          <w:rFonts w:ascii="Times New Roman" w:hAnsi="Times New Roman"/>
          <w:i/>
          <w:sz w:val="24"/>
          <w:szCs w:val="24"/>
        </w:rPr>
        <w:t>vi) ndihmën ndaj personave përgjegjës në ushtrimin e funksioneve të tyre gjatë</w:t>
      </w:r>
      <w:r>
        <w:rPr>
          <w:rFonts w:ascii="Times New Roman" w:hAnsi="Times New Roman"/>
          <w:i/>
          <w:sz w:val="24"/>
          <w:szCs w:val="24"/>
        </w:rPr>
        <w:t xml:space="preserve"> </w:t>
      </w:r>
      <w:r w:rsidRPr="00E23FD5">
        <w:rPr>
          <w:rFonts w:ascii="Times New Roman" w:hAnsi="Times New Roman"/>
          <w:i/>
          <w:sz w:val="24"/>
          <w:szCs w:val="24"/>
        </w:rPr>
        <w:t xml:space="preserve">kryerjes së auditimit të fondit të pensionit apo institucioneve të tjera financiare. </w:t>
      </w:r>
    </w:p>
    <w:p w:rsidR="004772A0" w:rsidRPr="00E23FD5" w:rsidRDefault="004772A0" w:rsidP="00F50C5B">
      <w:pPr>
        <w:spacing w:after="0" w:line="240" w:lineRule="auto"/>
        <w:jc w:val="both"/>
        <w:rPr>
          <w:rFonts w:ascii="Times New Roman" w:hAnsi="Times New Roman"/>
          <w:i/>
          <w:sz w:val="24"/>
          <w:szCs w:val="24"/>
        </w:rPr>
      </w:pPr>
    </w:p>
    <w:p w:rsidR="00CF522B" w:rsidRPr="00BE2A95" w:rsidRDefault="00CF522B" w:rsidP="00BE2A95">
      <w:pPr>
        <w:pStyle w:val="ListParagraph"/>
        <w:numPr>
          <w:ilvl w:val="0"/>
          <w:numId w:val="11"/>
        </w:numPr>
        <w:spacing w:after="0" w:line="240" w:lineRule="auto"/>
        <w:jc w:val="both"/>
        <w:rPr>
          <w:rFonts w:ascii="Times New Roman" w:hAnsi="Times New Roman"/>
          <w:sz w:val="24"/>
          <w:szCs w:val="24"/>
        </w:rPr>
      </w:pPr>
      <w:r w:rsidRPr="00BE2A95">
        <w:rPr>
          <w:rFonts w:ascii="Times New Roman" w:hAnsi="Times New Roman"/>
          <w:sz w:val="24"/>
          <w:szCs w:val="24"/>
        </w:rPr>
        <w:t xml:space="preserve">Pas </w:t>
      </w:r>
      <w:r w:rsidR="007B070B" w:rsidRPr="00BE2A95">
        <w:rPr>
          <w:rFonts w:ascii="Times New Roman" w:hAnsi="Times New Roman"/>
          <w:sz w:val="24"/>
          <w:szCs w:val="24"/>
        </w:rPr>
        <w:t>n</w:t>
      </w:r>
      <w:r w:rsidR="005B365B" w:rsidRPr="00BE2A95">
        <w:rPr>
          <w:rFonts w:ascii="Times New Roman" w:hAnsi="Times New Roman"/>
          <w:sz w:val="24"/>
          <w:szCs w:val="24"/>
        </w:rPr>
        <w:t>ë</w:t>
      </w:r>
      <w:r w:rsidR="007B070B" w:rsidRPr="00BE2A95">
        <w:rPr>
          <w:rFonts w:ascii="Times New Roman" w:hAnsi="Times New Roman"/>
          <w:sz w:val="24"/>
          <w:szCs w:val="24"/>
        </w:rPr>
        <w:t>n</w:t>
      </w:r>
      <w:r w:rsidRPr="00BE2A95">
        <w:rPr>
          <w:rFonts w:ascii="Times New Roman" w:hAnsi="Times New Roman"/>
          <w:sz w:val="24"/>
          <w:szCs w:val="24"/>
        </w:rPr>
        <w:t>pik</w:t>
      </w:r>
      <w:r w:rsidR="00033F6D" w:rsidRPr="00BE2A95">
        <w:rPr>
          <w:rFonts w:ascii="Times New Roman" w:hAnsi="Times New Roman"/>
          <w:sz w:val="24"/>
          <w:szCs w:val="24"/>
        </w:rPr>
        <w:t>ë</w:t>
      </w:r>
      <w:r w:rsidR="00F4432A" w:rsidRPr="00BE2A95">
        <w:rPr>
          <w:rFonts w:ascii="Times New Roman" w:hAnsi="Times New Roman"/>
          <w:sz w:val="24"/>
          <w:szCs w:val="24"/>
        </w:rPr>
        <w:t xml:space="preserve">s </w:t>
      </w:r>
      <w:r w:rsidR="007B070B" w:rsidRPr="00BE2A95">
        <w:rPr>
          <w:rFonts w:ascii="Times New Roman" w:hAnsi="Times New Roman"/>
          <w:sz w:val="24"/>
          <w:szCs w:val="24"/>
        </w:rPr>
        <w:t>“</w:t>
      </w:r>
      <w:r w:rsidR="00F4432A" w:rsidRPr="00BE2A95">
        <w:rPr>
          <w:rFonts w:ascii="Times New Roman" w:hAnsi="Times New Roman"/>
          <w:sz w:val="24"/>
          <w:szCs w:val="24"/>
        </w:rPr>
        <w:t>vi</w:t>
      </w:r>
      <w:r w:rsidR="007B070B" w:rsidRPr="00BE2A95">
        <w:rPr>
          <w:rFonts w:ascii="Times New Roman" w:hAnsi="Times New Roman"/>
          <w:sz w:val="24"/>
          <w:szCs w:val="24"/>
        </w:rPr>
        <w:t>”</w:t>
      </w:r>
      <w:r w:rsidR="00F4432A" w:rsidRPr="00BE2A95">
        <w:rPr>
          <w:rFonts w:ascii="Times New Roman" w:hAnsi="Times New Roman"/>
          <w:sz w:val="24"/>
          <w:szCs w:val="24"/>
        </w:rPr>
        <w:t xml:space="preserve"> shto</w:t>
      </w:r>
      <w:r w:rsidRPr="00BE2A95">
        <w:rPr>
          <w:rFonts w:ascii="Times New Roman" w:hAnsi="Times New Roman"/>
          <w:sz w:val="24"/>
          <w:szCs w:val="24"/>
        </w:rPr>
        <w:t xml:space="preserve">het </w:t>
      </w:r>
      <w:r w:rsidR="001B6D04" w:rsidRPr="00BE2A95">
        <w:rPr>
          <w:rFonts w:ascii="Times New Roman" w:hAnsi="Times New Roman"/>
          <w:sz w:val="24"/>
          <w:szCs w:val="24"/>
        </w:rPr>
        <w:t>pika</w:t>
      </w:r>
      <w:r w:rsidRPr="00BE2A95">
        <w:rPr>
          <w:rFonts w:ascii="Times New Roman" w:hAnsi="Times New Roman"/>
          <w:sz w:val="24"/>
          <w:szCs w:val="24"/>
        </w:rPr>
        <w:t xml:space="preserve"> 2 </w:t>
      </w:r>
      <w:r w:rsidR="003234D1" w:rsidRPr="00BE2A95">
        <w:rPr>
          <w:rFonts w:ascii="Times New Roman" w:hAnsi="Times New Roman"/>
          <w:sz w:val="24"/>
          <w:szCs w:val="24"/>
        </w:rPr>
        <w:t>me përmbajtje si më poshtë</w:t>
      </w:r>
      <w:r w:rsidRPr="00BE2A95">
        <w:rPr>
          <w:rFonts w:ascii="Times New Roman" w:hAnsi="Times New Roman"/>
          <w:sz w:val="24"/>
          <w:szCs w:val="24"/>
        </w:rPr>
        <w:t>:</w:t>
      </w:r>
    </w:p>
    <w:p w:rsidR="00CF522B" w:rsidRDefault="00CF522B" w:rsidP="00CF522B">
      <w:pPr>
        <w:spacing w:after="0" w:line="240" w:lineRule="auto"/>
        <w:jc w:val="both"/>
        <w:rPr>
          <w:rFonts w:ascii="Times New Roman" w:hAnsi="Times New Roman"/>
          <w:i/>
          <w:sz w:val="24"/>
          <w:szCs w:val="24"/>
        </w:rPr>
      </w:pPr>
    </w:p>
    <w:p w:rsidR="004772A0" w:rsidRPr="00CF522B" w:rsidRDefault="00CF522B" w:rsidP="00CF522B">
      <w:pPr>
        <w:spacing w:after="0" w:line="240" w:lineRule="auto"/>
        <w:jc w:val="both"/>
        <w:rPr>
          <w:rFonts w:ascii="Times New Roman" w:hAnsi="Times New Roman"/>
          <w:i/>
          <w:sz w:val="24"/>
          <w:szCs w:val="24"/>
        </w:rPr>
      </w:pPr>
      <w:r>
        <w:rPr>
          <w:rFonts w:ascii="Times New Roman" w:hAnsi="Times New Roman"/>
          <w:i/>
          <w:sz w:val="24"/>
          <w:szCs w:val="24"/>
        </w:rPr>
        <w:t>“</w:t>
      </w:r>
      <w:r w:rsidR="004772A0" w:rsidRPr="00CF522B">
        <w:rPr>
          <w:rFonts w:ascii="Times New Roman" w:hAnsi="Times New Roman"/>
          <w:i/>
          <w:sz w:val="24"/>
          <w:szCs w:val="24"/>
        </w:rPr>
        <w:t>2.</w:t>
      </w:r>
      <w:r w:rsidR="004772A0" w:rsidRPr="00CF522B">
        <w:rPr>
          <w:i/>
        </w:rPr>
        <w:t xml:space="preserve"> </w:t>
      </w:r>
      <w:r w:rsidR="004772A0" w:rsidRPr="00CF522B">
        <w:rPr>
          <w:rFonts w:ascii="Times New Roman" w:hAnsi="Times New Roman"/>
          <w:i/>
          <w:sz w:val="24"/>
          <w:szCs w:val="24"/>
        </w:rPr>
        <w:t>Informacioni i marrë nga autoritetet e tjera përgjegjëse gjatë shkëmbimit të informacionit midis tyre, nuk mund të bëhet publik, nëse gjatë kohës së shkëmbimit të këtij informacioni autoritetet kanë rënë dakord që informacioni, të mos përdoret pa aprovimin e tyre. Ky informacioni mund të përdoret vetëm për qëllime për të cilat autoritetet përjegjëse kanë rënë dakord midis tyre</w:t>
      </w:r>
      <w:r>
        <w:rPr>
          <w:rFonts w:ascii="Times New Roman" w:hAnsi="Times New Roman"/>
          <w:i/>
          <w:sz w:val="24"/>
          <w:szCs w:val="24"/>
        </w:rPr>
        <w:t>.</w:t>
      </w:r>
      <w:r w:rsidR="004772A0" w:rsidRPr="00CF522B">
        <w:rPr>
          <w:rFonts w:ascii="Times New Roman" w:hAnsi="Times New Roman"/>
          <w:i/>
          <w:sz w:val="24"/>
          <w:szCs w:val="24"/>
        </w:rPr>
        <w:t xml:space="preserve">”. </w:t>
      </w:r>
    </w:p>
    <w:p w:rsidR="00CF522B" w:rsidRDefault="00CF522B" w:rsidP="004772A0">
      <w:pPr>
        <w:spacing w:after="0" w:line="288" w:lineRule="auto"/>
        <w:jc w:val="center"/>
        <w:rPr>
          <w:rFonts w:ascii="Times New Roman" w:hAnsi="Times New Roman" w:cs="Times New Roman"/>
          <w:b/>
          <w:noProof w:val="0"/>
          <w:sz w:val="24"/>
          <w:szCs w:val="24"/>
        </w:rPr>
      </w:pPr>
    </w:p>
    <w:p w:rsidR="004772A0" w:rsidRPr="008544F6" w:rsidRDefault="004772A0" w:rsidP="004772A0">
      <w:pPr>
        <w:spacing w:after="0" w:line="288" w:lineRule="auto"/>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 xml:space="preserve">Neni </w:t>
      </w:r>
      <w:r>
        <w:rPr>
          <w:rFonts w:ascii="Times New Roman" w:hAnsi="Times New Roman" w:cs="Times New Roman"/>
          <w:b/>
          <w:noProof w:val="0"/>
          <w:sz w:val="24"/>
          <w:szCs w:val="24"/>
        </w:rPr>
        <w:t>48</w:t>
      </w:r>
    </w:p>
    <w:p w:rsidR="004772A0" w:rsidRPr="008544F6" w:rsidRDefault="004772A0" w:rsidP="004772A0">
      <w:pPr>
        <w:spacing w:after="0" w:line="288" w:lineRule="auto"/>
        <w:jc w:val="center"/>
        <w:rPr>
          <w:rFonts w:ascii="Times New Roman" w:hAnsi="Times New Roman" w:cs="Times New Roman"/>
          <w:b/>
          <w:noProof w:val="0"/>
          <w:sz w:val="24"/>
          <w:szCs w:val="24"/>
        </w:rPr>
      </w:pPr>
    </w:p>
    <w:p w:rsidR="004772A0" w:rsidRPr="008A327A" w:rsidRDefault="004772A0" w:rsidP="004772A0">
      <w:pPr>
        <w:rPr>
          <w:rFonts w:ascii="Times New Roman" w:hAnsi="Times New Roman" w:cs="Times New Roman"/>
          <w:b/>
          <w:noProof w:val="0"/>
          <w:sz w:val="24"/>
          <w:szCs w:val="24"/>
        </w:rPr>
      </w:pPr>
      <w:r w:rsidRPr="008A327A">
        <w:rPr>
          <w:rFonts w:ascii="Times New Roman" w:hAnsi="Times New Roman" w:cs="Times New Roman"/>
          <w:b/>
          <w:noProof w:val="0"/>
          <w:sz w:val="24"/>
          <w:szCs w:val="24"/>
        </w:rPr>
        <w:lastRenderedPageBreak/>
        <w:t>Në nenin 75, bëhen ndryshimet si më poshtë:</w:t>
      </w:r>
    </w:p>
    <w:p w:rsidR="0062108B" w:rsidRDefault="004772A0" w:rsidP="003854B0">
      <w:pPr>
        <w:pStyle w:val="ListParagraph"/>
        <w:numPr>
          <w:ilvl w:val="0"/>
          <w:numId w:val="13"/>
        </w:numPr>
        <w:ind w:left="360"/>
        <w:jc w:val="both"/>
        <w:rPr>
          <w:rFonts w:ascii="Times New Roman" w:hAnsi="Times New Roman" w:cs="Times New Roman"/>
          <w:noProof w:val="0"/>
          <w:sz w:val="24"/>
          <w:szCs w:val="24"/>
        </w:rPr>
      </w:pPr>
      <w:r w:rsidRPr="008544F6">
        <w:rPr>
          <w:rFonts w:ascii="Times New Roman" w:hAnsi="Times New Roman" w:cs="Times New Roman"/>
          <w:noProof w:val="0"/>
          <w:sz w:val="24"/>
          <w:szCs w:val="24"/>
        </w:rPr>
        <w:t xml:space="preserve">Në </w:t>
      </w:r>
      <w:r w:rsidR="001B6D04">
        <w:rPr>
          <w:rFonts w:ascii="Times New Roman" w:hAnsi="Times New Roman" w:cs="Times New Roman"/>
          <w:noProof w:val="0"/>
          <w:sz w:val="24"/>
          <w:szCs w:val="24"/>
        </w:rPr>
        <w:t>pikën</w:t>
      </w:r>
      <w:r w:rsidRPr="008544F6">
        <w:rPr>
          <w:rFonts w:ascii="Times New Roman" w:hAnsi="Times New Roman" w:cs="Times New Roman"/>
          <w:noProof w:val="0"/>
          <w:sz w:val="24"/>
          <w:szCs w:val="24"/>
        </w:rPr>
        <w:t xml:space="preserve"> 4, </w:t>
      </w:r>
      <w:r>
        <w:rPr>
          <w:rFonts w:ascii="Times New Roman" w:hAnsi="Times New Roman" w:cs="Times New Roman"/>
          <w:noProof w:val="0"/>
          <w:sz w:val="24"/>
          <w:szCs w:val="24"/>
        </w:rPr>
        <w:t>gërma</w:t>
      </w:r>
      <w:r w:rsidRPr="008544F6">
        <w:rPr>
          <w:rFonts w:ascii="Times New Roman" w:hAnsi="Times New Roman" w:cs="Times New Roman"/>
          <w:noProof w:val="0"/>
          <w:sz w:val="24"/>
          <w:szCs w:val="24"/>
        </w:rPr>
        <w:t xml:space="preserve"> </w:t>
      </w:r>
      <w:r w:rsidR="0062108B">
        <w:rPr>
          <w:rFonts w:ascii="Times New Roman" w:hAnsi="Times New Roman" w:cs="Times New Roman"/>
          <w:noProof w:val="0"/>
          <w:sz w:val="24"/>
          <w:szCs w:val="24"/>
        </w:rPr>
        <w:t>“</w:t>
      </w:r>
      <w:r w:rsidRPr="008544F6">
        <w:rPr>
          <w:rFonts w:ascii="Times New Roman" w:hAnsi="Times New Roman" w:cs="Times New Roman"/>
          <w:noProof w:val="0"/>
          <w:sz w:val="24"/>
          <w:szCs w:val="24"/>
        </w:rPr>
        <w:t>g</w:t>
      </w:r>
      <w:r w:rsidR="0062108B">
        <w:rPr>
          <w:rFonts w:ascii="Times New Roman" w:hAnsi="Times New Roman" w:cs="Times New Roman"/>
          <w:noProof w:val="0"/>
          <w:sz w:val="24"/>
          <w:szCs w:val="24"/>
        </w:rPr>
        <w:t>”</w:t>
      </w:r>
      <w:r w:rsidRPr="008544F6">
        <w:rPr>
          <w:rFonts w:ascii="Times New Roman" w:hAnsi="Times New Roman" w:cs="Times New Roman"/>
          <w:noProof w:val="0"/>
          <w:sz w:val="24"/>
          <w:szCs w:val="24"/>
        </w:rPr>
        <w:t xml:space="preserve"> riformulohet me këtë përmbajtje</w:t>
      </w:r>
      <w:r w:rsidR="0062108B">
        <w:rPr>
          <w:rFonts w:ascii="Times New Roman" w:hAnsi="Times New Roman" w:cs="Times New Roman"/>
          <w:noProof w:val="0"/>
          <w:sz w:val="24"/>
          <w:szCs w:val="24"/>
        </w:rPr>
        <w:t>:</w:t>
      </w:r>
    </w:p>
    <w:p w:rsidR="00AC6A4D" w:rsidRDefault="004772A0">
      <w:pPr>
        <w:pStyle w:val="ListParagraph"/>
        <w:ind w:left="360"/>
        <w:jc w:val="both"/>
        <w:rPr>
          <w:rFonts w:ascii="Times New Roman" w:hAnsi="Times New Roman" w:cs="Times New Roman"/>
          <w:noProof w:val="0"/>
          <w:sz w:val="24"/>
          <w:szCs w:val="24"/>
        </w:rPr>
      </w:pPr>
      <w:r w:rsidRPr="008544F6">
        <w:rPr>
          <w:rFonts w:ascii="Times New Roman" w:hAnsi="Times New Roman" w:cs="Times New Roman"/>
          <w:noProof w:val="0"/>
          <w:sz w:val="24"/>
          <w:szCs w:val="24"/>
        </w:rPr>
        <w:t xml:space="preserve"> “</w:t>
      </w:r>
      <w:r w:rsidR="0062108B">
        <w:rPr>
          <w:rFonts w:ascii="Times New Roman" w:hAnsi="Times New Roman" w:cs="Times New Roman"/>
          <w:noProof w:val="0"/>
          <w:sz w:val="24"/>
          <w:szCs w:val="24"/>
        </w:rPr>
        <w:t xml:space="preserve">g) </w:t>
      </w:r>
      <w:r w:rsidRPr="00304509">
        <w:rPr>
          <w:rFonts w:ascii="Times New Roman" w:hAnsi="Times New Roman" w:cs="Times New Roman"/>
          <w:i/>
          <w:noProof w:val="0"/>
          <w:sz w:val="24"/>
          <w:szCs w:val="24"/>
        </w:rPr>
        <w:t>plan</w:t>
      </w:r>
      <w:r w:rsidR="00AB3C0C">
        <w:rPr>
          <w:rFonts w:ascii="Times New Roman" w:hAnsi="Times New Roman" w:cs="Times New Roman"/>
          <w:i/>
          <w:noProof w:val="0"/>
          <w:sz w:val="24"/>
          <w:szCs w:val="24"/>
        </w:rPr>
        <w:t xml:space="preserve"> </w:t>
      </w:r>
      <w:r w:rsidRPr="00304509">
        <w:rPr>
          <w:rFonts w:ascii="Times New Roman" w:hAnsi="Times New Roman" w:cs="Times New Roman"/>
          <w:i/>
          <w:noProof w:val="0"/>
          <w:sz w:val="24"/>
          <w:szCs w:val="24"/>
        </w:rPr>
        <w:t>biznesin sa herë rishikohet</w:t>
      </w:r>
      <w:r w:rsidRPr="008544F6">
        <w:rPr>
          <w:rFonts w:ascii="Times New Roman" w:hAnsi="Times New Roman" w:cs="Times New Roman"/>
          <w:noProof w:val="0"/>
          <w:sz w:val="24"/>
          <w:szCs w:val="24"/>
        </w:rPr>
        <w:t>”.</w:t>
      </w:r>
    </w:p>
    <w:p w:rsidR="004772A0" w:rsidRPr="008544F6" w:rsidRDefault="004772A0" w:rsidP="004772A0">
      <w:pPr>
        <w:pStyle w:val="ListParagraph"/>
        <w:ind w:left="360"/>
        <w:rPr>
          <w:rFonts w:ascii="Times New Roman" w:hAnsi="Times New Roman" w:cs="Times New Roman"/>
          <w:noProof w:val="0"/>
          <w:sz w:val="24"/>
          <w:szCs w:val="24"/>
        </w:rPr>
      </w:pPr>
    </w:p>
    <w:p w:rsidR="0062108B" w:rsidRPr="0062108B" w:rsidRDefault="004772A0" w:rsidP="003854B0">
      <w:pPr>
        <w:pStyle w:val="ListParagraph"/>
        <w:numPr>
          <w:ilvl w:val="0"/>
          <w:numId w:val="13"/>
        </w:numPr>
        <w:ind w:left="360"/>
        <w:jc w:val="both"/>
        <w:rPr>
          <w:rFonts w:ascii="Times New Roman" w:hAnsi="Times New Roman" w:cs="Times New Roman"/>
          <w:i/>
          <w:noProof w:val="0"/>
          <w:sz w:val="24"/>
          <w:szCs w:val="24"/>
        </w:rPr>
      </w:pPr>
      <w:r w:rsidRPr="008544F6">
        <w:rPr>
          <w:rFonts w:ascii="Times New Roman" w:hAnsi="Times New Roman" w:cs="Times New Roman"/>
          <w:noProof w:val="0"/>
          <w:sz w:val="24"/>
          <w:szCs w:val="24"/>
        </w:rPr>
        <w:t xml:space="preserve">Pas </w:t>
      </w:r>
      <w:r>
        <w:rPr>
          <w:rFonts w:ascii="Times New Roman" w:hAnsi="Times New Roman" w:cs="Times New Roman"/>
          <w:noProof w:val="0"/>
          <w:sz w:val="24"/>
          <w:szCs w:val="24"/>
        </w:rPr>
        <w:t>gërmës</w:t>
      </w:r>
      <w:r w:rsidRPr="008544F6">
        <w:rPr>
          <w:rFonts w:ascii="Times New Roman" w:hAnsi="Times New Roman" w:cs="Times New Roman"/>
          <w:noProof w:val="0"/>
          <w:sz w:val="24"/>
          <w:szCs w:val="24"/>
        </w:rPr>
        <w:t xml:space="preserve"> g) shtohet </w:t>
      </w:r>
      <w:r>
        <w:rPr>
          <w:rFonts w:ascii="Times New Roman" w:hAnsi="Times New Roman" w:cs="Times New Roman"/>
          <w:noProof w:val="0"/>
          <w:sz w:val="24"/>
          <w:szCs w:val="24"/>
        </w:rPr>
        <w:t>gërma</w:t>
      </w:r>
      <w:r w:rsidRPr="008544F6">
        <w:rPr>
          <w:rFonts w:ascii="Times New Roman" w:hAnsi="Times New Roman" w:cs="Times New Roman"/>
          <w:noProof w:val="0"/>
          <w:sz w:val="24"/>
          <w:szCs w:val="24"/>
        </w:rPr>
        <w:t xml:space="preserve"> g/1) me këtë përmbajtje</w:t>
      </w:r>
      <w:r w:rsidR="0062108B">
        <w:rPr>
          <w:rFonts w:ascii="Times New Roman" w:hAnsi="Times New Roman" w:cs="Times New Roman"/>
          <w:noProof w:val="0"/>
          <w:sz w:val="24"/>
          <w:szCs w:val="24"/>
        </w:rPr>
        <w:t>:</w:t>
      </w:r>
    </w:p>
    <w:p w:rsidR="00AC6A4D" w:rsidRDefault="004772A0">
      <w:pPr>
        <w:pStyle w:val="ListParagraph"/>
        <w:ind w:left="360"/>
        <w:jc w:val="both"/>
        <w:rPr>
          <w:rFonts w:ascii="Times New Roman" w:hAnsi="Times New Roman" w:cs="Times New Roman"/>
          <w:i/>
          <w:noProof w:val="0"/>
          <w:sz w:val="24"/>
          <w:szCs w:val="24"/>
        </w:rPr>
      </w:pPr>
      <w:r w:rsidRPr="008544F6">
        <w:rPr>
          <w:rFonts w:ascii="Times New Roman" w:hAnsi="Times New Roman" w:cs="Times New Roman"/>
          <w:noProof w:val="0"/>
          <w:sz w:val="24"/>
          <w:szCs w:val="24"/>
        </w:rPr>
        <w:t>“</w:t>
      </w:r>
      <w:r w:rsidR="0062108B">
        <w:rPr>
          <w:rFonts w:ascii="Times New Roman" w:hAnsi="Times New Roman" w:cs="Times New Roman"/>
          <w:noProof w:val="0"/>
          <w:sz w:val="24"/>
          <w:szCs w:val="24"/>
        </w:rPr>
        <w:t xml:space="preserve">g/1) </w:t>
      </w:r>
      <w:r w:rsidRPr="00304509">
        <w:rPr>
          <w:rFonts w:ascii="Times New Roman" w:hAnsi="Times New Roman" w:cs="Times New Roman"/>
          <w:i/>
          <w:noProof w:val="0"/>
          <w:sz w:val="24"/>
          <w:szCs w:val="24"/>
        </w:rPr>
        <w:t>strategjinë e investimeve sa herë rishikohet”.</w:t>
      </w:r>
    </w:p>
    <w:p w:rsidR="004772A0" w:rsidRPr="008544F6" w:rsidRDefault="004772A0" w:rsidP="004772A0">
      <w:pPr>
        <w:pStyle w:val="ListParagraph"/>
        <w:ind w:left="360"/>
        <w:rPr>
          <w:rFonts w:ascii="Times New Roman" w:hAnsi="Times New Roman" w:cs="Times New Roman"/>
          <w:noProof w:val="0"/>
          <w:sz w:val="24"/>
          <w:szCs w:val="24"/>
        </w:rPr>
      </w:pPr>
    </w:p>
    <w:p w:rsidR="004772A0" w:rsidRPr="008544F6" w:rsidRDefault="001B6D04" w:rsidP="003854B0">
      <w:pPr>
        <w:pStyle w:val="ListParagraph"/>
        <w:numPr>
          <w:ilvl w:val="0"/>
          <w:numId w:val="13"/>
        </w:numPr>
        <w:ind w:left="360"/>
        <w:rPr>
          <w:rFonts w:ascii="Times New Roman" w:hAnsi="Times New Roman" w:cs="Times New Roman"/>
          <w:noProof w:val="0"/>
          <w:sz w:val="24"/>
          <w:szCs w:val="24"/>
        </w:rPr>
      </w:pPr>
      <w:r>
        <w:rPr>
          <w:rFonts w:ascii="Times New Roman" w:hAnsi="Times New Roman" w:cs="Times New Roman"/>
          <w:noProof w:val="0"/>
          <w:sz w:val="24"/>
          <w:szCs w:val="24"/>
        </w:rPr>
        <w:t>Pika</w:t>
      </w:r>
      <w:r w:rsidR="004772A0" w:rsidRPr="008544F6">
        <w:rPr>
          <w:rFonts w:ascii="Times New Roman" w:hAnsi="Times New Roman" w:cs="Times New Roman"/>
          <w:noProof w:val="0"/>
          <w:sz w:val="24"/>
          <w:szCs w:val="24"/>
        </w:rPr>
        <w:t xml:space="preserve"> 5</w:t>
      </w:r>
      <w:r w:rsidR="00AB3C0C">
        <w:rPr>
          <w:rFonts w:ascii="Times New Roman" w:hAnsi="Times New Roman" w:cs="Times New Roman"/>
          <w:noProof w:val="0"/>
          <w:sz w:val="24"/>
          <w:szCs w:val="24"/>
        </w:rPr>
        <w:t>,</w:t>
      </w:r>
      <w:r w:rsidR="004772A0" w:rsidRPr="008544F6">
        <w:rPr>
          <w:rFonts w:ascii="Times New Roman" w:hAnsi="Times New Roman" w:cs="Times New Roman"/>
          <w:noProof w:val="0"/>
          <w:sz w:val="24"/>
          <w:szCs w:val="24"/>
        </w:rPr>
        <w:t xml:space="preserve"> riformulohet si më poshtë:</w:t>
      </w:r>
    </w:p>
    <w:p w:rsidR="00AC6A4D" w:rsidRDefault="004772A0">
      <w:pPr>
        <w:spacing w:after="0" w:line="240" w:lineRule="auto"/>
        <w:ind w:left="360"/>
        <w:jc w:val="both"/>
        <w:rPr>
          <w:rFonts w:ascii="Times New Roman" w:hAnsi="Times New Roman" w:cs="Times New Roman"/>
          <w:i/>
          <w:noProof w:val="0"/>
          <w:sz w:val="24"/>
          <w:szCs w:val="24"/>
        </w:rPr>
      </w:pPr>
      <w:r w:rsidRPr="00304509">
        <w:rPr>
          <w:rFonts w:ascii="Times New Roman" w:hAnsi="Times New Roman" w:cs="Times New Roman"/>
          <w:i/>
          <w:noProof w:val="0"/>
          <w:sz w:val="24"/>
          <w:szCs w:val="24"/>
        </w:rPr>
        <w:t>“</w:t>
      </w:r>
      <w:r w:rsidR="0062108B">
        <w:rPr>
          <w:rFonts w:ascii="Times New Roman" w:hAnsi="Times New Roman" w:cs="Times New Roman"/>
          <w:i/>
          <w:noProof w:val="0"/>
          <w:sz w:val="24"/>
          <w:szCs w:val="24"/>
        </w:rPr>
        <w:t xml:space="preserve">5. </w:t>
      </w:r>
      <w:r w:rsidRPr="00304509">
        <w:rPr>
          <w:rFonts w:ascii="Times New Roman" w:hAnsi="Times New Roman"/>
          <w:i/>
          <w:sz w:val="24"/>
          <w:szCs w:val="24"/>
        </w:rPr>
        <w:t xml:space="preserve">Ofruesi i autorizuar në fushën e pensioneve duhet të dorëzojë informacionin e parashikuar në </w:t>
      </w:r>
      <w:r w:rsidR="00872845">
        <w:rPr>
          <w:rFonts w:ascii="Times New Roman" w:hAnsi="Times New Roman"/>
          <w:i/>
          <w:sz w:val="24"/>
          <w:szCs w:val="24"/>
        </w:rPr>
        <w:t>g</w:t>
      </w:r>
      <w:r w:rsidRPr="00304509">
        <w:rPr>
          <w:rFonts w:ascii="Times New Roman" w:hAnsi="Times New Roman"/>
          <w:i/>
          <w:sz w:val="24"/>
          <w:szCs w:val="24"/>
        </w:rPr>
        <w:t>ë</w:t>
      </w:r>
      <w:r w:rsidR="00872845">
        <w:rPr>
          <w:rFonts w:ascii="Times New Roman" w:hAnsi="Times New Roman"/>
          <w:i/>
          <w:sz w:val="24"/>
          <w:szCs w:val="24"/>
        </w:rPr>
        <w:t>rmë</w:t>
      </w:r>
      <w:r w:rsidRPr="00304509">
        <w:rPr>
          <w:rFonts w:ascii="Times New Roman" w:hAnsi="Times New Roman"/>
          <w:i/>
          <w:sz w:val="24"/>
          <w:szCs w:val="24"/>
        </w:rPr>
        <w:t xml:space="preserve">n (f) të </w:t>
      </w:r>
      <w:r w:rsidR="001B6D04">
        <w:rPr>
          <w:rFonts w:ascii="Times New Roman" w:hAnsi="Times New Roman"/>
          <w:i/>
          <w:sz w:val="24"/>
          <w:szCs w:val="24"/>
        </w:rPr>
        <w:t>pik</w:t>
      </w:r>
      <w:r w:rsidR="0056032E">
        <w:rPr>
          <w:rFonts w:ascii="Times New Roman" w:hAnsi="Times New Roman"/>
          <w:i/>
          <w:sz w:val="24"/>
          <w:szCs w:val="24"/>
        </w:rPr>
        <w:t>ë</w:t>
      </w:r>
      <w:r w:rsidR="00F50C5B">
        <w:rPr>
          <w:rFonts w:ascii="Times New Roman" w:hAnsi="Times New Roman"/>
          <w:i/>
          <w:sz w:val="24"/>
          <w:szCs w:val="24"/>
        </w:rPr>
        <w:t>s</w:t>
      </w:r>
      <w:r w:rsidRPr="00304509">
        <w:rPr>
          <w:rFonts w:ascii="Times New Roman" w:hAnsi="Times New Roman"/>
          <w:i/>
          <w:sz w:val="24"/>
          <w:szCs w:val="24"/>
        </w:rPr>
        <w:t xml:space="preserve"> 4, të kë</w:t>
      </w:r>
      <w:r>
        <w:rPr>
          <w:rFonts w:ascii="Times New Roman" w:hAnsi="Times New Roman"/>
          <w:i/>
          <w:sz w:val="24"/>
          <w:szCs w:val="24"/>
        </w:rPr>
        <w:t>tij neni</w:t>
      </w:r>
      <w:r w:rsidRPr="00304509">
        <w:rPr>
          <w:rFonts w:ascii="Times New Roman" w:hAnsi="Times New Roman" w:cs="Times New Roman"/>
          <w:i/>
          <w:noProof w:val="0"/>
          <w:sz w:val="24"/>
          <w:szCs w:val="24"/>
        </w:rPr>
        <w:t xml:space="preserve">”. </w:t>
      </w:r>
    </w:p>
    <w:p w:rsidR="004772A0" w:rsidRPr="008544F6" w:rsidRDefault="004772A0" w:rsidP="004772A0">
      <w:pPr>
        <w:pStyle w:val="ListParagraph"/>
        <w:rPr>
          <w:rFonts w:ascii="Times New Roman" w:hAnsi="Times New Roman" w:cs="Times New Roman"/>
          <w:noProof w:val="0"/>
          <w:sz w:val="24"/>
          <w:szCs w:val="24"/>
        </w:rPr>
      </w:pPr>
    </w:p>
    <w:p w:rsidR="004772A0" w:rsidRDefault="004772A0" w:rsidP="004772A0">
      <w:pPr>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 xml:space="preserve">Neni </w:t>
      </w:r>
      <w:r>
        <w:rPr>
          <w:rFonts w:ascii="Times New Roman" w:hAnsi="Times New Roman" w:cs="Times New Roman"/>
          <w:b/>
          <w:noProof w:val="0"/>
          <w:sz w:val="24"/>
          <w:szCs w:val="24"/>
        </w:rPr>
        <w:t>49</w:t>
      </w:r>
    </w:p>
    <w:p w:rsidR="00AC6A4D" w:rsidRDefault="007B02E7">
      <w:pPr>
        <w:rPr>
          <w:rFonts w:ascii="Times New Roman" w:hAnsi="Times New Roman"/>
          <w:bCs/>
          <w:sz w:val="24"/>
          <w:szCs w:val="24"/>
        </w:rPr>
      </w:pPr>
      <w:r w:rsidRPr="007B02E7">
        <w:rPr>
          <w:rFonts w:ascii="Times New Roman" w:hAnsi="Times New Roman" w:cs="Times New Roman"/>
          <w:noProof w:val="0"/>
          <w:sz w:val="24"/>
          <w:szCs w:val="24"/>
        </w:rPr>
        <w:t xml:space="preserve">Në nenin 79, </w:t>
      </w:r>
      <w:r w:rsidR="0062108B" w:rsidRPr="0062108B">
        <w:rPr>
          <w:rFonts w:ascii="Times New Roman" w:hAnsi="Times New Roman"/>
          <w:bCs/>
          <w:sz w:val="24"/>
          <w:szCs w:val="24"/>
        </w:rPr>
        <w:t>p</w:t>
      </w:r>
      <w:r w:rsidR="004772A0" w:rsidRPr="0062108B">
        <w:rPr>
          <w:rFonts w:ascii="Times New Roman" w:hAnsi="Times New Roman"/>
          <w:bCs/>
          <w:sz w:val="24"/>
          <w:szCs w:val="24"/>
        </w:rPr>
        <w:t xml:space="preserve">as </w:t>
      </w:r>
      <w:r w:rsidR="001B6D04" w:rsidRPr="0062108B">
        <w:rPr>
          <w:rFonts w:ascii="Times New Roman" w:hAnsi="Times New Roman"/>
          <w:bCs/>
          <w:sz w:val="24"/>
          <w:szCs w:val="24"/>
        </w:rPr>
        <w:t>pik</w:t>
      </w:r>
      <w:r w:rsidR="005B365B">
        <w:rPr>
          <w:rFonts w:ascii="Times New Roman" w:hAnsi="Times New Roman"/>
          <w:bCs/>
          <w:sz w:val="24"/>
          <w:szCs w:val="24"/>
        </w:rPr>
        <w:t>ë</w:t>
      </w:r>
      <w:r w:rsidR="0062108B" w:rsidRPr="0062108B">
        <w:rPr>
          <w:rFonts w:ascii="Times New Roman" w:hAnsi="Times New Roman"/>
          <w:bCs/>
          <w:sz w:val="24"/>
          <w:szCs w:val="24"/>
        </w:rPr>
        <w:t>s</w:t>
      </w:r>
      <w:r w:rsidR="004772A0" w:rsidRPr="0062108B">
        <w:rPr>
          <w:rFonts w:ascii="Times New Roman" w:hAnsi="Times New Roman"/>
          <w:bCs/>
          <w:sz w:val="24"/>
          <w:szCs w:val="24"/>
        </w:rPr>
        <w:t xml:space="preserve"> 2, shtohet </w:t>
      </w:r>
      <w:r w:rsidR="001B6D04" w:rsidRPr="0062108B">
        <w:rPr>
          <w:rFonts w:ascii="Times New Roman" w:hAnsi="Times New Roman"/>
          <w:bCs/>
          <w:sz w:val="24"/>
          <w:szCs w:val="24"/>
        </w:rPr>
        <w:t>pika</w:t>
      </w:r>
      <w:r w:rsidR="004772A0" w:rsidRPr="0062108B">
        <w:rPr>
          <w:rFonts w:ascii="Times New Roman" w:hAnsi="Times New Roman"/>
          <w:bCs/>
          <w:sz w:val="24"/>
          <w:szCs w:val="24"/>
        </w:rPr>
        <w:t xml:space="preserve"> 3, me përmbajtje si më poshtë:</w:t>
      </w:r>
    </w:p>
    <w:p w:rsidR="004772A0" w:rsidRPr="008A327A" w:rsidRDefault="004772A0" w:rsidP="004772A0">
      <w:pPr>
        <w:jc w:val="both"/>
        <w:rPr>
          <w:rFonts w:ascii="Times New Roman" w:hAnsi="Times New Roman"/>
          <w:i/>
          <w:color w:val="1F497D"/>
        </w:rPr>
      </w:pPr>
      <w:r w:rsidRPr="008A327A">
        <w:rPr>
          <w:rFonts w:ascii="Times New Roman" w:hAnsi="Times New Roman"/>
          <w:bCs/>
          <w:i/>
          <w:sz w:val="24"/>
          <w:szCs w:val="24"/>
        </w:rPr>
        <w:t>“3.</w:t>
      </w:r>
      <w:r>
        <w:rPr>
          <w:rFonts w:ascii="Times New Roman" w:hAnsi="Times New Roman"/>
          <w:bCs/>
          <w:i/>
          <w:sz w:val="24"/>
          <w:szCs w:val="24"/>
        </w:rPr>
        <w:t xml:space="preserve"> </w:t>
      </w:r>
      <w:r w:rsidRPr="008A327A">
        <w:rPr>
          <w:rFonts w:ascii="Times New Roman" w:hAnsi="Times New Roman"/>
          <w:bCs/>
          <w:i/>
          <w:sz w:val="24"/>
          <w:szCs w:val="24"/>
        </w:rPr>
        <w:t>Shoqëria administruese dhe depozitari duhet të sigurojnë ruajtjen e të dhënave, dokumetave dhe informacioneve që lidhen me anëtarët dhe fondin e pensionit. Autoriteti nxjerr rregulla ku përcaktohen afatet e ruajtjes së këtyre të dhënave, dokumentave dhe informacioneve”.</w:t>
      </w:r>
      <w:r>
        <w:rPr>
          <w:rFonts w:ascii="Times New Roman" w:hAnsi="Times New Roman"/>
          <w:bCs/>
          <w:i/>
          <w:sz w:val="24"/>
          <w:szCs w:val="24"/>
        </w:rPr>
        <w:t xml:space="preserve"> </w:t>
      </w:r>
    </w:p>
    <w:p w:rsidR="00F50C5B" w:rsidRDefault="00F50C5B" w:rsidP="004772A0">
      <w:pPr>
        <w:jc w:val="center"/>
        <w:rPr>
          <w:rFonts w:ascii="Times New Roman" w:hAnsi="Times New Roman" w:cs="Times New Roman"/>
          <w:b/>
          <w:noProof w:val="0"/>
          <w:sz w:val="24"/>
          <w:szCs w:val="24"/>
        </w:rPr>
      </w:pPr>
    </w:p>
    <w:p w:rsidR="004772A0" w:rsidRPr="008544F6" w:rsidRDefault="004772A0" w:rsidP="004772A0">
      <w:pPr>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 xml:space="preserve">Neni </w:t>
      </w:r>
      <w:r>
        <w:rPr>
          <w:rFonts w:ascii="Times New Roman" w:hAnsi="Times New Roman" w:cs="Times New Roman"/>
          <w:b/>
          <w:noProof w:val="0"/>
          <w:sz w:val="24"/>
          <w:szCs w:val="24"/>
        </w:rPr>
        <w:t>50</w:t>
      </w:r>
    </w:p>
    <w:p w:rsidR="004772A0" w:rsidRPr="00FF3A6D" w:rsidRDefault="004772A0" w:rsidP="004772A0">
      <w:pPr>
        <w:jc w:val="both"/>
        <w:rPr>
          <w:rFonts w:ascii="Times New Roman" w:hAnsi="Times New Roman" w:cs="Times New Roman"/>
          <w:b/>
          <w:noProof w:val="0"/>
          <w:sz w:val="24"/>
          <w:szCs w:val="24"/>
        </w:rPr>
      </w:pPr>
      <w:r w:rsidRPr="00FF3A6D">
        <w:rPr>
          <w:rFonts w:ascii="Times New Roman" w:hAnsi="Times New Roman" w:cs="Times New Roman"/>
          <w:b/>
          <w:noProof w:val="0"/>
          <w:sz w:val="24"/>
          <w:szCs w:val="24"/>
        </w:rPr>
        <w:t>Në nenin 80, bëhen ndryshimet si më poshtë:</w:t>
      </w:r>
    </w:p>
    <w:p w:rsidR="0062108B" w:rsidRDefault="004772A0" w:rsidP="003854B0">
      <w:pPr>
        <w:pStyle w:val="ListParagraph"/>
        <w:numPr>
          <w:ilvl w:val="0"/>
          <w:numId w:val="14"/>
        </w:numPr>
        <w:ind w:left="360"/>
        <w:jc w:val="both"/>
        <w:rPr>
          <w:rFonts w:ascii="Times New Roman" w:hAnsi="Times New Roman" w:cs="Times New Roman"/>
          <w:noProof w:val="0"/>
          <w:sz w:val="24"/>
          <w:szCs w:val="24"/>
        </w:rPr>
      </w:pPr>
      <w:r w:rsidRPr="008544F6">
        <w:rPr>
          <w:rFonts w:ascii="Times New Roman" w:hAnsi="Times New Roman" w:cs="Times New Roman"/>
          <w:noProof w:val="0"/>
          <w:sz w:val="24"/>
          <w:szCs w:val="24"/>
        </w:rPr>
        <w:t xml:space="preserve">Në </w:t>
      </w:r>
      <w:r w:rsidR="001B6D04">
        <w:rPr>
          <w:rFonts w:ascii="Times New Roman" w:hAnsi="Times New Roman" w:cs="Times New Roman"/>
          <w:noProof w:val="0"/>
          <w:sz w:val="24"/>
          <w:szCs w:val="24"/>
        </w:rPr>
        <w:t>pikën</w:t>
      </w:r>
      <w:r w:rsidRPr="008544F6">
        <w:rPr>
          <w:rFonts w:ascii="Times New Roman" w:hAnsi="Times New Roman" w:cs="Times New Roman"/>
          <w:noProof w:val="0"/>
          <w:sz w:val="24"/>
          <w:szCs w:val="24"/>
        </w:rPr>
        <w:t xml:space="preserve"> 1</w:t>
      </w:r>
      <w:r w:rsidR="0062108B">
        <w:rPr>
          <w:rFonts w:ascii="Times New Roman" w:hAnsi="Times New Roman" w:cs="Times New Roman"/>
          <w:noProof w:val="0"/>
          <w:sz w:val="24"/>
          <w:szCs w:val="24"/>
        </w:rPr>
        <w:t xml:space="preserve"> b</w:t>
      </w:r>
      <w:r w:rsidR="005B365B">
        <w:rPr>
          <w:rFonts w:ascii="Times New Roman" w:hAnsi="Times New Roman" w:cs="Times New Roman"/>
          <w:noProof w:val="0"/>
          <w:sz w:val="24"/>
          <w:szCs w:val="24"/>
        </w:rPr>
        <w:t>ë</w:t>
      </w:r>
      <w:r w:rsidR="0062108B">
        <w:rPr>
          <w:rFonts w:ascii="Times New Roman" w:hAnsi="Times New Roman" w:cs="Times New Roman"/>
          <w:noProof w:val="0"/>
          <w:sz w:val="24"/>
          <w:szCs w:val="24"/>
        </w:rPr>
        <w:t>hen k</w:t>
      </w:r>
      <w:r w:rsidR="005B365B">
        <w:rPr>
          <w:rFonts w:ascii="Times New Roman" w:hAnsi="Times New Roman" w:cs="Times New Roman"/>
          <w:noProof w:val="0"/>
          <w:sz w:val="24"/>
          <w:szCs w:val="24"/>
        </w:rPr>
        <w:t>ë</w:t>
      </w:r>
      <w:r w:rsidR="0062108B">
        <w:rPr>
          <w:rFonts w:ascii="Times New Roman" w:hAnsi="Times New Roman" w:cs="Times New Roman"/>
          <w:noProof w:val="0"/>
          <w:sz w:val="24"/>
          <w:szCs w:val="24"/>
        </w:rPr>
        <w:t>to ndryshime:</w:t>
      </w:r>
      <w:r w:rsidRPr="008544F6">
        <w:rPr>
          <w:rFonts w:ascii="Times New Roman" w:hAnsi="Times New Roman" w:cs="Times New Roman"/>
          <w:noProof w:val="0"/>
          <w:sz w:val="24"/>
          <w:szCs w:val="24"/>
        </w:rPr>
        <w:t xml:space="preserve"> </w:t>
      </w:r>
    </w:p>
    <w:p w:rsidR="00AC6A4D" w:rsidRDefault="00AC6A4D">
      <w:pPr>
        <w:pStyle w:val="ListParagraph"/>
        <w:ind w:left="360"/>
        <w:jc w:val="both"/>
        <w:rPr>
          <w:rFonts w:ascii="Times New Roman" w:hAnsi="Times New Roman" w:cs="Times New Roman"/>
          <w:noProof w:val="0"/>
          <w:sz w:val="24"/>
          <w:szCs w:val="24"/>
        </w:rPr>
      </w:pPr>
    </w:p>
    <w:p w:rsidR="00AC6A4D" w:rsidRDefault="0062108B">
      <w:pPr>
        <w:pStyle w:val="ListParagraph"/>
        <w:ind w:left="360"/>
        <w:jc w:val="both"/>
        <w:rPr>
          <w:rFonts w:ascii="Times New Roman" w:hAnsi="Times New Roman" w:cs="Times New Roman"/>
          <w:noProof w:val="0"/>
          <w:sz w:val="24"/>
          <w:szCs w:val="24"/>
        </w:rPr>
      </w:pPr>
      <w:r>
        <w:rPr>
          <w:rFonts w:ascii="Times New Roman" w:hAnsi="Times New Roman" w:cs="Times New Roman"/>
          <w:noProof w:val="0"/>
          <w:sz w:val="24"/>
          <w:szCs w:val="24"/>
        </w:rPr>
        <w:t>N</w:t>
      </w:r>
      <w:r w:rsidR="005B365B">
        <w:rPr>
          <w:rFonts w:ascii="Times New Roman" w:hAnsi="Times New Roman" w:cs="Times New Roman"/>
          <w:noProof w:val="0"/>
          <w:sz w:val="24"/>
          <w:szCs w:val="24"/>
        </w:rPr>
        <w:t>ë</w:t>
      </w:r>
      <w:r>
        <w:rPr>
          <w:rFonts w:ascii="Times New Roman" w:hAnsi="Times New Roman" w:cs="Times New Roman"/>
          <w:noProof w:val="0"/>
          <w:sz w:val="24"/>
          <w:szCs w:val="24"/>
        </w:rPr>
        <w:t xml:space="preserve"> </w:t>
      </w:r>
      <w:r w:rsidR="004772A0">
        <w:rPr>
          <w:rFonts w:ascii="Times New Roman" w:hAnsi="Times New Roman" w:cs="Times New Roman"/>
          <w:noProof w:val="0"/>
          <w:sz w:val="24"/>
          <w:szCs w:val="24"/>
        </w:rPr>
        <w:t>gërm</w:t>
      </w:r>
      <w:r w:rsidR="005B365B">
        <w:rPr>
          <w:rFonts w:ascii="Times New Roman" w:hAnsi="Times New Roman" w:cs="Times New Roman"/>
          <w:noProof w:val="0"/>
          <w:sz w:val="24"/>
          <w:szCs w:val="24"/>
        </w:rPr>
        <w:t>ë</w:t>
      </w:r>
      <w:r>
        <w:rPr>
          <w:rFonts w:ascii="Times New Roman" w:hAnsi="Times New Roman" w:cs="Times New Roman"/>
          <w:noProof w:val="0"/>
          <w:sz w:val="24"/>
          <w:szCs w:val="24"/>
        </w:rPr>
        <w:t>n</w:t>
      </w:r>
      <w:r w:rsidR="004772A0" w:rsidRPr="008544F6">
        <w:rPr>
          <w:rFonts w:ascii="Times New Roman" w:hAnsi="Times New Roman" w:cs="Times New Roman"/>
          <w:noProof w:val="0"/>
          <w:sz w:val="24"/>
          <w:szCs w:val="24"/>
        </w:rPr>
        <w:t xml:space="preserve"> </w:t>
      </w:r>
      <w:r>
        <w:rPr>
          <w:rFonts w:ascii="Times New Roman" w:hAnsi="Times New Roman" w:cs="Times New Roman"/>
          <w:noProof w:val="0"/>
          <w:sz w:val="24"/>
          <w:szCs w:val="24"/>
        </w:rPr>
        <w:t>“</w:t>
      </w:r>
      <w:r w:rsidR="004772A0" w:rsidRPr="008544F6">
        <w:rPr>
          <w:rFonts w:ascii="Times New Roman" w:hAnsi="Times New Roman" w:cs="Times New Roman"/>
          <w:noProof w:val="0"/>
          <w:sz w:val="24"/>
          <w:szCs w:val="24"/>
        </w:rPr>
        <w:t>d</w:t>
      </w:r>
      <w:r>
        <w:rPr>
          <w:rFonts w:ascii="Times New Roman" w:hAnsi="Times New Roman" w:cs="Times New Roman"/>
          <w:noProof w:val="0"/>
          <w:sz w:val="24"/>
          <w:szCs w:val="24"/>
        </w:rPr>
        <w:t>”</w:t>
      </w:r>
      <w:r w:rsidR="004772A0" w:rsidRPr="008544F6">
        <w:rPr>
          <w:rFonts w:ascii="Times New Roman" w:hAnsi="Times New Roman" w:cs="Times New Roman"/>
          <w:noProof w:val="0"/>
          <w:sz w:val="24"/>
          <w:szCs w:val="24"/>
        </w:rPr>
        <w:t xml:space="preserve"> pas fjalës “</w:t>
      </w:r>
      <w:r>
        <w:rPr>
          <w:rFonts w:ascii="Times New Roman" w:hAnsi="Times New Roman" w:cs="Times New Roman"/>
          <w:noProof w:val="0"/>
          <w:sz w:val="24"/>
          <w:szCs w:val="24"/>
        </w:rPr>
        <w:t>...</w:t>
      </w:r>
      <w:r w:rsidR="004772A0" w:rsidRPr="00FF3A6D">
        <w:rPr>
          <w:rFonts w:ascii="Times New Roman" w:hAnsi="Times New Roman" w:cs="Times New Roman"/>
          <w:i/>
          <w:noProof w:val="0"/>
          <w:sz w:val="24"/>
          <w:szCs w:val="24"/>
        </w:rPr>
        <w:t>kundërshtim</w:t>
      </w:r>
      <w:r>
        <w:rPr>
          <w:rFonts w:ascii="Times New Roman" w:hAnsi="Times New Roman" w:cs="Times New Roman"/>
          <w:i/>
          <w:noProof w:val="0"/>
          <w:sz w:val="24"/>
          <w:szCs w:val="24"/>
        </w:rPr>
        <w:t>...</w:t>
      </w:r>
      <w:r w:rsidR="004772A0" w:rsidRPr="00FF3A6D">
        <w:rPr>
          <w:rFonts w:ascii="Times New Roman" w:hAnsi="Times New Roman" w:cs="Times New Roman"/>
          <w:i/>
          <w:noProof w:val="0"/>
          <w:sz w:val="24"/>
          <w:szCs w:val="24"/>
        </w:rPr>
        <w:t>”</w:t>
      </w:r>
      <w:r w:rsidR="004772A0" w:rsidRPr="008544F6">
        <w:rPr>
          <w:rFonts w:ascii="Times New Roman" w:hAnsi="Times New Roman" w:cs="Times New Roman"/>
          <w:noProof w:val="0"/>
          <w:sz w:val="24"/>
          <w:szCs w:val="24"/>
        </w:rPr>
        <w:t xml:space="preserve"> shtohet fjala “</w:t>
      </w:r>
      <w:r>
        <w:rPr>
          <w:rFonts w:ascii="Times New Roman" w:hAnsi="Times New Roman" w:cs="Times New Roman"/>
          <w:noProof w:val="0"/>
          <w:sz w:val="24"/>
          <w:szCs w:val="24"/>
        </w:rPr>
        <w:t>...</w:t>
      </w:r>
      <w:r w:rsidR="004772A0" w:rsidRPr="00FF3A6D">
        <w:rPr>
          <w:rFonts w:ascii="Times New Roman" w:hAnsi="Times New Roman" w:cs="Times New Roman"/>
          <w:i/>
          <w:noProof w:val="0"/>
          <w:sz w:val="24"/>
          <w:szCs w:val="24"/>
        </w:rPr>
        <w:t>material</w:t>
      </w:r>
      <w:r>
        <w:rPr>
          <w:rFonts w:ascii="Times New Roman" w:hAnsi="Times New Roman" w:cs="Times New Roman"/>
          <w:i/>
          <w:noProof w:val="0"/>
          <w:sz w:val="24"/>
          <w:szCs w:val="24"/>
        </w:rPr>
        <w:t>...</w:t>
      </w:r>
      <w:r w:rsidR="004772A0" w:rsidRPr="008544F6">
        <w:rPr>
          <w:rFonts w:ascii="Times New Roman" w:hAnsi="Times New Roman" w:cs="Times New Roman"/>
          <w:noProof w:val="0"/>
          <w:sz w:val="24"/>
          <w:szCs w:val="24"/>
        </w:rPr>
        <w:t>”.</w:t>
      </w:r>
    </w:p>
    <w:p w:rsidR="004772A0" w:rsidRPr="008544F6" w:rsidRDefault="004772A0" w:rsidP="004772A0">
      <w:pPr>
        <w:pStyle w:val="ListParagraph"/>
        <w:ind w:left="360"/>
        <w:jc w:val="both"/>
        <w:rPr>
          <w:rFonts w:ascii="Times New Roman" w:hAnsi="Times New Roman" w:cs="Times New Roman"/>
          <w:noProof w:val="0"/>
          <w:sz w:val="24"/>
          <w:szCs w:val="24"/>
        </w:rPr>
      </w:pPr>
    </w:p>
    <w:p w:rsidR="00AC6A4D" w:rsidRDefault="004772A0">
      <w:pPr>
        <w:pStyle w:val="ListParagraph"/>
        <w:ind w:left="360"/>
        <w:jc w:val="both"/>
        <w:rPr>
          <w:rFonts w:ascii="Times New Roman" w:hAnsi="Times New Roman" w:cs="Times New Roman"/>
          <w:noProof w:val="0"/>
          <w:sz w:val="24"/>
          <w:szCs w:val="24"/>
        </w:rPr>
      </w:pPr>
      <w:r w:rsidRPr="008544F6">
        <w:rPr>
          <w:rFonts w:ascii="Times New Roman" w:hAnsi="Times New Roman" w:cs="Times New Roman"/>
          <w:noProof w:val="0"/>
          <w:sz w:val="24"/>
          <w:szCs w:val="24"/>
        </w:rPr>
        <w:t xml:space="preserve">Pas </w:t>
      </w:r>
      <w:r>
        <w:rPr>
          <w:rFonts w:ascii="Times New Roman" w:hAnsi="Times New Roman" w:cs="Times New Roman"/>
          <w:noProof w:val="0"/>
          <w:sz w:val="24"/>
          <w:szCs w:val="24"/>
        </w:rPr>
        <w:t xml:space="preserve">gërmës </w:t>
      </w:r>
      <w:r w:rsidR="0062108B">
        <w:rPr>
          <w:rFonts w:ascii="Times New Roman" w:hAnsi="Times New Roman" w:cs="Times New Roman"/>
          <w:noProof w:val="0"/>
          <w:sz w:val="24"/>
          <w:szCs w:val="24"/>
        </w:rPr>
        <w:t>“</w:t>
      </w:r>
      <w:r w:rsidRPr="008544F6">
        <w:rPr>
          <w:rFonts w:ascii="Times New Roman" w:hAnsi="Times New Roman" w:cs="Times New Roman"/>
          <w:noProof w:val="0"/>
          <w:sz w:val="24"/>
          <w:szCs w:val="24"/>
        </w:rPr>
        <w:t>d</w:t>
      </w:r>
      <w:r w:rsidR="0062108B">
        <w:rPr>
          <w:rFonts w:ascii="Times New Roman" w:hAnsi="Times New Roman" w:cs="Times New Roman"/>
          <w:noProof w:val="0"/>
          <w:sz w:val="24"/>
          <w:szCs w:val="24"/>
        </w:rPr>
        <w:t>”</w:t>
      </w:r>
      <w:r w:rsidRPr="008544F6">
        <w:rPr>
          <w:rFonts w:ascii="Times New Roman" w:hAnsi="Times New Roman" w:cs="Times New Roman"/>
          <w:noProof w:val="0"/>
          <w:sz w:val="24"/>
          <w:szCs w:val="24"/>
        </w:rPr>
        <w:t xml:space="preserve"> shtohet </w:t>
      </w:r>
      <w:r>
        <w:rPr>
          <w:rFonts w:ascii="Times New Roman" w:hAnsi="Times New Roman" w:cs="Times New Roman"/>
          <w:noProof w:val="0"/>
          <w:sz w:val="24"/>
          <w:szCs w:val="24"/>
        </w:rPr>
        <w:t>gërma</w:t>
      </w:r>
      <w:r w:rsidRPr="008544F6">
        <w:rPr>
          <w:rFonts w:ascii="Times New Roman" w:hAnsi="Times New Roman" w:cs="Times New Roman"/>
          <w:noProof w:val="0"/>
          <w:sz w:val="24"/>
          <w:szCs w:val="24"/>
        </w:rPr>
        <w:t xml:space="preserve"> </w:t>
      </w:r>
      <w:r w:rsidR="0062108B">
        <w:rPr>
          <w:rFonts w:ascii="Times New Roman" w:hAnsi="Times New Roman" w:cs="Times New Roman"/>
          <w:noProof w:val="0"/>
          <w:sz w:val="24"/>
          <w:szCs w:val="24"/>
        </w:rPr>
        <w:t>“</w:t>
      </w:r>
      <w:r>
        <w:rPr>
          <w:rFonts w:ascii="Times New Roman" w:hAnsi="Times New Roman" w:cs="Times New Roman"/>
          <w:noProof w:val="0"/>
          <w:sz w:val="24"/>
          <w:szCs w:val="24"/>
        </w:rPr>
        <w:t>dh</w:t>
      </w:r>
      <w:r w:rsidR="0062108B">
        <w:rPr>
          <w:rFonts w:ascii="Times New Roman" w:hAnsi="Times New Roman" w:cs="Times New Roman"/>
          <w:noProof w:val="0"/>
          <w:sz w:val="24"/>
          <w:szCs w:val="24"/>
        </w:rPr>
        <w:t>”</w:t>
      </w:r>
      <w:r w:rsidRPr="008544F6">
        <w:rPr>
          <w:rFonts w:ascii="Times New Roman" w:hAnsi="Times New Roman" w:cs="Times New Roman"/>
          <w:noProof w:val="0"/>
          <w:sz w:val="24"/>
          <w:szCs w:val="24"/>
        </w:rPr>
        <w:t xml:space="preserve"> me këtë përmbajtje:</w:t>
      </w:r>
    </w:p>
    <w:p w:rsidR="00AC6A4D" w:rsidRDefault="004772A0">
      <w:pPr>
        <w:spacing w:after="0" w:line="240" w:lineRule="auto"/>
        <w:ind w:left="360"/>
        <w:jc w:val="both"/>
        <w:rPr>
          <w:rFonts w:ascii="Times New Roman" w:hAnsi="Times New Roman" w:cs="Times New Roman"/>
          <w:i/>
          <w:noProof w:val="0"/>
          <w:sz w:val="24"/>
          <w:szCs w:val="24"/>
        </w:rPr>
      </w:pPr>
      <w:r w:rsidRPr="008544F6">
        <w:rPr>
          <w:rFonts w:ascii="Times New Roman" w:hAnsi="Times New Roman" w:cs="Times New Roman"/>
          <w:i/>
          <w:noProof w:val="0"/>
          <w:sz w:val="24"/>
          <w:szCs w:val="24"/>
        </w:rPr>
        <w:t>“</w:t>
      </w:r>
      <w:r w:rsidR="0062108B">
        <w:rPr>
          <w:rFonts w:ascii="Times New Roman" w:hAnsi="Times New Roman" w:cs="Times New Roman"/>
          <w:i/>
          <w:noProof w:val="0"/>
          <w:sz w:val="24"/>
          <w:szCs w:val="24"/>
        </w:rPr>
        <w:t xml:space="preserve">dh) </w:t>
      </w:r>
      <w:r w:rsidRPr="008544F6">
        <w:rPr>
          <w:rFonts w:ascii="Times New Roman" w:hAnsi="Times New Roman" w:cs="Times New Roman"/>
          <w:i/>
          <w:noProof w:val="0"/>
          <w:sz w:val="24"/>
          <w:szCs w:val="24"/>
        </w:rPr>
        <w:t xml:space="preserve">është ose mund të jenë në kundërshtim material me dispozitat e ligjit për sigurimet shoqërore dhe punën të vendit pritës kur ai vepron në atë vend”. </w:t>
      </w:r>
    </w:p>
    <w:p w:rsidR="004772A0" w:rsidRPr="008544F6" w:rsidRDefault="004772A0" w:rsidP="004772A0">
      <w:pPr>
        <w:spacing w:after="0" w:line="240" w:lineRule="auto"/>
        <w:jc w:val="both"/>
        <w:rPr>
          <w:rFonts w:ascii="Times New Roman" w:hAnsi="Times New Roman" w:cs="Times New Roman"/>
          <w:i/>
          <w:noProof w:val="0"/>
          <w:sz w:val="24"/>
          <w:szCs w:val="24"/>
        </w:rPr>
      </w:pPr>
    </w:p>
    <w:p w:rsidR="004772A0" w:rsidRDefault="004772A0" w:rsidP="003854B0">
      <w:pPr>
        <w:pStyle w:val="ListParagraph"/>
        <w:numPr>
          <w:ilvl w:val="0"/>
          <w:numId w:val="14"/>
        </w:numPr>
        <w:ind w:left="360"/>
        <w:jc w:val="both"/>
        <w:rPr>
          <w:rFonts w:ascii="Times New Roman" w:hAnsi="Times New Roman" w:cs="Times New Roman"/>
          <w:i/>
          <w:noProof w:val="0"/>
          <w:sz w:val="24"/>
          <w:szCs w:val="24"/>
        </w:rPr>
      </w:pPr>
      <w:r w:rsidRPr="008544F6">
        <w:rPr>
          <w:rFonts w:ascii="Times New Roman" w:hAnsi="Times New Roman" w:cs="Times New Roman"/>
          <w:noProof w:val="0"/>
          <w:sz w:val="24"/>
          <w:szCs w:val="24"/>
        </w:rPr>
        <w:t xml:space="preserve">Në </w:t>
      </w:r>
      <w:r w:rsidR="001B6D04">
        <w:rPr>
          <w:rFonts w:ascii="Times New Roman" w:hAnsi="Times New Roman" w:cs="Times New Roman"/>
          <w:noProof w:val="0"/>
          <w:sz w:val="24"/>
          <w:szCs w:val="24"/>
        </w:rPr>
        <w:t>pikën</w:t>
      </w:r>
      <w:r w:rsidRPr="008544F6">
        <w:rPr>
          <w:rFonts w:ascii="Times New Roman" w:hAnsi="Times New Roman" w:cs="Times New Roman"/>
          <w:noProof w:val="0"/>
          <w:sz w:val="24"/>
          <w:szCs w:val="24"/>
        </w:rPr>
        <w:t xml:space="preserve"> 2, </w:t>
      </w:r>
      <w:r>
        <w:rPr>
          <w:rFonts w:ascii="Times New Roman" w:hAnsi="Times New Roman" w:cs="Times New Roman"/>
          <w:noProof w:val="0"/>
          <w:sz w:val="24"/>
          <w:szCs w:val="24"/>
        </w:rPr>
        <w:t>gërma</w:t>
      </w:r>
      <w:r w:rsidRPr="008544F6">
        <w:rPr>
          <w:rFonts w:ascii="Times New Roman" w:hAnsi="Times New Roman" w:cs="Times New Roman"/>
          <w:noProof w:val="0"/>
          <w:sz w:val="24"/>
          <w:szCs w:val="24"/>
        </w:rPr>
        <w:t xml:space="preserve"> </w:t>
      </w:r>
      <w:r w:rsidR="0062108B">
        <w:rPr>
          <w:rFonts w:ascii="Times New Roman" w:hAnsi="Times New Roman" w:cs="Times New Roman"/>
          <w:noProof w:val="0"/>
          <w:sz w:val="24"/>
          <w:szCs w:val="24"/>
        </w:rPr>
        <w:t>“</w:t>
      </w:r>
      <w:r w:rsidRPr="008544F6">
        <w:rPr>
          <w:rFonts w:ascii="Times New Roman" w:hAnsi="Times New Roman" w:cs="Times New Roman"/>
          <w:noProof w:val="0"/>
          <w:sz w:val="24"/>
          <w:szCs w:val="24"/>
        </w:rPr>
        <w:t>a</w:t>
      </w:r>
      <w:r w:rsidR="0062108B">
        <w:rPr>
          <w:rFonts w:ascii="Times New Roman" w:hAnsi="Times New Roman" w:cs="Times New Roman"/>
          <w:noProof w:val="0"/>
          <w:sz w:val="24"/>
          <w:szCs w:val="24"/>
        </w:rPr>
        <w:t>”</w:t>
      </w:r>
      <w:r w:rsidRPr="008544F6">
        <w:rPr>
          <w:rFonts w:ascii="Times New Roman" w:hAnsi="Times New Roman" w:cs="Times New Roman"/>
          <w:noProof w:val="0"/>
          <w:sz w:val="24"/>
          <w:szCs w:val="24"/>
        </w:rPr>
        <w:t xml:space="preserve"> pas fjalëve “</w:t>
      </w:r>
      <w:r w:rsidR="0062108B">
        <w:rPr>
          <w:rFonts w:ascii="Times New Roman" w:hAnsi="Times New Roman" w:cs="Times New Roman"/>
          <w:noProof w:val="0"/>
          <w:sz w:val="24"/>
          <w:szCs w:val="24"/>
        </w:rPr>
        <w:t>...</w:t>
      </w:r>
      <w:r w:rsidRPr="00B0706E">
        <w:rPr>
          <w:rFonts w:ascii="Times New Roman" w:hAnsi="Times New Roman" w:cs="Times New Roman"/>
          <w:i/>
          <w:noProof w:val="0"/>
          <w:sz w:val="24"/>
          <w:szCs w:val="24"/>
        </w:rPr>
        <w:t>në zbatim të tij</w:t>
      </w:r>
      <w:r w:rsidRPr="008544F6">
        <w:rPr>
          <w:rFonts w:ascii="Times New Roman" w:hAnsi="Times New Roman" w:cs="Times New Roman"/>
          <w:noProof w:val="0"/>
          <w:sz w:val="24"/>
          <w:szCs w:val="24"/>
        </w:rPr>
        <w:t>” shtohet fjalia “</w:t>
      </w:r>
      <w:r w:rsidR="0062108B">
        <w:rPr>
          <w:rFonts w:ascii="Times New Roman" w:hAnsi="Times New Roman" w:cs="Times New Roman"/>
          <w:noProof w:val="0"/>
          <w:sz w:val="24"/>
          <w:szCs w:val="24"/>
        </w:rPr>
        <w:t>...</w:t>
      </w:r>
      <w:r w:rsidRPr="008544F6">
        <w:rPr>
          <w:rFonts w:ascii="Times New Roman" w:hAnsi="Times New Roman" w:cs="Times New Roman"/>
          <w:i/>
          <w:noProof w:val="0"/>
          <w:sz w:val="24"/>
          <w:szCs w:val="24"/>
        </w:rPr>
        <w:t xml:space="preserve">ose të </w:t>
      </w:r>
      <w:r>
        <w:rPr>
          <w:rFonts w:ascii="Times New Roman" w:hAnsi="Times New Roman" w:cs="Times New Roman"/>
          <w:i/>
          <w:noProof w:val="0"/>
          <w:sz w:val="24"/>
          <w:szCs w:val="24"/>
        </w:rPr>
        <w:t>legjislacionit</w:t>
      </w:r>
      <w:r w:rsidRPr="008544F6">
        <w:rPr>
          <w:rFonts w:ascii="Times New Roman" w:hAnsi="Times New Roman" w:cs="Times New Roman"/>
          <w:i/>
          <w:noProof w:val="0"/>
          <w:sz w:val="24"/>
          <w:szCs w:val="24"/>
        </w:rPr>
        <w:t xml:space="preserve"> për </w:t>
      </w:r>
      <w:r>
        <w:rPr>
          <w:rFonts w:ascii="Times New Roman" w:hAnsi="Times New Roman" w:cs="Times New Roman"/>
          <w:i/>
          <w:noProof w:val="0"/>
          <w:sz w:val="24"/>
          <w:szCs w:val="24"/>
        </w:rPr>
        <w:t xml:space="preserve">punën dhe </w:t>
      </w:r>
      <w:r w:rsidRPr="008544F6">
        <w:rPr>
          <w:rFonts w:ascii="Times New Roman" w:hAnsi="Times New Roman" w:cs="Times New Roman"/>
          <w:i/>
          <w:noProof w:val="0"/>
          <w:sz w:val="24"/>
          <w:szCs w:val="24"/>
        </w:rPr>
        <w:t>sigurimet shoqërore të një vendi tjetër anëtar në BE-së”.</w:t>
      </w:r>
    </w:p>
    <w:p w:rsidR="004772A0" w:rsidRDefault="004772A0" w:rsidP="004772A0">
      <w:pPr>
        <w:pStyle w:val="ListParagraph"/>
        <w:ind w:left="360"/>
        <w:jc w:val="both"/>
        <w:rPr>
          <w:rFonts w:ascii="Times New Roman" w:hAnsi="Times New Roman" w:cs="Times New Roman"/>
          <w:i/>
          <w:noProof w:val="0"/>
          <w:sz w:val="24"/>
          <w:szCs w:val="24"/>
        </w:rPr>
      </w:pPr>
    </w:p>
    <w:p w:rsidR="004772A0" w:rsidRPr="008544F6" w:rsidRDefault="004772A0" w:rsidP="003854B0">
      <w:pPr>
        <w:pStyle w:val="ListParagraph"/>
        <w:numPr>
          <w:ilvl w:val="0"/>
          <w:numId w:val="14"/>
        </w:numPr>
        <w:ind w:left="360"/>
        <w:jc w:val="both"/>
        <w:rPr>
          <w:rFonts w:ascii="Times New Roman" w:hAnsi="Times New Roman" w:cs="Times New Roman"/>
          <w:i/>
          <w:noProof w:val="0"/>
          <w:sz w:val="24"/>
          <w:szCs w:val="24"/>
        </w:rPr>
      </w:pPr>
      <w:r w:rsidRPr="008544F6">
        <w:rPr>
          <w:rFonts w:ascii="Times New Roman" w:hAnsi="Times New Roman" w:cs="Times New Roman"/>
          <w:noProof w:val="0"/>
          <w:sz w:val="24"/>
          <w:szCs w:val="24"/>
        </w:rPr>
        <w:t xml:space="preserve">Në </w:t>
      </w:r>
      <w:r w:rsidR="001B6D04">
        <w:rPr>
          <w:rFonts w:ascii="Times New Roman" w:hAnsi="Times New Roman" w:cs="Times New Roman"/>
          <w:noProof w:val="0"/>
          <w:sz w:val="24"/>
          <w:szCs w:val="24"/>
        </w:rPr>
        <w:t>pikën</w:t>
      </w:r>
      <w:r w:rsidRPr="008544F6">
        <w:rPr>
          <w:rFonts w:ascii="Times New Roman" w:hAnsi="Times New Roman" w:cs="Times New Roman"/>
          <w:noProof w:val="0"/>
          <w:sz w:val="24"/>
          <w:szCs w:val="24"/>
        </w:rPr>
        <w:t xml:space="preserve"> 2</w:t>
      </w:r>
      <w:r>
        <w:rPr>
          <w:rFonts w:ascii="Times New Roman" w:hAnsi="Times New Roman" w:cs="Times New Roman"/>
          <w:noProof w:val="0"/>
          <w:sz w:val="24"/>
          <w:szCs w:val="24"/>
        </w:rPr>
        <w:t xml:space="preserve">, </w:t>
      </w:r>
      <w:r w:rsidRPr="00C2753B">
        <w:rPr>
          <w:rFonts w:ascii="Times New Roman" w:hAnsi="Times New Roman" w:cs="Times New Roman"/>
          <w:noProof w:val="0"/>
          <w:sz w:val="24"/>
          <w:szCs w:val="24"/>
        </w:rPr>
        <w:t>n</w:t>
      </w:r>
      <w:r>
        <w:rPr>
          <w:rFonts w:ascii="Times New Roman" w:hAnsi="Times New Roman" w:cs="Times New Roman"/>
          <w:noProof w:val="0"/>
          <w:sz w:val="24"/>
          <w:szCs w:val="24"/>
        </w:rPr>
        <w:t>ë</w:t>
      </w:r>
      <w:r w:rsidRPr="00C2753B">
        <w:rPr>
          <w:rFonts w:ascii="Times New Roman" w:hAnsi="Times New Roman" w:cs="Times New Roman"/>
          <w:noProof w:val="0"/>
          <w:sz w:val="24"/>
          <w:szCs w:val="24"/>
        </w:rPr>
        <w:t xml:space="preserve"> </w:t>
      </w:r>
      <w:r>
        <w:rPr>
          <w:rFonts w:ascii="Times New Roman" w:hAnsi="Times New Roman" w:cs="Times New Roman"/>
          <w:noProof w:val="0"/>
          <w:sz w:val="24"/>
          <w:szCs w:val="24"/>
        </w:rPr>
        <w:t>gërmën</w:t>
      </w:r>
      <w:r w:rsidRPr="00C2753B">
        <w:rPr>
          <w:rFonts w:ascii="Times New Roman" w:hAnsi="Times New Roman" w:cs="Times New Roman"/>
          <w:noProof w:val="0"/>
          <w:sz w:val="24"/>
          <w:szCs w:val="24"/>
        </w:rPr>
        <w:t xml:space="preserve"> </w:t>
      </w:r>
      <w:r w:rsidR="0062108B">
        <w:rPr>
          <w:rFonts w:ascii="Times New Roman" w:hAnsi="Times New Roman" w:cs="Times New Roman"/>
          <w:noProof w:val="0"/>
          <w:sz w:val="24"/>
          <w:szCs w:val="24"/>
        </w:rPr>
        <w:t>“</w:t>
      </w:r>
      <w:r w:rsidRPr="00C2753B">
        <w:rPr>
          <w:rFonts w:ascii="Times New Roman" w:hAnsi="Times New Roman" w:cs="Times New Roman"/>
          <w:noProof w:val="0"/>
          <w:sz w:val="24"/>
          <w:szCs w:val="24"/>
        </w:rPr>
        <w:t>dh</w:t>
      </w:r>
      <w:r w:rsidR="0062108B">
        <w:rPr>
          <w:rFonts w:ascii="Times New Roman" w:hAnsi="Times New Roman" w:cs="Times New Roman"/>
          <w:noProof w:val="0"/>
          <w:sz w:val="24"/>
          <w:szCs w:val="24"/>
        </w:rPr>
        <w:t>”</w:t>
      </w:r>
      <w:r w:rsidRPr="00C2753B">
        <w:rPr>
          <w:rFonts w:ascii="Times New Roman" w:hAnsi="Times New Roman" w:cs="Times New Roman"/>
          <w:noProof w:val="0"/>
          <w:sz w:val="24"/>
          <w:szCs w:val="24"/>
        </w:rPr>
        <w:t xml:space="preserve"> dhe </w:t>
      </w:r>
      <w:r w:rsidR="0062108B">
        <w:rPr>
          <w:rFonts w:ascii="Times New Roman" w:hAnsi="Times New Roman" w:cs="Times New Roman"/>
          <w:noProof w:val="0"/>
          <w:sz w:val="24"/>
          <w:szCs w:val="24"/>
        </w:rPr>
        <w:t>“</w:t>
      </w:r>
      <w:r w:rsidRPr="00C2753B">
        <w:rPr>
          <w:rFonts w:ascii="Times New Roman" w:hAnsi="Times New Roman" w:cs="Times New Roman"/>
          <w:noProof w:val="0"/>
          <w:sz w:val="24"/>
          <w:szCs w:val="24"/>
        </w:rPr>
        <w:t>e</w:t>
      </w:r>
      <w:r w:rsidR="0062108B">
        <w:rPr>
          <w:rFonts w:ascii="Times New Roman" w:hAnsi="Times New Roman" w:cs="Times New Roman"/>
          <w:noProof w:val="0"/>
          <w:sz w:val="24"/>
          <w:szCs w:val="24"/>
        </w:rPr>
        <w:t>”</w:t>
      </w:r>
      <w:r w:rsidRPr="00C2753B">
        <w:rPr>
          <w:rFonts w:ascii="Times New Roman" w:hAnsi="Times New Roman" w:cs="Times New Roman"/>
          <w:noProof w:val="0"/>
          <w:sz w:val="24"/>
          <w:szCs w:val="24"/>
        </w:rPr>
        <w:t xml:space="preserve"> </w:t>
      </w:r>
      <w:r>
        <w:rPr>
          <w:rFonts w:ascii="Times New Roman" w:hAnsi="Times New Roman" w:cs="Times New Roman"/>
          <w:noProof w:val="0"/>
          <w:sz w:val="24"/>
          <w:szCs w:val="24"/>
        </w:rPr>
        <w:t>shfuqizohen</w:t>
      </w:r>
      <w:r w:rsidRPr="00C2753B">
        <w:rPr>
          <w:rFonts w:ascii="Times New Roman" w:hAnsi="Times New Roman" w:cs="Times New Roman"/>
          <w:noProof w:val="0"/>
          <w:sz w:val="24"/>
          <w:szCs w:val="24"/>
        </w:rPr>
        <w:t xml:space="preserve"> fjalët</w:t>
      </w:r>
      <w:r>
        <w:rPr>
          <w:rFonts w:ascii="Times New Roman" w:hAnsi="Times New Roman" w:cs="Times New Roman"/>
          <w:i/>
          <w:noProof w:val="0"/>
          <w:sz w:val="24"/>
          <w:szCs w:val="24"/>
        </w:rPr>
        <w:t xml:space="preserve"> “</w:t>
      </w:r>
      <w:r w:rsidR="0062108B">
        <w:rPr>
          <w:rFonts w:ascii="Times New Roman" w:hAnsi="Times New Roman" w:cs="Times New Roman"/>
          <w:i/>
          <w:noProof w:val="0"/>
          <w:sz w:val="24"/>
          <w:szCs w:val="24"/>
        </w:rPr>
        <w:t>...</w:t>
      </w:r>
      <w:r w:rsidR="00976FA8">
        <w:rPr>
          <w:rFonts w:ascii="Times New Roman" w:hAnsi="Times New Roman" w:cs="Times New Roman"/>
          <w:i/>
          <w:noProof w:val="0"/>
          <w:sz w:val="24"/>
          <w:szCs w:val="24"/>
        </w:rPr>
        <w:t>tërësisht</w:t>
      </w:r>
      <w:r>
        <w:rPr>
          <w:rFonts w:ascii="Times New Roman" w:hAnsi="Times New Roman" w:cs="Times New Roman"/>
          <w:i/>
          <w:noProof w:val="0"/>
          <w:sz w:val="24"/>
          <w:szCs w:val="24"/>
        </w:rPr>
        <w:t xml:space="preserve"> ose pjesërisht</w:t>
      </w:r>
      <w:r w:rsidR="0062108B">
        <w:rPr>
          <w:rFonts w:ascii="Times New Roman" w:hAnsi="Times New Roman" w:cs="Times New Roman"/>
          <w:i/>
          <w:noProof w:val="0"/>
          <w:sz w:val="24"/>
          <w:szCs w:val="24"/>
        </w:rPr>
        <w:t>...</w:t>
      </w:r>
      <w:r>
        <w:rPr>
          <w:rFonts w:ascii="Times New Roman" w:hAnsi="Times New Roman" w:cs="Times New Roman"/>
          <w:i/>
          <w:noProof w:val="0"/>
          <w:sz w:val="24"/>
          <w:szCs w:val="24"/>
        </w:rPr>
        <w:t>”.</w:t>
      </w:r>
    </w:p>
    <w:p w:rsidR="00F50C5B" w:rsidRDefault="00F50C5B" w:rsidP="004772A0">
      <w:pPr>
        <w:jc w:val="center"/>
        <w:rPr>
          <w:rFonts w:ascii="Times New Roman" w:hAnsi="Times New Roman" w:cs="Times New Roman"/>
          <w:b/>
          <w:noProof w:val="0"/>
          <w:sz w:val="24"/>
          <w:szCs w:val="24"/>
        </w:rPr>
      </w:pPr>
    </w:p>
    <w:p w:rsidR="004772A0" w:rsidRDefault="004772A0" w:rsidP="004772A0">
      <w:pPr>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5</w:t>
      </w:r>
      <w:r>
        <w:rPr>
          <w:rFonts w:ascii="Times New Roman" w:hAnsi="Times New Roman" w:cs="Times New Roman"/>
          <w:b/>
          <w:noProof w:val="0"/>
          <w:sz w:val="24"/>
          <w:szCs w:val="24"/>
        </w:rPr>
        <w:t>1</w:t>
      </w:r>
    </w:p>
    <w:p w:rsidR="00AC6A4D" w:rsidRDefault="0062108B">
      <w:pPr>
        <w:jc w:val="both"/>
        <w:rPr>
          <w:rFonts w:ascii="Times New Roman" w:hAnsi="Times New Roman" w:cs="Times New Roman"/>
          <w:i/>
          <w:noProof w:val="0"/>
          <w:sz w:val="24"/>
          <w:szCs w:val="24"/>
        </w:rPr>
      </w:pPr>
      <w:r w:rsidRPr="0062108B">
        <w:rPr>
          <w:rFonts w:ascii="Times New Roman" w:hAnsi="Times New Roman" w:cs="Times New Roman"/>
          <w:noProof w:val="0"/>
          <w:sz w:val="24"/>
          <w:szCs w:val="24"/>
        </w:rPr>
        <w:lastRenderedPageBreak/>
        <w:t xml:space="preserve">Në pikën 4 </w:t>
      </w:r>
      <w:r w:rsidR="007B02E7" w:rsidRPr="007B02E7">
        <w:rPr>
          <w:rFonts w:ascii="Times New Roman" w:hAnsi="Times New Roman" w:cs="Times New Roman"/>
          <w:noProof w:val="0"/>
          <w:sz w:val="24"/>
          <w:szCs w:val="24"/>
        </w:rPr>
        <w:t xml:space="preserve">të nenin 81, </w:t>
      </w:r>
      <w:r w:rsidR="004772A0" w:rsidRPr="008544F6">
        <w:rPr>
          <w:rFonts w:ascii="Times New Roman" w:hAnsi="Times New Roman" w:cs="Times New Roman"/>
          <w:noProof w:val="0"/>
          <w:sz w:val="24"/>
          <w:szCs w:val="24"/>
        </w:rPr>
        <w:t>shtohet fjalia “</w:t>
      </w:r>
      <w:r w:rsidR="004772A0" w:rsidRPr="00C25412">
        <w:rPr>
          <w:rFonts w:ascii="Times New Roman" w:hAnsi="Times New Roman" w:cs="Times New Roman"/>
          <w:i/>
          <w:noProof w:val="0"/>
          <w:sz w:val="24"/>
          <w:szCs w:val="24"/>
        </w:rPr>
        <w:t>Autoriteti duhet të arsyetojë çdo urdhër të nxjerrë”.</w:t>
      </w:r>
    </w:p>
    <w:p w:rsidR="004772A0" w:rsidRPr="008544F6" w:rsidRDefault="004772A0" w:rsidP="004772A0">
      <w:pPr>
        <w:pStyle w:val="ListParagraph"/>
        <w:ind w:left="360"/>
        <w:rPr>
          <w:rFonts w:ascii="Times New Roman" w:hAnsi="Times New Roman" w:cs="Times New Roman"/>
          <w:noProof w:val="0"/>
          <w:sz w:val="24"/>
          <w:szCs w:val="24"/>
        </w:rPr>
      </w:pPr>
    </w:p>
    <w:p w:rsidR="004772A0" w:rsidRPr="008544F6" w:rsidRDefault="004772A0" w:rsidP="004772A0">
      <w:pPr>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5</w:t>
      </w:r>
      <w:r>
        <w:rPr>
          <w:rFonts w:ascii="Times New Roman" w:hAnsi="Times New Roman" w:cs="Times New Roman"/>
          <w:b/>
          <w:noProof w:val="0"/>
          <w:sz w:val="24"/>
          <w:szCs w:val="24"/>
        </w:rPr>
        <w:t>2</w:t>
      </w:r>
    </w:p>
    <w:p w:rsidR="004772A0" w:rsidRDefault="00BA4FD6" w:rsidP="004772A0">
      <w:pPr>
        <w:spacing w:after="0" w:line="288" w:lineRule="auto"/>
        <w:rPr>
          <w:rFonts w:ascii="Times New Roman" w:hAnsi="Times New Roman" w:cs="Times New Roman"/>
          <w:b/>
          <w:noProof w:val="0"/>
          <w:sz w:val="24"/>
          <w:szCs w:val="24"/>
        </w:rPr>
      </w:pPr>
      <w:r>
        <w:rPr>
          <w:rFonts w:ascii="Times New Roman" w:hAnsi="Times New Roman" w:cs="Times New Roman"/>
          <w:b/>
          <w:noProof w:val="0"/>
          <w:sz w:val="24"/>
          <w:szCs w:val="24"/>
        </w:rPr>
        <w:t>N</w:t>
      </w:r>
      <w:r w:rsidR="00033F6D">
        <w:rPr>
          <w:rFonts w:ascii="Times New Roman" w:hAnsi="Times New Roman" w:cs="Times New Roman"/>
          <w:b/>
          <w:noProof w:val="0"/>
          <w:sz w:val="24"/>
          <w:szCs w:val="24"/>
        </w:rPr>
        <w:t>ë</w:t>
      </w:r>
      <w:r>
        <w:rPr>
          <w:rFonts w:ascii="Times New Roman" w:hAnsi="Times New Roman" w:cs="Times New Roman"/>
          <w:b/>
          <w:noProof w:val="0"/>
          <w:sz w:val="24"/>
          <w:szCs w:val="24"/>
        </w:rPr>
        <w:t xml:space="preserve"> ne</w:t>
      </w:r>
      <w:r w:rsidR="004772A0" w:rsidRPr="00E23FD5">
        <w:rPr>
          <w:rFonts w:ascii="Times New Roman" w:hAnsi="Times New Roman" w:cs="Times New Roman"/>
          <w:b/>
          <w:noProof w:val="0"/>
          <w:sz w:val="24"/>
          <w:szCs w:val="24"/>
        </w:rPr>
        <w:t>ni</w:t>
      </w:r>
      <w:r>
        <w:rPr>
          <w:rFonts w:ascii="Times New Roman" w:hAnsi="Times New Roman" w:cs="Times New Roman"/>
          <w:b/>
          <w:noProof w:val="0"/>
          <w:sz w:val="24"/>
          <w:szCs w:val="24"/>
        </w:rPr>
        <w:t>n</w:t>
      </w:r>
      <w:r w:rsidR="004772A0" w:rsidRPr="00E23FD5">
        <w:rPr>
          <w:rFonts w:ascii="Times New Roman" w:hAnsi="Times New Roman" w:cs="Times New Roman"/>
          <w:b/>
          <w:noProof w:val="0"/>
          <w:sz w:val="24"/>
          <w:szCs w:val="24"/>
        </w:rPr>
        <w:t xml:space="preserve"> </w:t>
      </w:r>
      <w:r w:rsidR="004772A0">
        <w:rPr>
          <w:rFonts w:ascii="Times New Roman" w:hAnsi="Times New Roman" w:cs="Times New Roman"/>
          <w:b/>
          <w:noProof w:val="0"/>
          <w:sz w:val="24"/>
          <w:szCs w:val="24"/>
        </w:rPr>
        <w:t>88</w:t>
      </w:r>
      <w:r w:rsidR="004772A0" w:rsidRPr="00E23FD5">
        <w:rPr>
          <w:rFonts w:ascii="Times New Roman" w:hAnsi="Times New Roman" w:cs="Times New Roman"/>
          <w:b/>
          <w:noProof w:val="0"/>
          <w:sz w:val="24"/>
          <w:szCs w:val="24"/>
        </w:rPr>
        <w:t xml:space="preserve">, </w:t>
      </w:r>
      <w:r>
        <w:rPr>
          <w:rFonts w:ascii="Times New Roman" w:hAnsi="Times New Roman" w:cs="Times New Roman"/>
          <w:b/>
          <w:noProof w:val="0"/>
          <w:sz w:val="24"/>
          <w:szCs w:val="24"/>
        </w:rPr>
        <w:t>b</w:t>
      </w:r>
      <w:r w:rsidR="00033F6D">
        <w:rPr>
          <w:rFonts w:ascii="Times New Roman" w:hAnsi="Times New Roman" w:cs="Times New Roman"/>
          <w:b/>
          <w:noProof w:val="0"/>
          <w:sz w:val="24"/>
          <w:szCs w:val="24"/>
        </w:rPr>
        <w:t>ë</w:t>
      </w:r>
      <w:r>
        <w:rPr>
          <w:rFonts w:ascii="Times New Roman" w:hAnsi="Times New Roman" w:cs="Times New Roman"/>
          <w:b/>
          <w:noProof w:val="0"/>
          <w:sz w:val="24"/>
          <w:szCs w:val="24"/>
        </w:rPr>
        <w:t>hen ndryshimet</w:t>
      </w:r>
      <w:r w:rsidR="004772A0" w:rsidRPr="00E23FD5">
        <w:rPr>
          <w:rFonts w:ascii="Times New Roman" w:hAnsi="Times New Roman" w:cs="Times New Roman"/>
          <w:b/>
          <w:noProof w:val="0"/>
          <w:sz w:val="24"/>
          <w:szCs w:val="24"/>
        </w:rPr>
        <w:t xml:space="preserve"> si më poshtë:</w:t>
      </w:r>
    </w:p>
    <w:p w:rsidR="004772A0" w:rsidRDefault="004772A0" w:rsidP="004772A0">
      <w:pPr>
        <w:spacing w:after="0" w:line="288" w:lineRule="auto"/>
        <w:rPr>
          <w:rFonts w:ascii="Times New Roman" w:hAnsi="Times New Roman" w:cs="Times New Roman"/>
          <w:b/>
          <w:noProof w:val="0"/>
          <w:sz w:val="24"/>
          <w:szCs w:val="24"/>
        </w:rPr>
      </w:pPr>
    </w:p>
    <w:p w:rsidR="00BA4FD6" w:rsidRPr="00BA4FD6" w:rsidRDefault="00BA4FD6" w:rsidP="003854B0">
      <w:pPr>
        <w:pStyle w:val="ListParagraph"/>
        <w:numPr>
          <w:ilvl w:val="0"/>
          <w:numId w:val="38"/>
        </w:numPr>
        <w:spacing w:after="0" w:line="288" w:lineRule="auto"/>
        <w:ind w:left="360"/>
        <w:rPr>
          <w:rFonts w:ascii="Times New Roman" w:hAnsi="Times New Roman" w:cs="Times New Roman"/>
          <w:noProof w:val="0"/>
          <w:sz w:val="24"/>
          <w:szCs w:val="24"/>
        </w:rPr>
      </w:pPr>
      <w:r w:rsidRPr="00BA4FD6">
        <w:rPr>
          <w:rFonts w:ascii="Times New Roman" w:hAnsi="Times New Roman" w:cs="Times New Roman"/>
          <w:noProof w:val="0"/>
          <w:sz w:val="24"/>
          <w:szCs w:val="24"/>
        </w:rPr>
        <w:t>Titulli i nenit ndryshon si m</w:t>
      </w:r>
      <w:r w:rsidR="00033F6D">
        <w:rPr>
          <w:rFonts w:ascii="Times New Roman" w:hAnsi="Times New Roman" w:cs="Times New Roman"/>
          <w:noProof w:val="0"/>
          <w:sz w:val="24"/>
          <w:szCs w:val="24"/>
        </w:rPr>
        <w:t>ë</w:t>
      </w:r>
      <w:r w:rsidRPr="00BA4FD6">
        <w:rPr>
          <w:rFonts w:ascii="Times New Roman" w:hAnsi="Times New Roman" w:cs="Times New Roman"/>
          <w:noProof w:val="0"/>
          <w:sz w:val="24"/>
          <w:szCs w:val="24"/>
        </w:rPr>
        <w:t xml:space="preserve"> posht</w:t>
      </w:r>
      <w:r w:rsidR="00033F6D">
        <w:rPr>
          <w:rFonts w:ascii="Times New Roman" w:hAnsi="Times New Roman" w:cs="Times New Roman"/>
          <w:noProof w:val="0"/>
          <w:sz w:val="24"/>
          <w:szCs w:val="24"/>
        </w:rPr>
        <w:t>ë</w:t>
      </w:r>
      <w:r w:rsidRPr="00BA4FD6">
        <w:rPr>
          <w:rFonts w:ascii="Times New Roman" w:hAnsi="Times New Roman" w:cs="Times New Roman"/>
          <w:noProof w:val="0"/>
          <w:sz w:val="24"/>
          <w:szCs w:val="24"/>
        </w:rPr>
        <w:t>:</w:t>
      </w:r>
    </w:p>
    <w:p w:rsidR="00BA4FD6" w:rsidRDefault="00BA4FD6" w:rsidP="004772A0">
      <w:pPr>
        <w:spacing w:after="0" w:line="240" w:lineRule="auto"/>
        <w:jc w:val="both"/>
        <w:rPr>
          <w:rFonts w:ascii="Times New Roman" w:hAnsi="Times New Roman"/>
          <w:i/>
          <w:sz w:val="24"/>
          <w:szCs w:val="24"/>
        </w:rPr>
      </w:pPr>
    </w:p>
    <w:p w:rsidR="004772A0" w:rsidRPr="003C6E3F" w:rsidRDefault="00BA4FD6" w:rsidP="004772A0">
      <w:pPr>
        <w:spacing w:after="0" w:line="240" w:lineRule="auto"/>
        <w:jc w:val="both"/>
        <w:rPr>
          <w:rFonts w:ascii="Times New Roman" w:hAnsi="Times New Roman"/>
          <w:i/>
          <w:sz w:val="24"/>
          <w:szCs w:val="24"/>
        </w:rPr>
      </w:pPr>
      <w:r>
        <w:rPr>
          <w:rFonts w:ascii="Times New Roman" w:hAnsi="Times New Roman"/>
          <w:i/>
          <w:sz w:val="24"/>
          <w:szCs w:val="24"/>
        </w:rPr>
        <w:t>“</w:t>
      </w:r>
      <w:r w:rsidR="004772A0" w:rsidRPr="003C6E3F">
        <w:rPr>
          <w:rFonts w:ascii="Times New Roman" w:hAnsi="Times New Roman"/>
          <w:i/>
          <w:sz w:val="24"/>
          <w:szCs w:val="24"/>
        </w:rPr>
        <w:t>Trajtimi tatimor i kontributeve të anëtarëve të fondit të pensionit</w:t>
      </w:r>
      <w:r>
        <w:rPr>
          <w:rFonts w:ascii="Times New Roman" w:hAnsi="Times New Roman"/>
          <w:i/>
          <w:sz w:val="24"/>
          <w:szCs w:val="24"/>
        </w:rPr>
        <w:t>”</w:t>
      </w:r>
      <w:r w:rsidR="004772A0" w:rsidRPr="003C6E3F">
        <w:rPr>
          <w:rFonts w:ascii="Times New Roman" w:hAnsi="Times New Roman"/>
          <w:i/>
          <w:sz w:val="24"/>
          <w:szCs w:val="24"/>
        </w:rPr>
        <w:t xml:space="preserve"> </w:t>
      </w:r>
    </w:p>
    <w:p w:rsidR="004772A0" w:rsidRPr="003C6E3F" w:rsidRDefault="004772A0" w:rsidP="004772A0">
      <w:pPr>
        <w:spacing w:after="0" w:line="240" w:lineRule="auto"/>
        <w:jc w:val="both"/>
        <w:rPr>
          <w:rFonts w:ascii="Times New Roman" w:hAnsi="Times New Roman"/>
          <w:i/>
          <w:sz w:val="24"/>
          <w:szCs w:val="24"/>
        </w:rPr>
      </w:pPr>
    </w:p>
    <w:p w:rsidR="00BA4FD6" w:rsidRPr="00BA4FD6" w:rsidRDefault="001B6D04" w:rsidP="003854B0">
      <w:pPr>
        <w:pStyle w:val="ListParagraph"/>
        <w:numPr>
          <w:ilvl w:val="0"/>
          <w:numId w:val="38"/>
        </w:numPr>
        <w:spacing w:after="0" w:line="240" w:lineRule="auto"/>
        <w:ind w:left="360"/>
        <w:jc w:val="both"/>
        <w:rPr>
          <w:rFonts w:ascii="Times New Roman" w:hAnsi="Times New Roman"/>
          <w:sz w:val="24"/>
          <w:szCs w:val="24"/>
        </w:rPr>
      </w:pPr>
      <w:r>
        <w:rPr>
          <w:rFonts w:ascii="Times New Roman" w:hAnsi="Times New Roman"/>
          <w:sz w:val="24"/>
          <w:szCs w:val="24"/>
        </w:rPr>
        <w:t>Pika</w:t>
      </w:r>
      <w:r w:rsidR="00BA4FD6" w:rsidRPr="00BA4FD6">
        <w:rPr>
          <w:rFonts w:ascii="Times New Roman" w:hAnsi="Times New Roman"/>
          <w:sz w:val="24"/>
          <w:szCs w:val="24"/>
        </w:rPr>
        <w:t xml:space="preserve"> 1</w:t>
      </w:r>
      <w:r w:rsidR="00BA4FD6">
        <w:rPr>
          <w:rFonts w:ascii="Times New Roman" w:hAnsi="Times New Roman"/>
          <w:sz w:val="24"/>
          <w:szCs w:val="24"/>
        </w:rPr>
        <w:t>,</w:t>
      </w:r>
      <w:r w:rsidR="00BA4FD6" w:rsidRPr="00BA4FD6">
        <w:rPr>
          <w:rFonts w:ascii="Times New Roman" w:hAnsi="Times New Roman"/>
          <w:sz w:val="24"/>
          <w:szCs w:val="24"/>
        </w:rPr>
        <w:t xml:space="preserve"> riformulohet me p</w:t>
      </w:r>
      <w:r w:rsidR="00033F6D">
        <w:rPr>
          <w:rFonts w:ascii="Times New Roman" w:hAnsi="Times New Roman"/>
          <w:sz w:val="24"/>
          <w:szCs w:val="24"/>
        </w:rPr>
        <w:t>ë</w:t>
      </w:r>
      <w:r w:rsidR="00BA4FD6" w:rsidRPr="00BA4FD6">
        <w:rPr>
          <w:rFonts w:ascii="Times New Roman" w:hAnsi="Times New Roman"/>
          <w:sz w:val="24"/>
          <w:szCs w:val="24"/>
        </w:rPr>
        <w:t>rmbajtje si m</w:t>
      </w:r>
      <w:r w:rsidR="00033F6D">
        <w:rPr>
          <w:rFonts w:ascii="Times New Roman" w:hAnsi="Times New Roman"/>
          <w:sz w:val="24"/>
          <w:szCs w:val="24"/>
        </w:rPr>
        <w:t>ë</w:t>
      </w:r>
      <w:r w:rsidR="00BA4FD6" w:rsidRPr="00BA4FD6">
        <w:rPr>
          <w:rFonts w:ascii="Times New Roman" w:hAnsi="Times New Roman"/>
          <w:sz w:val="24"/>
          <w:szCs w:val="24"/>
        </w:rPr>
        <w:t xml:space="preserve"> posht</w:t>
      </w:r>
      <w:r w:rsidR="00033F6D">
        <w:rPr>
          <w:rFonts w:ascii="Times New Roman" w:hAnsi="Times New Roman"/>
          <w:sz w:val="24"/>
          <w:szCs w:val="24"/>
        </w:rPr>
        <w:t>ë</w:t>
      </w:r>
      <w:r w:rsidR="00BA4FD6" w:rsidRPr="00BA4FD6">
        <w:rPr>
          <w:rFonts w:ascii="Times New Roman" w:hAnsi="Times New Roman"/>
          <w:sz w:val="24"/>
          <w:szCs w:val="24"/>
        </w:rPr>
        <w:t>:</w:t>
      </w:r>
    </w:p>
    <w:p w:rsidR="00BA4FD6" w:rsidRDefault="00BA4FD6" w:rsidP="00BA4FD6">
      <w:pPr>
        <w:pStyle w:val="ListParagraph"/>
        <w:spacing w:after="0" w:line="240" w:lineRule="auto"/>
        <w:ind w:left="360"/>
        <w:jc w:val="both"/>
        <w:rPr>
          <w:rFonts w:ascii="Times New Roman" w:hAnsi="Times New Roman"/>
          <w:i/>
          <w:sz w:val="24"/>
          <w:szCs w:val="24"/>
        </w:rPr>
      </w:pPr>
    </w:p>
    <w:p w:rsidR="004772A0" w:rsidRPr="00BA4FD6" w:rsidRDefault="00BA4FD6" w:rsidP="00BA4FD6">
      <w:pPr>
        <w:spacing w:after="0" w:line="240" w:lineRule="auto"/>
        <w:jc w:val="both"/>
        <w:rPr>
          <w:rFonts w:ascii="Times New Roman" w:hAnsi="Times New Roman"/>
          <w:i/>
          <w:sz w:val="24"/>
          <w:szCs w:val="24"/>
        </w:rPr>
      </w:pPr>
      <w:r>
        <w:rPr>
          <w:rFonts w:ascii="Times New Roman" w:hAnsi="Times New Roman"/>
          <w:i/>
          <w:sz w:val="24"/>
          <w:szCs w:val="24"/>
        </w:rPr>
        <w:t>“</w:t>
      </w:r>
      <w:r w:rsidR="004772A0" w:rsidRPr="00BA4FD6">
        <w:rPr>
          <w:rFonts w:ascii="Times New Roman" w:hAnsi="Times New Roman"/>
          <w:i/>
          <w:sz w:val="24"/>
          <w:szCs w:val="24"/>
        </w:rPr>
        <w:t>1. Kontributi i bërë nga çdo anëtar i një fondi pensioni konsiderohet e ardhur e patatueshme dhe zbritet nga të ardhurat personale të tij, për efekt tatimi. Ky trajtim zbatohet për kontributin dhe transferimin e tij ndërmjet fondeve që administrohen nga shoqëri administrimi të njëjta ose të ndryshme.</w:t>
      </w:r>
      <w:r>
        <w:rPr>
          <w:rFonts w:ascii="Times New Roman" w:hAnsi="Times New Roman"/>
          <w:i/>
          <w:sz w:val="24"/>
          <w:szCs w:val="24"/>
        </w:rPr>
        <w:t>”.</w:t>
      </w:r>
    </w:p>
    <w:p w:rsidR="004772A0" w:rsidRPr="003C6E3F" w:rsidRDefault="004772A0" w:rsidP="004772A0">
      <w:pPr>
        <w:spacing w:after="0" w:line="240" w:lineRule="auto"/>
        <w:jc w:val="both"/>
        <w:rPr>
          <w:rFonts w:ascii="Times New Roman" w:hAnsi="Times New Roman"/>
          <w:i/>
          <w:sz w:val="24"/>
          <w:szCs w:val="24"/>
        </w:rPr>
      </w:pPr>
    </w:p>
    <w:p w:rsidR="00BA4FD6" w:rsidRPr="00BA4FD6" w:rsidRDefault="001B6D04" w:rsidP="003854B0">
      <w:pPr>
        <w:pStyle w:val="ListParagraph"/>
        <w:numPr>
          <w:ilvl w:val="0"/>
          <w:numId w:val="38"/>
        </w:numPr>
        <w:spacing w:after="0" w:line="240" w:lineRule="auto"/>
        <w:ind w:left="360"/>
        <w:jc w:val="both"/>
        <w:rPr>
          <w:rFonts w:ascii="Times New Roman" w:hAnsi="Times New Roman"/>
          <w:sz w:val="24"/>
          <w:szCs w:val="24"/>
        </w:rPr>
      </w:pPr>
      <w:r>
        <w:rPr>
          <w:rFonts w:ascii="Times New Roman" w:hAnsi="Times New Roman"/>
          <w:sz w:val="24"/>
          <w:szCs w:val="24"/>
        </w:rPr>
        <w:t>Pika</w:t>
      </w:r>
      <w:r w:rsidR="00BA4FD6" w:rsidRPr="00BA4FD6">
        <w:rPr>
          <w:rFonts w:ascii="Times New Roman" w:hAnsi="Times New Roman"/>
          <w:sz w:val="24"/>
          <w:szCs w:val="24"/>
        </w:rPr>
        <w:t xml:space="preserve"> 3</w:t>
      </w:r>
      <w:r w:rsidR="00BA4FD6">
        <w:rPr>
          <w:rFonts w:ascii="Times New Roman" w:hAnsi="Times New Roman"/>
          <w:sz w:val="24"/>
          <w:szCs w:val="24"/>
        </w:rPr>
        <w:t>,</w:t>
      </w:r>
      <w:r w:rsidR="00BA4FD6" w:rsidRPr="00BA4FD6">
        <w:rPr>
          <w:rFonts w:ascii="Times New Roman" w:hAnsi="Times New Roman"/>
          <w:sz w:val="24"/>
          <w:szCs w:val="24"/>
        </w:rPr>
        <w:t xml:space="preserve"> riformulohet </w:t>
      </w:r>
      <w:r w:rsidR="00CA1162" w:rsidRPr="00BA4FD6">
        <w:rPr>
          <w:rFonts w:ascii="Times New Roman" w:hAnsi="Times New Roman"/>
          <w:sz w:val="24"/>
          <w:szCs w:val="24"/>
        </w:rPr>
        <w:t>me p</w:t>
      </w:r>
      <w:r w:rsidR="00CA1162">
        <w:rPr>
          <w:rFonts w:ascii="Times New Roman" w:hAnsi="Times New Roman"/>
          <w:sz w:val="24"/>
          <w:szCs w:val="24"/>
        </w:rPr>
        <w:t>ë</w:t>
      </w:r>
      <w:r w:rsidR="00CA1162" w:rsidRPr="00BA4FD6">
        <w:rPr>
          <w:rFonts w:ascii="Times New Roman" w:hAnsi="Times New Roman"/>
          <w:sz w:val="24"/>
          <w:szCs w:val="24"/>
        </w:rPr>
        <w:t xml:space="preserve">rmbajtje </w:t>
      </w:r>
      <w:r w:rsidR="00BA4FD6" w:rsidRPr="00BA4FD6">
        <w:rPr>
          <w:rFonts w:ascii="Times New Roman" w:hAnsi="Times New Roman"/>
          <w:sz w:val="24"/>
          <w:szCs w:val="24"/>
        </w:rPr>
        <w:t>si m</w:t>
      </w:r>
      <w:r w:rsidR="00033F6D">
        <w:rPr>
          <w:rFonts w:ascii="Times New Roman" w:hAnsi="Times New Roman"/>
          <w:sz w:val="24"/>
          <w:szCs w:val="24"/>
        </w:rPr>
        <w:t>ë</w:t>
      </w:r>
      <w:r w:rsidR="00BA4FD6" w:rsidRPr="00BA4FD6">
        <w:rPr>
          <w:rFonts w:ascii="Times New Roman" w:hAnsi="Times New Roman"/>
          <w:sz w:val="24"/>
          <w:szCs w:val="24"/>
        </w:rPr>
        <w:t xml:space="preserve"> posht</w:t>
      </w:r>
      <w:r w:rsidR="00033F6D">
        <w:rPr>
          <w:rFonts w:ascii="Times New Roman" w:hAnsi="Times New Roman"/>
          <w:sz w:val="24"/>
          <w:szCs w:val="24"/>
        </w:rPr>
        <w:t>ë</w:t>
      </w:r>
      <w:r w:rsidR="00BA4FD6" w:rsidRPr="00BA4FD6">
        <w:rPr>
          <w:rFonts w:ascii="Times New Roman" w:hAnsi="Times New Roman"/>
          <w:sz w:val="24"/>
          <w:szCs w:val="24"/>
        </w:rPr>
        <w:t>:</w:t>
      </w:r>
    </w:p>
    <w:p w:rsidR="004772A0" w:rsidRPr="003C6E3F" w:rsidRDefault="004772A0" w:rsidP="004772A0">
      <w:pPr>
        <w:spacing w:after="0" w:line="240" w:lineRule="auto"/>
        <w:jc w:val="both"/>
        <w:rPr>
          <w:rFonts w:ascii="Times New Roman" w:hAnsi="Times New Roman"/>
          <w:i/>
          <w:sz w:val="24"/>
          <w:szCs w:val="24"/>
        </w:rPr>
      </w:pPr>
    </w:p>
    <w:p w:rsidR="004772A0" w:rsidRPr="003C6E3F" w:rsidRDefault="004772A0" w:rsidP="004772A0">
      <w:pPr>
        <w:spacing w:after="0" w:line="240" w:lineRule="auto"/>
        <w:jc w:val="both"/>
        <w:rPr>
          <w:rFonts w:ascii="Times New Roman" w:hAnsi="Times New Roman"/>
          <w:i/>
          <w:sz w:val="24"/>
          <w:szCs w:val="24"/>
        </w:rPr>
      </w:pPr>
      <w:r w:rsidRPr="003C6E3F">
        <w:rPr>
          <w:rFonts w:ascii="Times New Roman" w:hAnsi="Times New Roman"/>
          <w:i/>
          <w:sz w:val="24"/>
          <w:szCs w:val="24"/>
        </w:rPr>
        <w:t>3. Kontributet e bëra nga punëdhënësi dhe çdo kontribues tjetër, në emër dhe për llogari të anëtarit të një fondi pensioni</w:t>
      </w:r>
      <w:r w:rsidR="00F50C5B">
        <w:rPr>
          <w:rFonts w:ascii="Times New Roman" w:hAnsi="Times New Roman"/>
          <w:i/>
          <w:sz w:val="24"/>
          <w:szCs w:val="24"/>
        </w:rPr>
        <w:t xml:space="preserve"> </w:t>
      </w:r>
      <w:r w:rsidRPr="003C6E3F">
        <w:rPr>
          <w:rFonts w:ascii="Times New Roman" w:hAnsi="Times New Roman"/>
          <w:i/>
          <w:sz w:val="24"/>
          <w:szCs w:val="24"/>
        </w:rPr>
        <w:t>nuk konsiderohen si të ardhura personale të anëtarit dhe përjashtohen nga tatimi mbi të ardhurat personale të tij. Ky trajtim zbatohet për kontributin dhe transferimin e tij ndërmjet fondeve që administrohen nga shoqëri administrimi të njëjta ose të ndryshme.</w:t>
      </w:r>
    </w:p>
    <w:p w:rsidR="004772A0" w:rsidRPr="003C6E3F" w:rsidRDefault="004772A0" w:rsidP="004772A0">
      <w:pPr>
        <w:spacing w:after="0" w:line="240" w:lineRule="auto"/>
        <w:jc w:val="both"/>
        <w:rPr>
          <w:rFonts w:ascii="Times New Roman" w:hAnsi="Times New Roman"/>
          <w:i/>
          <w:sz w:val="24"/>
          <w:szCs w:val="24"/>
        </w:rPr>
      </w:pPr>
    </w:p>
    <w:p w:rsidR="00F50C5B" w:rsidRDefault="00BA4FD6" w:rsidP="003854B0">
      <w:pPr>
        <w:pStyle w:val="ListParagraph"/>
        <w:numPr>
          <w:ilvl w:val="0"/>
          <w:numId w:val="38"/>
        </w:numPr>
        <w:spacing w:after="0" w:line="240" w:lineRule="auto"/>
        <w:ind w:left="360"/>
        <w:jc w:val="both"/>
        <w:rPr>
          <w:rFonts w:ascii="Times New Roman" w:hAnsi="Times New Roman"/>
          <w:sz w:val="24"/>
          <w:szCs w:val="24"/>
        </w:rPr>
      </w:pPr>
      <w:r w:rsidRPr="00BA4FD6">
        <w:rPr>
          <w:rFonts w:ascii="Times New Roman" w:hAnsi="Times New Roman"/>
          <w:sz w:val="24"/>
          <w:szCs w:val="24"/>
        </w:rPr>
        <w:t>N</w:t>
      </w:r>
      <w:r w:rsidR="00033F6D">
        <w:rPr>
          <w:rFonts w:ascii="Times New Roman" w:hAnsi="Times New Roman"/>
          <w:sz w:val="24"/>
          <w:szCs w:val="24"/>
        </w:rPr>
        <w:t>ë</w:t>
      </w:r>
      <w:r w:rsidRPr="00BA4FD6">
        <w:rPr>
          <w:rFonts w:ascii="Times New Roman" w:hAnsi="Times New Roman"/>
          <w:sz w:val="24"/>
          <w:szCs w:val="24"/>
        </w:rPr>
        <w:t xml:space="preserve"> </w:t>
      </w:r>
      <w:r w:rsidR="001B6D04">
        <w:rPr>
          <w:rFonts w:ascii="Times New Roman" w:hAnsi="Times New Roman"/>
          <w:sz w:val="24"/>
          <w:szCs w:val="24"/>
        </w:rPr>
        <w:t>pikën</w:t>
      </w:r>
      <w:r w:rsidRPr="00BA4FD6">
        <w:rPr>
          <w:rFonts w:ascii="Times New Roman" w:hAnsi="Times New Roman"/>
          <w:sz w:val="24"/>
          <w:szCs w:val="24"/>
        </w:rPr>
        <w:t xml:space="preserve"> 4</w:t>
      </w:r>
      <w:r>
        <w:rPr>
          <w:rFonts w:ascii="Times New Roman" w:hAnsi="Times New Roman"/>
          <w:sz w:val="24"/>
          <w:szCs w:val="24"/>
        </w:rPr>
        <w:t xml:space="preserve">, </w:t>
      </w:r>
      <w:r w:rsidR="00F50C5B">
        <w:rPr>
          <w:rFonts w:ascii="Times New Roman" w:hAnsi="Times New Roman"/>
          <w:sz w:val="24"/>
          <w:szCs w:val="24"/>
        </w:rPr>
        <w:t>b</w:t>
      </w:r>
      <w:r w:rsidR="0056032E">
        <w:rPr>
          <w:rFonts w:ascii="Times New Roman" w:hAnsi="Times New Roman"/>
          <w:sz w:val="24"/>
          <w:szCs w:val="24"/>
        </w:rPr>
        <w:t>ë</w:t>
      </w:r>
      <w:r w:rsidR="00F50C5B">
        <w:rPr>
          <w:rFonts w:ascii="Times New Roman" w:hAnsi="Times New Roman"/>
          <w:sz w:val="24"/>
          <w:szCs w:val="24"/>
        </w:rPr>
        <w:t>he</w:t>
      </w:r>
      <w:r w:rsidR="00CF061C">
        <w:rPr>
          <w:rFonts w:ascii="Times New Roman" w:hAnsi="Times New Roman"/>
          <w:sz w:val="24"/>
          <w:szCs w:val="24"/>
        </w:rPr>
        <w:t>t</w:t>
      </w:r>
      <w:r w:rsidR="00F50C5B">
        <w:rPr>
          <w:rFonts w:ascii="Times New Roman" w:hAnsi="Times New Roman"/>
          <w:sz w:val="24"/>
          <w:szCs w:val="24"/>
        </w:rPr>
        <w:t xml:space="preserve"> </w:t>
      </w:r>
      <w:r w:rsidR="00CF061C">
        <w:rPr>
          <w:rFonts w:ascii="Times New Roman" w:hAnsi="Times New Roman"/>
          <w:sz w:val="24"/>
          <w:szCs w:val="24"/>
        </w:rPr>
        <w:t xml:space="preserve">ky </w:t>
      </w:r>
      <w:r w:rsidR="00F50C5B">
        <w:rPr>
          <w:rFonts w:ascii="Times New Roman" w:hAnsi="Times New Roman"/>
          <w:sz w:val="24"/>
          <w:szCs w:val="24"/>
        </w:rPr>
        <w:t xml:space="preserve">ndryshim: </w:t>
      </w:r>
    </w:p>
    <w:p w:rsidR="00F50C5B" w:rsidRDefault="00F50C5B" w:rsidP="00F50C5B">
      <w:pPr>
        <w:spacing w:after="0" w:line="240" w:lineRule="auto"/>
        <w:jc w:val="both"/>
        <w:rPr>
          <w:rFonts w:ascii="Times New Roman" w:hAnsi="Times New Roman"/>
          <w:sz w:val="24"/>
          <w:szCs w:val="24"/>
        </w:rPr>
      </w:pPr>
    </w:p>
    <w:p w:rsidR="00BA4FD6" w:rsidRPr="00F50C5B" w:rsidRDefault="00F50C5B" w:rsidP="00F50C5B">
      <w:pPr>
        <w:spacing w:after="0" w:line="240" w:lineRule="auto"/>
        <w:jc w:val="both"/>
        <w:rPr>
          <w:rFonts w:ascii="Times New Roman" w:hAnsi="Times New Roman"/>
          <w:sz w:val="24"/>
          <w:szCs w:val="24"/>
        </w:rPr>
      </w:pPr>
      <w:r>
        <w:rPr>
          <w:rFonts w:ascii="Times New Roman" w:hAnsi="Times New Roman"/>
          <w:sz w:val="24"/>
          <w:szCs w:val="24"/>
        </w:rPr>
        <w:t>S</w:t>
      </w:r>
      <w:r w:rsidR="00033F6D" w:rsidRPr="00F50C5B">
        <w:rPr>
          <w:rFonts w:ascii="Times New Roman" w:hAnsi="Times New Roman"/>
          <w:sz w:val="24"/>
          <w:szCs w:val="24"/>
        </w:rPr>
        <w:t xml:space="preserve">huma </w:t>
      </w:r>
      <w:r w:rsidR="00033F6D" w:rsidRPr="00F50C5B">
        <w:rPr>
          <w:rFonts w:ascii="Times New Roman" w:hAnsi="Times New Roman"/>
          <w:i/>
          <w:sz w:val="24"/>
          <w:szCs w:val="24"/>
        </w:rPr>
        <w:t>“...</w:t>
      </w:r>
      <w:r w:rsidR="00BA4FD6" w:rsidRPr="00F50C5B">
        <w:rPr>
          <w:rFonts w:ascii="Times New Roman" w:hAnsi="Times New Roman"/>
          <w:i/>
          <w:sz w:val="24"/>
          <w:szCs w:val="24"/>
        </w:rPr>
        <w:t>200 000 lek</w:t>
      </w:r>
      <w:r w:rsidR="00033F6D" w:rsidRPr="00F50C5B">
        <w:rPr>
          <w:rFonts w:ascii="Times New Roman" w:hAnsi="Times New Roman"/>
          <w:i/>
          <w:sz w:val="24"/>
          <w:szCs w:val="24"/>
        </w:rPr>
        <w:t>ë...</w:t>
      </w:r>
      <w:r w:rsidR="00BA4FD6" w:rsidRPr="00F50C5B">
        <w:rPr>
          <w:rFonts w:ascii="Times New Roman" w:hAnsi="Times New Roman"/>
          <w:i/>
          <w:sz w:val="24"/>
          <w:szCs w:val="24"/>
        </w:rPr>
        <w:t>”</w:t>
      </w:r>
      <w:r w:rsidR="00BA4FD6" w:rsidRPr="00F50C5B">
        <w:rPr>
          <w:rFonts w:ascii="Times New Roman" w:hAnsi="Times New Roman"/>
          <w:sz w:val="24"/>
          <w:szCs w:val="24"/>
        </w:rPr>
        <w:t xml:space="preserve"> z</w:t>
      </w:r>
      <w:r w:rsidR="00033F6D" w:rsidRPr="00F50C5B">
        <w:rPr>
          <w:rFonts w:ascii="Times New Roman" w:hAnsi="Times New Roman"/>
          <w:sz w:val="24"/>
          <w:szCs w:val="24"/>
        </w:rPr>
        <w:t>ë</w:t>
      </w:r>
      <w:r w:rsidR="00BA4FD6" w:rsidRPr="00F50C5B">
        <w:rPr>
          <w:rFonts w:ascii="Times New Roman" w:hAnsi="Times New Roman"/>
          <w:sz w:val="24"/>
          <w:szCs w:val="24"/>
        </w:rPr>
        <w:t>vend</w:t>
      </w:r>
      <w:r w:rsidR="00033F6D" w:rsidRPr="00F50C5B">
        <w:rPr>
          <w:rFonts w:ascii="Times New Roman" w:hAnsi="Times New Roman"/>
          <w:sz w:val="24"/>
          <w:szCs w:val="24"/>
        </w:rPr>
        <w:t>ë</w:t>
      </w:r>
      <w:r w:rsidR="00BA4FD6" w:rsidRPr="00F50C5B">
        <w:rPr>
          <w:rFonts w:ascii="Times New Roman" w:hAnsi="Times New Roman"/>
          <w:sz w:val="24"/>
          <w:szCs w:val="24"/>
        </w:rPr>
        <w:t>sohet me shum</w:t>
      </w:r>
      <w:r w:rsidR="00033F6D" w:rsidRPr="00F50C5B">
        <w:rPr>
          <w:rFonts w:ascii="Times New Roman" w:hAnsi="Times New Roman"/>
          <w:sz w:val="24"/>
          <w:szCs w:val="24"/>
        </w:rPr>
        <w:t>ë</w:t>
      </w:r>
      <w:r w:rsidR="00BA4FD6" w:rsidRPr="00F50C5B">
        <w:rPr>
          <w:rFonts w:ascii="Times New Roman" w:hAnsi="Times New Roman"/>
          <w:sz w:val="24"/>
          <w:szCs w:val="24"/>
        </w:rPr>
        <w:t xml:space="preserve">n </w:t>
      </w:r>
      <w:r w:rsidR="00BA4FD6" w:rsidRPr="00F50C5B">
        <w:rPr>
          <w:rFonts w:ascii="Times New Roman" w:hAnsi="Times New Roman"/>
          <w:i/>
          <w:sz w:val="24"/>
          <w:szCs w:val="24"/>
        </w:rPr>
        <w:t>“</w:t>
      </w:r>
      <w:r w:rsidR="00033F6D" w:rsidRPr="00F50C5B">
        <w:rPr>
          <w:rFonts w:ascii="Times New Roman" w:hAnsi="Times New Roman"/>
          <w:i/>
          <w:sz w:val="24"/>
          <w:szCs w:val="24"/>
        </w:rPr>
        <w:t>...</w:t>
      </w:r>
      <w:r w:rsidR="00BA4FD6" w:rsidRPr="00F50C5B">
        <w:rPr>
          <w:rFonts w:ascii="Times New Roman" w:hAnsi="Times New Roman"/>
          <w:i/>
          <w:sz w:val="24"/>
          <w:szCs w:val="24"/>
        </w:rPr>
        <w:t>240 000 lek</w:t>
      </w:r>
      <w:r w:rsidR="00033F6D" w:rsidRPr="00F50C5B">
        <w:rPr>
          <w:rFonts w:ascii="Times New Roman" w:hAnsi="Times New Roman"/>
          <w:i/>
          <w:sz w:val="24"/>
          <w:szCs w:val="24"/>
        </w:rPr>
        <w:t>ë...</w:t>
      </w:r>
      <w:r w:rsidR="00BA4FD6" w:rsidRPr="00F50C5B">
        <w:rPr>
          <w:rFonts w:ascii="Times New Roman" w:hAnsi="Times New Roman"/>
          <w:i/>
          <w:sz w:val="24"/>
          <w:szCs w:val="24"/>
        </w:rPr>
        <w:t>”.</w:t>
      </w:r>
      <w:r w:rsidR="00BA4FD6" w:rsidRPr="00F50C5B">
        <w:rPr>
          <w:rFonts w:ascii="Times New Roman" w:hAnsi="Times New Roman"/>
          <w:sz w:val="24"/>
          <w:szCs w:val="24"/>
        </w:rPr>
        <w:t xml:space="preserve"> </w:t>
      </w:r>
    </w:p>
    <w:p w:rsidR="00BA4FD6" w:rsidRPr="00BA4FD6" w:rsidRDefault="00BA4FD6" w:rsidP="00BA4FD6">
      <w:pPr>
        <w:pStyle w:val="ListParagraph"/>
        <w:spacing w:after="0" w:line="240" w:lineRule="auto"/>
        <w:jc w:val="both"/>
        <w:rPr>
          <w:rFonts w:ascii="Times New Roman" w:hAnsi="Times New Roman"/>
          <w:i/>
          <w:sz w:val="24"/>
          <w:szCs w:val="24"/>
        </w:rPr>
      </w:pPr>
    </w:p>
    <w:p w:rsidR="00F50C5B" w:rsidRDefault="00F50C5B" w:rsidP="00F50C5B">
      <w:pPr>
        <w:spacing w:after="0" w:line="240" w:lineRule="auto"/>
        <w:jc w:val="both"/>
        <w:rPr>
          <w:rFonts w:ascii="Times New Roman" w:hAnsi="Times New Roman"/>
          <w:sz w:val="24"/>
          <w:szCs w:val="24"/>
        </w:rPr>
      </w:pPr>
    </w:p>
    <w:p w:rsidR="00900FC9" w:rsidRPr="008A047D" w:rsidRDefault="008A047D" w:rsidP="008A047D">
      <w:pPr>
        <w:pStyle w:val="ListParagraph"/>
        <w:numPr>
          <w:ilvl w:val="0"/>
          <w:numId w:val="38"/>
        </w:numPr>
        <w:spacing w:after="0" w:line="240" w:lineRule="auto"/>
        <w:ind w:left="360"/>
        <w:jc w:val="both"/>
        <w:rPr>
          <w:rFonts w:ascii="Times New Roman" w:hAnsi="Times New Roman"/>
          <w:sz w:val="24"/>
          <w:szCs w:val="24"/>
        </w:rPr>
      </w:pPr>
      <w:r>
        <w:rPr>
          <w:rFonts w:ascii="Times New Roman" w:hAnsi="Times New Roman"/>
          <w:sz w:val="24"/>
          <w:szCs w:val="24"/>
        </w:rPr>
        <w:t>Në pikën</w:t>
      </w:r>
      <w:r w:rsidRPr="008A047D">
        <w:rPr>
          <w:rFonts w:ascii="Times New Roman" w:hAnsi="Times New Roman"/>
          <w:sz w:val="24"/>
          <w:szCs w:val="24"/>
        </w:rPr>
        <w:t xml:space="preserve"> </w:t>
      </w:r>
      <w:r w:rsidR="00ED2B60" w:rsidRPr="008A047D">
        <w:rPr>
          <w:rFonts w:ascii="Times New Roman" w:hAnsi="Times New Roman"/>
          <w:sz w:val="24"/>
          <w:szCs w:val="24"/>
        </w:rPr>
        <w:t>7</w:t>
      </w:r>
      <w:r>
        <w:rPr>
          <w:rFonts w:ascii="Times New Roman" w:hAnsi="Times New Roman"/>
          <w:sz w:val="24"/>
          <w:szCs w:val="24"/>
        </w:rPr>
        <w:t>,</w:t>
      </w:r>
      <w:r w:rsidR="00ED2B60" w:rsidRPr="008A047D">
        <w:rPr>
          <w:rFonts w:ascii="Times New Roman" w:hAnsi="Times New Roman"/>
          <w:sz w:val="24"/>
          <w:szCs w:val="24"/>
        </w:rPr>
        <w:t xml:space="preserve"> </w:t>
      </w:r>
      <w:r w:rsidRPr="008A047D">
        <w:rPr>
          <w:rFonts w:ascii="Times New Roman" w:hAnsi="Times New Roman"/>
          <w:sz w:val="24"/>
          <w:szCs w:val="24"/>
        </w:rPr>
        <w:t>shfuqizohe</w:t>
      </w:r>
      <w:r>
        <w:rPr>
          <w:rFonts w:ascii="Times New Roman" w:hAnsi="Times New Roman"/>
          <w:sz w:val="24"/>
          <w:szCs w:val="24"/>
        </w:rPr>
        <w:t>t togfjalëshi</w:t>
      </w:r>
      <w:r w:rsidRPr="008A047D">
        <w:rPr>
          <w:rFonts w:ascii="Times New Roman" w:hAnsi="Times New Roman"/>
          <w:i/>
          <w:sz w:val="24"/>
          <w:szCs w:val="24"/>
        </w:rPr>
        <w:t xml:space="preserve"> </w:t>
      </w:r>
      <w:r w:rsidR="00900FC9" w:rsidRPr="008A047D">
        <w:rPr>
          <w:rFonts w:ascii="Times New Roman" w:hAnsi="Times New Roman"/>
          <w:i/>
          <w:sz w:val="24"/>
          <w:szCs w:val="24"/>
        </w:rPr>
        <w:t>“...vler</w:t>
      </w:r>
      <w:r w:rsidR="00033F6D" w:rsidRPr="008A047D">
        <w:rPr>
          <w:rFonts w:ascii="Times New Roman" w:hAnsi="Times New Roman"/>
          <w:i/>
          <w:sz w:val="24"/>
          <w:szCs w:val="24"/>
        </w:rPr>
        <w:t>ë</w:t>
      </w:r>
      <w:r w:rsidR="00900FC9" w:rsidRPr="008A047D">
        <w:rPr>
          <w:rFonts w:ascii="Times New Roman" w:hAnsi="Times New Roman"/>
          <w:i/>
          <w:sz w:val="24"/>
          <w:szCs w:val="24"/>
        </w:rPr>
        <w:t>sohet si sh</w:t>
      </w:r>
      <w:r w:rsidR="00033F6D" w:rsidRPr="008A047D">
        <w:rPr>
          <w:rFonts w:ascii="Times New Roman" w:hAnsi="Times New Roman"/>
          <w:i/>
          <w:sz w:val="24"/>
          <w:szCs w:val="24"/>
        </w:rPr>
        <w:t>ë</w:t>
      </w:r>
      <w:r w:rsidR="00900FC9" w:rsidRPr="008A047D">
        <w:rPr>
          <w:rFonts w:ascii="Times New Roman" w:hAnsi="Times New Roman"/>
          <w:i/>
          <w:sz w:val="24"/>
          <w:szCs w:val="24"/>
        </w:rPr>
        <w:t>rbim financiar dhe p</w:t>
      </w:r>
      <w:r w:rsidR="00033F6D" w:rsidRPr="008A047D">
        <w:rPr>
          <w:rFonts w:ascii="Times New Roman" w:hAnsi="Times New Roman"/>
          <w:i/>
          <w:sz w:val="24"/>
          <w:szCs w:val="24"/>
        </w:rPr>
        <w:t>ë</w:t>
      </w:r>
      <w:r w:rsidR="00900FC9" w:rsidRPr="008A047D">
        <w:rPr>
          <w:rFonts w:ascii="Times New Roman" w:hAnsi="Times New Roman"/>
          <w:i/>
          <w:sz w:val="24"/>
          <w:szCs w:val="24"/>
        </w:rPr>
        <w:t>r rrjedhoj</w:t>
      </w:r>
      <w:r w:rsidR="00033F6D" w:rsidRPr="008A047D">
        <w:rPr>
          <w:rFonts w:ascii="Times New Roman" w:hAnsi="Times New Roman"/>
          <w:i/>
          <w:sz w:val="24"/>
          <w:szCs w:val="24"/>
        </w:rPr>
        <w:t>ë</w:t>
      </w:r>
      <w:r w:rsidR="00900FC9" w:rsidRPr="008A047D">
        <w:rPr>
          <w:rFonts w:ascii="Times New Roman" w:hAnsi="Times New Roman"/>
          <w:i/>
          <w:sz w:val="24"/>
          <w:szCs w:val="24"/>
        </w:rPr>
        <w:t>...”</w:t>
      </w:r>
      <w:r w:rsidR="00900FC9" w:rsidRPr="008A047D">
        <w:rPr>
          <w:rFonts w:ascii="Times New Roman" w:hAnsi="Times New Roman"/>
          <w:sz w:val="24"/>
          <w:szCs w:val="24"/>
        </w:rPr>
        <w:t>.</w:t>
      </w:r>
    </w:p>
    <w:p w:rsidR="00900FC9" w:rsidRPr="00900FC9" w:rsidRDefault="00900FC9" w:rsidP="008A047D">
      <w:pPr>
        <w:pStyle w:val="ListParagraph"/>
        <w:ind w:left="360"/>
        <w:rPr>
          <w:rFonts w:ascii="Times New Roman" w:hAnsi="Times New Roman"/>
          <w:sz w:val="24"/>
          <w:szCs w:val="24"/>
        </w:rPr>
      </w:pPr>
    </w:p>
    <w:p w:rsidR="004772A0" w:rsidRPr="001E7CB6" w:rsidRDefault="004772A0" w:rsidP="008A047D">
      <w:pPr>
        <w:spacing w:after="0" w:line="240" w:lineRule="auto"/>
        <w:ind w:left="360"/>
        <w:jc w:val="both"/>
        <w:rPr>
          <w:rFonts w:ascii="Times New Roman" w:hAnsi="Times New Roman"/>
          <w:i/>
          <w:sz w:val="24"/>
          <w:szCs w:val="24"/>
        </w:rPr>
      </w:pPr>
    </w:p>
    <w:p w:rsidR="004772A0" w:rsidRPr="008544F6" w:rsidRDefault="004772A0" w:rsidP="008A047D">
      <w:pPr>
        <w:ind w:left="360"/>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5</w:t>
      </w:r>
      <w:r>
        <w:rPr>
          <w:rFonts w:ascii="Times New Roman" w:hAnsi="Times New Roman" w:cs="Times New Roman"/>
          <w:b/>
          <w:noProof w:val="0"/>
          <w:sz w:val="24"/>
          <w:szCs w:val="24"/>
        </w:rPr>
        <w:t>3</w:t>
      </w:r>
    </w:p>
    <w:p w:rsidR="004772A0" w:rsidRDefault="004772A0" w:rsidP="008A047D">
      <w:pPr>
        <w:spacing w:after="0" w:line="288" w:lineRule="auto"/>
        <w:rPr>
          <w:rFonts w:ascii="Times New Roman" w:hAnsi="Times New Roman" w:cs="Times New Roman"/>
          <w:b/>
          <w:noProof w:val="0"/>
          <w:sz w:val="24"/>
          <w:szCs w:val="24"/>
        </w:rPr>
      </w:pPr>
      <w:r w:rsidRPr="00043B61">
        <w:rPr>
          <w:rFonts w:ascii="Times New Roman" w:hAnsi="Times New Roman" w:cs="Times New Roman"/>
          <w:b/>
          <w:noProof w:val="0"/>
          <w:sz w:val="24"/>
          <w:szCs w:val="24"/>
        </w:rPr>
        <w:t>Neni 8</w:t>
      </w:r>
      <w:r>
        <w:rPr>
          <w:rFonts w:ascii="Times New Roman" w:hAnsi="Times New Roman" w:cs="Times New Roman"/>
          <w:b/>
          <w:noProof w:val="0"/>
          <w:sz w:val="24"/>
          <w:szCs w:val="24"/>
        </w:rPr>
        <w:t>9</w:t>
      </w:r>
      <w:r w:rsidRPr="00043B61">
        <w:rPr>
          <w:rFonts w:ascii="Times New Roman" w:hAnsi="Times New Roman" w:cs="Times New Roman"/>
          <w:b/>
          <w:noProof w:val="0"/>
          <w:sz w:val="24"/>
          <w:szCs w:val="24"/>
        </w:rPr>
        <w:t>, riformulohet me përmbajtje si më poshtë:</w:t>
      </w:r>
    </w:p>
    <w:p w:rsidR="008A047D" w:rsidRDefault="008A047D" w:rsidP="008A047D">
      <w:pPr>
        <w:spacing w:after="0" w:line="288" w:lineRule="auto"/>
        <w:rPr>
          <w:rFonts w:ascii="Times New Roman" w:hAnsi="Times New Roman" w:cs="Times New Roman"/>
          <w:b/>
          <w:noProof w:val="0"/>
          <w:sz w:val="24"/>
          <w:szCs w:val="24"/>
        </w:rPr>
      </w:pPr>
    </w:p>
    <w:p w:rsidR="00AC6A4D" w:rsidRDefault="007B02E7" w:rsidP="008A047D">
      <w:pPr>
        <w:spacing w:after="0" w:line="288" w:lineRule="auto"/>
        <w:ind w:left="360"/>
        <w:jc w:val="center"/>
        <w:rPr>
          <w:rFonts w:ascii="Times New Roman" w:hAnsi="Times New Roman" w:cs="Times New Roman"/>
          <w:i/>
          <w:noProof w:val="0"/>
          <w:sz w:val="24"/>
          <w:szCs w:val="24"/>
        </w:rPr>
      </w:pPr>
      <w:r w:rsidRPr="007B02E7">
        <w:rPr>
          <w:rFonts w:ascii="Times New Roman" w:hAnsi="Times New Roman" w:cs="Times New Roman"/>
          <w:i/>
          <w:noProof w:val="0"/>
          <w:sz w:val="24"/>
          <w:szCs w:val="24"/>
        </w:rPr>
        <w:t>“Neni 89</w:t>
      </w:r>
    </w:p>
    <w:p w:rsidR="0085660D" w:rsidRPr="0085660D" w:rsidRDefault="0085660D" w:rsidP="0085660D">
      <w:pPr>
        <w:spacing w:after="0" w:line="240" w:lineRule="auto"/>
        <w:jc w:val="center"/>
        <w:rPr>
          <w:rFonts w:ascii="Times New Roman" w:hAnsi="Times New Roman"/>
          <w:i/>
          <w:sz w:val="24"/>
          <w:szCs w:val="24"/>
        </w:rPr>
      </w:pPr>
      <w:r w:rsidRPr="0085660D">
        <w:rPr>
          <w:rFonts w:ascii="Times New Roman" w:hAnsi="Times New Roman"/>
          <w:i/>
          <w:sz w:val="24"/>
          <w:szCs w:val="24"/>
        </w:rPr>
        <w:t>Trajtimi fiskal i kontributeve të bëra nga punëdhënësi</w:t>
      </w:r>
    </w:p>
    <w:p w:rsidR="0085660D" w:rsidRPr="0085660D" w:rsidRDefault="0085660D" w:rsidP="0085660D">
      <w:pPr>
        <w:spacing w:after="0" w:line="288" w:lineRule="auto"/>
        <w:ind w:left="360"/>
        <w:jc w:val="center"/>
        <w:rPr>
          <w:rFonts w:ascii="Times New Roman" w:hAnsi="Times New Roman" w:cs="Times New Roman"/>
          <w:i/>
          <w:noProof w:val="0"/>
          <w:sz w:val="24"/>
          <w:szCs w:val="24"/>
        </w:rPr>
      </w:pPr>
    </w:p>
    <w:p w:rsidR="004772A0" w:rsidRPr="00043B61" w:rsidRDefault="004772A0" w:rsidP="008A047D">
      <w:pPr>
        <w:spacing w:after="0" w:line="240" w:lineRule="auto"/>
        <w:jc w:val="both"/>
        <w:rPr>
          <w:rFonts w:ascii="Times New Roman" w:hAnsi="Times New Roman"/>
          <w:i/>
          <w:sz w:val="24"/>
          <w:szCs w:val="24"/>
        </w:rPr>
      </w:pPr>
      <w:r w:rsidRPr="00043B61">
        <w:rPr>
          <w:rFonts w:ascii="Times New Roman" w:hAnsi="Times New Roman"/>
          <w:i/>
          <w:sz w:val="24"/>
          <w:szCs w:val="24"/>
        </w:rPr>
        <w:t>“Kontributet e bëra nga punëdhënësi në favor të punëmarrësve të tij në një plan pensioni profesional konsiderohen shpenzime</w:t>
      </w:r>
      <w:r>
        <w:rPr>
          <w:rFonts w:ascii="Times New Roman" w:hAnsi="Times New Roman"/>
          <w:i/>
          <w:sz w:val="24"/>
          <w:szCs w:val="24"/>
        </w:rPr>
        <w:t xml:space="preserve"> të njohura</w:t>
      </w:r>
      <w:r w:rsidRPr="00043B61">
        <w:rPr>
          <w:rFonts w:ascii="Times New Roman" w:hAnsi="Times New Roman"/>
          <w:i/>
          <w:sz w:val="24"/>
          <w:szCs w:val="24"/>
        </w:rPr>
        <w:t>, për qëllime të tatimit mbi fitimin të punëdhënësit, deri në shumën vjetore për çdo punëmarrës, të barabartë me 250 000 lekë”.</w:t>
      </w:r>
    </w:p>
    <w:p w:rsidR="004772A0" w:rsidRDefault="004772A0" w:rsidP="004772A0">
      <w:pPr>
        <w:pStyle w:val="ListParagraph"/>
        <w:ind w:left="360"/>
        <w:jc w:val="both"/>
        <w:rPr>
          <w:rFonts w:ascii="Times New Roman" w:hAnsi="Times New Roman" w:cs="Times New Roman"/>
          <w:noProof w:val="0"/>
          <w:sz w:val="24"/>
          <w:szCs w:val="24"/>
        </w:rPr>
      </w:pPr>
    </w:p>
    <w:p w:rsidR="004772A0" w:rsidRPr="008544F6" w:rsidRDefault="004772A0" w:rsidP="00900FC9">
      <w:pPr>
        <w:pStyle w:val="ListParagraph"/>
        <w:tabs>
          <w:tab w:val="left" w:pos="1187"/>
        </w:tabs>
        <w:ind w:left="360"/>
        <w:jc w:val="both"/>
        <w:rPr>
          <w:rFonts w:ascii="Times New Roman" w:hAnsi="Times New Roman" w:cs="Times New Roman"/>
          <w:noProof w:val="0"/>
          <w:sz w:val="24"/>
          <w:szCs w:val="24"/>
        </w:rPr>
      </w:pPr>
    </w:p>
    <w:p w:rsidR="004772A0" w:rsidRPr="008544F6" w:rsidRDefault="004772A0" w:rsidP="004772A0">
      <w:pPr>
        <w:tabs>
          <w:tab w:val="left" w:pos="1187"/>
        </w:tabs>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5</w:t>
      </w:r>
      <w:r w:rsidR="005E371A">
        <w:rPr>
          <w:rFonts w:ascii="Times New Roman" w:hAnsi="Times New Roman" w:cs="Times New Roman"/>
          <w:b/>
          <w:noProof w:val="0"/>
          <w:sz w:val="24"/>
          <w:szCs w:val="24"/>
        </w:rPr>
        <w:t>4</w:t>
      </w:r>
    </w:p>
    <w:p w:rsidR="004772A0" w:rsidRPr="0062108B" w:rsidRDefault="007B02E7" w:rsidP="004772A0">
      <w:pPr>
        <w:spacing w:after="0" w:line="240" w:lineRule="auto"/>
        <w:jc w:val="both"/>
        <w:rPr>
          <w:rFonts w:ascii="Times New Roman" w:hAnsi="Times New Roman" w:cs="Times New Roman"/>
          <w:noProof w:val="0"/>
          <w:sz w:val="24"/>
          <w:szCs w:val="24"/>
        </w:rPr>
      </w:pPr>
      <w:r w:rsidRPr="007B02E7">
        <w:rPr>
          <w:rFonts w:ascii="Times New Roman" w:hAnsi="Times New Roman" w:cs="Times New Roman"/>
          <w:noProof w:val="0"/>
          <w:sz w:val="24"/>
          <w:szCs w:val="24"/>
        </w:rPr>
        <w:t>Neni 91 shfuqizohet.</w:t>
      </w:r>
    </w:p>
    <w:p w:rsidR="004772A0" w:rsidRDefault="004772A0" w:rsidP="004772A0">
      <w:pPr>
        <w:pStyle w:val="ListParagraph"/>
        <w:spacing w:after="0" w:line="240" w:lineRule="auto"/>
        <w:ind w:left="450"/>
        <w:jc w:val="both"/>
        <w:rPr>
          <w:rFonts w:ascii="Times New Roman" w:hAnsi="Times New Roman" w:cs="Times New Roman"/>
          <w:noProof w:val="0"/>
          <w:sz w:val="24"/>
          <w:szCs w:val="24"/>
        </w:rPr>
      </w:pPr>
    </w:p>
    <w:p w:rsidR="005B365B" w:rsidRDefault="005B365B" w:rsidP="008A047D">
      <w:pPr>
        <w:spacing w:after="0" w:line="240" w:lineRule="auto"/>
        <w:rPr>
          <w:rFonts w:ascii="Times New Roman" w:hAnsi="Times New Roman" w:cs="Times New Roman"/>
          <w:b/>
          <w:noProof w:val="0"/>
          <w:sz w:val="24"/>
          <w:szCs w:val="24"/>
        </w:rPr>
      </w:pPr>
    </w:p>
    <w:p w:rsidR="004772A0" w:rsidRDefault="004772A0" w:rsidP="004772A0">
      <w:pPr>
        <w:spacing w:after="0" w:line="240" w:lineRule="auto"/>
        <w:jc w:val="center"/>
        <w:rPr>
          <w:rFonts w:ascii="Times New Roman" w:hAnsi="Times New Roman" w:cs="Times New Roman"/>
          <w:b/>
          <w:noProof w:val="0"/>
          <w:sz w:val="24"/>
          <w:szCs w:val="24"/>
        </w:rPr>
      </w:pPr>
      <w:r w:rsidRPr="005E4AE9">
        <w:rPr>
          <w:rFonts w:ascii="Times New Roman" w:hAnsi="Times New Roman" w:cs="Times New Roman"/>
          <w:b/>
          <w:noProof w:val="0"/>
          <w:sz w:val="24"/>
          <w:szCs w:val="24"/>
        </w:rPr>
        <w:t>Neni 5</w:t>
      </w:r>
      <w:r w:rsidR="005E371A">
        <w:rPr>
          <w:rFonts w:ascii="Times New Roman" w:hAnsi="Times New Roman" w:cs="Times New Roman"/>
          <w:b/>
          <w:noProof w:val="0"/>
          <w:sz w:val="24"/>
          <w:szCs w:val="24"/>
        </w:rPr>
        <w:t>5</w:t>
      </w:r>
    </w:p>
    <w:p w:rsidR="004772A0" w:rsidRDefault="004772A0" w:rsidP="004772A0">
      <w:pPr>
        <w:jc w:val="both"/>
        <w:rPr>
          <w:rFonts w:ascii="Times New Roman" w:hAnsi="Times New Roman" w:cs="Times New Roman"/>
          <w:b/>
          <w:noProof w:val="0"/>
          <w:sz w:val="24"/>
          <w:szCs w:val="24"/>
        </w:rPr>
      </w:pPr>
    </w:p>
    <w:p w:rsidR="00AC6A4D" w:rsidRDefault="007B02E7">
      <w:pPr>
        <w:rPr>
          <w:rFonts w:ascii="Times New Roman" w:hAnsi="Times New Roman" w:cs="Times New Roman"/>
          <w:sz w:val="24"/>
          <w:szCs w:val="24"/>
        </w:rPr>
      </w:pPr>
      <w:r w:rsidRPr="007B02E7">
        <w:rPr>
          <w:rFonts w:ascii="Times New Roman" w:hAnsi="Times New Roman" w:cs="Times New Roman"/>
          <w:sz w:val="24"/>
          <w:szCs w:val="24"/>
        </w:rPr>
        <w:t xml:space="preserve">Titulli i nenin 95, riformulohet me këtë përmbajtje </w:t>
      </w:r>
      <w:r w:rsidR="005B365B">
        <w:rPr>
          <w:rFonts w:ascii="Times New Roman" w:hAnsi="Times New Roman" w:cs="Times New Roman"/>
          <w:sz w:val="24"/>
          <w:szCs w:val="24"/>
        </w:rPr>
        <w:t>:</w:t>
      </w:r>
    </w:p>
    <w:p w:rsidR="004772A0" w:rsidRPr="008544F6" w:rsidRDefault="00D97EEF" w:rsidP="008A047D">
      <w:pPr>
        <w:rPr>
          <w:rFonts w:ascii="Times New Roman" w:hAnsi="Times New Roman" w:cs="Times New Roman"/>
          <w:noProof w:val="0"/>
          <w:sz w:val="24"/>
          <w:szCs w:val="24"/>
        </w:rPr>
      </w:pPr>
      <w:r>
        <w:rPr>
          <w:rFonts w:ascii="Times New Roman" w:hAnsi="Times New Roman" w:cs="Times New Roman"/>
          <w:sz w:val="24"/>
          <w:szCs w:val="24"/>
        </w:rPr>
        <w:t>“</w:t>
      </w:r>
      <w:r w:rsidR="007B02E7" w:rsidRPr="007B02E7">
        <w:rPr>
          <w:rFonts w:ascii="Times New Roman" w:hAnsi="Times New Roman" w:cs="Times New Roman"/>
          <w:i/>
          <w:sz w:val="24"/>
          <w:szCs w:val="24"/>
        </w:rPr>
        <w:t>Përdorimi i emërtimit “fond pensioni vullnetar” ose “fond pensioni” në kundërshtim me ligjin</w:t>
      </w:r>
      <w:r w:rsidR="007B02E7" w:rsidRPr="007B02E7">
        <w:rPr>
          <w:rFonts w:ascii="Times New Roman" w:hAnsi="Times New Roman" w:cs="Times New Roman"/>
          <w:sz w:val="24"/>
          <w:szCs w:val="24"/>
        </w:rPr>
        <w:t>””.</w:t>
      </w:r>
    </w:p>
    <w:p w:rsidR="004772A0" w:rsidRDefault="004772A0" w:rsidP="004772A0">
      <w:pPr>
        <w:tabs>
          <w:tab w:val="left" w:pos="1187"/>
        </w:tabs>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5</w:t>
      </w:r>
      <w:r w:rsidR="005E371A">
        <w:rPr>
          <w:rFonts w:ascii="Times New Roman" w:hAnsi="Times New Roman" w:cs="Times New Roman"/>
          <w:b/>
          <w:noProof w:val="0"/>
          <w:sz w:val="24"/>
          <w:szCs w:val="24"/>
        </w:rPr>
        <w:t>6</w:t>
      </w:r>
    </w:p>
    <w:p w:rsidR="00AC6A4D" w:rsidRDefault="005B365B">
      <w:pPr>
        <w:jc w:val="both"/>
        <w:rPr>
          <w:rFonts w:ascii="Times New Roman" w:hAnsi="Times New Roman" w:cs="Times New Roman"/>
          <w:noProof w:val="0"/>
          <w:sz w:val="24"/>
          <w:szCs w:val="24"/>
        </w:rPr>
      </w:pPr>
      <w:r w:rsidRPr="00A32AFF">
        <w:rPr>
          <w:rFonts w:ascii="Times New Roman" w:hAnsi="Times New Roman" w:cs="Times New Roman"/>
          <w:noProof w:val="0"/>
          <w:sz w:val="24"/>
          <w:szCs w:val="24"/>
        </w:rPr>
        <w:t>N</w:t>
      </w:r>
      <w:r>
        <w:rPr>
          <w:rFonts w:ascii="Times New Roman" w:hAnsi="Times New Roman" w:cs="Times New Roman"/>
          <w:noProof w:val="0"/>
          <w:sz w:val="24"/>
          <w:szCs w:val="24"/>
        </w:rPr>
        <w:t>ë</w:t>
      </w:r>
      <w:r w:rsidRPr="00A32AFF">
        <w:rPr>
          <w:rFonts w:ascii="Times New Roman" w:hAnsi="Times New Roman" w:cs="Times New Roman"/>
          <w:noProof w:val="0"/>
          <w:sz w:val="24"/>
          <w:szCs w:val="24"/>
        </w:rPr>
        <w:t xml:space="preserve"> </w:t>
      </w:r>
      <w:r>
        <w:rPr>
          <w:rFonts w:ascii="Times New Roman" w:hAnsi="Times New Roman" w:cs="Times New Roman"/>
          <w:noProof w:val="0"/>
          <w:sz w:val="24"/>
          <w:szCs w:val="24"/>
        </w:rPr>
        <w:t>pikën</w:t>
      </w:r>
      <w:r w:rsidRPr="00A32AFF">
        <w:rPr>
          <w:rFonts w:ascii="Times New Roman" w:hAnsi="Times New Roman" w:cs="Times New Roman"/>
          <w:noProof w:val="0"/>
          <w:sz w:val="24"/>
          <w:szCs w:val="24"/>
        </w:rPr>
        <w:t xml:space="preserve"> 1</w:t>
      </w:r>
      <w:r>
        <w:rPr>
          <w:rFonts w:ascii="Times New Roman" w:hAnsi="Times New Roman" w:cs="Times New Roman"/>
          <w:noProof w:val="0"/>
          <w:sz w:val="24"/>
          <w:szCs w:val="24"/>
        </w:rPr>
        <w:t xml:space="preserve">, </w:t>
      </w:r>
      <w:r w:rsidR="007B02E7" w:rsidRPr="007B02E7">
        <w:rPr>
          <w:rFonts w:ascii="Times New Roman" w:hAnsi="Times New Roman" w:cs="Times New Roman"/>
          <w:noProof w:val="0"/>
          <w:sz w:val="24"/>
          <w:szCs w:val="24"/>
        </w:rPr>
        <w:t>të nenit 106,</w:t>
      </w:r>
      <w:r w:rsidR="004772A0" w:rsidRPr="00FF3A6D">
        <w:rPr>
          <w:rFonts w:ascii="Times New Roman" w:hAnsi="Times New Roman" w:cs="Times New Roman"/>
          <w:b/>
          <w:noProof w:val="0"/>
          <w:sz w:val="24"/>
          <w:szCs w:val="24"/>
        </w:rPr>
        <w:t xml:space="preserve"> </w:t>
      </w:r>
      <w:r w:rsidRPr="00A32AFF">
        <w:rPr>
          <w:rFonts w:ascii="Times New Roman" w:hAnsi="Times New Roman" w:cs="Times New Roman"/>
          <w:noProof w:val="0"/>
          <w:sz w:val="24"/>
          <w:szCs w:val="24"/>
        </w:rPr>
        <w:t>fjal</w:t>
      </w:r>
      <w:r>
        <w:rPr>
          <w:rFonts w:ascii="Times New Roman" w:hAnsi="Times New Roman" w:cs="Times New Roman"/>
          <w:noProof w:val="0"/>
          <w:sz w:val="24"/>
          <w:szCs w:val="24"/>
        </w:rPr>
        <w:t>ët</w:t>
      </w:r>
      <w:r w:rsidRPr="00A32AFF">
        <w:rPr>
          <w:rFonts w:ascii="Times New Roman" w:hAnsi="Times New Roman" w:cs="Times New Roman"/>
          <w:noProof w:val="0"/>
          <w:sz w:val="24"/>
          <w:szCs w:val="24"/>
        </w:rPr>
        <w:t xml:space="preserve"> “</w:t>
      </w:r>
      <w:r>
        <w:rPr>
          <w:rFonts w:ascii="Times New Roman" w:hAnsi="Times New Roman" w:cs="Times New Roman"/>
          <w:noProof w:val="0"/>
          <w:sz w:val="24"/>
          <w:szCs w:val="24"/>
        </w:rPr>
        <w:t>...</w:t>
      </w:r>
      <w:r w:rsidRPr="00F12E5B">
        <w:rPr>
          <w:rFonts w:ascii="Times New Roman" w:hAnsi="Times New Roman" w:cs="Times New Roman"/>
          <w:i/>
          <w:noProof w:val="0"/>
          <w:sz w:val="24"/>
          <w:szCs w:val="24"/>
        </w:rPr>
        <w:t>brenda datës 10 të muajit pasardhës</w:t>
      </w:r>
      <w:r w:rsidRPr="00A32AFF">
        <w:rPr>
          <w:rFonts w:ascii="Times New Roman" w:hAnsi="Times New Roman" w:cs="Times New Roman"/>
          <w:noProof w:val="0"/>
          <w:sz w:val="24"/>
          <w:szCs w:val="24"/>
        </w:rPr>
        <w:t>”</w:t>
      </w:r>
      <w:r>
        <w:rPr>
          <w:rFonts w:ascii="Times New Roman" w:hAnsi="Times New Roman" w:cs="Times New Roman"/>
          <w:noProof w:val="0"/>
          <w:sz w:val="24"/>
          <w:szCs w:val="24"/>
        </w:rPr>
        <w:t xml:space="preserve"> shfuqizohen.</w:t>
      </w:r>
      <w:r w:rsidRPr="00FF3A6D" w:rsidDel="005B365B">
        <w:rPr>
          <w:rFonts w:ascii="Times New Roman" w:hAnsi="Times New Roman" w:cs="Times New Roman"/>
          <w:b/>
          <w:noProof w:val="0"/>
          <w:sz w:val="24"/>
          <w:szCs w:val="24"/>
        </w:rPr>
        <w:t xml:space="preserve"> </w:t>
      </w:r>
    </w:p>
    <w:p w:rsidR="005B365B" w:rsidRDefault="005B365B" w:rsidP="004772A0">
      <w:pPr>
        <w:tabs>
          <w:tab w:val="left" w:pos="1187"/>
        </w:tabs>
        <w:jc w:val="center"/>
        <w:rPr>
          <w:rFonts w:ascii="Times New Roman" w:hAnsi="Times New Roman" w:cs="Times New Roman"/>
          <w:b/>
          <w:noProof w:val="0"/>
          <w:sz w:val="24"/>
          <w:szCs w:val="24"/>
        </w:rPr>
      </w:pPr>
    </w:p>
    <w:p w:rsidR="004772A0" w:rsidRPr="00A32AFF" w:rsidRDefault="004772A0" w:rsidP="004772A0">
      <w:pPr>
        <w:tabs>
          <w:tab w:val="left" w:pos="1187"/>
        </w:tabs>
        <w:jc w:val="center"/>
        <w:rPr>
          <w:rFonts w:ascii="Times New Roman" w:hAnsi="Times New Roman" w:cs="Times New Roman"/>
          <w:b/>
          <w:noProof w:val="0"/>
          <w:sz w:val="24"/>
          <w:szCs w:val="24"/>
        </w:rPr>
      </w:pPr>
      <w:r w:rsidRPr="00A32AFF">
        <w:rPr>
          <w:rFonts w:ascii="Times New Roman" w:hAnsi="Times New Roman" w:cs="Times New Roman"/>
          <w:b/>
          <w:noProof w:val="0"/>
          <w:sz w:val="24"/>
          <w:szCs w:val="24"/>
        </w:rPr>
        <w:t>Neni 5</w:t>
      </w:r>
      <w:r w:rsidR="005E371A">
        <w:rPr>
          <w:rFonts w:ascii="Times New Roman" w:hAnsi="Times New Roman" w:cs="Times New Roman"/>
          <w:b/>
          <w:noProof w:val="0"/>
          <w:sz w:val="24"/>
          <w:szCs w:val="24"/>
        </w:rPr>
        <w:t>7</w:t>
      </w:r>
    </w:p>
    <w:p w:rsidR="004772A0" w:rsidRPr="005B365B" w:rsidRDefault="007B02E7" w:rsidP="004772A0">
      <w:pPr>
        <w:tabs>
          <w:tab w:val="left" w:pos="1187"/>
        </w:tabs>
        <w:rPr>
          <w:rFonts w:ascii="Times New Roman" w:hAnsi="Times New Roman" w:cs="Times New Roman"/>
          <w:noProof w:val="0"/>
          <w:sz w:val="24"/>
          <w:szCs w:val="24"/>
        </w:rPr>
      </w:pPr>
      <w:r w:rsidRPr="007B02E7">
        <w:rPr>
          <w:rFonts w:ascii="Times New Roman" w:hAnsi="Times New Roman" w:cs="Times New Roman"/>
          <w:noProof w:val="0"/>
          <w:sz w:val="24"/>
          <w:szCs w:val="24"/>
        </w:rPr>
        <w:t xml:space="preserve">Në nenin 107, pika 2, shfuqizohet. </w:t>
      </w:r>
    </w:p>
    <w:p w:rsidR="004772A0" w:rsidRPr="00A32AFF" w:rsidRDefault="004772A0" w:rsidP="004772A0">
      <w:pPr>
        <w:tabs>
          <w:tab w:val="left" w:pos="1187"/>
        </w:tabs>
        <w:jc w:val="center"/>
        <w:rPr>
          <w:rFonts w:ascii="Times New Roman" w:hAnsi="Times New Roman" w:cs="Times New Roman"/>
          <w:b/>
          <w:noProof w:val="0"/>
          <w:sz w:val="24"/>
          <w:szCs w:val="24"/>
        </w:rPr>
      </w:pPr>
      <w:r w:rsidRPr="00A32AFF">
        <w:rPr>
          <w:rFonts w:ascii="Times New Roman" w:hAnsi="Times New Roman" w:cs="Times New Roman"/>
          <w:b/>
          <w:noProof w:val="0"/>
          <w:sz w:val="24"/>
          <w:szCs w:val="24"/>
        </w:rPr>
        <w:t>Neni 5</w:t>
      </w:r>
      <w:r w:rsidR="005E371A">
        <w:rPr>
          <w:rFonts w:ascii="Times New Roman" w:hAnsi="Times New Roman" w:cs="Times New Roman"/>
          <w:b/>
          <w:noProof w:val="0"/>
          <w:sz w:val="24"/>
          <w:szCs w:val="24"/>
        </w:rPr>
        <w:t>8</w:t>
      </w:r>
    </w:p>
    <w:p w:rsidR="004772A0" w:rsidRPr="00E25C1C" w:rsidRDefault="004772A0" w:rsidP="004772A0">
      <w:pPr>
        <w:jc w:val="both"/>
        <w:rPr>
          <w:rFonts w:ascii="Times New Roman" w:hAnsi="Times New Roman" w:cs="Times New Roman"/>
          <w:b/>
          <w:noProof w:val="0"/>
          <w:sz w:val="24"/>
          <w:szCs w:val="24"/>
        </w:rPr>
      </w:pPr>
      <w:r w:rsidRPr="00FF3A6D">
        <w:rPr>
          <w:rFonts w:ascii="Times New Roman" w:hAnsi="Times New Roman" w:cs="Times New Roman"/>
          <w:b/>
          <w:noProof w:val="0"/>
          <w:sz w:val="24"/>
          <w:szCs w:val="24"/>
        </w:rPr>
        <w:t xml:space="preserve">Në nenin </w:t>
      </w:r>
      <w:r>
        <w:rPr>
          <w:rFonts w:ascii="Times New Roman" w:hAnsi="Times New Roman" w:cs="Times New Roman"/>
          <w:b/>
          <w:noProof w:val="0"/>
          <w:sz w:val="24"/>
          <w:szCs w:val="24"/>
        </w:rPr>
        <w:t xml:space="preserve">108, bëhen ndryshimet </w:t>
      </w:r>
      <w:r w:rsidRPr="00FF3A6D">
        <w:rPr>
          <w:rFonts w:ascii="Times New Roman" w:hAnsi="Times New Roman" w:cs="Times New Roman"/>
          <w:b/>
          <w:noProof w:val="0"/>
          <w:sz w:val="24"/>
          <w:szCs w:val="24"/>
        </w:rPr>
        <w:t>si më poshtë:</w:t>
      </w:r>
    </w:p>
    <w:p w:rsidR="004772A0" w:rsidRPr="00E25C1C" w:rsidRDefault="004772A0" w:rsidP="003854B0">
      <w:pPr>
        <w:pStyle w:val="ListParagraph"/>
        <w:numPr>
          <w:ilvl w:val="0"/>
          <w:numId w:val="30"/>
        </w:numPr>
        <w:tabs>
          <w:tab w:val="left" w:pos="1187"/>
        </w:tabs>
        <w:ind w:left="360"/>
        <w:rPr>
          <w:rFonts w:ascii="Times New Roman" w:hAnsi="Times New Roman" w:cs="Times New Roman"/>
          <w:noProof w:val="0"/>
          <w:sz w:val="24"/>
          <w:szCs w:val="24"/>
        </w:rPr>
      </w:pPr>
      <w:r>
        <w:rPr>
          <w:rFonts w:ascii="Times New Roman" w:hAnsi="Times New Roman" w:cs="Times New Roman"/>
          <w:noProof w:val="0"/>
          <w:sz w:val="24"/>
          <w:szCs w:val="24"/>
        </w:rPr>
        <w:t>P</w:t>
      </w:r>
      <w:r w:rsidRPr="00E25C1C">
        <w:rPr>
          <w:rFonts w:ascii="Times New Roman" w:hAnsi="Times New Roman" w:cs="Times New Roman"/>
          <w:noProof w:val="0"/>
          <w:sz w:val="24"/>
          <w:szCs w:val="24"/>
        </w:rPr>
        <w:t xml:space="preserve">as </w:t>
      </w:r>
      <w:r w:rsidR="001B6D04">
        <w:rPr>
          <w:rFonts w:ascii="Times New Roman" w:hAnsi="Times New Roman" w:cs="Times New Roman"/>
          <w:noProof w:val="0"/>
          <w:sz w:val="24"/>
          <w:szCs w:val="24"/>
        </w:rPr>
        <w:t>pik</w:t>
      </w:r>
      <w:r w:rsidR="00270820">
        <w:rPr>
          <w:rFonts w:ascii="Times New Roman" w:hAnsi="Times New Roman" w:cs="Times New Roman"/>
          <w:noProof w:val="0"/>
          <w:sz w:val="24"/>
          <w:szCs w:val="24"/>
        </w:rPr>
        <w:t>ës</w:t>
      </w:r>
      <w:r w:rsidRPr="00E25C1C">
        <w:rPr>
          <w:rFonts w:ascii="Times New Roman" w:hAnsi="Times New Roman" w:cs="Times New Roman"/>
          <w:noProof w:val="0"/>
          <w:sz w:val="24"/>
          <w:szCs w:val="24"/>
        </w:rPr>
        <w:t xml:space="preserve"> 5, shtohen </w:t>
      </w:r>
      <w:r w:rsidR="00270820">
        <w:rPr>
          <w:rFonts w:ascii="Times New Roman" w:hAnsi="Times New Roman" w:cs="Times New Roman"/>
          <w:noProof w:val="0"/>
          <w:sz w:val="24"/>
          <w:szCs w:val="24"/>
        </w:rPr>
        <w:t xml:space="preserve">pikat </w:t>
      </w:r>
      <w:r w:rsidRPr="00E25C1C">
        <w:rPr>
          <w:rFonts w:ascii="Times New Roman" w:hAnsi="Times New Roman" w:cs="Times New Roman"/>
          <w:noProof w:val="0"/>
          <w:sz w:val="24"/>
          <w:szCs w:val="24"/>
        </w:rPr>
        <w:t>6, me këtë përmbajtje:</w:t>
      </w:r>
    </w:p>
    <w:p w:rsidR="004772A0" w:rsidRDefault="004772A0" w:rsidP="004772A0">
      <w:pPr>
        <w:pStyle w:val="ListParagraph"/>
        <w:spacing w:after="0" w:line="360" w:lineRule="auto"/>
        <w:ind w:left="360"/>
        <w:jc w:val="both"/>
        <w:rPr>
          <w:rFonts w:cstheme="minorHAnsi"/>
          <w:i/>
          <w:sz w:val="24"/>
          <w:szCs w:val="24"/>
        </w:rPr>
      </w:pPr>
    </w:p>
    <w:p w:rsidR="004772A0" w:rsidRDefault="004772A0" w:rsidP="0056032E">
      <w:pPr>
        <w:pStyle w:val="ListParagraph"/>
        <w:spacing w:after="0" w:line="240" w:lineRule="auto"/>
        <w:ind w:left="90"/>
        <w:jc w:val="both"/>
        <w:rPr>
          <w:rFonts w:ascii="Times New Roman" w:hAnsi="Times New Roman" w:cs="Times New Roman"/>
          <w:i/>
          <w:sz w:val="24"/>
          <w:szCs w:val="24"/>
        </w:rPr>
      </w:pPr>
      <w:r w:rsidRPr="005C7104">
        <w:rPr>
          <w:rFonts w:ascii="Times New Roman" w:hAnsi="Times New Roman" w:cs="Times New Roman"/>
          <w:i/>
          <w:sz w:val="24"/>
          <w:szCs w:val="24"/>
        </w:rPr>
        <w:t xml:space="preserve">“6. Dispozitat që lidhen me ofruesin e autorizuar në fushën e pensioneve dhe institucione të tjera të një shteti anëtar të BE-së zbatohen vetëm në datën e anëtarësimit të Shqipërisë në Bashkimin Evropian.  </w:t>
      </w:r>
    </w:p>
    <w:p w:rsidR="00F079B4" w:rsidRDefault="00F079B4" w:rsidP="00934999">
      <w:pPr>
        <w:tabs>
          <w:tab w:val="left" w:pos="1187"/>
        </w:tabs>
        <w:rPr>
          <w:rFonts w:ascii="Times New Roman" w:hAnsi="Times New Roman" w:cs="Times New Roman"/>
          <w:b/>
          <w:noProof w:val="0"/>
          <w:sz w:val="24"/>
          <w:szCs w:val="24"/>
        </w:rPr>
      </w:pPr>
    </w:p>
    <w:p w:rsidR="004772A0" w:rsidRDefault="004772A0" w:rsidP="004772A0">
      <w:pPr>
        <w:tabs>
          <w:tab w:val="left" w:pos="1187"/>
        </w:tabs>
        <w:jc w:val="center"/>
        <w:rPr>
          <w:rFonts w:ascii="Times New Roman" w:hAnsi="Times New Roman" w:cs="Times New Roman"/>
          <w:b/>
          <w:noProof w:val="0"/>
          <w:sz w:val="24"/>
          <w:szCs w:val="24"/>
        </w:rPr>
      </w:pPr>
      <w:r w:rsidRPr="007C312F">
        <w:rPr>
          <w:rFonts w:ascii="Times New Roman" w:hAnsi="Times New Roman" w:cs="Times New Roman"/>
          <w:b/>
          <w:noProof w:val="0"/>
          <w:sz w:val="24"/>
          <w:szCs w:val="24"/>
        </w:rPr>
        <w:t xml:space="preserve">Neni </w:t>
      </w:r>
      <w:r w:rsidR="005E371A">
        <w:rPr>
          <w:rFonts w:ascii="Times New Roman" w:hAnsi="Times New Roman" w:cs="Times New Roman"/>
          <w:b/>
          <w:noProof w:val="0"/>
          <w:sz w:val="24"/>
          <w:szCs w:val="24"/>
        </w:rPr>
        <w:t>59</w:t>
      </w:r>
    </w:p>
    <w:p w:rsidR="00AC6A4D" w:rsidRDefault="007B02E7">
      <w:pPr>
        <w:tabs>
          <w:tab w:val="left" w:pos="1187"/>
        </w:tabs>
        <w:rPr>
          <w:rFonts w:ascii="Times New Roman" w:hAnsi="Times New Roman" w:cs="Times New Roman"/>
          <w:noProof w:val="0"/>
          <w:sz w:val="24"/>
          <w:szCs w:val="24"/>
        </w:rPr>
      </w:pPr>
      <w:r w:rsidRPr="007B02E7">
        <w:rPr>
          <w:rFonts w:ascii="Times New Roman" w:hAnsi="Times New Roman" w:cs="Times New Roman"/>
          <w:noProof w:val="0"/>
          <w:sz w:val="24"/>
          <w:szCs w:val="24"/>
        </w:rPr>
        <w:t xml:space="preserve">Neni 109, shfuqizohet. </w:t>
      </w:r>
    </w:p>
    <w:p w:rsidR="004772A0" w:rsidRPr="008544F6" w:rsidRDefault="004772A0" w:rsidP="004772A0">
      <w:pPr>
        <w:jc w:val="center"/>
        <w:rPr>
          <w:rFonts w:ascii="Times New Roman" w:hAnsi="Times New Roman" w:cs="Times New Roman"/>
          <w:b/>
          <w:noProof w:val="0"/>
          <w:sz w:val="24"/>
          <w:szCs w:val="24"/>
        </w:rPr>
      </w:pPr>
      <w:r w:rsidRPr="008544F6">
        <w:rPr>
          <w:rFonts w:ascii="Times New Roman" w:hAnsi="Times New Roman" w:cs="Times New Roman"/>
          <w:b/>
          <w:noProof w:val="0"/>
          <w:sz w:val="24"/>
          <w:szCs w:val="24"/>
        </w:rPr>
        <w:t>Neni 6</w:t>
      </w:r>
      <w:r w:rsidR="005E371A">
        <w:rPr>
          <w:rFonts w:ascii="Times New Roman" w:hAnsi="Times New Roman" w:cs="Times New Roman"/>
          <w:b/>
          <w:noProof w:val="0"/>
          <w:sz w:val="24"/>
          <w:szCs w:val="24"/>
        </w:rPr>
        <w:t>0</w:t>
      </w:r>
    </w:p>
    <w:p w:rsidR="004772A0" w:rsidRPr="008544F6" w:rsidRDefault="004772A0" w:rsidP="004772A0">
      <w:pPr>
        <w:autoSpaceDE w:val="0"/>
        <w:autoSpaceDN w:val="0"/>
        <w:adjustRightInd w:val="0"/>
        <w:spacing w:after="0" w:line="240" w:lineRule="auto"/>
        <w:jc w:val="both"/>
        <w:rPr>
          <w:rFonts w:ascii="Times New Roman" w:hAnsi="Times New Roman" w:cs="Times New Roman"/>
          <w:noProof w:val="0"/>
          <w:sz w:val="24"/>
          <w:szCs w:val="24"/>
        </w:rPr>
      </w:pPr>
      <w:r w:rsidRPr="008544F6">
        <w:rPr>
          <w:rFonts w:ascii="Times New Roman" w:hAnsi="Times New Roman" w:cs="Times New Roman"/>
          <w:noProof w:val="0"/>
          <w:sz w:val="24"/>
          <w:szCs w:val="24"/>
        </w:rPr>
        <w:t xml:space="preserve">Ky ligj në fuqi 15 ditë pas </w:t>
      </w:r>
      <w:r w:rsidR="005B365B">
        <w:rPr>
          <w:rFonts w:ascii="Times New Roman" w:hAnsi="Times New Roman" w:cs="Times New Roman"/>
          <w:noProof w:val="0"/>
          <w:sz w:val="24"/>
          <w:szCs w:val="24"/>
        </w:rPr>
        <w:t>botimit</w:t>
      </w:r>
      <w:r w:rsidRPr="008544F6">
        <w:rPr>
          <w:rFonts w:ascii="Times New Roman" w:hAnsi="Times New Roman" w:cs="Times New Roman"/>
          <w:noProof w:val="0"/>
          <w:sz w:val="24"/>
          <w:szCs w:val="24"/>
        </w:rPr>
        <w:t xml:space="preserve"> në </w:t>
      </w:r>
      <w:r w:rsidR="00E6375D">
        <w:rPr>
          <w:rFonts w:ascii="Times New Roman" w:hAnsi="Times New Roman" w:cs="Times New Roman"/>
          <w:noProof w:val="0"/>
          <w:sz w:val="24"/>
          <w:szCs w:val="24"/>
        </w:rPr>
        <w:t>“</w:t>
      </w:r>
      <w:r w:rsidR="005B365B">
        <w:rPr>
          <w:rFonts w:ascii="Times New Roman" w:hAnsi="Times New Roman" w:cs="Times New Roman"/>
          <w:noProof w:val="0"/>
          <w:sz w:val="24"/>
          <w:szCs w:val="24"/>
        </w:rPr>
        <w:t>Fletoren</w:t>
      </w:r>
      <w:r w:rsidRPr="008544F6">
        <w:rPr>
          <w:rFonts w:ascii="Times New Roman" w:hAnsi="Times New Roman" w:cs="Times New Roman"/>
          <w:noProof w:val="0"/>
          <w:sz w:val="24"/>
          <w:szCs w:val="24"/>
        </w:rPr>
        <w:t xml:space="preserve"> </w:t>
      </w:r>
      <w:r w:rsidR="00E6375D">
        <w:rPr>
          <w:rFonts w:ascii="Times New Roman" w:hAnsi="Times New Roman" w:cs="Times New Roman"/>
          <w:noProof w:val="0"/>
          <w:sz w:val="24"/>
          <w:szCs w:val="24"/>
        </w:rPr>
        <w:t>z</w:t>
      </w:r>
      <w:r w:rsidRPr="008544F6">
        <w:rPr>
          <w:rFonts w:ascii="Times New Roman" w:hAnsi="Times New Roman" w:cs="Times New Roman"/>
          <w:noProof w:val="0"/>
          <w:sz w:val="24"/>
          <w:szCs w:val="24"/>
        </w:rPr>
        <w:t>yrtare</w:t>
      </w:r>
      <w:r w:rsidR="00E6375D">
        <w:rPr>
          <w:rFonts w:ascii="Times New Roman" w:hAnsi="Times New Roman" w:cs="Times New Roman"/>
          <w:noProof w:val="0"/>
          <w:sz w:val="24"/>
          <w:szCs w:val="24"/>
        </w:rPr>
        <w:t>”</w:t>
      </w:r>
      <w:r w:rsidRPr="008544F6">
        <w:rPr>
          <w:rFonts w:ascii="Times New Roman" w:hAnsi="Times New Roman" w:cs="Times New Roman"/>
          <w:noProof w:val="0"/>
          <w:sz w:val="24"/>
          <w:szCs w:val="24"/>
        </w:rPr>
        <w:t>.</w:t>
      </w:r>
    </w:p>
    <w:p w:rsidR="004772A0" w:rsidRPr="008544F6" w:rsidRDefault="004772A0" w:rsidP="004772A0">
      <w:pPr>
        <w:autoSpaceDE w:val="0"/>
        <w:autoSpaceDN w:val="0"/>
        <w:adjustRightInd w:val="0"/>
        <w:spacing w:after="0" w:line="240" w:lineRule="auto"/>
        <w:jc w:val="both"/>
        <w:rPr>
          <w:rFonts w:ascii="Times New Roman" w:hAnsi="Times New Roman" w:cs="Times New Roman"/>
          <w:bCs/>
          <w:noProof w:val="0"/>
          <w:sz w:val="24"/>
          <w:szCs w:val="24"/>
        </w:rPr>
      </w:pPr>
    </w:p>
    <w:p w:rsidR="009D4DD7" w:rsidRDefault="009D4DD7" w:rsidP="00E6375D">
      <w:pPr>
        <w:autoSpaceDE w:val="0"/>
        <w:autoSpaceDN w:val="0"/>
        <w:adjustRightInd w:val="0"/>
        <w:spacing w:after="0" w:line="240" w:lineRule="auto"/>
        <w:jc w:val="center"/>
        <w:rPr>
          <w:rFonts w:ascii="Times New Roman" w:hAnsi="Times New Roman" w:cs="Times New Roman"/>
          <w:b/>
          <w:bCs/>
          <w:caps/>
          <w:noProof w:val="0"/>
          <w:sz w:val="24"/>
          <w:szCs w:val="24"/>
        </w:rPr>
      </w:pPr>
    </w:p>
    <w:p w:rsidR="009D4DD7" w:rsidRDefault="009D4DD7" w:rsidP="00E6375D">
      <w:pPr>
        <w:autoSpaceDE w:val="0"/>
        <w:autoSpaceDN w:val="0"/>
        <w:adjustRightInd w:val="0"/>
        <w:spacing w:after="0" w:line="240" w:lineRule="auto"/>
        <w:jc w:val="center"/>
        <w:rPr>
          <w:rFonts w:ascii="Times New Roman" w:hAnsi="Times New Roman" w:cs="Times New Roman"/>
          <w:b/>
          <w:bCs/>
          <w:caps/>
          <w:noProof w:val="0"/>
          <w:sz w:val="24"/>
          <w:szCs w:val="24"/>
        </w:rPr>
      </w:pPr>
    </w:p>
    <w:p w:rsidR="009D4DD7" w:rsidRDefault="00A94845" w:rsidP="00E6375D">
      <w:pPr>
        <w:autoSpaceDE w:val="0"/>
        <w:autoSpaceDN w:val="0"/>
        <w:adjustRightInd w:val="0"/>
        <w:spacing w:after="0" w:line="240" w:lineRule="auto"/>
        <w:jc w:val="center"/>
        <w:rPr>
          <w:rFonts w:ascii="Times New Roman" w:hAnsi="Times New Roman" w:cs="Times New Roman"/>
          <w:b/>
          <w:bCs/>
          <w:caps/>
          <w:noProof w:val="0"/>
          <w:sz w:val="24"/>
          <w:szCs w:val="24"/>
        </w:rPr>
      </w:pPr>
      <w:r>
        <w:rPr>
          <w:rFonts w:ascii="Times New Roman" w:hAnsi="Times New Roman" w:cs="Times New Roman"/>
          <w:b/>
          <w:bCs/>
          <w:caps/>
          <w:noProof w:val="0"/>
          <w:sz w:val="24"/>
          <w:szCs w:val="24"/>
        </w:rPr>
        <w:t>KRYETARI</w:t>
      </w:r>
    </w:p>
    <w:sectPr w:rsidR="009D4DD7" w:rsidSect="0045664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6A7" w:rsidRDefault="00C176A7" w:rsidP="004772A0">
      <w:pPr>
        <w:spacing w:after="0" w:line="240" w:lineRule="auto"/>
      </w:pPr>
      <w:r>
        <w:separator/>
      </w:r>
    </w:p>
  </w:endnote>
  <w:endnote w:type="continuationSeparator" w:id="0">
    <w:p w:rsidR="00C176A7" w:rsidRDefault="00C176A7" w:rsidP="00477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90626"/>
      <w:docPartObj>
        <w:docPartGallery w:val="Page Numbers (Bottom of Page)"/>
        <w:docPartUnique/>
      </w:docPartObj>
    </w:sdtPr>
    <w:sdtEndPr/>
    <w:sdtContent>
      <w:p w:rsidR="00FB460C" w:rsidRDefault="00FB460C">
        <w:pPr>
          <w:pStyle w:val="Footer"/>
          <w:jc w:val="right"/>
        </w:pPr>
        <w:r>
          <w:fldChar w:fldCharType="begin"/>
        </w:r>
        <w:r>
          <w:instrText xml:space="preserve"> PAGE   \* MERGEFORMAT </w:instrText>
        </w:r>
        <w:r>
          <w:fldChar w:fldCharType="separate"/>
        </w:r>
        <w:r w:rsidR="009D5435">
          <w:t>1</w:t>
        </w:r>
        <w:r>
          <w:fldChar w:fldCharType="end"/>
        </w:r>
      </w:p>
    </w:sdtContent>
  </w:sdt>
  <w:p w:rsidR="00FB460C" w:rsidRDefault="00FB46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6A7" w:rsidRDefault="00C176A7" w:rsidP="004772A0">
      <w:pPr>
        <w:spacing w:after="0" w:line="240" w:lineRule="auto"/>
      </w:pPr>
      <w:r>
        <w:separator/>
      </w:r>
    </w:p>
  </w:footnote>
  <w:footnote w:type="continuationSeparator" w:id="0">
    <w:p w:rsidR="00C176A7" w:rsidRDefault="00C176A7" w:rsidP="004772A0">
      <w:pPr>
        <w:spacing w:after="0" w:line="240" w:lineRule="auto"/>
      </w:pPr>
      <w:r>
        <w:continuationSeparator/>
      </w:r>
    </w:p>
  </w:footnote>
  <w:footnote w:id="1">
    <w:p w:rsidR="00FB460C" w:rsidRDefault="00FB460C" w:rsidP="004772A0">
      <w:pPr>
        <w:pStyle w:val="NormalWeb"/>
        <w:spacing w:before="150" w:beforeAutospacing="0" w:after="150" w:afterAutospacing="0"/>
        <w:jc w:val="both"/>
      </w:pPr>
    </w:p>
    <w:p w:rsidR="00FB460C" w:rsidRDefault="00FB460C" w:rsidP="004772A0">
      <w:pPr>
        <w:pStyle w:val="NormalWeb"/>
        <w:spacing w:before="150" w:beforeAutospacing="0" w:after="150" w:afterAutospacing="0"/>
        <w:jc w:val="both"/>
        <w:rPr>
          <w:rStyle w:val="Strong"/>
          <w:b w:val="0"/>
          <w:i/>
          <w:iCs/>
          <w:sz w:val="20"/>
          <w:szCs w:val="20"/>
        </w:rPr>
      </w:pPr>
      <w:r>
        <w:rPr>
          <w:rStyle w:val="FootnoteReference"/>
        </w:rPr>
        <w:footnoteRef/>
      </w:r>
      <w:r>
        <w:t xml:space="preserve"> </w:t>
      </w:r>
      <w:r w:rsidRPr="009A5C79">
        <w:rPr>
          <w:rStyle w:val="Strong"/>
          <w:b w:val="0"/>
          <w:i/>
          <w:iCs/>
          <w:sz w:val="20"/>
          <w:szCs w:val="20"/>
        </w:rPr>
        <w:t xml:space="preserve">Direktiva 2003/41/KE e Parlamentit Europian dhe e Këshillit, datë 3 qershor 2003, mbi aktivitetin dhe </w:t>
      </w:r>
    </w:p>
    <w:p w:rsidR="00FB460C" w:rsidRPr="009A5C79" w:rsidRDefault="00FB460C" w:rsidP="004772A0">
      <w:pPr>
        <w:pStyle w:val="NormalWeb"/>
        <w:spacing w:before="150" w:beforeAutospacing="0" w:after="150" w:afterAutospacing="0"/>
        <w:jc w:val="both"/>
        <w:rPr>
          <w:i/>
          <w:iCs/>
          <w:sz w:val="20"/>
          <w:szCs w:val="20"/>
        </w:rPr>
      </w:pPr>
      <w:r w:rsidRPr="009A5C79">
        <w:rPr>
          <w:rStyle w:val="Strong"/>
          <w:b w:val="0"/>
          <w:i/>
          <w:iCs/>
          <w:sz w:val="20"/>
          <w:szCs w:val="20"/>
        </w:rPr>
        <w:t>mbikëqyrjen e institucioneve të pensioneve profesionale,</w:t>
      </w:r>
      <w:r w:rsidRPr="009A5C79">
        <w:rPr>
          <w:i/>
          <w:iCs/>
          <w:sz w:val="20"/>
          <w:szCs w:val="20"/>
        </w:rPr>
        <w:t xml:space="preserve"> </w:t>
      </w:r>
      <w:r w:rsidRPr="009A5C79">
        <w:rPr>
          <w:bCs/>
          <w:i/>
          <w:iCs/>
          <w:sz w:val="20"/>
          <w:szCs w:val="20"/>
        </w:rPr>
        <w:t>Numri CELEX: 32003L0041, Seria</w:t>
      </w:r>
      <w:r w:rsidRPr="009A5C79">
        <w:rPr>
          <w:i/>
          <w:iCs/>
          <w:sz w:val="20"/>
          <w:szCs w:val="20"/>
        </w:rPr>
        <w:t xml:space="preserve"> </w:t>
      </w:r>
      <w:r w:rsidRPr="009A5C79">
        <w:rPr>
          <w:rStyle w:val="Strong"/>
          <w:b w:val="0"/>
          <w:i/>
          <w:iCs/>
          <w:sz w:val="20"/>
          <w:szCs w:val="20"/>
        </w:rPr>
        <w:t>L, Nr. 235, datë 23.09.2003, faqe 10-21</w:t>
      </w:r>
    </w:p>
    <w:p w:rsidR="00FB460C" w:rsidRPr="009A5C79" w:rsidRDefault="00FB460C" w:rsidP="004772A0">
      <w:pPr>
        <w:pStyle w:val="FootnoteText"/>
        <w:jc w:val="both"/>
        <w:rPr>
          <w:rFonts w:ascii="Times New Roman" w:hAnsi="Times New Roman" w:cs="Times New Roman"/>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F77C0"/>
    <w:multiLevelType w:val="hybridMultilevel"/>
    <w:tmpl w:val="BE9039E2"/>
    <w:lvl w:ilvl="0" w:tplc="1F86B2EC">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D77DF"/>
    <w:multiLevelType w:val="hybridMultilevel"/>
    <w:tmpl w:val="128E3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72B04"/>
    <w:multiLevelType w:val="hybridMultilevel"/>
    <w:tmpl w:val="EDB02B86"/>
    <w:lvl w:ilvl="0" w:tplc="1026F0B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8A2982"/>
    <w:multiLevelType w:val="hybridMultilevel"/>
    <w:tmpl w:val="23AE46C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D24283"/>
    <w:multiLevelType w:val="hybridMultilevel"/>
    <w:tmpl w:val="BCDCD1A4"/>
    <w:lvl w:ilvl="0" w:tplc="09F0BB5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8B5C71"/>
    <w:multiLevelType w:val="hybridMultilevel"/>
    <w:tmpl w:val="0A62C1D4"/>
    <w:lvl w:ilvl="0" w:tplc="6E4E043E">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DB4C3B"/>
    <w:multiLevelType w:val="hybridMultilevel"/>
    <w:tmpl w:val="510EE3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C10ADC"/>
    <w:multiLevelType w:val="hybridMultilevel"/>
    <w:tmpl w:val="289C3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806D9E"/>
    <w:multiLevelType w:val="hybridMultilevel"/>
    <w:tmpl w:val="BFF6EC66"/>
    <w:lvl w:ilvl="0" w:tplc="9872C5DE">
      <w:start w:val="1"/>
      <w:numFmt w:val="decimal"/>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68145F"/>
    <w:multiLevelType w:val="hybridMultilevel"/>
    <w:tmpl w:val="4C023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3D70D5"/>
    <w:multiLevelType w:val="hybridMultilevel"/>
    <w:tmpl w:val="83467504"/>
    <w:lvl w:ilvl="0" w:tplc="A1862DB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FA0BD8"/>
    <w:multiLevelType w:val="hybridMultilevel"/>
    <w:tmpl w:val="E3FCC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825A76"/>
    <w:multiLevelType w:val="hybridMultilevel"/>
    <w:tmpl w:val="C524A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1445EC"/>
    <w:multiLevelType w:val="hybridMultilevel"/>
    <w:tmpl w:val="9EBE724C"/>
    <w:lvl w:ilvl="0" w:tplc="2BF837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B90DFC"/>
    <w:multiLevelType w:val="hybridMultilevel"/>
    <w:tmpl w:val="3ADC9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0A4E23"/>
    <w:multiLevelType w:val="hybridMultilevel"/>
    <w:tmpl w:val="2C064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7A19E8"/>
    <w:multiLevelType w:val="hybridMultilevel"/>
    <w:tmpl w:val="1196F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550C62"/>
    <w:multiLevelType w:val="hybridMultilevel"/>
    <w:tmpl w:val="B9E62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5535E0"/>
    <w:multiLevelType w:val="hybridMultilevel"/>
    <w:tmpl w:val="24C85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3E68C7"/>
    <w:multiLevelType w:val="hybridMultilevel"/>
    <w:tmpl w:val="42EE11C4"/>
    <w:lvl w:ilvl="0" w:tplc="E0BC428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E74F55"/>
    <w:multiLevelType w:val="hybridMultilevel"/>
    <w:tmpl w:val="97CC138C"/>
    <w:lvl w:ilvl="0" w:tplc="47587ABC">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0F1DF9"/>
    <w:multiLevelType w:val="hybridMultilevel"/>
    <w:tmpl w:val="1338A34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FF186F"/>
    <w:multiLevelType w:val="hybridMultilevel"/>
    <w:tmpl w:val="C4962CD2"/>
    <w:lvl w:ilvl="0" w:tplc="D67E5F8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1010B4"/>
    <w:multiLevelType w:val="hybridMultilevel"/>
    <w:tmpl w:val="162C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B249EF"/>
    <w:multiLevelType w:val="hybridMultilevel"/>
    <w:tmpl w:val="465E0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A95084"/>
    <w:multiLevelType w:val="hybridMultilevel"/>
    <w:tmpl w:val="8AEAD7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5C41ACC"/>
    <w:multiLevelType w:val="hybridMultilevel"/>
    <w:tmpl w:val="D1F66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4C321F"/>
    <w:multiLevelType w:val="hybridMultilevel"/>
    <w:tmpl w:val="6D327CD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5E2FF2"/>
    <w:multiLevelType w:val="hybridMultilevel"/>
    <w:tmpl w:val="4A7CF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727BF7"/>
    <w:multiLevelType w:val="hybridMultilevel"/>
    <w:tmpl w:val="58925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F707F4"/>
    <w:multiLevelType w:val="hybridMultilevel"/>
    <w:tmpl w:val="4EEE6A0C"/>
    <w:lvl w:ilvl="0" w:tplc="CAFA5922">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D6477D"/>
    <w:multiLevelType w:val="hybridMultilevel"/>
    <w:tmpl w:val="4DCC15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B1286F"/>
    <w:multiLevelType w:val="hybridMultilevel"/>
    <w:tmpl w:val="26FA8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324196"/>
    <w:multiLevelType w:val="hybridMultilevel"/>
    <w:tmpl w:val="2CE82260"/>
    <w:lvl w:ilvl="0" w:tplc="09740F4E">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924276"/>
    <w:multiLevelType w:val="hybridMultilevel"/>
    <w:tmpl w:val="0D0CD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3351FD"/>
    <w:multiLevelType w:val="hybridMultilevel"/>
    <w:tmpl w:val="DA522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E46B47"/>
    <w:multiLevelType w:val="hybridMultilevel"/>
    <w:tmpl w:val="55308CC0"/>
    <w:lvl w:ilvl="0" w:tplc="04090017">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C891B30"/>
    <w:multiLevelType w:val="hybridMultilevel"/>
    <w:tmpl w:val="DFDEDA7C"/>
    <w:lvl w:ilvl="0" w:tplc="73C6D95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E1394D"/>
    <w:multiLevelType w:val="hybridMultilevel"/>
    <w:tmpl w:val="42EEF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757E6C"/>
    <w:multiLevelType w:val="hybridMultilevel"/>
    <w:tmpl w:val="CCE2B7FE"/>
    <w:lvl w:ilvl="0" w:tplc="0674C8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573340"/>
    <w:multiLevelType w:val="hybridMultilevel"/>
    <w:tmpl w:val="B99060C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4A5574"/>
    <w:multiLevelType w:val="hybridMultilevel"/>
    <w:tmpl w:val="C85E7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D2531F"/>
    <w:multiLevelType w:val="hybridMultilevel"/>
    <w:tmpl w:val="870AF08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BC391B"/>
    <w:multiLevelType w:val="hybridMultilevel"/>
    <w:tmpl w:val="A5B8EC5C"/>
    <w:lvl w:ilvl="0" w:tplc="4BC6528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2B406C"/>
    <w:multiLevelType w:val="hybridMultilevel"/>
    <w:tmpl w:val="5F2A3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2"/>
  </w:num>
  <w:num w:numId="3">
    <w:abstractNumId w:val="3"/>
  </w:num>
  <w:num w:numId="4">
    <w:abstractNumId w:val="7"/>
  </w:num>
  <w:num w:numId="5">
    <w:abstractNumId w:val="12"/>
  </w:num>
  <w:num w:numId="6">
    <w:abstractNumId w:val="8"/>
  </w:num>
  <w:num w:numId="7">
    <w:abstractNumId w:val="16"/>
  </w:num>
  <w:num w:numId="8">
    <w:abstractNumId w:val="24"/>
  </w:num>
  <w:num w:numId="9">
    <w:abstractNumId w:val="17"/>
  </w:num>
  <w:num w:numId="10">
    <w:abstractNumId w:val="28"/>
  </w:num>
  <w:num w:numId="11">
    <w:abstractNumId w:val="29"/>
  </w:num>
  <w:num w:numId="12">
    <w:abstractNumId w:val="9"/>
  </w:num>
  <w:num w:numId="13">
    <w:abstractNumId w:val="11"/>
  </w:num>
  <w:num w:numId="14">
    <w:abstractNumId w:val="2"/>
  </w:num>
  <w:num w:numId="15">
    <w:abstractNumId w:val="30"/>
  </w:num>
  <w:num w:numId="16">
    <w:abstractNumId w:val="26"/>
  </w:num>
  <w:num w:numId="17">
    <w:abstractNumId w:val="33"/>
  </w:num>
  <w:num w:numId="18">
    <w:abstractNumId w:val="13"/>
  </w:num>
  <w:num w:numId="19">
    <w:abstractNumId w:val="4"/>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32"/>
  </w:num>
  <w:num w:numId="23">
    <w:abstractNumId w:val="40"/>
  </w:num>
  <w:num w:numId="24">
    <w:abstractNumId w:val="10"/>
  </w:num>
  <w:num w:numId="25">
    <w:abstractNumId w:val="31"/>
  </w:num>
  <w:num w:numId="26">
    <w:abstractNumId w:val="14"/>
  </w:num>
  <w:num w:numId="27">
    <w:abstractNumId w:val="43"/>
  </w:num>
  <w:num w:numId="28">
    <w:abstractNumId w:val="35"/>
  </w:num>
  <w:num w:numId="29">
    <w:abstractNumId w:val="39"/>
  </w:num>
  <w:num w:numId="30">
    <w:abstractNumId w:val="34"/>
  </w:num>
  <w:num w:numId="31">
    <w:abstractNumId w:val="15"/>
  </w:num>
  <w:num w:numId="32">
    <w:abstractNumId w:val="27"/>
  </w:num>
  <w:num w:numId="33">
    <w:abstractNumId w:val="42"/>
  </w:num>
  <w:num w:numId="34">
    <w:abstractNumId w:val="6"/>
  </w:num>
  <w:num w:numId="35">
    <w:abstractNumId w:val="19"/>
  </w:num>
  <w:num w:numId="36">
    <w:abstractNumId w:val="37"/>
  </w:num>
  <w:num w:numId="37">
    <w:abstractNumId w:val="5"/>
  </w:num>
  <w:num w:numId="38">
    <w:abstractNumId w:val="1"/>
  </w:num>
  <w:num w:numId="39">
    <w:abstractNumId w:val="20"/>
  </w:num>
  <w:num w:numId="40">
    <w:abstractNumId w:val="23"/>
  </w:num>
  <w:num w:numId="41">
    <w:abstractNumId w:val="44"/>
  </w:num>
  <w:num w:numId="42">
    <w:abstractNumId w:val="18"/>
  </w:num>
  <w:num w:numId="43">
    <w:abstractNumId w:val="41"/>
  </w:num>
  <w:num w:numId="44">
    <w:abstractNumId w:val="38"/>
  </w:num>
  <w:num w:numId="45">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A0"/>
    <w:rsid w:val="000144BA"/>
    <w:rsid w:val="00016CD8"/>
    <w:rsid w:val="00017463"/>
    <w:rsid w:val="00032A56"/>
    <w:rsid w:val="00033F6D"/>
    <w:rsid w:val="00044FED"/>
    <w:rsid w:val="00054E19"/>
    <w:rsid w:val="00060DC1"/>
    <w:rsid w:val="000654EB"/>
    <w:rsid w:val="000B00B1"/>
    <w:rsid w:val="000B6F9B"/>
    <w:rsid w:val="000B7540"/>
    <w:rsid w:val="000C4F00"/>
    <w:rsid w:val="000C6B1A"/>
    <w:rsid w:val="000D3EB8"/>
    <w:rsid w:val="000D6F66"/>
    <w:rsid w:val="000E4DEC"/>
    <w:rsid w:val="00114B3D"/>
    <w:rsid w:val="0012391D"/>
    <w:rsid w:val="00125C4D"/>
    <w:rsid w:val="001500F9"/>
    <w:rsid w:val="001700B8"/>
    <w:rsid w:val="0017141C"/>
    <w:rsid w:val="001718A0"/>
    <w:rsid w:val="001827F3"/>
    <w:rsid w:val="001A4513"/>
    <w:rsid w:val="001A5AD6"/>
    <w:rsid w:val="001A753C"/>
    <w:rsid w:val="001B6D04"/>
    <w:rsid w:val="001B6D0C"/>
    <w:rsid w:val="001C0F46"/>
    <w:rsid w:val="001E169C"/>
    <w:rsid w:val="001E64B7"/>
    <w:rsid w:val="00200B5E"/>
    <w:rsid w:val="00204B6E"/>
    <w:rsid w:val="00243CC7"/>
    <w:rsid w:val="002476BC"/>
    <w:rsid w:val="002511FF"/>
    <w:rsid w:val="00260F09"/>
    <w:rsid w:val="00265410"/>
    <w:rsid w:val="00270820"/>
    <w:rsid w:val="002723A4"/>
    <w:rsid w:val="002739DC"/>
    <w:rsid w:val="00274AC9"/>
    <w:rsid w:val="00282DD3"/>
    <w:rsid w:val="002907CF"/>
    <w:rsid w:val="00295782"/>
    <w:rsid w:val="002B03FB"/>
    <w:rsid w:val="002B5923"/>
    <w:rsid w:val="002B656F"/>
    <w:rsid w:val="002B6B51"/>
    <w:rsid w:val="002C2AA8"/>
    <w:rsid w:val="002C358E"/>
    <w:rsid w:val="002D30FB"/>
    <w:rsid w:val="002D37FE"/>
    <w:rsid w:val="002F42E4"/>
    <w:rsid w:val="00301E0E"/>
    <w:rsid w:val="003021FD"/>
    <w:rsid w:val="00305BCE"/>
    <w:rsid w:val="00311022"/>
    <w:rsid w:val="00321BE2"/>
    <w:rsid w:val="003234D1"/>
    <w:rsid w:val="00326740"/>
    <w:rsid w:val="00327A1B"/>
    <w:rsid w:val="00333143"/>
    <w:rsid w:val="00335860"/>
    <w:rsid w:val="00347FA1"/>
    <w:rsid w:val="00357644"/>
    <w:rsid w:val="0037385E"/>
    <w:rsid w:val="00376C45"/>
    <w:rsid w:val="003854B0"/>
    <w:rsid w:val="003A156D"/>
    <w:rsid w:val="003B0AF3"/>
    <w:rsid w:val="003B250D"/>
    <w:rsid w:val="003B5C17"/>
    <w:rsid w:val="003C6337"/>
    <w:rsid w:val="003F0B4F"/>
    <w:rsid w:val="003F302E"/>
    <w:rsid w:val="003F4333"/>
    <w:rsid w:val="00415DE7"/>
    <w:rsid w:val="00425ADA"/>
    <w:rsid w:val="00431BAE"/>
    <w:rsid w:val="00433393"/>
    <w:rsid w:val="00447FCD"/>
    <w:rsid w:val="0045664D"/>
    <w:rsid w:val="004772A0"/>
    <w:rsid w:val="00484D6C"/>
    <w:rsid w:val="00486A88"/>
    <w:rsid w:val="00493970"/>
    <w:rsid w:val="004A04C5"/>
    <w:rsid w:val="004A26A8"/>
    <w:rsid w:val="004A3F76"/>
    <w:rsid w:val="004B64A8"/>
    <w:rsid w:val="004D2643"/>
    <w:rsid w:val="004D5063"/>
    <w:rsid w:val="004F1063"/>
    <w:rsid w:val="004F5975"/>
    <w:rsid w:val="004F6CB7"/>
    <w:rsid w:val="0050252A"/>
    <w:rsid w:val="005257BE"/>
    <w:rsid w:val="00525B6F"/>
    <w:rsid w:val="00535CA0"/>
    <w:rsid w:val="00551970"/>
    <w:rsid w:val="005571B4"/>
    <w:rsid w:val="0056032E"/>
    <w:rsid w:val="0056130A"/>
    <w:rsid w:val="00562B7D"/>
    <w:rsid w:val="00565EB4"/>
    <w:rsid w:val="00567369"/>
    <w:rsid w:val="005855E5"/>
    <w:rsid w:val="005864A7"/>
    <w:rsid w:val="00596754"/>
    <w:rsid w:val="005A12CB"/>
    <w:rsid w:val="005A492B"/>
    <w:rsid w:val="005A71A2"/>
    <w:rsid w:val="005B365B"/>
    <w:rsid w:val="005C129F"/>
    <w:rsid w:val="005C7104"/>
    <w:rsid w:val="005D79BA"/>
    <w:rsid w:val="005E0B25"/>
    <w:rsid w:val="005E2FEA"/>
    <w:rsid w:val="005E371A"/>
    <w:rsid w:val="005F6205"/>
    <w:rsid w:val="00600D2F"/>
    <w:rsid w:val="00601835"/>
    <w:rsid w:val="00602773"/>
    <w:rsid w:val="00610435"/>
    <w:rsid w:val="00613E42"/>
    <w:rsid w:val="006207E1"/>
    <w:rsid w:val="0062108B"/>
    <w:rsid w:val="00627E0E"/>
    <w:rsid w:val="006352AF"/>
    <w:rsid w:val="00637C05"/>
    <w:rsid w:val="006461F6"/>
    <w:rsid w:val="006513CA"/>
    <w:rsid w:val="00656640"/>
    <w:rsid w:val="0066021F"/>
    <w:rsid w:val="00671612"/>
    <w:rsid w:val="00682429"/>
    <w:rsid w:val="0068656F"/>
    <w:rsid w:val="00693519"/>
    <w:rsid w:val="00696F63"/>
    <w:rsid w:val="006C77DC"/>
    <w:rsid w:val="006E3682"/>
    <w:rsid w:val="00723462"/>
    <w:rsid w:val="00733C51"/>
    <w:rsid w:val="00734A58"/>
    <w:rsid w:val="00735E27"/>
    <w:rsid w:val="00750F60"/>
    <w:rsid w:val="00760E2D"/>
    <w:rsid w:val="0076415D"/>
    <w:rsid w:val="00782884"/>
    <w:rsid w:val="007A6FB4"/>
    <w:rsid w:val="007B02E7"/>
    <w:rsid w:val="007B070B"/>
    <w:rsid w:val="007B5E72"/>
    <w:rsid w:val="007C5196"/>
    <w:rsid w:val="007F3445"/>
    <w:rsid w:val="007F4CF1"/>
    <w:rsid w:val="008224A3"/>
    <w:rsid w:val="00827D5F"/>
    <w:rsid w:val="00850699"/>
    <w:rsid w:val="0085660D"/>
    <w:rsid w:val="00865A6D"/>
    <w:rsid w:val="008702A0"/>
    <w:rsid w:val="00872845"/>
    <w:rsid w:val="00886DE4"/>
    <w:rsid w:val="00890AE7"/>
    <w:rsid w:val="00891040"/>
    <w:rsid w:val="008931D2"/>
    <w:rsid w:val="00897981"/>
    <w:rsid w:val="008A004F"/>
    <w:rsid w:val="008A047D"/>
    <w:rsid w:val="008B17BF"/>
    <w:rsid w:val="008C3887"/>
    <w:rsid w:val="008E1D41"/>
    <w:rsid w:val="008E2589"/>
    <w:rsid w:val="00900FC9"/>
    <w:rsid w:val="00912F76"/>
    <w:rsid w:val="00924C12"/>
    <w:rsid w:val="00925E10"/>
    <w:rsid w:val="00934999"/>
    <w:rsid w:val="00937871"/>
    <w:rsid w:val="00942B48"/>
    <w:rsid w:val="00950AA3"/>
    <w:rsid w:val="00962EBA"/>
    <w:rsid w:val="00974975"/>
    <w:rsid w:val="00976FA8"/>
    <w:rsid w:val="0098198A"/>
    <w:rsid w:val="00986326"/>
    <w:rsid w:val="009A3C2E"/>
    <w:rsid w:val="009B1536"/>
    <w:rsid w:val="009D0CB7"/>
    <w:rsid w:val="009D4DD7"/>
    <w:rsid w:val="009D5435"/>
    <w:rsid w:val="009F40C7"/>
    <w:rsid w:val="00A03DA4"/>
    <w:rsid w:val="00A03FD0"/>
    <w:rsid w:val="00A07C3D"/>
    <w:rsid w:val="00A10FB3"/>
    <w:rsid w:val="00A201F2"/>
    <w:rsid w:val="00A30957"/>
    <w:rsid w:val="00A35807"/>
    <w:rsid w:val="00A44497"/>
    <w:rsid w:val="00A608E7"/>
    <w:rsid w:val="00A626C0"/>
    <w:rsid w:val="00A83C30"/>
    <w:rsid w:val="00A877E6"/>
    <w:rsid w:val="00A916DB"/>
    <w:rsid w:val="00A94845"/>
    <w:rsid w:val="00A95EEE"/>
    <w:rsid w:val="00AA5FF7"/>
    <w:rsid w:val="00AB2D80"/>
    <w:rsid w:val="00AB3C0C"/>
    <w:rsid w:val="00AC1F26"/>
    <w:rsid w:val="00AC4F1B"/>
    <w:rsid w:val="00AC6075"/>
    <w:rsid w:val="00AC6A4D"/>
    <w:rsid w:val="00AF416D"/>
    <w:rsid w:val="00B0036F"/>
    <w:rsid w:val="00B078B6"/>
    <w:rsid w:val="00B07B1C"/>
    <w:rsid w:val="00B11D88"/>
    <w:rsid w:val="00B30702"/>
    <w:rsid w:val="00B40895"/>
    <w:rsid w:val="00B40F2C"/>
    <w:rsid w:val="00B41451"/>
    <w:rsid w:val="00B419E4"/>
    <w:rsid w:val="00B45B70"/>
    <w:rsid w:val="00B52705"/>
    <w:rsid w:val="00B5457D"/>
    <w:rsid w:val="00B57F57"/>
    <w:rsid w:val="00B73080"/>
    <w:rsid w:val="00BA406C"/>
    <w:rsid w:val="00BA4FD6"/>
    <w:rsid w:val="00BB3B7C"/>
    <w:rsid w:val="00BB4242"/>
    <w:rsid w:val="00BB6420"/>
    <w:rsid w:val="00BB732D"/>
    <w:rsid w:val="00BE2A95"/>
    <w:rsid w:val="00BE44B8"/>
    <w:rsid w:val="00BF15A9"/>
    <w:rsid w:val="00C176A7"/>
    <w:rsid w:val="00C27957"/>
    <w:rsid w:val="00C3439A"/>
    <w:rsid w:val="00C44CF6"/>
    <w:rsid w:val="00C53244"/>
    <w:rsid w:val="00C54CC4"/>
    <w:rsid w:val="00C6779A"/>
    <w:rsid w:val="00C72BEC"/>
    <w:rsid w:val="00C7545B"/>
    <w:rsid w:val="00C82A0C"/>
    <w:rsid w:val="00C969CD"/>
    <w:rsid w:val="00CA1162"/>
    <w:rsid w:val="00CA5E0B"/>
    <w:rsid w:val="00CA5E27"/>
    <w:rsid w:val="00CB13B6"/>
    <w:rsid w:val="00CD66E0"/>
    <w:rsid w:val="00CE6A0C"/>
    <w:rsid w:val="00CF061C"/>
    <w:rsid w:val="00CF522B"/>
    <w:rsid w:val="00CF6EF8"/>
    <w:rsid w:val="00CF7087"/>
    <w:rsid w:val="00D14296"/>
    <w:rsid w:val="00D1786B"/>
    <w:rsid w:val="00D21B58"/>
    <w:rsid w:val="00D264B9"/>
    <w:rsid w:val="00D61A9B"/>
    <w:rsid w:val="00D61D4D"/>
    <w:rsid w:val="00D64655"/>
    <w:rsid w:val="00D67FB4"/>
    <w:rsid w:val="00D70672"/>
    <w:rsid w:val="00D871EB"/>
    <w:rsid w:val="00D96716"/>
    <w:rsid w:val="00D97EEF"/>
    <w:rsid w:val="00DC0FF3"/>
    <w:rsid w:val="00DC5DCA"/>
    <w:rsid w:val="00DD50C2"/>
    <w:rsid w:val="00DD766D"/>
    <w:rsid w:val="00DE2D9A"/>
    <w:rsid w:val="00DE7C59"/>
    <w:rsid w:val="00DF1D4B"/>
    <w:rsid w:val="00DF6E6A"/>
    <w:rsid w:val="00DF73BF"/>
    <w:rsid w:val="00E02892"/>
    <w:rsid w:val="00E05A2F"/>
    <w:rsid w:val="00E12693"/>
    <w:rsid w:val="00E17A44"/>
    <w:rsid w:val="00E17ABF"/>
    <w:rsid w:val="00E23279"/>
    <w:rsid w:val="00E259A2"/>
    <w:rsid w:val="00E336B4"/>
    <w:rsid w:val="00E35E4F"/>
    <w:rsid w:val="00E414FD"/>
    <w:rsid w:val="00E474DE"/>
    <w:rsid w:val="00E6375D"/>
    <w:rsid w:val="00E71ACC"/>
    <w:rsid w:val="00EA1C13"/>
    <w:rsid w:val="00EB6578"/>
    <w:rsid w:val="00ED2B60"/>
    <w:rsid w:val="00EE0527"/>
    <w:rsid w:val="00F015F5"/>
    <w:rsid w:val="00F079B4"/>
    <w:rsid w:val="00F21871"/>
    <w:rsid w:val="00F22997"/>
    <w:rsid w:val="00F313E6"/>
    <w:rsid w:val="00F318CA"/>
    <w:rsid w:val="00F4432A"/>
    <w:rsid w:val="00F50C5B"/>
    <w:rsid w:val="00F70C36"/>
    <w:rsid w:val="00F8185E"/>
    <w:rsid w:val="00F90693"/>
    <w:rsid w:val="00FA7349"/>
    <w:rsid w:val="00FB460C"/>
    <w:rsid w:val="00FB72A8"/>
    <w:rsid w:val="00FD4F91"/>
    <w:rsid w:val="00FD70E8"/>
    <w:rsid w:val="00FD730E"/>
    <w:rsid w:val="00FE7DBD"/>
    <w:rsid w:val="00FF2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4139EE-3001-4383-B288-DB4E89DF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2A0"/>
    <w:rPr>
      <w:rFonts w:eastAsia="Batang"/>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2A0"/>
    <w:pPr>
      <w:ind w:left="720"/>
      <w:contextualSpacing/>
    </w:pPr>
  </w:style>
  <w:style w:type="paragraph" w:styleId="BalloonText">
    <w:name w:val="Balloon Text"/>
    <w:basedOn w:val="Normal"/>
    <w:link w:val="BalloonTextChar"/>
    <w:uiPriority w:val="99"/>
    <w:semiHidden/>
    <w:unhideWhenUsed/>
    <w:rsid w:val="004772A0"/>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772A0"/>
    <w:rPr>
      <w:rFonts w:ascii="Tahoma" w:hAnsi="Tahoma" w:cs="Tahoma"/>
      <w:noProof/>
      <w:sz w:val="16"/>
      <w:szCs w:val="16"/>
      <w:lang w:val="sq-AL"/>
    </w:rPr>
  </w:style>
  <w:style w:type="paragraph" w:styleId="Header">
    <w:name w:val="header"/>
    <w:basedOn w:val="Normal"/>
    <w:link w:val="HeaderChar"/>
    <w:uiPriority w:val="99"/>
    <w:semiHidden/>
    <w:unhideWhenUsed/>
    <w:rsid w:val="004772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72A0"/>
    <w:rPr>
      <w:rFonts w:eastAsia="Batang"/>
      <w:noProof/>
      <w:lang w:val="sq-AL"/>
    </w:rPr>
  </w:style>
  <w:style w:type="paragraph" w:styleId="Footer">
    <w:name w:val="footer"/>
    <w:basedOn w:val="Normal"/>
    <w:link w:val="FooterChar"/>
    <w:uiPriority w:val="99"/>
    <w:unhideWhenUsed/>
    <w:rsid w:val="00477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2A0"/>
    <w:rPr>
      <w:rFonts w:eastAsia="Batang"/>
      <w:noProof/>
      <w:lang w:val="sq-AL"/>
    </w:rPr>
  </w:style>
  <w:style w:type="character" w:styleId="CommentReference">
    <w:name w:val="annotation reference"/>
    <w:basedOn w:val="DefaultParagraphFont"/>
    <w:uiPriority w:val="99"/>
    <w:semiHidden/>
    <w:unhideWhenUsed/>
    <w:rsid w:val="004772A0"/>
    <w:rPr>
      <w:sz w:val="16"/>
      <w:szCs w:val="16"/>
    </w:rPr>
  </w:style>
  <w:style w:type="paragraph" w:styleId="CommentText">
    <w:name w:val="annotation text"/>
    <w:basedOn w:val="Normal"/>
    <w:link w:val="CommentTextChar"/>
    <w:uiPriority w:val="99"/>
    <w:semiHidden/>
    <w:unhideWhenUsed/>
    <w:rsid w:val="004772A0"/>
    <w:pPr>
      <w:spacing w:line="240" w:lineRule="auto"/>
    </w:pPr>
    <w:rPr>
      <w:sz w:val="20"/>
      <w:szCs w:val="20"/>
    </w:rPr>
  </w:style>
  <w:style w:type="character" w:customStyle="1" w:styleId="CommentTextChar">
    <w:name w:val="Comment Text Char"/>
    <w:basedOn w:val="DefaultParagraphFont"/>
    <w:link w:val="CommentText"/>
    <w:uiPriority w:val="99"/>
    <w:semiHidden/>
    <w:rsid w:val="004772A0"/>
    <w:rPr>
      <w:rFonts w:eastAsia="Batang"/>
      <w:noProof/>
      <w:sz w:val="20"/>
      <w:szCs w:val="20"/>
      <w:lang w:val="sq-AL"/>
    </w:rPr>
  </w:style>
  <w:style w:type="paragraph" w:styleId="CommentSubject">
    <w:name w:val="annotation subject"/>
    <w:basedOn w:val="CommentText"/>
    <w:next w:val="CommentText"/>
    <w:link w:val="CommentSubjectChar"/>
    <w:uiPriority w:val="99"/>
    <w:semiHidden/>
    <w:unhideWhenUsed/>
    <w:rsid w:val="004772A0"/>
    <w:rPr>
      <w:b/>
      <w:bCs/>
    </w:rPr>
  </w:style>
  <w:style w:type="character" w:customStyle="1" w:styleId="CommentSubjectChar">
    <w:name w:val="Comment Subject Char"/>
    <w:basedOn w:val="CommentTextChar"/>
    <w:link w:val="CommentSubject"/>
    <w:uiPriority w:val="99"/>
    <w:semiHidden/>
    <w:rsid w:val="004772A0"/>
    <w:rPr>
      <w:rFonts w:eastAsia="Batang"/>
      <w:b/>
      <w:bCs/>
      <w:noProof/>
      <w:sz w:val="20"/>
      <w:szCs w:val="20"/>
      <w:lang w:val="sq-AL"/>
    </w:rPr>
  </w:style>
  <w:style w:type="paragraph" w:styleId="FootnoteText">
    <w:name w:val="footnote text"/>
    <w:basedOn w:val="Normal"/>
    <w:link w:val="FootnoteTextChar"/>
    <w:uiPriority w:val="99"/>
    <w:semiHidden/>
    <w:unhideWhenUsed/>
    <w:rsid w:val="004772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72A0"/>
    <w:rPr>
      <w:rFonts w:eastAsia="Batang"/>
      <w:noProof/>
      <w:sz w:val="20"/>
      <w:szCs w:val="20"/>
      <w:lang w:val="sq-AL"/>
    </w:rPr>
  </w:style>
  <w:style w:type="character" w:styleId="FootnoteReference">
    <w:name w:val="footnote reference"/>
    <w:basedOn w:val="DefaultParagraphFont"/>
    <w:uiPriority w:val="99"/>
    <w:semiHidden/>
    <w:unhideWhenUsed/>
    <w:rsid w:val="004772A0"/>
    <w:rPr>
      <w:vertAlign w:val="superscript"/>
    </w:rPr>
  </w:style>
  <w:style w:type="character" w:styleId="Strong">
    <w:name w:val="Strong"/>
    <w:basedOn w:val="DefaultParagraphFont"/>
    <w:uiPriority w:val="22"/>
    <w:qFormat/>
    <w:rsid w:val="004772A0"/>
    <w:rPr>
      <w:rFonts w:ascii="Times New Roman" w:hAnsi="Times New Roman" w:cs="Times New Roman" w:hint="default"/>
      <w:b/>
      <w:bCs/>
    </w:rPr>
  </w:style>
  <w:style w:type="paragraph" w:styleId="NormalWeb">
    <w:name w:val="Normal (Web)"/>
    <w:basedOn w:val="Normal"/>
    <w:uiPriority w:val="99"/>
    <w:semiHidden/>
    <w:unhideWhenUsed/>
    <w:rsid w:val="004772A0"/>
    <w:pPr>
      <w:spacing w:before="100" w:beforeAutospacing="1" w:after="100" w:afterAutospacing="1" w:line="240" w:lineRule="auto"/>
    </w:pPr>
    <w:rPr>
      <w:rFonts w:ascii="Times New Roman" w:eastAsiaTheme="minorHAnsi" w:hAnsi="Times New Roman" w:cs="Times New Roman"/>
      <w:noProof w:val="0"/>
      <w:sz w:val="24"/>
      <w:szCs w:val="24"/>
      <w:lang w:val="en-US"/>
    </w:rPr>
  </w:style>
  <w:style w:type="paragraph" w:styleId="Title">
    <w:name w:val="Title"/>
    <w:basedOn w:val="Normal"/>
    <w:link w:val="TitleChar"/>
    <w:qFormat/>
    <w:rsid w:val="00596754"/>
    <w:pPr>
      <w:spacing w:after="0" w:line="240" w:lineRule="auto"/>
      <w:jc w:val="center"/>
    </w:pPr>
    <w:rPr>
      <w:rFonts w:ascii="Times New Roman" w:eastAsia="Times New Roman" w:hAnsi="Times New Roman" w:cs="Times New Roman"/>
      <w:noProof w:val="0"/>
      <w:sz w:val="28"/>
      <w:szCs w:val="24"/>
      <w:lang w:val="en-US"/>
    </w:rPr>
  </w:style>
  <w:style w:type="character" w:customStyle="1" w:styleId="TitleChar">
    <w:name w:val="Title Char"/>
    <w:basedOn w:val="DefaultParagraphFont"/>
    <w:link w:val="Title"/>
    <w:rsid w:val="00596754"/>
    <w:rPr>
      <w:rFonts w:ascii="Times New Roman" w:eastAsia="Times New Roman" w:hAnsi="Times New Roman" w:cs="Times New Roman"/>
      <w:sz w:val="28"/>
      <w:szCs w:val="24"/>
    </w:rPr>
  </w:style>
  <w:style w:type="paragraph" w:styleId="Subtitle">
    <w:name w:val="Subtitle"/>
    <w:basedOn w:val="Normal"/>
    <w:link w:val="SubtitleChar"/>
    <w:qFormat/>
    <w:rsid w:val="00596754"/>
    <w:pPr>
      <w:spacing w:after="0" w:line="240" w:lineRule="auto"/>
      <w:jc w:val="center"/>
    </w:pPr>
    <w:rPr>
      <w:rFonts w:ascii="Times New Roman" w:eastAsia="Times New Roman" w:hAnsi="Times New Roman" w:cs="Times New Roman"/>
      <w:b/>
      <w:bCs/>
      <w:noProof w:val="0"/>
      <w:sz w:val="24"/>
      <w:szCs w:val="24"/>
      <w:lang w:val="it-IT"/>
    </w:rPr>
  </w:style>
  <w:style w:type="character" w:customStyle="1" w:styleId="SubtitleChar">
    <w:name w:val="Subtitle Char"/>
    <w:basedOn w:val="DefaultParagraphFont"/>
    <w:link w:val="Subtitle"/>
    <w:rsid w:val="00596754"/>
    <w:rPr>
      <w:rFonts w:ascii="Times New Roman" w:eastAsia="Times New Roman" w:hAnsi="Times New Roman" w:cs="Times New Roman"/>
      <w:b/>
      <w:bCs/>
      <w:sz w:val="24"/>
      <w:szCs w:val="24"/>
      <w:lang w:val="it-IT"/>
    </w:rPr>
  </w:style>
  <w:style w:type="paragraph" w:styleId="Revision">
    <w:name w:val="Revision"/>
    <w:hidden/>
    <w:uiPriority w:val="99"/>
    <w:semiHidden/>
    <w:rsid w:val="00671612"/>
    <w:pPr>
      <w:spacing w:after="0" w:line="240" w:lineRule="auto"/>
    </w:pPr>
    <w:rPr>
      <w:rFonts w:eastAsia="Batang"/>
      <w:noProof/>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3090">
      <w:bodyDiv w:val="1"/>
      <w:marLeft w:val="0"/>
      <w:marRight w:val="0"/>
      <w:marTop w:val="0"/>
      <w:marBottom w:val="0"/>
      <w:divBdr>
        <w:top w:val="none" w:sz="0" w:space="0" w:color="auto"/>
        <w:left w:val="none" w:sz="0" w:space="0" w:color="auto"/>
        <w:bottom w:val="none" w:sz="0" w:space="0" w:color="auto"/>
        <w:right w:val="none" w:sz="0" w:space="0" w:color="auto"/>
      </w:divBdr>
    </w:div>
    <w:div w:id="85291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2F7B0-433A-4832-B790-327AD106C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7747</Words>
  <Characters>44160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AMF</Company>
  <LinksUpToDate>false</LinksUpToDate>
  <CharactersWithSpaces>51804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lusjana lloji</dc:creator>
  <cp:lastModifiedBy>Amela Kora</cp:lastModifiedBy>
  <cp:revision>2</cp:revision>
  <cp:lastPrinted>2019-09-26T08:53:00Z</cp:lastPrinted>
  <dcterms:created xsi:type="dcterms:W3CDTF">2020-01-06T11:34:00Z</dcterms:created>
  <dcterms:modified xsi:type="dcterms:W3CDTF">2020-01-06T11:34:00Z</dcterms:modified>
</cp:coreProperties>
</file>