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25052" w14:textId="0CBDDDCB" w:rsidR="00692415" w:rsidRPr="006D3481" w:rsidRDefault="00692415" w:rsidP="00816F1B">
      <w:pPr>
        <w:keepNext/>
        <w:jc w:val="center"/>
        <w:rPr>
          <w:b/>
          <w:bCs/>
        </w:rPr>
      </w:pPr>
      <w:r w:rsidRPr="006D3481">
        <w:rPr>
          <w:b/>
          <w:bCs/>
        </w:rPr>
        <w:drawing>
          <wp:anchor distT="0" distB="0" distL="114300" distR="114300" simplePos="0" relativeHeight="251658240" behindDoc="0" locked="0" layoutInCell="1" allowOverlap="1" wp14:anchorId="6AF25EEE" wp14:editId="200E0824">
            <wp:simplePos x="914400" y="914400"/>
            <wp:positionH relativeFrom="margin">
              <wp:align>center</wp:align>
            </wp:positionH>
            <wp:positionV relativeFrom="margin">
              <wp:align>top</wp:align>
            </wp:positionV>
            <wp:extent cx="6552000" cy="1094737"/>
            <wp:effectExtent l="0" t="0" r="1270" b="0"/>
            <wp:wrapSquare wrapText="bothSides"/>
            <wp:docPr id="1660898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13636"/>
                    <a:stretch>
                      <a:fillRect/>
                    </a:stretch>
                  </pic:blipFill>
                  <pic:spPr bwMode="auto">
                    <a:xfrm>
                      <a:off x="0" y="0"/>
                      <a:ext cx="6552000" cy="10947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D5C1C4" w14:textId="77777777" w:rsidR="00692415" w:rsidRPr="006D3481" w:rsidRDefault="00692415" w:rsidP="00816F1B">
      <w:pPr>
        <w:keepNext/>
        <w:jc w:val="center"/>
        <w:rPr>
          <w:b/>
          <w:bCs/>
        </w:rPr>
      </w:pPr>
    </w:p>
    <w:p w14:paraId="08E10372" w14:textId="77777777" w:rsidR="004C65EE" w:rsidRPr="006D3481" w:rsidRDefault="004C65EE" w:rsidP="00816F1B">
      <w:pPr>
        <w:keepNext/>
        <w:jc w:val="center"/>
        <w:rPr>
          <w:b/>
          <w:bCs/>
        </w:rPr>
      </w:pPr>
    </w:p>
    <w:p w14:paraId="4D4051EF" w14:textId="77777777" w:rsidR="00BB0670" w:rsidRPr="006D3481" w:rsidRDefault="00BB0670" w:rsidP="00816F1B">
      <w:pPr>
        <w:keepNext/>
        <w:jc w:val="center"/>
        <w:rPr>
          <w:b/>
          <w:bCs/>
        </w:rPr>
      </w:pPr>
    </w:p>
    <w:p w14:paraId="47DF1F86" w14:textId="61607A4A" w:rsidR="00162482" w:rsidRPr="006D3481" w:rsidRDefault="00177C98" w:rsidP="00816F1B">
      <w:pPr>
        <w:keepNext/>
        <w:jc w:val="center"/>
        <w:rPr>
          <w:b/>
          <w:bCs/>
        </w:rPr>
      </w:pPr>
      <w:r w:rsidRPr="006D3481">
        <w:rPr>
          <w:b/>
          <w:bCs/>
        </w:rPr>
        <w:t>PROJEKTVENDIM</w:t>
      </w:r>
    </w:p>
    <w:p w14:paraId="1F78F607" w14:textId="77777777" w:rsidR="004C65EE" w:rsidRPr="006D3481" w:rsidRDefault="004C65EE" w:rsidP="00816F1B">
      <w:pPr>
        <w:keepNext/>
        <w:jc w:val="center"/>
        <w:rPr>
          <w:b/>
          <w:bCs/>
        </w:rPr>
      </w:pPr>
    </w:p>
    <w:p w14:paraId="51222BE5" w14:textId="77777777" w:rsidR="00816F1B" w:rsidRPr="006D3481" w:rsidRDefault="00816F1B" w:rsidP="00816F1B">
      <w:pPr>
        <w:keepNext/>
        <w:jc w:val="center"/>
      </w:pPr>
    </w:p>
    <w:p w14:paraId="55C926F5" w14:textId="7676B3F9" w:rsidR="00162482" w:rsidRPr="006D3481" w:rsidRDefault="00177C98" w:rsidP="00816F1B">
      <w:pPr>
        <w:keepNext/>
        <w:jc w:val="center"/>
        <w:rPr>
          <w:b/>
          <w:bCs/>
        </w:rPr>
      </w:pPr>
      <w:r w:rsidRPr="006D3481">
        <w:rPr>
          <w:b/>
          <w:bCs/>
        </w:rPr>
        <w:t xml:space="preserve">Nr. _____, datë </w:t>
      </w:r>
      <w:r w:rsidR="00904885" w:rsidRPr="006D3481">
        <w:rPr>
          <w:b/>
          <w:bCs/>
        </w:rPr>
        <w:t>_</w:t>
      </w:r>
      <w:r w:rsidRPr="006D3481">
        <w:rPr>
          <w:b/>
          <w:bCs/>
        </w:rPr>
        <w:t>___</w:t>
      </w:r>
      <w:r w:rsidR="00904885" w:rsidRPr="006D3481">
        <w:rPr>
          <w:b/>
          <w:bCs/>
        </w:rPr>
        <w:t xml:space="preserve"> </w:t>
      </w:r>
      <w:r w:rsidRPr="006D3481">
        <w:rPr>
          <w:b/>
          <w:bCs/>
        </w:rPr>
        <w:t>.</w:t>
      </w:r>
      <w:r w:rsidR="00904885" w:rsidRPr="006D3481">
        <w:rPr>
          <w:b/>
          <w:bCs/>
        </w:rPr>
        <w:t xml:space="preserve"> _</w:t>
      </w:r>
      <w:r w:rsidRPr="006D3481">
        <w:rPr>
          <w:b/>
          <w:bCs/>
        </w:rPr>
        <w:t>___</w:t>
      </w:r>
      <w:r w:rsidR="00904885" w:rsidRPr="006D3481">
        <w:rPr>
          <w:b/>
          <w:bCs/>
        </w:rPr>
        <w:t xml:space="preserve"> </w:t>
      </w:r>
      <w:r w:rsidRPr="006D3481">
        <w:rPr>
          <w:b/>
          <w:bCs/>
        </w:rPr>
        <w:t>.</w:t>
      </w:r>
      <w:r w:rsidR="00904885" w:rsidRPr="006D3481">
        <w:rPr>
          <w:b/>
          <w:bCs/>
        </w:rPr>
        <w:t xml:space="preserve"> </w:t>
      </w:r>
      <w:r w:rsidRPr="006D3481">
        <w:rPr>
          <w:b/>
          <w:bCs/>
        </w:rPr>
        <w:t>2026</w:t>
      </w:r>
    </w:p>
    <w:p w14:paraId="7E5084A2" w14:textId="77777777" w:rsidR="00816F1B" w:rsidRPr="006D3481" w:rsidRDefault="00816F1B" w:rsidP="00816F1B">
      <w:pPr>
        <w:keepNext/>
        <w:jc w:val="center"/>
      </w:pPr>
    </w:p>
    <w:p w14:paraId="45687CEF" w14:textId="77777777" w:rsidR="00BB0670" w:rsidRPr="006D3481" w:rsidRDefault="00BB0670" w:rsidP="00816F1B">
      <w:pPr>
        <w:jc w:val="center"/>
        <w:rPr>
          <w:b/>
          <w:bCs/>
        </w:rPr>
      </w:pPr>
    </w:p>
    <w:p w14:paraId="37872900" w14:textId="77777777" w:rsidR="004C65EE" w:rsidRPr="006D3481" w:rsidRDefault="00177C98" w:rsidP="00816F1B">
      <w:pPr>
        <w:jc w:val="center"/>
        <w:rPr>
          <w:b/>
          <w:bCs/>
        </w:rPr>
      </w:pPr>
      <w:r w:rsidRPr="006D3481">
        <w:rPr>
          <w:b/>
          <w:bCs/>
        </w:rPr>
        <w:t>PËR</w:t>
      </w:r>
    </w:p>
    <w:p w14:paraId="20E8563A" w14:textId="573CA3DD" w:rsidR="00162482" w:rsidRPr="006D3481" w:rsidRDefault="00177C98" w:rsidP="00816F1B">
      <w:pPr>
        <w:jc w:val="center"/>
        <w:rPr>
          <w:b/>
          <w:bCs/>
        </w:rPr>
      </w:pPr>
      <w:r w:rsidRPr="006D3481">
        <w:rPr>
          <w:b/>
          <w:bCs/>
        </w:rPr>
        <w:t>AMBALAZHIMIN, ETIKETIMIN, TRANSPORTIN, GJURMUESHMËRINË, MAGAZINIMIN E PËRKOHSHËM DHE DOKUMENTIN E DORËZIMIT TË MBETJEVE TË RREZIKSHME</w:t>
      </w:r>
      <w:r w:rsidRPr="006D3481">
        <w:rPr>
          <w:rStyle w:val="FootnoteReference"/>
        </w:rPr>
        <w:footnoteReference w:id="1"/>
      </w:r>
    </w:p>
    <w:p w14:paraId="1CFA20CD" w14:textId="77777777" w:rsidR="00816F1B" w:rsidRPr="006D3481" w:rsidRDefault="00816F1B" w:rsidP="00816F1B">
      <w:pPr>
        <w:jc w:val="center"/>
      </w:pPr>
    </w:p>
    <w:p w14:paraId="0C40C504" w14:textId="42C915D7" w:rsidR="00162482" w:rsidRPr="006D3481" w:rsidRDefault="00177C98" w:rsidP="0009355C">
      <w:pPr>
        <w:jc w:val="both"/>
      </w:pPr>
      <w:r w:rsidRPr="006D3481">
        <w:t>Në mbështetje të nenit 100 të Kushtetutës dhe të neneve 40, pika 2, 42, pika 2, 44, pika 2, dhe 45, pika 7, të ligjit nr. 57/2025, “Për menaxhimin e integruar të mbetjeve”, me propozimin e ministrit të Mjedisit, Këshilli i Ministrave</w:t>
      </w:r>
    </w:p>
    <w:p w14:paraId="3757A9E1" w14:textId="77777777" w:rsidR="00816F1B" w:rsidRPr="006D3481" w:rsidRDefault="00816F1B" w:rsidP="00816F1B">
      <w:pPr>
        <w:ind w:firstLine="720"/>
        <w:jc w:val="both"/>
      </w:pPr>
    </w:p>
    <w:p w14:paraId="21CBF032" w14:textId="77777777" w:rsidR="00593AFB" w:rsidRPr="006D3481" w:rsidRDefault="00593AFB" w:rsidP="00816F1B">
      <w:pPr>
        <w:keepNext/>
        <w:jc w:val="center"/>
        <w:rPr>
          <w:b/>
          <w:bCs/>
        </w:rPr>
      </w:pPr>
    </w:p>
    <w:p w14:paraId="2BD2EB0B" w14:textId="652399B0" w:rsidR="00162482" w:rsidRPr="006D3481" w:rsidRDefault="00177C98" w:rsidP="00816F1B">
      <w:pPr>
        <w:keepNext/>
        <w:jc w:val="center"/>
        <w:rPr>
          <w:b/>
          <w:bCs/>
        </w:rPr>
      </w:pPr>
      <w:r w:rsidRPr="006D3481">
        <w:rPr>
          <w:b/>
          <w:bCs/>
        </w:rPr>
        <w:t>VENDOSI:</w:t>
      </w:r>
    </w:p>
    <w:p w14:paraId="2612AA1D" w14:textId="77777777" w:rsidR="00816F1B" w:rsidRPr="006D3481" w:rsidRDefault="00816F1B" w:rsidP="00816F1B">
      <w:pPr>
        <w:keepNext/>
        <w:jc w:val="center"/>
      </w:pPr>
    </w:p>
    <w:p w14:paraId="558FCE80" w14:textId="77777777" w:rsidR="00162482" w:rsidRPr="006D3481" w:rsidRDefault="00177C98" w:rsidP="00816F1B">
      <w:pPr>
        <w:keepNext/>
        <w:jc w:val="center"/>
      </w:pPr>
      <w:r w:rsidRPr="006D3481">
        <w:rPr>
          <w:b/>
          <w:bCs/>
        </w:rPr>
        <w:t>KREU I</w:t>
      </w:r>
    </w:p>
    <w:p w14:paraId="08F1E59C" w14:textId="77777777" w:rsidR="00162482" w:rsidRPr="006D3481" w:rsidRDefault="00177C98" w:rsidP="00816F1B">
      <w:pPr>
        <w:keepNext/>
        <w:jc w:val="center"/>
      </w:pPr>
      <w:r w:rsidRPr="006D3481">
        <w:rPr>
          <w:b/>
          <w:bCs/>
        </w:rPr>
        <w:t>DISPOZITA TË PËRGJITHSHME</w:t>
      </w:r>
    </w:p>
    <w:p w14:paraId="490C15C5" w14:textId="77777777" w:rsidR="00F85DB3" w:rsidRPr="006D3481" w:rsidRDefault="00F85DB3" w:rsidP="00816F1B">
      <w:pPr>
        <w:keepNext/>
        <w:jc w:val="center"/>
        <w:rPr>
          <w:b/>
          <w:bCs/>
        </w:rPr>
      </w:pPr>
    </w:p>
    <w:p w14:paraId="430254BC" w14:textId="53A055E5" w:rsidR="00162482" w:rsidRPr="006D3481" w:rsidRDefault="00177C98" w:rsidP="00816F1B">
      <w:pPr>
        <w:keepNext/>
        <w:jc w:val="center"/>
      </w:pPr>
      <w:r w:rsidRPr="006D3481">
        <w:rPr>
          <w:b/>
          <w:bCs/>
        </w:rPr>
        <w:t>Neni 1</w:t>
      </w:r>
    </w:p>
    <w:p w14:paraId="4B797994" w14:textId="3514E1CB" w:rsidR="00162482" w:rsidRPr="006D3481" w:rsidRDefault="00177C98" w:rsidP="00816F1B">
      <w:pPr>
        <w:keepNext/>
        <w:jc w:val="center"/>
        <w:rPr>
          <w:b/>
          <w:bCs/>
        </w:rPr>
      </w:pPr>
      <w:r w:rsidRPr="006D3481">
        <w:rPr>
          <w:b/>
          <w:bCs/>
        </w:rPr>
        <w:t>Objekti</w:t>
      </w:r>
    </w:p>
    <w:p w14:paraId="7D26F89E" w14:textId="77777777" w:rsidR="00816F1B" w:rsidRPr="006D3481" w:rsidRDefault="00816F1B" w:rsidP="00816F1B">
      <w:pPr>
        <w:keepNext/>
        <w:jc w:val="center"/>
      </w:pPr>
    </w:p>
    <w:p w14:paraId="0E39EEF9" w14:textId="3F513913" w:rsidR="00162482" w:rsidRPr="006D3481" w:rsidRDefault="00177C98" w:rsidP="00856F94">
      <w:pPr>
        <w:pStyle w:val="ListParagraph"/>
        <w:numPr>
          <w:ilvl w:val="0"/>
          <w:numId w:val="2"/>
        </w:numPr>
        <w:spacing w:after="120"/>
        <w:ind w:left="357" w:hanging="357"/>
        <w:jc w:val="both"/>
        <w:rPr>
          <w:lang w:val="sq-AL"/>
        </w:rPr>
      </w:pPr>
      <w:r w:rsidRPr="006D3481">
        <w:rPr>
          <w:lang w:val="sq-AL"/>
        </w:rPr>
        <w:t>Ky vendim përcakton:</w:t>
      </w:r>
    </w:p>
    <w:p w14:paraId="77C1C0D2" w14:textId="77777777" w:rsidR="0009355C" w:rsidRPr="006D3481" w:rsidRDefault="00177C98" w:rsidP="00856F94">
      <w:pPr>
        <w:pStyle w:val="ListParagraph"/>
        <w:numPr>
          <w:ilvl w:val="1"/>
          <w:numId w:val="2"/>
        </w:numPr>
        <w:jc w:val="both"/>
        <w:rPr>
          <w:lang w:val="sq-AL"/>
        </w:rPr>
      </w:pPr>
      <w:r w:rsidRPr="006D3481">
        <w:rPr>
          <w:lang w:val="sq-AL"/>
        </w:rPr>
        <w:t xml:space="preserve">masat që sigurojnë </w:t>
      </w:r>
      <w:proofErr w:type="spellStart"/>
      <w:r w:rsidRPr="006D3481">
        <w:rPr>
          <w:lang w:val="sq-AL"/>
        </w:rPr>
        <w:t>gjurmueshmërinë</w:t>
      </w:r>
      <w:proofErr w:type="spellEnd"/>
      <w:r w:rsidRPr="006D3481">
        <w:rPr>
          <w:lang w:val="sq-AL"/>
        </w:rPr>
        <w:t xml:space="preserve"> e mbetjeve të rrezikshme, nga krijimi deri në </w:t>
      </w:r>
      <w:proofErr w:type="spellStart"/>
      <w:r w:rsidRPr="006D3481">
        <w:rPr>
          <w:lang w:val="sq-AL"/>
        </w:rPr>
        <w:t>destinacionin</w:t>
      </w:r>
      <w:proofErr w:type="spellEnd"/>
      <w:r w:rsidRPr="006D3481">
        <w:rPr>
          <w:lang w:val="sq-AL"/>
        </w:rPr>
        <w:t xml:space="preserve"> përfundimtar të tyre, si dhe kontrollin e të dhënave për këto mbetje;</w:t>
      </w:r>
    </w:p>
    <w:p w14:paraId="49874CD9" w14:textId="77777777" w:rsidR="00904885" w:rsidRPr="006D3481" w:rsidRDefault="00177C98" w:rsidP="00856F94">
      <w:pPr>
        <w:pStyle w:val="ListParagraph"/>
        <w:numPr>
          <w:ilvl w:val="1"/>
          <w:numId w:val="2"/>
        </w:numPr>
        <w:jc w:val="both"/>
        <w:rPr>
          <w:lang w:val="sq-AL"/>
        </w:rPr>
      </w:pPr>
      <w:r w:rsidRPr="006D3481">
        <w:rPr>
          <w:lang w:val="sq-AL"/>
        </w:rPr>
        <w:t>rregullat dhe standardet për ambalazhimin dhe etiketimin e mbetjeve të rrezikshme gjatë grumbullimit, transportit dhe magazinimit të përkohshëm;</w:t>
      </w:r>
    </w:p>
    <w:p w14:paraId="07EB1B03" w14:textId="77777777" w:rsidR="00904885" w:rsidRPr="006D3481" w:rsidRDefault="00177C98" w:rsidP="00856F94">
      <w:pPr>
        <w:pStyle w:val="ListParagraph"/>
        <w:numPr>
          <w:ilvl w:val="1"/>
          <w:numId w:val="2"/>
        </w:numPr>
        <w:jc w:val="both"/>
        <w:rPr>
          <w:lang w:val="sq-AL"/>
        </w:rPr>
      </w:pPr>
      <w:r w:rsidRPr="006D3481">
        <w:rPr>
          <w:lang w:val="sq-AL"/>
        </w:rPr>
        <w:lastRenderedPageBreak/>
        <w:t>masat për transportin e mbetjeve të rrezikshme, përfshirë regjistrimin paraprak të mjeteve të transportit në Agjencinë Kombëtare të Mjedisit;</w:t>
      </w:r>
    </w:p>
    <w:p w14:paraId="44D4C915" w14:textId="04C4AB45" w:rsidR="00162482" w:rsidRPr="006D3481" w:rsidRDefault="00177C98" w:rsidP="00856F94">
      <w:pPr>
        <w:pStyle w:val="ListParagraph"/>
        <w:numPr>
          <w:ilvl w:val="1"/>
          <w:numId w:val="2"/>
        </w:numPr>
        <w:spacing w:after="120"/>
        <w:ind w:left="1077" w:hanging="357"/>
        <w:jc w:val="both"/>
        <w:rPr>
          <w:lang w:val="sq-AL"/>
        </w:rPr>
      </w:pPr>
      <w:r w:rsidRPr="006D3481">
        <w:rPr>
          <w:lang w:val="sq-AL"/>
        </w:rPr>
        <w:t>ç) rregullat për dorëzimin e mbetjeve të rrezikshme, përfshirë formularin e dokumentit të dorëzimit.</w:t>
      </w:r>
    </w:p>
    <w:p w14:paraId="77B34F43" w14:textId="5EF1691C" w:rsidR="00816F1B" w:rsidRPr="006D3481" w:rsidRDefault="00177C98" w:rsidP="00856F94">
      <w:pPr>
        <w:pStyle w:val="ListParagraph"/>
        <w:numPr>
          <w:ilvl w:val="0"/>
          <w:numId w:val="2"/>
        </w:numPr>
        <w:jc w:val="both"/>
        <w:rPr>
          <w:lang w:val="sq-AL"/>
        </w:rPr>
      </w:pPr>
      <w:r w:rsidRPr="006D3481">
        <w:rPr>
          <w:lang w:val="sq-AL"/>
        </w:rPr>
        <w:t>Ky vendim përcakton gjithashtu detyrimet e personave fizikë dhe juridikë të përfshirë në menaxhimin e mbetjeve të rrezikshme, si dhe kërkesat për kontrollin dhe zbatimin e tij.</w:t>
      </w:r>
    </w:p>
    <w:p w14:paraId="2FCF360C" w14:textId="77777777" w:rsidR="004C65EE" w:rsidRPr="006D3481" w:rsidRDefault="004C65EE" w:rsidP="00816F1B">
      <w:pPr>
        <w:keepNext/>
        <w:jc w:val="center"/>
        <w:rPr>
          <w:b/>
          <w:bCs/>
        </w:rPr>
      </w:pPr>
    </w:p>
    <w:p w14:paraId="6C810745" w14:textId="4C673E56" w:rsidR="00162482" w:rsidRPr="006D3481" w:rsidRDefault="00177C98" w:rsidP="00816F1B">
      <w:pPr>
        <w:keepNext/>
        <w:jc w:val="center"/>
      </w:pPr>
      <w:r w:rsidRPr="006D3481">
        <w:rPr>
          <w:b/>
          <w:bCs/>
        </w:rPr>
        <w:t>Neni 2</w:t>
      </w:r>
    </w:p>
    <w:p w14:paraId="2D00CB1E" w14:textId="1E7F0F85" w:rsidR="00162482" w:rsidRPr="006D3481" w:rsidRDefault="00177C98" w:rsidP="00816F1B">
      <w:pPr>
        <w:keepNext/>
        <w:jc w:val="center"/>
        <w:rPr>
          <w:b/>
          <w:bCs/>
        </w:rPr>
      </w:pPr>
      <w:r w:rsidRPr="006D3481">
        <w:rPr>
          <w:b/>
          <w:bCs/>
        </w:rPr>
        <w:t>Qëllimi</w:t>
      </w:r>
    </w:p>
    <w:p w14:paraId="705523A2" w14:textId="77777777" w:rsidR="004C65EE" w:rsidRPr="006D3481" w:rsidRDefault="004C65EE" w:rsidP="004C65EE">
      <w:pPr>
        <w:jc w:val="both"/>
      </w:pPr>
    </w:p>
    <w:p w14:paraId="127D0ADA" w14:textId="3A126FBB" w:rsidR="00162482" w:rsidRPr="006D3481" w:rsidRDefault="00177C98" w:rsidP="004C65EE">
      <w:pPr>
        <w:jc w:val="both"/>
      </w:pPr>
      <w:r w:rsidRPr="006D3481">
        <w:t>Ky vendim ka për qëllim:</w:t>
      </w:r>
    </w:p>
    <w:p w14:paraId="24944218" w14:textId="77777777" w:rsidR="004C65EE" w:rsidRPr="006D3481" w:rsidRDefault="00177C98" w:rsidP="00856F94">
      <w:pPr>
        <w:pStyle w:val="ListParagraph"/>
        <w:numPr>
          <w:ilvl w:val="0"/>
          <w:numId w:val="3"/>
        </w:numPr>
        <w:jc w:val="both"/>
        <w:rPr>
          <w:lang w:val="sq-AL"/>
        </w:rPr>
      </w:pPr>
      <w:r w:rsidRPr="006D3481">
        <w:rPr>
          <w:lang w:val="sq-AL"/>
        </w:rPr>
        <w:t>mbrojtjen e shëndetit të njeriut dhe të mjedisit gjatë menaxhimit të mbetjeve të rrezikshme;</w:t>
      </w:r>
    </w:p>
    <w:p w14:paraId="350992C5" w14:textId="77777777" w:rsidR="004C65EE" w:rsidRPr="006D3481" w:rsidRDefault="00177C98" w:rsidP="00856F94">
      <w:pPr>
        <w:pStyle w:val="ListParagraph"/>
        <w:numPr>
          <w:ilvl w:val="0"/>
          <w:numId w:val="3"/>
        </w:numPr>
        <w:jc w:val="both"/>
        <w:rPr>
          <w:lang w:val="sq-AL"/>
        </w:rPr>
      </w:pPr>
      <w:r w:rsidRPr="006D3481">
        <w:rPr>
          <w:lang w:val="sq-AL"/>
        </w:rPr>
        <w:t>garantimin e identifikimit të saktë, të ambalazhimit të sigurt dhe të etiketimit të qartë të mbetjeve të rrezikshme;</w:t>
      </w:r>
    </w:p>
    <w:p w14:paraId="3BD744AE" w14:textId="77777777" w:rsidR="004C65EE" w:rsidRPr="006D3481" w:rsidRDefault="00177C98" w:rsidP="00856F94">
      <w:pPr>
        <w:pStyle w:val="ListParagraph"/>
        <w:numPr>
          <w:ilvl w:val="0"/>
          <w:numId w:val="3"/>
        </w:numPr>
        <w:jc w:val="both"/>
        <w:rPr>
          <w:lang w:val="sq-AL"/>
        </w:rPr>
      </w:pPr>
      <w:r w:rsidRPr="006D3481">
        <w:rPr>
          <w:lang w:val="sq-AL"/>
        </w:rPr>
        <w:t xml:space="preserve">sigurimin e </w:t>
      </w:r>
      <w:proofErr w:type="spellStart"/>
      <w:r w:rsidRPr="006D3481">
        <w:rPr>
          <w:lang w:val="sq-AL"/>
        </w:rPr>
        <w:t>gjurmueshmërisë</w:t>
      </w:r>
      <w:proofErr w:type="spellEnd"/>
      <w:r w:rsidRPr="006D3481">
        <w:rPr>
          <w:lang w:val="sq-AL"/>
        </w:rPr>
        <w:t xml:space="preserve"> së mbetjeve të rrezikshme, nga krijuesi ose zotëruesi deri në </w:t>
      </w:r>
      <w:proofErr w:type="spellStart"/>
      <w:r w:rsidRPr="006D3481">
        <w:rPr>
          <w:lang w:val="sq-AL"/>
        </w:rPr>
        <w:t>destinacionin</w:t>
      </w:r>
      <w:proofErr w:type="spellEnd"/>
      <w:r w:rsidRPr="006D3481">
        <w:rPr>
          <w:lang w:val="sq-AL"/>
        </w:rPr>
        <w:t xml:space="preserve"> përfundimtar të tyre;</w:t>
      </w:r>
    </w:p>
    <w:p w14:paraId="27110788" w14:textId="1E2CE844" w:rsidR="00162482" w:rsidRPr="006D3481" w:rsidRDefault="00177C98" w:rsidP="004C65EE">
      <w:pPr>
        <w:pStyle w:val="ListParagraph"/>
        <w:ind w:left="1080" w:hanging="371"/>
        <w:jc w:val="both"/>
        <w:rPr>
          <w:lang w:val="sq-AL"/>
        </w:rPr>
      </w:pPr>
      <w:r w:rsidRPr="006D3481">
        <w:rPr>
          <w:lang w:val="sq-AL"/>
        </w:rPr>
        <w:t>ç) parandalimin e rrjedhjeve, derdhjeve, përzierjes së papajtueshme, zjarreve, shpërthimeve dhe incidenteve të tjera.</w:t>
      </w:r>
    </w:p>
    <w:p w14:paraId="36D7647E" w14:textId="77777777" w:rsidR="00816F1B" w:rsidRPr="006D3481" w:rsidRDefault="00816F1B" w:rsidP="00816F1B">
      <w:pPr>
        <w:ind w:firstLine="720"/>
        <w:jc w:val="both"/>
      </w:pPr>
    </w:p>
    <w:p w14:paraId="0C8D52AC" w14:textId="59B71B54" w:rsidR="00162482" w:rsidRPr="006D3481" w:rsidRDefault="00177C98" w:rsidP="00816F1B">
      <w:pPr>
        <w:keepNext/>
        <w:jc w:val="center"/>
      </w:pPr>
      <w:r w:rsidRPr="006D3481">
        <w:rPr>
          <w:b/>
          <w:bCs/>
        </w:rPr>
        <w:t xml:space="preserve">Neni </w:t>
      </w:r>
      <w:r w:rsidR="00B050B7" w:rsidRPr="006D3481">
        <w:rPr>
          <w:b/>
          <w:bCs/>
        </w:rPr>
        <w:t>3</w:t>
      </w:r>
    </w:p>
    <w:p w14:paraId="24A93ABF" w14:textId="77777777" w:rsidR="00162482" w:rsidRPr="006D3481" w:rsidRDefault="00177C98" w:rsidP="00816F1B">
      <w:pPr>
        <w:keepNext/>
        <w:jc w:val="center"/>
        <w:rPr>
          <w:b/>
          <w:bCs/>
        </w:rPr>
      </w:pPr>
      <w:r w:rsidRPr="006D3481">
        <w:rPr>
          <w:b/>
          <w:bCs/>
        </w:rPr>
        <w:t>Fusha e zbatimit</w:t>
      </w:r>
    </w:p>
    <w:p w14:paraId="48AA8E7F" w14:textId="77777777" w:rsidR="004C65EE" w:rsidRPr="006D3481" w:rsidRDefault="004C65EE" w:rsidP="00816F1B">
      <w:pPr>
        <w:keepNext/>
        <w:jc w:val="center"/>
      </w:pPr>
    </w:p>
    <w:p w14:paraId="53018C12" w14:textId="77777777" w:rsidR="004C65EE" w:rsidRPr="006D3481" w:rsidRDefault="00177C98" w:rsidP="00856F94">
      <w:pPr>
        <w:pStyle w:val="ListParagraph"/>
        <w:numPr>
          <w:ilvl w:val="0"/>
          <w:numId w:val="4"/>
        </w:numPr>
        <w:jc w:val="both"/>
        <w:rPr>
          <w:lang w:val="sq-AL"/>
        </w:rPr>
      </w:pPr>
      <w:r w:rsidRPr="006D3481">
        <w:rPr>
          <w:lang w:val="sq-AL"/>
        </w:rPr>
        <w:t xml:space="preserve">Ky vendim zbatohet për çdo person fizik ose juridik që krijon, zotëron, grumbullon, ambalazhon, etiketon, </w:t>
      </w:r>
      <w:proofErr w:type="spellStart"/>
      <w:r w:rsidRPr="006D3481">
        <w:rPr>
          <w:lang w:val="sq-AL"/>
        </w:rPr>
        <w:t>riambalazhon</w:t>
      </w:r>
      <w:proofErr w:type="spellEnd"/>
      <w:r w:rsidRPr="006D3481">
        <w:rPr>
          <w:lang w:val="sq-AL"/>
        </w:rPr>
        <w:t>, transporton, magazinon përkohësisht, tregton, vepron si agjent, rikuperon ose asgjëson mbetje të rrezikshme.</w:t>
      </w:r>
    </w:p>
    <w:p w14:paraId="64AF7836" w14:textId="77777777" w:rsidR="004C65EE" w:rsidRPr="006D3481" w:rsidRDefault="00177C98" w:rsidP="00856F94">
      <w:pPr>
        <w:pStyle w:val="ListParagraph"/>
        <w:numPr>
          <w:ilvl w:val="0"/>
          <w:numId w:val="4"/>
        </w:numPr>
        <w:jc w:val="both"/>
        <w:rPr>
          <w:lang w:val="sq-AL"/>
        </w:rPr>
      </w:pPr>
      <w:r w:rsidRPr="006D3481">
        <w:rPr>
          <w:lang w:val="sq-AL"/>
        </w:rPr>
        <w:t>Ky vendim zbatohet për mbetjet e rrezikshme me origjinë industriale, tregtare, institucionale, shëndetësore, bujqësore, ndërtimore dhe bashkiake, përfshirë pjesët e ndara të mbetjeve të rrezikshme shtëpiake, nga çasti i pranimit të tyre nga operatori i autorizuar.</w:t>
      </w:r>
    </w:p>
    <w:p w14:paraId="40AB3677" w14:textId="25037D9E" w:rsidR="00162482" w:rsidRPr="006D3481" w:rsidRDefault="00177C98" w:rsidP="00856F94">
      <w:pPr>
        <w:pStyle w:val="ListParagraph"/>
        <w:numPr>
          <w:ilvl w:val="0"/>
          <w:numId w:val="4"/>
        </w:numPr>
        <w:jc w:val="both"/>
        <w:rPr>
          <w:lang w:val="sq-AL"/>
        </w:rPr>
      </w:pPr>
      <w:r w:rsidRPr="006D3481">
        <w:rPr>
          <w:lang w:val="sq-AL"/>
        </w:rPr>
        <w:t>Ky vendim nuk zbatohet për mbetjet e përziera të krijuara nga sektori familjar.</w:t>
      </w:r>
    </w:p>
    <w:p w14:paraId="5956831D" w14:textId="77777777" w:rsidR="00816F1B" w:rsidRPr="006D3481" w:rsidRDefault="00816F1B" w:rsidP="00816F1B">
      <w:pPr>
        <w:ind w:firstLine="720"/>
        <w:jc w:val="both"/>
      </w:pPr>
    </w:p>
    <w:p w14:paraId="03554A27" w14:textId="60A046FF" w:rsidR="00162482" w:rsidRPr="006D3481" w:rsidRDefault="00177C98" w:rsidP="00816F1B">
      <w:pPr>
        <w:keepNext/>
        <w:jc w:val="center"/>
      </w:pPr>
      <w:r w:rsidRPr="006D3481">
        <w:rPr>
          <w:b/>
          <w:bCs/>
        </w:rPr>
        <w:t xml:space="preserve">Neni </w:t>
      </w:r>
      <w:r w:rsidR="005B6DF8" w:rsidRPr="006D3481">
        <w:rPr>
          <w:b/>
          <w:bCs/>
        </w:rPr>
        <w:t>4</w:t>
      </w:r>
    </w:p>
    <w:p w14:paraId="7A0A6240" w14:textId="77777777" w:rsidR="00162482" w:rsidRPr="006D3481" w:rsidRDefault="00177C98" w:rsidP="00816F1B">
      <w:pPr>
        <w:keepNext/>
        <w:jc w:val="center"/>
        <w:rPr>
          <w:b/>
          <w:bCs/>
        </w:rPr>
      </w:pPr>
      <w:r w:rsidRPr="006D3481">
        <w:rPr>
          <w:b/>
          <w:bCs/>
        </w:rPr>
        <w:t>Përkufizime</w:t>
      </w:r>
    </w:p>
    <w:p w14:paraId="1CFD9735" w14:textId="77777777" w:rsidR="004C65EE" w:rsidRPr="006D3481" w:rsidRDefault="004C65EE" w:rsidP="00816F1B">
      <w:pPr>
        <w:keepNext/>
        <w:jc w:val="center"/>
      </w:pPr>
    </w:p>
    <w:p w14:paraId="347D6773" w14:textId="77777777" w:rsidR="004C65EE" w:rsidRPr="006D3481" w:rsidRDefault="00FC758A" w:rsidP="00856F94">
      <w:pPr>
        <w:pStyle w:val="ListParagraph"/>
        <w:numPr>
          <w:ilvl w:val="0"/>
          <w:numId w:val="5"/>
        </w:numPr>
        <w:jc w:val="both"/>
        <w:rPr>
          <w:lang w:val="sq-AL"/>
        </w:rPr>
      </w:pPr>
      <w:r w:rsidRPr="006D3481">
        <w:rPr>
          <w:lang w:val="sq-AL"/>
        </w:rPr>
        <w:t>Termat e përdorur në këtë vendim kanë të njëjtin kuptim me termat e përcaktuar në ligjin nr. 57/2025, “Për menaxhimin e integruar të mbetjeve”, si dhe sipas rastit, në legjislacionin e posaçëm në fuqi, përveç rasteve kur në këtë vendim parashikohet ndryshe.</w:t>
      </w:r>
    </w:p>
    <w:p w14:paraId="3C4821B7" w14:textId="77777777" w:rsidR="004C65EE" w:rsidRPr="006D3481" w:rsidRDefault="00F55A69" w:rsidP="00856F94">
      <w:pPr>
        <w:pStyle w:val="ListParagraph"/>
        <w:numPr>
          <w:ilvl w:val="0"/>
          <w:numId w:val="5"/>
        </w:numPr>
        <w:jc w:val="both"/>
        <w:rPr>
          <w:lang w:val="sq-AL"/>
        </w:rPr>
      </w:pPr>
      <w:r w:rsidRPr="006D3481">
        <w:rPr>
          <w:lang w:val="sq-AL"/>
        </w:rPr>
        <w:t>Mbetje të rrezikshme klasifikohen mbetjet e shënuara me shenjën yll “*”, të miratuara me Vendimin nr. 402, datë 30.06.2021, të Këshillit të Ministrave, “Për miratimin e Katalogut të Mbetjeve”</w:t>
      </w:r>
      <w:r w:rsidR="00832EB2" w:rsidRPr="006D3481">
        <w:rPr>
          <w:lang w:val="sq-AL"/>
        </w:rPr>
        <w:t>.</w:t>
      </w:r>
    </w:p>
    <w:p w14:paraId="6843AC1F" w14:textId="60DDB23E" w:rsidR="00162482" w:rsidRPr="006D3481" w:rsidRDefault="00177C98" w:rsidP="00856F94">
      <w:pPr>
        <w:pStyle w:val="ListParagraph"/>
        <w:numPr>
          <w:ilvl w:val="0"/>
          <w:numId w:val="5"/>
        </w:numPr>
        <w:jc w:val="both"/>
        <w:rPr>
          <w:lang w:val="sq-AL"/>
        </w:rPr>
      </w:pPr>
      <w:r w:rsidRPr="006D3481">
        <w:rPr>
          <w:lang w:val="sq-AL"/>
        </w:rPr>
        <w:t>Për qëllime të këtij vendimi, termat e mëposhtëm kanë këto kuptime:</w:t>
      </w:r>
    </w:p>
    <w:p w14:paraId="0B692078" w14:textId="77777777" w:rsidR="004C65EE" w:rsidRPr="006D3481" w:rsidRDefault="00177C98" w:rsidP="00856F94">
      <w:pPr>
        <w:pStyle w:val="ListParagraph"/>
        <w:numPr>
          <w:ilvl w:val="1"/>
          <w:numId w:val="5"/>
        </w:numPr>
        <w:jc w:val="both"/>
        <w:rPr>
          <w:lang w:val="sq-AL"/>
        </w:rPr>
      </w:pPr>
      <w:r w:rsidRPr="006D3481">
        <w:rPr>
          <w:lang w:val="sq-AL"/>
        </w:rPr>
        <w:lastRenderedPageBreak/>
        <w:t>“Dorëzues” është krijuesi ose zotëruesi i mbetjeve të rrezikshme, përfshirë grumbulluesin, tregtarin, agjentin ose operatorin e autorizuar, që ia dorëzon mbetjet e rrezikshme një personi tjetër;</w:t>
      </w:r>
    </w:p>
    <w:p w14:paraId="0F7DB24D" w14:textId="77777777" w:rsidR="004C65EE" w:rsidRPr="006D3481" w:rsidRDefault="00177C98" w:rsidP="00856F94">
      <w:pPr>
        <w:pStyle w:val="ListParagraph"/>
        <w:numPr>
          <w:ilvl w:val="1"/>
          <w:numId w:val="5"/>
        </w:numPr>
        <w:jc w:val="both"/>
        <w:rPr>
          <w:lang w:val="sq-AL"/>
        </w:rPr>
      </w:pPr>
      <w:r w:rsidRPr="006D3481">
        <w:rPr>
          <w:lang w:val="sq-AL"/>
        </w:rPr>
        <w:t>“Etiketim” është vendosja mbi ambalazh, mjet transporti ose zonë magazinimi e informacionit, e shenjave të rrezikut, e kodeve, e simboleve dhe e të dhënave të tjera që kërkon ky vendim;</w:t>
      </w:r>
    </w:p>
    <w:p w14:paraId="56821102" w14:textId="36FC7F9B" w:rsidR="004C65EE" w:rsidRPr="006D3481" w:rsidRDefault="00177C98" w:rsidP="00856F94">
      <w:pPr>
        <w:pStyle w:val="ListParagraph"/>
        <w:numPr>
          <w:ilvl w:val="1"/>
          <w:numId w:val="5"/>
        </w:numPr>
        <w:jc w:val="both"/>
        <w:rPr>
          <w:lang w:val="sq-AL"/>
        </w:rPr>
      </w:pPr>
      <w:r w:rsidRPr="006D3481">
        <w:rPr>
          <w:lang w:val="sq-AL"/>
        </w:rPr>
        <w:t>“Konsolidim” është bashkimi në një ambalazh të vetëm i mbetjeve të rrezikshme me të njëjtin kod dhe të pajtueshme ndërmjet tyre, pa ndryshuar përbërjen dhe vetitë e tyre të rrezikshme;</w:t>
      </w:r>
    </w:p>
    <w:p w14:paraId="2CC28684" w14:textId="0E7767DF" w:rsidR="004C65EE" w:rsidRPr="006D3481" w:rsidRDefault="005B6DF8" w:rsidP="004C65EE">
      <w:pPr>
        <w:pStyle w:val="ListParagraph"/>
        <w:ind w:left="1110" w:hanging="401"/>
        <w:jc w:val="both"/>
        <w:rPr>
          <w:lang w:val="sq-AL"/>
        </w:rPr>
      </w:pPr>
      <w:r w:rsidRPr="006D3481">
        <w:rPr>
          <w:lang w:val="sq-AL"/>
        </w:rPr>
        <w:t>ç</w:t>
      </w:r>
      <w:r w:rsidR="00177C98" w:rsidRPr="006D3481">
        <w:rPr>
          <w:lang w:val="sq-AL"/>
        </w:rPr>
        <w:t xml:space="preserve">) </w:t>
      </w:r>
      <w:r w:rsidR="004C65EE" w:rsidRPr="006D3481">
        <w:rPr>
          <w:lang w:val="sq-AL"/>
        </w:rPr>
        <w:t xml:space="preserve"> </w:t>
      </w:r>
      <w:r w:rsidR="00177C98" w:rsidRPr="006D3481">
        <w:rPr>
          <w:lang w:val="sq-AL"/>
        </w:rPr>
        <w:t xml:space="preserve">“Marrës në dorëzim” është personi që merr mbetjet e rrezikshme nga dorëzuesi, në vendin e </w:t>
      </w:r>
      <w:proofErr w:type="spellStart"/>
      <w:r w:rsidR="00177C98" w:rsidRPr="006D3481">
        <w:rPr>
          <w:lang w:val="sq-AL"/>
        </w:rPr>
        <w:t>destinacionit</w:t>
      </w:r>
      <w:proofErr w:type="spellEnd"/>
      <w:r w:rsidR="00177C98" w:rsidRPr="006D3481">
        <w:rPr>
          <w:lang w:val="sq-AL"/>
        </w:rPr>
        <w:t xml:space="preserve"> të shënuar në dokumentin e dorëzimit;</w:t>
      </w:r>
    </w:p>
    <w:p w14:paraId="361B2763" w14:textId="28C75CD8" w:rsidR="004C65EE" w:rsidRPr="006D3481" w:rsidRDefault="00177C98" w:rsidP="00856F94">
      <w:pPr>
        <w:pStyle w:val="ListParagraph"/>
        <w:numPr>
          <w:ilvl w:val="1"/>
          <w:numId w:val="5"/>
        </w:numPr>
        <w:jc w:val="both"/>
        <w:rPr>
          <w:lang w:val="sq-AL"/>
        </w:rPr>
      </w:pPr>
      <w:r w:rsidRPr="006D3481">
        <w:rPr>
          <w:lang w:val="sq-AL"/>
        </w:rPr>
        <w:t>“Mbajtje dytësore” është ledhi, tabakaja, rezervuari ose çdo strukturë tjetër e papërshkueshme që mbledh dhe mban rrjedhjet ose derdhjet nga ambalazhi ose nga depozita;</w:t>
      </w:r>
    </w:p>
    <w:p w14:paraId="3E8A8706" w14:textId="77777777" w:rsidR="004C65EE" w:rsidRPr="006D3481" w:rsidRDefault="005B6DF8" w:rsidP="004C65EE">
      <w:pPr>
        <w:pStyle w:val="ListParagraph"/>
        <w:ind w:left="1110" w:hanging="543"/>
        <w:jc w:val="both"/>
        <w:rPr>
          <w:lang w:val="sq-AL"/>
        </w:rPr>
      </w:pPr>
      <w:r w:rsidRPr="006D3481">
        <w:rPr>
          <w:lang w:val="sq-AL"/>
        </w:rPr>
        <w:t>dh</w:t>
      </w:r>
      <w:r w:rsidR="00177C98" w:rsidRPr="006D3481">
        <w:rPr>
          <w:lang w:val="sq-AL"/>
        </w:rPr>
        <w:t>) “Mbetje e papajtueshme” është mbetja që, kur përzihet ose ruhet së bashku me një mbetje ose material tjetër, mund të reagojë në mënyrë të rrezikshme ose të rrisë rrezikun për shëndetin e njeriut ose për mjedisin;</w:t>
      </w:r>
    </w:p>
    <w:p w14:paraId="24991A53" w14:textId="5D0BFC40" w:rsidR="00162482" w:rsidRPr="006D3481" w:rsidRDefault="00177C98" w:rsidP="00856F94">
      <w:pPr>
        <w:pStyle w:val="ListParagraph"/>
        <w:numPr>
          <w:ilvl w:val="1"/>
          <w:numId w:val="5"/>
        </w:numPr>
        <w:jc w:val="both"/>
        <w:rPr>
          <w:lang w:val="sq-AL"/>
        </w:rPr>
      </w:pPr>
      <w:r w:rsidRPr="006D3481">
        <w:rPr>
          <w:lang w:val="sq-AL"/>
        </w:rPr>
        <w:t>“Operator i autorizuar” është personi fizik ose juridik i pajisur me leje mjedisi, licencë, autorizim ose regjistrim, sipas legjislacionit në fuqi për licencat, autorizimet dhe lejet, për veprimtarinë përkatëse të menaxhimit të mbetjeve.</w:t>
      </w:r>
    </w:p>
    <w:p w14:paraId="40E58B5A" w14:textId="77777777" w:rsidR="00816F1B" w:rsidRPr="006D3481" w:rsidRDefault="00816F1B" w:rsidP="00816F1B">
      <w:pPr>
        <w:ind w:firstLine="720"/>
        <w:jc w:val="both"/>
      </w:pPr>
    </w:p>
    <w:p w14:paraId="417DF20C" w14:textId="77777777" w:rsidR="00BB0670" w:rsidRPr="006D3481" w:rsidRDefault="00BB0670" w:rsidP="00816F1B">
      <w:pPr>
        <w:keepNext/>
        <w:jc w:val="center"/>
        <w:rPr>
          <w:b/>
          <w:bCs/>
        </w:rPr>
      </w:pPr>
    </w:p>
    <w:p w14:paraId="598C8B66" w14:textId="76AF6335" w:rsidR="00162482" w:rsidRPr="006D3481" w:rsidRDefault="00177C98" w:rsidP="00816F1B">
      <w:pPr>
        <w:keepNext/>
        <w:jc w:val="center"/>
      </w:pPr>
      <w:r w:rsidRPr="006D3481">
        <w:rPr>
          <w:b/>
          <w:bCs/>
        </w:rPr>
        <w:t>KREU II</w:t>
      </w:r>
    </w:p>
    <w:p w14:paraId="7FCCB6B8" w14:textId="77777777" w:rsidR="00162482" w:rsidRPr="006D3481" w:rsidRDefault="00177C98" w:rsidP="00816F1B">
      <w:pPr>
        <w:keepNext/>
        <w:jc w:val="center"/>
      </w:pPr>
      <w:r w:rsidRPr="006D3481">
        <w:rPr>
          <w:b/>
          <w:bCs/>
        </w:rPr>
        <w:t>KLASIFIKIMI, IDENTIFIKIMI DHE NDARJA SIPAS KATEGORIVE</w:t>
      </w:r>
    </w:p>
    <w:p w14:paraId="774D9739" w14:textId="77777777" w:rsidR="00BB0670" w:rsidRPr="006D3481" w:rsidRDefault="00BB0670" w:rsidP="00816F1B">
      <w:pPr>
        <w:keepNext/>
        <w:jc w:val="center"/>
        <w:rPr>
          <w:b/>
          <w:bCs/>
        </w:rPr>
      </w:pPr>
    </w:p>
    <w:p w14:paraId="6B8ABBE9" w14:textId="512D2C01" w:rsidR="00162482" w:rsidRPr="006D3481" w:rsidRDefault="00177C98" w:rsidP="00816F1B">
      <w:pPr>
        <w:keepNext/>
        <w:jc w:val="center"/>
      </w:pPr>
      <w:r w:rsidRPr="006D3481">
        <w:rPr>
          <w:b/>
          <w:bCs/>
        </w:rPr>
        <w:t xml:space="preserve">Neni </w:t>
      </w:r>
      <w:r w:rsidR="004449EF" w:rsidRPr="006D3481">
        <w:rPr>
          <w:b/>
          <w:bCs/>
        </w:rPr>
        <w:t>5</w:t>
      </w:r>
    </w:p>
    <w:p w14:paraId="4457B847" w14:textId="77777777" w:rsidR="00162482" w:rsidRPr="006D3481" w:rsidRDefault="00177C98" w:rsidP="00816F1B">
      <w:pPr>
        <w:keepNext/>
        <w:jc w:val="center"/>
        <w:rPr>
          <w:b/>
          <w:bCs/>
        </w:rPr>
      </w:pPr>
      <w:r w:rsidRPr="006D3481">
        <w:rPr>
          <w:b/>
          <w:bCs/>
        </w:rPr>
        <w:t>Identifikimi dhe klasifikimi i mbetjeve të rrezikshme</w:t>
      </w:r>
    </w:p>
    <w:p w14:paraId="34E7B0B5" w14:textId="77777777" w:rsidR="004C65EE" w:rsidRPr="006D3481" w:rsidRDefault="004C65EE" w:rsidP="00816F1B">
      <w:pPr>
        <w:keepNext/>
        <w:jc w:val="center"/>
      </w:pPr>
    </w:p>
    <w:p w14:paraId="10319370" w14:textId="77777777" w:rsidR="004C65EE" w:rsidRPr="006D3481" w:rsidRDefault="00177C98" w:rsidP="00856F94">
      <w:pPr>
        <w:pStyle w:val="ListParagraph"/>
        <w:numPr>
          <w:ilvl w:val="0"/>
          <w:numId w:val="6"/>
        </w:numPr>
        <w:jc w:val="both"/>
        <w:rPr>
          <w:lang w:val="sq-AL"/>
        </w:rPr>
      </w:pPr>
      <w:r w:rsidRPr="006D3481">
        <w:rPr>
          <w:lang w:val="sq-AL"/>
        </w:rPr>
        <w:t>Krijuesi ose zotëruesi i mbetjeve siguron identifikimin dhe klasifikimin e mbetjeve të rrezikshme përpara grumbullimit, ambalazhimit dhe etiketimit, magazinimit të përkohshëm, transportit ose trajtimit të tyre.</w:t>
      </w:r>
    </w:p>
    <w:p w14:paraId="25545E1C" w14:textId="3B83512D" w:rsidR="00162482" w:rsidRPr="006D3481" w:rsidRDefault="00177C98" w:rsidP="00856F94">
      <w:pPr>
        <w:pStyle w:val="ListParagraph"/>
        <w:numPr>
          <w:ilvl w:val="0"/>
          <w:numId w:val="6"/>
        </w:numPr>
        <w:jc w:val="both"/>
        <w:rPr>
          <w:lang w:val="sq-AL"/>
        </w:rPr>
      </w:pPr>
      <w:r w:rsidRPr="006D3481">
        <w:rPr>
          <w:lang w:val="sq-AL"/>
        </w:rPr>
        <w:t>Identifikimi dhe klasifikimi i mbetjeve të rrezikshme kryhen të paktën sipas:</w:t>
      </w:r>
    </w:p>
    <w:p w14:paraId="30AB140A" w14:textId="08BB7DD9" w:rsidR="00162482" w:rsidRPr="006D3481" w:rsidRDefault="00177C98" w:rsidP="00856F94">
      <w:pPr>
        <w:pStyle w:val="ListParagraph"/>
        <w:numPr>
          <w:ilvl w:val="1"/>
          <w:numId w:val="6"/>
        </w:numPr>
        <w:jc w:val="both"/>
        <w:rPr>
          <w:lang w:val="sq-AL"/>
        </w:rPr>
      </w:pPr>
      <w:r w:rsidRPr="006D3481">
        <w:rPr>
          <w:lang w:val="sq-AL"/>
        </w:rPr>
        <w:t>origjinës së mbetjes dhe procesit nga i cili krijohet;</w:t>
      </w:r>
    </w:p>
    <w:p w14:paraId="2E2CA27E" w14:textId="506EE900" w:rsidR="00162482" w:rsidRPr="006D3481" w:rsidRDefault="00177C98" w:rsidP="00856F94">
      <w:pPr>
        <w:pStyle w:val="ListParagraph"/>
        <w:numPr>
          <w:ilvl w:val="1"/>
          <w:numId w:val="6"/>
        </w:numPr>
        <w:jc w:val="both"/>
        <w:rPr>
          <w:lang w:val="sq-AL"/>
        </w:rPr>
      </w:pPr>
      <w:r w:rsidRPr="006D3481">
        <w:rPr>
          <w:lang w:val="sq-AL"/>
        </w:rPr>
        <w:t>përbërjes ose përbërësve kryesorë të njohur;</w:t>
      </w:r>
    </w:p>
    <w:p w14:paraId="016293F8" w14:textId="734B09AC" w:rsidR="00162482" w:rsidRPr="006D3481" w:rsidRDefault="00177C98" w:rsidP="00856F94">
      <w:pPr>
        <w:pStyle w:val="ListParagraph"/>
        <w:numPr>
          <w:ilvl w:val="1"/>
          <w:numId w:val="6"/>
        </w:numPr>
        <w:jc w:val="both"/>
        <w:rPr>
          <w:lang w:val="sq-AL"/>
        </w:rPr>
      </w:pPr>
      <w:r w:rsidRPr="006D3481">
        <w:rPr>
          <w:lang w:val="sq-AL"/>
        </w:rPr>
        <w:t>kodit të mbetjes sipas katalogut të mbetjeve;</w:t>
      </w:r>
    </w:p>
    <w:p w14:paraId="3DD33C8D" w14:textId="641B030F" w:rsidR="00162482" w:rsidRPr="006D3481" w:rsidRDefault="00177C98" w:rsidP="004C65EE">
      <w:pPr>
        <w:pStyle w:val="ListParagraph"/>
        <w:ind w:left="1080" w:hanging="371"/>
        <w:jc w:val="both"/>
        <w:rPr>
          <w:lang w:val="sq-AL"/>
        </w:rPr>
      </w:pPr>
      <w:r w:rsidRPr="006D3481">
        <w:rPr>
          <w:lang w:val="sq-AL"/>
        </w:rPr>
        <w:t xml:space="preserve">ç) </w:t>
      </w:r>
      <w:r w:rsidR="004C65EE" w:rsidRPr="006D3481">
        <w:rPr>
          <w:lang w:val="sq-AL"/>
        </w:rPr>
        <w:t xml:space="preserve">  </w:t>
      </w:r>
      <w:r w:rsidRPr="006D3481">
        <w:rPr>
          <w:lang w:val="sq-AL"/>
        </w:rPr>
        <w:t>vetive të rrezikshme të mbetjes;</w:t>
      </w:r>
    </w:p>
    <w:p w14:paraId="6BC6D48C" w14:textId="006491D0" w:rsidR="00162482" w:rsidRPr="006D3481" w:rsidRDefault="00177C98" w:rsidP="00856F94">
      <w:pPr>
        <w:pStyle w:val="ListParagraph"/>
        <w:numPr>
          <w:ilvl w:val="1"/>
          <w:numId w:val="6"/>
        </w:numPr>
        <w:jc w:val="both"/>
        <w:rPr>
          <w:lang w:val="sq-AL"/>
        </w:rPr>
      </w:pPr>
      <w:r w:rsidRPr="006D3481">
        <w:rPr>
          <w:lang w:val="sq-AL"/>
        </w:rPr>
        <w:t>gjendjes fizike dhe karakteristikave të tjera që ndikojnë në ambalazhimin dhe etiketimin, magazinimin, transportin dhe trajtimin e saj;</w:t>
      </w:r>
    </w:p>
    <w:p w14:paraId="45D4F6AB" w14:textId="77777777" w:rsidR="00162482" w:rsidRPr="006D3481" w:rsidRDefault="00177C98" w:rsidP="005C726B">
      <w:pPr>
        <w:pStyle w:val="ListParagraph"/>
        <w:ind w:left="1080" w:hanging="513"/>
        <w:jc w:val="both"/>
        <w:rPr>
          <w:lang w:val="sq-AL"/>
        </w:rPr>
      </w:pPr>
      <w:r w:rsidRPr="006D3481">
        <w:rPr>
          <w:lang w:val="sq-AL"/>
        </w:rPr>
        <w:t>dh) rreziqeve kryesore për shëndetin e njeriut dhe mjedisin.</w:t>
      </w:r>
    </w:p>
    <w:p w14:paraId="69FA702A" w14:textId="77777777" w:rsidR="005C726B" w:rsidRPr="006D3481" w:rsidRDefault="004449EF" w:rsidP="00856F94">
      <w:pPr>
        <w:pStyle w:val="ListParagraph"/>
        <w:numPr>
          <w:ilvl w:val="0"/>
          <w:numId w:val="6"/>
        </w:numPr>
        <w:jc w:val="both"/>
        <w:rPr>
          <w:lang w:val="sq-AL"/>
        </w:rPr>
      </w:pPr>
      <w:r w:rsidRPr="006D3481">
        <w:rPr>
          <w:lang w:val="sq-AL"/>
        </w:rPr>
        <w:t>N</w:t>
      </w:r>
      <w:r w:rsidR="00D472DE" w:rsidRPr="006D3481">
        <w:rPr>
          <w:lang w:val="sq-AL"/>
        </w:rPr>
        <w:t>ë</w:t>
      </w:r>
      <w:r w:rsidRPr="006D3481">
        <w:rPr>
          <w:lang w:val="sq-AL"/>
        </w:rPr>
        <w:t xml:space="preserve"> rastet k</w:t>
      </w:r>
      <w:r w:rsidR="00177C98" w:rsidRPr="006D3481">
        <w:rPr>
          <w:lang w:val="sq-AL"/>
        </w:rPr>
        <w:t xml:space="preserve">ur të dhënat e disponueshme nuk </w:t>
      </w:r>
      <w:r w:rsidRPr="006D3481">
        <w:rPr>
          <w:lang w:val="sq-AL"/>
        </w:rPr>
        <w:t>jan</w:t>
      </w:r>
      <w:r w:rsidR="00D472DE" w:rsidRPr="006D3481">
        <w:rPr>
          <w:lang w:val="sq-AL"/>
        </w:rPr>
        <w:t>ë</w:t>
      </w:r>
      <w:r w:rsidRPr="006D3481">
        <w:rPr>
          <w:lang w:val="sq-AL"/>
        </w:rPr>
        <w:t xml:space="preserve"> t</w:t>
      </w:r>
      <w:r w:rsidR="00D472DE" w:rsidRPr="006D3481">
        <w:rPr>
          <w:lang w:val="sq-AL"/>
        </w:rPr>
        <w:t>ë</w:t>
      </w:r>
      <w:r w:rsidRPr="006D3481">
        <w:rPr>
          <w:lang w:val="sq-AL"/>
        </w:rPr>
        <w:t xml:space="preserve"> </w:t>
      </w:r>
      <w:r w:rsidR="00177C98" w:rsidRPr="006D3481">
        <w:rPr>
          <w:lang w:val="sq-AL"/>
        </w:rPr>
        <w:t>mjaft</w:t>
      </w:r>
      <w:r w:rsidRPr="006D3481">
        <w:rPr>
          <w:lang w:val="sq-AL"/>
        </w:rPr>
        <w:t xml:space="preserve">ueshme </w:t>
      </w:r>
      <w:r w:rsidR="00177C98" w:rsidRPr="006D3481">
        <w:rPr>
          <w:lang w:val="sq-AL"/>
        </w:rPr>
        <w:t xml:space="preserve"> për përcaktimin e saktë të klasifikimit të mbetjes, krijuesi ose zotëruesi i saj siguron kryerjen e analizave, testimeve ose verifikimeve teknike të nevojshme për karakterizimin dhe klasifikimin e saj. Analizat, testimet ose verifikimet kryhen nga laboratorë të akredituar për metodat përkatëse të testimit, sipas legjislacionit në fuqi për akreditimin.</w:t>
      </w:r>
    </w:p>
    <w:p w14:paraId="445C5172" w14:textId="77777777" w:rsidR="005C726B" w:rsidRPr="006D3481" w:rsidRDefault="00177C98" w:rsidP="00856F94">
      <w:pPr>
        <w:pStyle w:val="ListParagraph"/>
        <w:numPr>
          <w:ilvl w:val="0"/>
          <w:numId w:val="6"/>
        </w:numPr>
        <w:jc w:val="both"/>
        <w:rPr>
          <w:lang w:val="sq-AL"/>
        </w:rPr>
      </w:pPr>
      <w:r w:rsidRPr="006D3481">
        <w:rPr>
          <w:lang w:val="sq-AL"/>
        </w:rPr>
        <w:lastRenderedPageBreak/>
        <w:t xml:space="preserve">Krijuesi ose zotëruesi i mbetjes </w:t>
      </w:r>
      <w:r w:rsidR="004449EF" w:rsidRPr="006D3481">
        <w:rPr>
          <w:lang w:val="sq-AL"/>
        </w:rPr>
        <w:t>ka detyrim t</w:t>
      </w:r>
      <w:r w:rsidR="00D472DE" w:rsidRPr="006D3481">
        <w:rPr>
          <w:lang w:val="sq-AL"/>
        </w:rPr>
        <w:t>ë</w:t>
      </w:r>
      <w:r w:rsidR="004449EF" w:rsidRPr="006D3481">
        <w:rPr>
          <w:lang w:val="sq-AL"/>
        </w:rPr>
        <w:t xml:space="preserve"> </w:t>
      </w:r>
      <w:r w:rsidRPr="006D3481">
        <w:rPr>
          <w:lang w:val="sq-AL"/>
        </w:rPr>
        <w:t>përballo</w:t>
      </w:r>
      <w:r w:rsidR="004449EF" w:rsidRPr="006D3481">
        <w:rPr>
          <w:lang w:val="sq-AL"/>
        </w:rPr>
        <w:t>j</w:t>
      </w:r>
      <w:r w:rsidR="00D472DE" w:rsidRPr="006D3481">
        <w:rPr>
          <w:lang w:val="sq-AL"/>
        </w:rPr>
        <w:t>ë</w:t>
      </w:r>
      <w:r w:rsidRPr="006D3481">
        <w:rPr>
          <w:lang w:val="sq-AL"/>
        </w:rPr>
        <w:t xml:space="preserve"> kostot e analizave, testimeve ose verifikimeve teknike</w:t>
      </w:r>
      <w:r w:rsidR="004449EF" w:rsidRPr="006D3481">
        <w:rPr>
          <w:lang w:val="sq-AL"/>
        </w:rPr>
        <w:t xml:space="preserve"> si dhe t</w:t>
      </w:r>
      <w:r w:rsidR="00D472DE" w:rsidRPr="006D3481">
        <w:rPr>
          <w:lang w:val="sq-AL"/>
        </w:rPr>
        <w:t>ë</w:t>
      </w:r>
      <w:r w:rsidR="004449EF" w:rsidRPr="006D3481">
        <w:rPr>
          <w:lang w:val="sq-AL"/>
        </w:rPr>
        <w:t xml:space="preserve"> raportoj</w:t>
      </w:r>
      <w:r w:rsidR="00D472DE" w:rsidRPr="006D3481">
        <w:rPr>
          <w:lang w:val="sq-AL"/>
        </w:rPr>
        <w:t>ë</w:t>
      </w:r>
      <w:r w:rsidR="004449EF" w:rsidRPr="006D3481">
        <w:rPr>
          <w:lang w:val="sq-AL"/>
        </w:rPr>
        <w:t xml:space="preserve"> pran</w:t>
      </w:r>
      <w:r w:rsidR="00D472DE" w:rsidRPr="006D3481">
        <w:rPr>
          <w:lang w:val="sq-AL"/>
        </w:rPr>
        <w:t>ë</w:t>
      </w:r>
      <w:r w:rsidR="004449EF" w:rsidRPr="006D3481">
        <w:rPr>
          <w:lang w:val="sq-AL"/>
        </w:rPr>
        <w:t xml:space="preserve"> Agjencis</w:t>
      </w:r>
      <w:r w:rsidR="00D472DE" w:rsidRPr="006D3481">
        <w:rPr>
          <w:lang w:val="sq-AL"/>
        </w:rPr>
        <w:t>ë</w:t>
      </w:r>
      <w:r w:rsidR="004449EF" w:rsidRPr="006D3481">
        <w:rPr>
          <w:lang w:val="sq-AL"/>
        </w:rPr>
        <w:t xml:space="preserve"> Komb</w:t>
      </w:r>
      <w:r w:rsidR="00D472DE" w:rsidRPr="006D3481">
        <w:rPr>
          <w:lang w:val="sq-AL"/>
        </w:rPr>
        <w:t>ë</w:t>
      </w:r>
      <w:r w:rsidR="004449EF" w:rsidRPr="006D3481">
        <w:rPr>
          <w:lang w:val="sq-AL"/>
        </w:rPr>
        <w:t>tare t</w:t>
      </w:r>
      <w:r w:rsidR="00D472DE" w:rsidRPr="006D3481">
        <w:rPr>
          <w:lang w:val="sq-AL"/>
        </w:rPr>
        <w:t>ë</w:t>
      </w:r>
      <w:r w:rsidR="004449EF" w:rsidRPr="006D3481">
        <w:rPr>
          <w:lang w:val="sq-AL"/>
        </w:rPr>
        <w:t xml:space="preserve"> Mjedisit informacionin dhe dokumentacionin teknik q</w:t>
      </w:r>
      <w:r w:rsidR="00D472DE" w:rsidRPr="006D3481">
        <w:rPr>
          <w:lang w:val="sq-AL"/>
        </w:rPr>
        <w:t>ë</w:t>
      </w:r>
      <w:r w:rsidR="004449EF" w:rsidRPr="006D3481">
        <w:rPr>
          <w:lang w:val="sq-AL"/>
        </w:rPr>
        <w:t xml:space="preserve"> mb</w:t>
      </w:r>
      <w:r w:rsidR="00D472DE" w:rsidRPr="006D3481">
        <w:rPr>
          <w:lang w:val="sq-AL"/>
        </w:rPr>
        <w:t>ë</w:t>
      </w:r>
      <w:r w:rsidR="004449EF" w:rsidRPr="006D3481">
        <w:rPr>
          <w:lang w:val="sq-AL"/>
        </w:rPr>
        <w:t>shtet karakterizimin dhe klasifikimin e mbetjes</w:t>
      </w:r>
      <w:r w:rsidRPr="006D3481">
        <w:rPr>
          <w:lang w:val="sq-AL"/>
        </w:rPr>
        <w:t xml:space="preserve">. </w:t>
      </w:r>
    </w:p>
    <w:p w14:paraId="530C6E7F" w14:textId="77777777" w:rsidR="005C726B" w:rsidRPr="006D3481" w:rsidRDefault="00177C98" w:rsidP="00856F94">
      <w:pPr>
        <w:pStyle w:val="ListParagraph"/>
        <w:numPr>
          <w:ilvl w:val="0"/>
          <w:numId w:val="6"/>
        </w:numPr>
        <w:jc w:val="both"/>
        <w:rPr>
          <w:lang w:val="sq-AL"/>
        </w:rPr>
      </w:pPr>
      <w:r w:rsidRPr="006D3481">
        <w:rPr>
          <w:lang w:val="sq-AL"/>
        </w:rPr>
        <w:t xml:space="preserve">Kur, pas vlerësimit të informacionit të </w:t>
      </w:r>
      <w:proofErr w:type="spellStart"/>
      <w:r w:rsidRPr="006D3481">
        <w:rPr>
          <w:lang w:val="sq-AL"/>
        </w:rPr>
        <w:t>disponueshëm</w:t>
      </w:r>
      <w:proofErr w:type="spellEnd"/>
      <w:r w:rsidRPr="006D3481">
        <w:rPr>
          <w:lang w:val="sq-AL"/>
        </w:rPr>
        <w:t xml:space="preserve"> dhe, sipas rastit, të analizave, testimeve ose verifikimeve teknike, mbetet pasiguri për klasifikimin e mbetjes ose për praninë e vetive të rrezikshme, krijuesi ose zotëruesi i saj zbaton masat e pikës 1, të nenit 8, të këtij vendimi, deri në përcaktimin e klasifikimit të saktë dhe përfundimtar.</w:t>
      </w:r>
    </w:p>
    <w:p w14:paraId="730CEDC3" w14:textId="36396436" w:rsidR="004449EF" w:rsidRPr="006D3481" w:rsidRDefault="004449EF" w:rsidP="00856F94">
      <w:pPr>
        <w:pStyle w:val="ListParagraph"/>
        <w:numPr>
          <w:ilvl w:val="0"/>
          <w:numId w:val="6"/>
        </w:numPr>
        <w:jc w:val="both"/>
        <w:rPr>
          <w:lang w:val="sq-AL"/>
        </w:rPr>
      </w:pPr>
      <w:r w:rsidRPr="006D3481">
        <w:rPr>
          <w:lang w:val="sq-AL"/>
        </w:rPr>
        <w:t>Krijuesi ose zotëruesi i mbetjes detyrohet t</w:t>
      </w:r>
      <w:r w:rsidR="00D472DE" w:rsidRPr="006D3481">
        <w:rPr>
          <w:lang w:val="sq-AL"/>
        </w:rPr>
        <w:t>ë</w:t>
      </w:r>
      <w:r w:rsidRPr="006D3481">
        <w:rPr>
          <w:lang w:val="sq-AL"/>
        </w:rPr>
        <w:t xml:space="preserve"> ruaj</w:t>
      </w:r>
      <w:r w:rsidR="00D472DE" w:rsidRPr="006D3481">
        <w:rPr>
          <w:lang w:val="sq-AL"/>
        </w:rPr>
        <w:t>ë</w:t>
      </w:r>
      <w:r w:rsidRPr="006D3481">
        <w:rPr>
          <w:lang w:val="sq-AL"/>
        </w:rPr>
        <w:t xml:space="preserve"> k</w:t>
      </w:r>
      <w:r w:rsidR="00D472DE" w:rsidRPr="006D3481">
        <w:rPr>
          <w:lang w:val="sq-AL"/>
        </w:rPr>
        <w:t>ë</w:t>
      </w:r>
      <w:r w:rsidRPr="006D3481">
        <w:rPr>
          <w:lang w:val="sq-AL"/>
        </w:rPr>
        <w:t>t</w:t>
      </w:r>
      <w:r w:rsidR="00D472DE" w:rsidRPr="006D3481">
        <w:rPr>
          <w:lang w:val="sq-AL"/>
        </w:rPr>
        <w:t>ë</w:t>
      </w:r>
      <w:r w:rsidRPr="006D3481">
        <w:rPr>
          <w:lang w:val="sq-AL"/>
        </w:rPr>
        <w:t xml:space="preserve"> informacion dhe dokumentacion  për nj</w:t>
      </w:r>
      <w:r w:rsidR="00D472DE" w:rsidRPr="006D3481">
        <w:rPr>
          <w:lang w:val="sq-AL"/>
        </w:rPr>
        <w:t>ë</w:t>
      </w:r>
      <w:r w:rsidRPr="006D3481">
        <w:rPr>
          <w:lang w:val="sq-AL"/>
        </w:rPr>
        <w:t xml:space="preserve"> periudh</w:t>
      </w:r>
      <w:r w:rsidR="00D472DE" w:rsidRPr="006D3481">
        <w:rPr>
          <w:lang w:val="sq-AL"/>
        </w:rPr>
        <w:t>ë</w:t>
      </w:r>
      <w:r w:rsidRPr="006D3481">
        <w:rPr>
          <w:lang w:val="sq-AL"/>
        </w:rPr>
        <w:t xml:space="preserve"> jo m</w:t>
      </w:r>
      <w:r w:rsidR="00D472DE" w:rsidRPr="006D3481">
        <w:rPr>
          <w:lang w:val="sq-AL"/>
        </w:rPr>
        <w:t>ë</w:t>
      </w:r>
      <w:r w:rsidRPr="006D3481">
        <w:rPr>
          <w:lang w:val="sq-AL"/>
        </w:rPr>
        <w:t xml:space="preserve"> pak se 3 (tre) vjet he ta vër</w:t>
      </w:r>
      <w:r w:rsidR="00D472DE" w:rsidRPr="006D3481">
        <w:rPr>
          <w:lang w:val="sq-AL"/>
        </w:rPr>
        <w:t>ë</w:t>
      </w:r>
      <w:r w:rsidRPr="006D3481">
        <w:rPr>
          <w:lang w:val="sq-AL"/>
        </w:rPr>
        <w:t xml:space="preserve"> at</w:t>
      </w:r>
      <w:r w:rsidR="00D472DE" w:rsidRPr="006D3481">
        <w:rPr>
          <w:lang w:val="sq-AL"/>
        </w:rPr>
        <w:t>ë</w:t>
      </w:r>
      <w:r w:rsidRPr="006D3481">
        <w:rPr>
          <w:lang w:val="sq-AL"/>
        </w:rPr>
        <w:t xml:space="preserve"> në dispozicion Agjencisë Kombëtare të Mjedisit dhe strukturës përgjegjëse për inspektimin në fushën e mjedisit, sa her</w:t>
      </w:r>
      <w:r w:rsidR="00D472DE" w:rsidRPr="006D3481">
        <w:rPr>
          <w:lang w:val="sq-AL"/>
        </w:rPr>
        <w:t>ë</w:t>
      </w:r>
      <w:r w:rsidRPr="006D3481">
        <w:rPr>
          <w:lang w:val="sq-AL"/>
        </w:rPr>
        <w:t xml:space="preserve"> q</w:t>
      </w:r>
      <w:r w:rsidR="00D472DE" w:rsidRPr="006D3481">
        <w:rPr>
          <w:lang w:val="sq-AL"/>
        </w:rPr>
        <w:t>ë</w:t>
      </w:r>
      <w:r w:rsidRPr="006D3481">
        <w:rPr>
          <w:lang w:val="sq-AL"/>
        </w:rPr>
        <w:t xml:space="preserve"> k</w:t>
      </w:r>
      <w:r w:rsidR="00D472DE" w:rsidRPr="006D3481">
        <w:rPr>
          <w:lang w:val="sq-AL"/>
        </w:rPr>
        <w:t>ë</w:t>
      </w:r>
      <w:r w:rsidRPr="006D3481">
        <w:rPr>
          <w:lang w:val="sq-AL"/>
        </w:rPr>
        <w:t xml:space="preserve">rkohet prej tyre. </w:t>
      </w:r>
    </w:p>
    <w:p w14:paraId="36522C0D" w14:textId="77777777" w:rsidR="00816F1B" w:rsidRPr="006D3481" w:rsidRDefault="00816F1B" w:rsidP="005C726B">
      <w:pPr>
        <w:jc w:val="both"/>
      </w:pPr>
    </w:p>
    <w:p w14:paraId="5CC611A2" w14:textId="080D2C1C" w:rsidR="00162482" w:rsidRPr="006D3481" w:rsidRDefault="00177C98" w:rsidP="00816F1B">
      <w:pPr>
        <w:keepNext/>
        <w:jc w:val="center"/>
      </w:pPr>
      <w:r w:rsidRPr="006D3481">
        <w:rPr>
          <w:b/>
          <w:bCs/>
        </w:rPr>
        <w:t xml:space="preserve">Neni </w:t>
      </w:r>
      <w:r w:rsidR="00375CC8" w:rsidRPr="006D3481">
        <w:rPr>
          <w:b/>
          <w:bCs/>
        </w:rPr>
        <w:t>6</w:t>
      </w:r>
    </w:p>
    <w:p w14:paraId="33D8AC28" w14:textId="77777777" w:rsidR="005C726B" w:rsidRPr="006D3481" w:rsidRDefault="00177C98" w:rsidP="005C726B">
      <w:pPr>
        <w:keepNext/>
        <w:jc w:val="center"/>
        <w:rPr>
          <w:b/>
          <w:bCs/>
        </w:rPr>
      </w:pPr>
      <w:r w:rsidRPr="006D3481">
        <w:rPr>
          <w:b/>
          <w:bCs/>
        </w:rPr>
        <w:t>Ndarja sipas kategorive</w:t>
      </w:r>
    </w:p>
    <w:p w14:paraId="1CB06983" w14:textId="77777777" w:rsidR="005C726B" w:rsidRPr="006D3481" w:rsidRDefault="005C726B" w:rsidP="005C726B">
      <w:pPr>
        <w:keepNext/>
        <w:jc w:val="center"/>
        <w:rPr>
          <w:b/>
          <w:bCs/>
        </w:rPr>
      </w:pPr>
    </w:p>
    <w:p w14:paraId="3D219594" w14:textId="77777777" w:rsidR="005C726B" w:rsidRPr="006D3481" w:rsidRDefault="00177C98" w:rsidP="00856F94">
      <w:pPr>
        <w:pStyle w:val="ListParagraph"/>
        <w:keepNext/>
        <w:numPr>
          <w:ilvl w:val="0"/>
          <w:numId w:val="7"/>
        </w:numPr>
        <w:jc w:val="both"/>
        <w:rPr>
          <w:lang w:val="sq-AL"/>
        </w:rPr>
      </w:pPr>
      <w:r w:rsidRPr="006D3481">
        <w:rPr>
          <w:lang w:val="sq-AL"/>
        </w:rPr>
        <w:t xml:space="preserve">Mbetjet e rrezikshme ndahen sipas kategorive përpara ambalazhimit dhe etiketimit, magazinimit, </w:t>
      </w:r>
      <w:proofErr w:type="spellStart"/>
      <w:r w:rsidRPr="006D3481">
        <w:rPr>
          <w:lang w:val="sq-AL"/>
        </w:rPr>
        <w:t>transfertës</w:t>
      </w:r>
      <w:proofErr w:type="spellEnd"/>
      <w:r w:rsidRPr="006D3481">
        <w:rPr>
          <w:lang w:val="sq-AL"/>
        </w:rPr>
        <w:t xml:space="preserve"> ose trajtimit të tyre, në mënyrë që të parandalohet përzierja e mbetjeve të papajtueshme dhe të pakësohen rreziqet për shëndetin e njeriut dhe mjedisin.</w:t>
      </w:r>
    </w:p>
    <w:p w14:paraId="0B58227D" w14:textId="213F10D2" w:rsidR="00162482" w:rsidRPr="006D3481" w:rsidRDefault="00177C98" w:rsidP="00856F94">
      <w:pPr>
        <w:pStyle w:val="ListParagraph"/>
        <w:keepNext/>
        <w:numPr>
          <w:ilvl w:val="0"/>
          <w:numId w:val="7"/>
        </w:numPr>
        <w:jc w:val="both"/>
        <w:rPr>
          <w:lang w:val="sq-AL"/>
        </w:rPr>
      </w:pPr>
      <w:r w:rsidRPr="006D3481">
        <w:rPr>
          <w:lang w:val="sq-AL"/>
        </w:rPr>
        <w:t>Ndarja sipas kategorive kryhet duke marrë parasysh të paktën:</w:t>
      </w:r>
    </w:p>
    <w:p w14:paraId="4F2FD10D" w14:textId="7866BDBB" w:rsidR="00162482" w:rsidRPr="006D3481" w:rsidRDefault="00177C98" w:rsidP="00856F94">
      <w:pPr>
        <w:pStyle w:val="ListParagraph"/>
        <w:numPr>
          <w:ilvl w:val="1"/>
          <w:numId w:val="7"/>
        </w:numPr>
        <w:jc w:val="both"/>
        <w:rPr>
          <w:lang w:val="sq-AL"/>
        </w:rPr>
      </w:pPr>
      <w:r w:rsidRPr="006D3481">
        <w:rPr>
          <w:lang w:val="sq-AL"/>
        </w:rPr>
        <w:t>vetitë e rrezikshme të mbetjes;</w:t>
      </w:r>
    </w:p>
    <w:p w14:paraId="7873D009" w14:textId="229EF369" w:rsidR="00162482" w:rsidRPr="006D3481" w:rsidRDefault="00177C98" w:rsidP="00856F94">
      <w:pPr>
        <w:pStyle w:val="ListParagraph"/>
        <w:numPr>
          <w:ilvl w:val="1"/>
          <w:numId w:val="7"/>
        </w:numPr>
        <w:jc w:val="both"/>
        <w:rPr>
          <w:lang w:val="sq-AL"/>
        </w:rPr>
      </w:pPr>
      <w:r w:rsidRPr="006D3481">
        <w:rPr>
          <w:lang w:val="sq-AL"/>
        </w:rPr>
        <w:t>gjendjen fizike të saj;</w:t>
      </w:r>
    </w:p>
    <w:p w14:paraId="0E00F431" w14:textId="52C29D1A" w:rsidR="00162482" w:rsidRPr="006D3481" w:rsidRDefault="00177C98" w:rsidP="00856F94">
      <w:pPr>
        <w:pStyle w:val="ListParagraph"/>
        <w:numPr>
          <w:ilvl w:val="1"/>
          <w:numId w:val="7"/>
        </w:numPr>
        <w:jc w:val="both"/>
        <w:rPr>
          <w:lang w:val="sq-AL"/>
        </w:rPr>
      </w:pPr>
      <w:r w:rsidRPr="006D3481">
        <w:rPr>
          <w:lang w:val="sq-AL"/>
        </w:rPr>
        <w:t>përbërjen dhe pajtueshmërinë kimike;</w:t>
      </w:r>
    </w:p>
    <w:p w14:paraId="55A4A649" w14:textId="7D8F5A74" w:rsidR="00162482" w:rsidRPr="006D3481" w:rsidRDefault="00177C98" w:rsidP="005C726B">
      <w:pPr>
        <w:pStyle w:val="ListParagraph"/>
        <w:ind w:left="1080" w:hanging="371"/>
        <w:jc w:val="both"/>
        <w:rPr>
          <w:lang w:val="sq-AL"/>
        </w:rPr>
      </w:pPr>
      <w:r w:rsidRPr="006D3481">
        <w:rPr>
          <w:lang w:val="sq-AL"/>
        </w:rPr>
        <w:t xml:space="preserve">ç) </w:t>
      </w:r>
      <w:r w:rsidR="005C726B" w:rsidRPr="006D3481">
        <w:rPr>
          <w:lang w:val="sq-AL"/>
        </w:rPr>
        <w:t xml:space="preserve">  </w:t>
      </w:r>
      <w:r w:rsidRPr="006D3481">
        <w:rPr>
          <w:lang w:val="sq-AL"/>
        </w:rPr>
        <w:t>kërkesat e posaçme për ambalazhimin dhe etiketimin, magazinimin, transportin ose</w:t>
      </w:r>
      <w:r w:rsidR="005C726B" w:rsidRPr="006D3481">
        <w:rPr>
          <w:lang w:val="sq-AL"/>
        </w:rPr>
        <w:t xml:space="preserve"> </w:t>
      </w:r>
      <w:r w:rsidRPr="006D3481">
        <w:rPr>
          <w:lang w:val="sq-AL"/>
        </w:rPr>
        <w:t>trajtimin;</w:t>
      </w:r>
    </w:p>
    <w:p w14:paraId="288C17FC" w14:textId="361E5EB8" w:rsidR="00162482" w:rsidRPr="006D3481" w:rsidRDefault="00177C98" w:rsidP="00856F94">
      <w:pPr>
        <w:pStyle w:val="ListParagraph"/>
        <w:numPr>
          <w:ilvl w:val="1"/>
          <w:numId w:val="7"/>
        </w:numPr>
        <w:jc w:val="both"/>
        <w:rPr>
          <w:lang w:val="sq-AL"/>
        </w:rPr>
      </w:pPr>
      <w:r w:rsidRPr="006D3481">
        <w:rPr>
          <w:lang w:val="sq-AL"/>
        </w:rPr>
        <w:t>rrezikun e reaksioneve të rrezikshme në rast kontakti me mbetje ose materiale të</w:t>
      </w:r>
      <w:r w:rsidR="005C726B" w:rsidRPr="006D3481">
        <w:rPr>
          <w:lang w:val="sq-AL"/>
        </w:rPr>
        <w:t xml:space="preserve"> </w:t>
      </w:r>
      <w:r w:rsidRPr="006D3481">
        <w:rPr>
          <w:lang w:val="sq-AL"/>
        </w:rPr>
        <w:t>tjera.</w:t>
      </w:r>
    </w:p>
    <w:p w14:paraId="3A007975" w14:textId="77777777" w:rsidR="005C726B" w:rsidRPr="006D3481" w:rsidRDefault="00177C98" w:rsidP="00856F94">
      <w:pPr>
        <w:pStyle w:val="ListParagraph"/>
        <w:numPr>
          <w:ilvl w:val="0"/>
          <w:numId w:val="7"/>
        </w:numPr>
        <w:jc w:val="both"/>
        <w:rPr>
          <w:lang w:val="sq-AL"/>
        </w:rPr>
      </w:pPr>
      <w:r w:rsidRPr="006D3481">
        <w:rPr>
          <w:lang w:val="sq-AL"/>
        </w:rPr>
        <w:t>Mbetjet e ndezshme, oksiduese, korrozive, toksike, reaktive, infektive ose të kategorive të tjera të papajtueshme ruhen dhe menaxhohen veçmas, në ambalazhe, enë ose zona magazinimi të ndara.</w:t>
      </w:r>
    </w:p>
    <w:p w14:paraId="11CE9B0E" w14:textId="77777777" w:rsidR="005C726B" w:rsidRPr="006D3481" w:rsidRDefault="00177C98" w:rsidP="00856F94">
      <w:pPr>
        <w:pStyle w:val="ListParagraph"/>
        <w:numPr>
          <w:ilvl w:val="0"/>
          <w:numId w:val="7"/>
        </w:numPr>
        <w:jc w:val="both"/>
        <w:rPr>
          <w:lang w:val="sq-AL"/>
        </w:rPr>
      </w:pPr>
      <w:r w:rsidRPr="006D3481">
        <w:rPr>
          <w:lang w:val="sq-AL"/>
        </w:rPr>
        <w:t>Mbetjet që mund të reagojnë me njëra-tjetrën në mënyrë që të krijojnë rrezik për shëndetin e njeriut, sigurinë ose mjedisin nuk vendosen në të njëjtin ambalazh, kontejner ose zonë magazinimi.</w:t>
      </w:r>
    </w:p>
    <w:p w14:paraId="67480462" w14:textId="4EB070A7" w:rsidR="00162482" w:rsidRPr="006D3481" w:rsidRDefault="00177C98" w:rsidP="00856F94">
      <w:pPr>
        <w:pStyle w:val="ListParagraph"/>
        <w:numPr>
          <w:ilvl w:val="0"/>
          <w:numId w:val="7"/>
        </w:numPr>
        <w:jc w:val="both"/>
        <w:rPr>
          <w:lang w:val="sq-AL"/>
        </w:rPr>
      </w:pPr>
      <w:r w:rsidRPr="006D3481">
        <w:rPr>
          <w:lang w:val="sq-AL"/>
        </w:rPr>
        <w:t>Krijuesi, zotëruesi dhe operatori i autorizuar sigurojnë që ambalazhet, kontejnerët dhe zonat e magazinimit të jenë të identifikuara qartë sipas kategorive të mbetjeve që përmbajnë.</w:t>
      </w:r>
    </w:p>
    <w:p w14:paraId="45EDB7F1" w14:textId="77777777" w:rsidR="00816F1B" w:rsidRPr="006D3481" w:rsidRDefault="00816F1B" w:rsidP="00816F1B">
      <w:pPr>
        <w:ind w:firstLine="720"/>
        <w:jc w:val="both"/>
      </w:pPr>
    </w:p>
    <w:p w14:paraId="50DD0109" w14:textId="7C61ECF5" w:rsidR="00162482" w:rsidRPr="006D3481" w:rsidRDefault="00177C98" w:rsidP="00816F1B">
      <w:pPr>
        <w:keepNext/>
        <w:jc w:val="center"/>
      </w:pPr>
      <w:r w:rsidRPr="006D3481">
        <w:rPr>
          <w:b/>
          <w:bCs/>
        </w:rPr>
        <w:t xml:space="preserve">Neni </w:t>
      </w:r>
      <w:r w:rsidR="00031464" w:rsidRPr="006D3481">
        <w:rPr>
          <w:b/>
          <w:bCs/>
        </w:rPr>
        <w:t>7</w:t>
      </w:r>
    </w:p>
    <w:p w14:paraId="73F6D258" w14:textId="1EA84D5C" w:rsidR="00162482" w:rsidRPr="006D3481" w:rsidRDefault="00177C98" w:rsidP="00593AFB">
      <w:pPr>
        <w:keepNext/>
        <w:jc w:val="center"/>
        <w:rPr>
          <w:b/>
          <w:bCs/>
        </w:rPr>
      </w:pPr>
      <w:r w:rsidRPr="006D3481">
        <w:rPr>
          <w:b/>
          <w:bCs/>
        </w:rPr>
        <w:t>Mbetjet me klasifikim të papërcaktuar</w:t>
      </w:r>
    </w:p>
    <w:p w14:paraId="5EF0808A" w14:textId="57C1D683" w:rsidR="00162482" w:rsidRPr="006D3481" w:rsidRDefault="00177C98" w:rsidP="00856F94">
      <w:pPr>
        <w:pStyle w:val="ListParagraph"/>
        <w:numPr>
          <w:ilvl w:val="0"/>
          <w:numId w:val="8"/>
        </w:numPr>
        <w:jc w:val="both"/>
        <w:rPr>
          <w:lang w:val="sq-AL"/>
        </w:rPr>
      </w:pPr>
      <w:r w:rsidRPr="006D3481">
        <w:rPr>
          <w:lang w:val="sq-AL"/>
        </w:rPr>
        <w:t>Për mbetjet, klasifikimi i të cilave nuk është përcaktuar përfundimisht, krijuesi ose zotëruesi i tyre, deri në marrjen e rezultateve të analizës ose të verifikimit:</w:t>
      </w:r>
    </w:p>
    <w:p w14:paraId="4B8010AA" w14:textId="479D3BA7" w:rsidR="00162482" w:rsidRPr="006D3481" w:rsidRDefault="00177C98" w:rsidP="00856F94">
      <w:pPr>
        <w:pStyle w:val="ListParagraph"/>
        <w:numPr>
          <w:ilvl w:val="1"/>
          <w:numId w:val="8"/>
        </w:numPr>
        <w:jc w:val="both"/>
        <w:rPr>
          <w:lang w:val="sq-AL"/>
        </w:rPr>
      </w:pPr>
      <w:r w:rsidRPr="006D3481">
        <w:rPr>
          <w:lang w:val="sq-AL"/>
        </w:rPr>
        <w:t>i ambalazhon në enë të përshtatshme, të qëndrueshme dhe të mbyllura, që parandalojnë rrjedhjet dhe çlirimin e përmbajtjes;</w:t>
      </w:r>
    </w:p>
    <w:p w14:paraId="0B0C1E21" w14:textId="73BF5DAF" w:rsidR="00162482" w:rsidRPr="006D3481" w:rsidRDefault="00177C98" w:rsidP="00856F94">
      <w:pPr>
        <w:pStyle w:val="ListParagraph"/>
        <w:numPr>
          <w:ilvl w:val="1"/>
          <w:numId w:val="8"/>
        </w:numPr>
        <w:jc w:val="both"/>
        <w:rPr>
          <w:lang w:val="sq-AL"/>
        </w:rPr>
      </w:pPr>
      <w:r w:rsidRPr="006D3481">
        <w:rPr>
          <w:lang w:val="sq-AL"/>
        </w:rPr>
        <w:t>i etiketon qartë, me shënimin “</w:t>
      </w:r>
      <w:r w:rsidR="00816F1B" w:rsidRPr="006D3481">
        <w:rPr>
          <w:lang w:val="sq-AL"/>
        </w:rPr>
        <w:t>Klasifikimi në verifikim</w:t>
      </w:r>
      <w:r w:rsidRPr="006D3481">
        <w:rPr>
          <w:lang w:val="sq-AL"/>
        </w:rPr>
        <w:t>” dhe me paralajmërimet për rreziqet e mundshme;</w:t>
      </w:r>
    </w:p>
    <w:p w14:paraId="6AEC9FB1" w14:textId="45B6D5FA" w:rsidR="00162482" w:rsidRPr="006D3481" w:rsidRDefault="00177C98" w:rsidP="00856F94">
      <w:pPr>
        <w:pStyle w:val="ListParagraph"/>
        <w:numPr>
          <w:ilvl w:val="1"/>
          <w:numId w:val="8"/>
        </w:numPr>
        <w:jc w:val="both"/>
        <w:rPr>
          <w:lang w:val="sq-AL"/>
        </w:rPr>
      </w:pPr>
      <w:r w:rsidRPr="006D3481">
        <w:rPr>
          <w:lang w:val="sq-AL"/>
        </w:rPr>
        <w:lastRenderedPageBreak/>
        <w:t>i ruan të ndara nga mbetjet dhe substancat e papajtueshme, në një zonë të sigurt, të kontrolluar dhe të shënjuar qartë;</w:t>
      </w:r>
    </w:p>
    <w:p w14:paraId="5F92CF19" w14:textId="2BB79AF0" w:rsidR="003A691F" w:rsidRPr="006D3481" w:rsidRDefault="00177C98" w:rsidP="005C726B">
      <w:pPr>
        <w:pStyle w:val="ListParagraph"/>
        <w:ind w:left="1080" w:hanging="371"/>
        <w:jc w:val="both"/>
        <w:rPr>
          <w:lang w:val="sq-AL"/>
        </w:rPr>
      </w:pPr>
      <w:r w:rsidRPr="006D3481">
        <w:rPr>
          <w:lang w:val="sq-AL"/>
        </w:rPr>
        <w:t xml:space="preserve">ç) </w:t>
      </w:r>
      <w:r w:rsidR="005C726B" w:rsidRPr="006D3481">
        <w:rPr>
          <w:lang w:val="sq-AL"/>
        </w:rPr>
        <w:t xml:space="preserve"> </w:t>
      </w:r>
      <w:r w:rsidRPr="006D3481">
        <w:rPr>
          <w:lang w:val="sq-AL"/>
        </w:rPr>
        <w:t>kufizon manipulimin e tyre dhe nuk i përzien e nuk i trajton në mënyrë që rrit rrezikun për shëndetin e njeriut dhe mjedisin.</w:t>
      </w:r>
    </w:p>
    <w:p w14:paraId="59CDFEA3" w14:textId="53C78F06" w:rsidR="00BB0670" w:rsidRPr="006D3481" w:rsidRDefault="003A691F" w:rsidP="00856F94">
      <w:pPr>
        <w:pStyle w:val="ListParagraph"/>
        <w:numPr>
          <w:ilvl w:val="0"/>
          <w:numId w:val="8"/>
        </w:numPr>
        <w:jc w:val="both"/>
        <w:rPr>
          <w:lang w:val="sq-AL"/>
        </w:rPr>
      </w:pPr>
      <w:r w:rsidRPr="006D3481">
        <w:rPr>
          <w:lang w:val="sq-AL"/>
        </w:rPr>
        <w:t xml:space="preserve">Në rastet kur krijuesi ose zotëruesi i mbetjeve nuk identifikohet dhe mbetjet paraqesin rrezik të menjëhershëm për mjedisin ose shëndetin e njeriut, struktura përgjegjëse për inspektimin në fushën e mjedisit njofton bashkinë në territorin administrativ të së cilës ndodhen mbetjet, e cila merr masat e nevojshme për izolimin, sigurimin, </w:t>
      </w:r>
      <w:proofErr w:type="spellStart"/>
      <w:r w:rsidRPr="006D3481">
        <w:rPr>
          <w:lang w:val="sq-AL"/>
        </w:rPr>
        <w:t>riambalazhimin</w:t>
      </w:r>
      <w:proofErr w:type="spellEnd"/>
      <w:r w:rsidRPr="006D3481">
        <w:rPr>
          <w:lang w:val="sq-AL"/>
        </w:rPr>
        <w:t xml:space="preserve">, </w:t>
      </w:r>
      <w:proofErr w:type="spellStart"/>
      <w:r w:rsidRPr="006D3481">
        <w:rPr>
          <w:lang w:val="sq-AL"/>
        </w:rPr>
        <w:t>rietiketimin</w:t>
      </w:r>
      <w:proofErr w:type="spellEnd"/>
      <w:r w:rsidRPr="006D3481">
        <w:rPr>
          <w:lang w:val="sq-AL"/>
        </w:rPr>
        <w:t xml:space="preserve">, grumbullimin dhe transferimin e tyre për trajtim, në përputhje me legjislacionin në fuqi </w:t>
      </w:r>
    </w:p>
    <w:p w14:paraId="0A2D12AB" w14:textId="77777777" w:rsidR="007E3C31" w:rsidRPr="006D3481" w:rsidRDefault="007E3C31" w:rsidP="007E3C31">
      <w:pPr>
        <w:keepNext/>
        <w:rPr>
          <w:b/>
          <w:bCs/>
        </w:rPr>
      </w:pPr>
    </w:p>
    <w:p w14:paraId="6E8106E9" w14:textId="4EAEA448" w:rsidR="00162482" w:rsidRPr="006D3481" w:rsidRDefault="00177C98" w:rsidP="00816F1B">
      <w:pPr>
        <w:keepNext/>
        <w:jc w:val="center"/>
      </w:pPr>
      <w:r w:rsidRPr="006D3481">
        <w:rPr>
          <w:b/>
          <w:bCs/>
        </w:rPr>
        <w:t>KREU III</w:t>
      </w:r>
    </w:p>
    <w:p w14:paraId="66F30091" w14:textId="4BB67C5B" w:rsidR="00162482" w:rsidRPr="006D3481" w:rsidRDefault="00177C98" w:rsidP="00816F1B">
      <w:pPr>
        <w:keepNext/>
        <w:jc w:val="center"/>
        <w:rPr>
          <w:b/>
          <w:bCs/>
        </w:rPr>
      </w:pPr>
      <w:r w:rsidRPr="006D3481">
        <w:rPr>
          <w:b/>
          <w:bCs/>
        </w:rPr>
        <w:t>KËRKESA TË PËRGJITHSHME PËR AMBALAZHIMIN DHE ETIKETIMIN</w:t>
      </w:r>
    </w:p>
    <w:p w14:paraId="32CD86CD" w14:textId="77777777" w:rsidR="00816F1B" w:rsidRPr="006D3481" w:rsidRDefault="00816F1B" w:rsidP="00816F1B">
      <w:pPr>
        <w:keepNext/>
        <w:jc w:val="center"/>
      </w:pPr>
    </w:p>
    <w:p w14:paraId="1369B87C" w14:textId="72388254" w:rsidR="00162482" w:rsidRPr="006D3481" w:rsidRDefault="00177C98" w:rsidP="00816F1B">
      <w:pPr>
        <w:keepNext/>
        <w:jc w:val="center"/>
      </w:pPr>
      <w:r w:rsidRPr="006D3481">
        <w:rPr>
          <w:b/>
          <w:bCs/>
        </w:rPr>
        <w:t xml:space="preserve">Neni </w:t>
      </w:r>
      <w:r w:rsidR="003B270E" w:rsidRPr="006D3481">
        <w:rPr>
          <w:b/>
          <w:bCs/>
        </w:rPr>
        <w:t>8</w:t>
      </w:r>
    </w:p>
    <w:p w14:paraId="2CE22809" w14:textId="2A66807F" w:rsidR="00162482" w:rsidRPr="006D3481" w:rsidRDefault="00177C98" w:rsidP="00816F1B">
      <w:pPr>
        <w:keepNext/>
        <w:jc w:val="center"/>
        <w:rPr>
          <w:b/>
          <w:bCs/>
        </w:rPr>
      </w:pPr>
      <w:r w:rsidRPr="006D3481">
        <w:rPr>
          <w:b/>
          <w:bCs/>
        </w:rPr>
        <w:t>Kërkesa të përgjithshme</w:t>
      </w:r>
    </w:p>
    <w:p w14:paraId="68BF5809" w14:textId="77777777" w:rsidR="005C726B" w:rsidRPr="006D3481" w:rsidRDefault="005C726B" w:rsidP="00816F1B">
      <w:pPr>
        <w:keepNext/>
        <w:jc w:val="center"/>
        <w:rPr>
          <w:b/>
          <w:bCs/>
        </w:rPr>
      </w:pPr>
    </w:p>
    <w:p w14:paraId="7E59DAAC" w14:textId="77777777" w:rsidR="005C726B" w:rsidRPr="006D3481" w:rsidRDefault="00177C98" w:rsidP="00856F94">
      <w:pPr>
        <w:pStyle w:val="ListParagraph"/>
        <w:numPr>
          <w:ilvl w:val="0"/>
          <w:numId w:val="9"/>
        </w:numPr>
        <w:jc w:val="both"/>
        <w:rPr>
          <w:lang w:val="sq-AL"/>
        </w:rPr>
      </w:pPr>
      <w:r w:rsidRPr="006D3481">
        <w:rPr>
          <w:lang w:val="sq-AL"/>
        </w:rPr>
        <w:t>Identiteti i mbetjes së rrezikshme ruhet gjatë gjithë zinxhirit të menaxhimit të saj.</w:t>
      </w:r>
    </w:p>
    <w:p w14:paraId="145B7B96" w14:textId="64E7FE57" w:rsidR="00162482" w:rsidRPr="006D3481" w:rsidRDefault="00177C98" w:rsidP="00856F94">
      <w:pPr>
        <w:pStyle w:val="ListParagraph"/>
        <w:numPr>
          <w:ilvl w:val="0"/>
          <w:numId w:val="9"/>
        </w:numPr>
        <w:jc w:val="both"/>
        <w:rPr>
          <w:lang w:val="sq-AL"/>
        </w:rPr>
      </w:pPr>
      <w:r w:rsidRPr="006D3481">
        <w:rPr>
          <w:lang w:val="sq-AL"/>
        </w:rPr>
        <w:t xml:space="preserve">Krijuesi, zotëruesi dhe operatori i autorizuar, për mbetjet e rrezikshme që kanë në zotërim, zbatojnë kërkesat e neneve </w:t>
      </w:r>
      <w:r w:rsidR="003B270E" w:rsidRPr="006D3481">
        <w:rPr>
          <w:lang w:val="sq-AL"/>
        </w:rPr>
        <w:t xml:space="preserve">8 </w:t>
      </w:r>
      <w:r w:rsidRPr="006D3481">
        <w:rPr>
          <w:lang w:val="sq-AL"/>
        </w:rPr>
        <w:t>deri në 16 të këtij vendimi dhe marrin masat e parashikuara në to për të parandaluar rrjedhjen, plasjen, shpërndarjen, avullimin, kontaktin e papajtueshëm, ndezjen dhe ekspozimin.</w:t>
      </w:r>
    </w:p>
    <w:p w14:paraId="092D4286" w14:textId="77777777" w:rsidR="00816F1B" w:rsidRPr="006D3481" w:rsidRDefault="00816F1B" w:rsidP="00816F1B">
      <w:pPr>
        <w:ind w:firstLine="720"/>
        <w:jc w:val="both"/>
      </w:pPr>
    </w:p>
    <w:p w14:paraId="14A0D661" w14:textId="07EEE3EA" w:rsidR="00162482" w:rsidRPr="006D3481" w:rsidRDefault="00177C98" w:rsidP="00816F1B">
      <w:pPr>
        <w:keepNext/>
        <w:jc w:val="center"/>
      </w:pPr>
      <w:r w:rsidRPr="006D3481">
        <w:rPr>
          <w:b/>
          <w:bCs/>
        </w:rPr>
        <w:t xml:space="preserve">Neni </w:t>
      </w:r>
      <w:r w:rsidR="00F85DB3" w:rsidRPr="006D3481">
        <w:rPr>
          <w:b/>
          <w:bCs/>
        </w:rPr>
        <w:t>9</w:t>
      </w:r>
    </w:p>
    <w:p w14:paraId="325E0E24" w14:textId="7C871589" w:rsidR="00816F1B" w:rsidRPr="006D3481" w:rsidRDefault="00177C98" w:rsidP="00F85DB3">
      <w:pPr>
        <w:keepNext/>
        <w:jc w:val="center"/>
        <w:rPr>
          <w:b/>
          <w:bCs/>
        </w:rPr>
      </w:pPr>
      <w:r w:rsidRPr="006D3481">
        <w:rPr>
          <w:b/>
          <w:bCs/>
        </w:rPr>
        <w:t>Kërkesat për ambalazhimin</w:t>
      </w:r>
    </w:p>
    <w:p w14:paraId="4FDF0B8B" w14:textId="77777777" w:rsidR="005C726B" w:rsidRPr="006D3481" w:rsidRDefault="005C726B" w:rsidP="005C726B">
      <w:pPr>
        <w:jc w:val="both"/>
        <w:rPr>
          <w:b/>
          <w:bCs/>
        </w:rPr>
      </w:pPr>
    </w:p>
    <w:p w14:paraId="1818BD38" w14:textId="6AEEE1A7" w:rsidR="00162482" w:rsidRPr="006D3481" w:rsidRDefault="00177C98" w:rsidP="00856F94">
      <w:pPr>
        <w:pStyle w:val="ListParagraph"/>
        <w:numPr>
          <w:ilvl w:val="0"/>
          <w:numId w:val="10"/>
        </w:numPr>
        <w:jc w:val="both"/>
        <w:rPr>
          <w:lang w:val="sq-AL"/>
        </w:rPr>
      </w:pPr>
      <w:r w:rsidRPr="006D3481">
        <w:rPr>
          <w:lang w:val="sq-AL"/>
        </w:rPr>
        <w:t>Mbetjet e rrezikshme vendosen vetëm në ambalazh që është:</w:t>
      </w:r>
    </w:p>
    <w:p w14:paraId="081FBAAE" w14:textId="1CBFBA5A" w:rsidR="00162482" w:rsidRPr="006D3481" w:rsidRDefault="00177C98" w:rsidP="00856F94">
      <w:pPr>
        <w:pStyle w:val="ListParagraph"/>
        <w:numPr>
          <w:ilvl w:val="1"/>
          <w:numId w:val="10"/>
        </w:numPr>
        <w:jc w:val="both"/>
        <w:rPr>
          <w:lang w:val="sq-AL"/>
        </w:rPr>
      </w:pPr>
      <w:r w:rsidRPr="006D3481">
        <w:rPr>
          <w:lang w:val="sq-AL"/>
        </w:rPr>
        <w:t>i përshtatshëm për sasinë dhe gjendjen fizike të mbetjes;</w:t>
      </w:r>
    </w:p>
    <w:p w14:paraId="44495491" w14:textId="696C2A83" w:rsidR="00162482" w:rsidRPr="006D3481" w:rsidRDefault="00177C98" w:rsidP="00856F94">
      <w:pPr>
        <w:pStyle w:val="ListParagraph"/>
        <w:numPr>
          <w:ilvl w:val="1"/>
          <w:numId w:val="10"/>
        </w:numPr>
        <w:jc w:val="both"/>
        <w:rPr>
          <w:lang w:val="sq-AL"/>
        </w:rPr>
      </w:pPr>
      <w:proofErr w:type="spellStart"/>
      <w:r w:rsidRPr="006D3481">
        <w:rPr>
          <w:lang w:val="sq-AL"/>
        </w:rPr>
        <w:t>rezistent</w:t>
      </w:r>
      <w:proofErr w:type="spellEnd"/>
      <w:r w:rsidRPr="006D3481">
        <w:rPr>
          <w:lang w:val="sq-AL"/>
        </w:rPr>
        <w:t xml:space="preserve"> ndaj veprimit kimik ose fizik të mbetjes;</w:t>
      </w:r>
    </w:p>
    <w:p w14:paraId="4C3E10B9" w14:textId="32EC2696" w:rsidR="00162482" w:rsidRPr="006D3481" w:rsidRDefault="00177C98" w:rsidP="00856F94">
      <w:pPr>
        <w:pStyle w:val="ListParagraph"/>
        <w:numPr>
          <w:ilvl w:val="1"/>
          <w:numId w:val="10"/>
        </w:numPr>
        <w:jc w:val="both"/>
        <w:rPr>
          <w:lang w:val="sq-AL"/>
        </w:rPr>
      </w:pPr>
      <w:r w:rsidRPr="006D3481">
        <w:rPr>
          <w:lang w:val="sq-AL"/>
        </w:rPr>
        <w:t xml:space="preserve">i fortë, i padëmtuar, i </w:t>
      </w:r>
      <w:proofErr w:type="spellStart"/>
      <w:r w:rsidRPr="006D3481">
        <w:rPr>
          <w:lang w:val="sq-AL"/>
        </w:rPr>
        <w:t>mbyllshëm</w:t>
      </w:r>
      <w:proofErr w:type="spellEnd"/>
      <w:r w:rsidRPr="006D3481">
        <w:rPr>
          <w:lang w:val="sq-AL"/>
        </w:rPr>
        <w:t xml:space="preserve"> dhe i papërshkueshëm nga rrjedhjet;</w:t>
      </w:r>
    </w:p>
    <w:p w14:paraId="04145F14" w14:textId="614997BE" w:rsidR="00162482" w:rsidRPr="006D3481" w:rsidRDefault="00177C98" w:rsidP="005C726B">
      <w:pPr>
        <w:pStyle w:val="ListParagraph"/>
        <w:ind w:left="1080" w:hanging="371"/>
        <w:jc w:val="both"/>
        <w:rPr>
          <w:lang w:val="sq-AL"/>
        </w:rPr>
      </w:pPr>
      <w:r w:rsidRPr="006D3481">
        <w:rPr>
          <w:lang w:val="sq-AL"/>
        </w:rPr>
        <w:t xml:space="preserve">ç) </w:t>
      </w:r>
      <w:r w:rsidR="005C726B" w:rsidRPr="006D3481">
        <w:rPr>
          <w:lang w:val="sq-AL"/>
        </w:rPr>
        <w:t xml:space="preserve"> </w:t>
      </w:r>
      <w:r w:rsidRPr="006D3481">
        <w:rPr>
          <w:lang w:val="sq-AL"/>
        </w:rPr>
        <w:t>i aftë të parandalojë daljen e përmbajtjes gjatë grumbullimit, ngarkimit, transportit dhe magazinimit të përkohshëm.</w:t>
      </w:r>
    </w:p>
    <w:p w14:paraId="2A4A6C1E" w14:textId="77777777" w:rsidR="005C726B" w:rsidRPr="006D3481" w:rsidRDefault="00177C98" w:rsidP="00856F94">
      <w:pPr>
        <w:pStyle w:val="ListParagraph"/>
        <w:numPr>
          <w:ilvl w:val="0"/>
          <w:numId w:val="10"/>
        </w:numPr>
        <w:jc w:val="both"/>
        <w:rPr>
          <w:lang w:val="sq-AL"/>
        </w:rPr>
      </w:pPr>
      <w:r w:rsidRPr="006D3481">
        <w:rPr>
          <w:lang w:val="sq-AL"/>
        </w:rPr>
        <w:t>Ambalazhi mbahet i mbyllur, përveç rasteve kur hapja është e nevojshme për mbushje, zbrazje, kontroll, trajtim të autorizuar, inspektim ose marrje mostrash.</w:t>
      </w:r>
    </w:p>
    <w:p w14:paraId="62B4E202" w14:textId="77777777" w:rsidR="005C726B" w:rsidRPr="006D3481" w:rsidRDefault="00177C98" w:rsidP="00856F94">
      <w:pPr>
        <w:pStyle w:val="ListParagraph"/>
        <w:numPr>
          <w:ilvl w:val="0"/>
          <w:numId w:val="10"/>
        </w:numPr>
        <w:jc w:val="both"/>
        <w:rPr>
          <w:lang w:val="sq-AL"/>
        </w:rPr>
      </w:pPr>
      <w:r w:rsidRPr="006D3481">
        <w:rPr>
          <w:lang w:val="sq-AL"/>
        </w:rPr>
        <w:t xml:space="preserve">Ambalazhi i dëmtuar, i </w:t>
      </w:r>
      <w:proofErr w:type="spellStart"/>
      <w:r w:rsidRPr="006D3481">
        <w:rPr>
          <w:lang w:val="sq-AL"/>
        </w:rPr>
        <w:t>korroduar</w:t>
      </w:r>
      <w:proofErr w:type="spellEnd"/>
      <w:r w:rsidRPr="006D3481">
        <w:rPr>
          <w:lang w:val="sq-AL"/>
        </w:rPr>
        <w:t>, i deformuar ose i papërshtatshëm, që nuk garanton sigurinë dhe integritetin e mbetjes së rrezikshme, nuk përdoret.</w:t>
      </w:r>
    </w:p>
    <w:p w14:paraId="0499EF05" w14:textId="77777777" w:rsidR="005C726B" w:rsidRPr="006D3481" w:rsidRDefault="00177C98" w:rsidP="00856F94">
      <w:pPr>
        <w:pStyle w:val="ListParagraph"/>
        <w:numPr>
          <w:ilvl w:val="0"/>
          <w:numId w:val="10"/>
        </w:numPr>
        <w:jc w:val="both"/>
        <w:rPr>
          <w:lang w:val="sq-AL"/>
        </w:rPr>
      </w:pPr>
      <w:r w:rsidRPr="006D3481">
        <w:rPr>
          <w:lang w:val="sq-AL"/>
        </w:rPr>
        <w:t>Ambalazhi nuk mbushet mbi kapacitetin e tij të sigurt dhe në të lihet hapësira e nevojshme për të shmangur derdhjet, zgjerimin termik ose rritjen e presionit të brendshëm, kur kjo është e zbatueshme.</w:t>
      </w:r>
    </w:p>
    <w:p w14:paraId="7E0CF40B" w14:textId="77777777" w:rsidR="005C726B" w:rsidRPr="006D3481" w:rsidRDefault="00177C98" w:rsidP="00856F94">
      <w:pPr>
        <w:pStyle w:val="ListParagraph"/>
        <w:numPr>
          <w:ilvl w:val="0"/>
          <w:numId w:val="10"/>
        </w:numPr>
        <w:jc w:val="both"/>
        <w:rPr>
          <w:lang w:val="sq-AL"/>
        </w:rPr>
      </w:pPr>
      <w:r w:rsidRPr="006D3481">
        <w:rPr>
          <w:lang w:val="sq-AL"/>
        </w:rPr>
        <w:t xml:space="preserve">Në rast dëmtimi ose humbjeje të integritetit të ambalazhit, mbetja e rrezikshme kalohet pa vonesë në një ambalazh tjetër të përshtatshëm dhe të sigurt, duke ruajtur identifikimin dhe </w:t>
      </w:r>
      <w:proofErr w:type="spellStart"/>
      <w:r w:rsidRPr="006D3481">
        <w:rPr>
          <w:lang w:val="sq-AL"/>
        </w:rPr>
        <w:t>gjurmueshmërinë</w:t>
      </w:r>
      <w:proofErr w:type="spellEnd"/>
      <w:r w:rsidRPr="006D3481">
        <w:rPr>
          <w:lang w:val="sq-AL"/>
        </w:rPr>
        <w:t xml:space="preserve"> e saj, dhe etiketohet sipas nenit </w:t>
      </w:r>
      <w:r w:rsidR="00B7048E" w:rsidRPr="006D3481">
        <w:rPr>
          <w:lang w:val="sq-AL"/>
        </w:rPr>
        <w:t xml:space="preserve">11 </w:t>
      </w:r>
      <w:r w:rsidRPr="006D3481">
        <w:rPr>
          <w:lang w:val="sq-AL"/>
        </w:rPr>
        <w:t>të këtij vendimi.</w:t>
      </w:r>
    </w:p>
    <w:p w14:paraId="7DF49D12" w14:textId="639D3B75" w:rsidR="00162482" w:rsidRPr="006D3481" w:rsidRDefault="00177C98" w:rsidP="00856F94">
      <w:pPr>
        <w:pStyle w:val="ListParagraph"/>
        <w:numPr>
          <w:ilvl w:val="0"/>
          <w:numId w:val="10"/>
        </w:numPr>
        <w:jc w:val="both"/>
        <w:rPr>
          <w:lang w:val="sq-AL"/>
        </w:rPr>
      </w:pPr>
      <w:r w:rsidRPr="006D3481">
        <w:rPr>
          <w:lang w:val="sq-AL"/>
        </w:rPr>
        <w:lastRenderedPageBreak/>
        <w:t>Kur mbetjet e rrezikshme i nënshtrohen transportit sipas legjislacionit për transportin e mallrave të rrezikshme, ambalazhimi, shënjimi dhe etiketimi i tyre janë në përputhje me legjislacionin në fuqi për transportin e mallrave të rrezikshme, sipas mënyrës së transportit.</w:t>
      </w:r>
    </w:p>
    <w:p w14:paraId="12594263" w14:textId="77777777" w:rsidR="00816F1B" w:rsidRPr="006D3481" w:rsidRDefault="00816F1B" w:rsidP="00816F1B">
      <w:pPr>
        <w:ind w:firstLine="720"/>
        <w:jc w:val="both"/>
      </w:pPr>
    </w:p>
    <w:p w14:paraId="2C3AAC3C" w14:textId="7BD80017" w:rsidR="00162482" w:rsidRPr="006D3481" w:rsidRDefault="00177C98" w:rsidP="00816F1B">
      <w:pPr>
        <w:keepNext/>
        <w:jc w:val="center"/>
      </w:pPr>
      <w:r w:rsidRPr="006D3481">
        <w:rPr>
          <w:b/>
          <w:bCs/>
        </w:rPr>
        <w:t xml:space="preserve">Neni </w:t>
      </w:r>
      <w:r w:rsidR="00B7048E" w:rsidRPr="006D3481">
        <w:rPr>
          <w:b/>
          <w:bCs/>
        </w:rPr>
        <w:t>10</w:t>
      </w:r>
    </w:p>
    <w:p w14:paraId="61EE3477" w14:textId="77777777" w:rsidR="00162482" w:rsidRPr="006D3481" w:rsidRDefault="00177C98" w:rsidP="00816F1B">
      <w:pPr>
        <w:keepNext/>
        <w:jc w:val="center"/>
        <w:rPr>
          <w:b/>
          <w:bCs/>
        </w:rPr>
      </w:pPr>
      <w:r w:rsidRPr="006D3481">
        <w:rPr>
          <w:b/>
          <w:bCs/>
        </w:rPr>
        <w:t>Pajtueshmëria e ambalazhit</w:t>
      </w:r>
    </w:p>
    <w:p w14:paraId="35C6E2ED" w14:textId="77777777" w:rsidR="005C726B" w:rsidRPr="006D3481" w:rsidRDefault="005C726B" w:rsidP="005C726B">
      <w:pPr>
        <w:jc w:val="both"/>
      </w:pPr>
    </w:p>
    <w:p w14:paraId="3C05A04D" w14:textId="77777777" w:rsidR="005C726B" w:rsidRPr="006D3481" w:rsidRDefault="00177C98" w:rsidP="00856F94">
      <w:pPr>
        <w:pStyle w:val="ListParagraph"/>
        <w:numPr>
          <w:ilvl w:val="0"/>
          <w:numId w:val="11"/>
        </w:numPr>
        <w:jc w:val="both"/>
        <w:rPr>
          <w:lang w:val="sq-AL"/>
        </w:rPr>
      </w:pPr>
      <w:r w:rsidRPr="006D3481">
        <w:rPr>
          <w:lang w:val="sq-AL"/>
        </w:rPr>
        <w:t>Materiali i ambalazhit është kimikisht dhe fizikisht i pajtueshëm me mbetjen e rrezikshme që përmban.</w:t>
      </w:r>
    </w:p>
    <w:p w14:paraId="617C0A4E" w14:textId="77777777" w:rsidR="005C726B" w:rsidRPr="006D3481" w:rsidRDefault="00177C98" w:rsidP="00856F94">
      <w:pPr>
        <w:pStyle w:val="ListParagraph"/>
        <w:numPr>
          <w:ilvl w:val="0"/>
          <w:numId w:val="11"/>
        </w:numPr>
        <w:jc w:val="both"/>
        <w:rPr>
          <w:lang w:val="sq-AL"/>
        </w:rPr>
      </w:pPr>
      <w:r w:rsidRPr="006D3481">
        <w:rPr>
          <w:lang w:val="sq-AL"/>
        </w:rPr>
        <w:t xml:space="preserve">Mbetjet e lëngshme ambalazhohen në enë hermetike dhe </w:t>
      </w:r>
      <w:proofErr w:type="spellStart"/>
      <w:r w:rsidRPr="006D3481">
        <w:rPr>
          <w:lang w:val="sq-AL"/>
        </w:rPr>
        <w:t>rezistente</w:t>
      </w:r>
      <w:proofErr w:type="spellEnd"/>
      <w:r w:rsidRPr="006D3481">
        <w:rPr>
          <w:lang w:val="sq-AL"/>
        </w:rPr>
        <w:t xml:space="preserve"> ndaj rrjedhjes.</w:t>
      </w:r>
    </w:p>
    <w:p w14:paraId="69A10E8F" w14:textId="77777777" w:rsidR="005C726B" w:rsidRPr="006D3481" w:rsidRDefault="00177C98" w:rsidP="00856F94">
      <w:pPr>
        <w:pStyle w:val="ListParagraph"/>
        <w:numPr>
          <w:ilvl w:val="0"/>
          <w:numId w:val="11"/>
        </w:numPr>
        <w:jc w:val="both"/>
        <w:rPr>
          <w:lang w:val="sq-AL"/>
        </w:rPr>
      </w:pPr>
      <w:r w:rsidRPr="006D3481">
        <w:rPr>
          <w:lang w:val="sq-AL"/>
        </w:rPr>
        <w:t>Mbetjet në formë pluhuri, të brishta ose të paqëndrueshme ambalazhohen në mënyrë që të parandalohet shpërndarja e tyre.</w:t>
      </w:r>
      <w:r w:rsidR="00593AFB" w:rsidRPr="006D3481">
        <w:rPr>
          <w:lang w:val="sq-AL"/>
        </w:rPr>
        <w:t xml:space="preserve"> </w:t>
      </w:r>
    </w:p>
    <w:p w14:paraId="4FF9183A" w14:textId="77777777" w:rsidR="005C726B" w:rsidRPr="006D3481" w:rsidRDefault="00177C98" w:rsidP="00856F94">
      <w:pPr>
        <w:pStyle w:val="ListParagraph"/>
        <w:numPr>
          <w:ilvl w:val="0"/>
          <w:numId w:val="11"/>
        </w:numPr>
        <w:jc w:val="both"/>
        <w:rPr>
          <w:lang w:val="sq-AL"/>
        </w:rPr>
      </w:pPr>
      <w:r w:rsidRPr="006D3481">
        <w:rPr>
          <w:lang w:val="sq-AL"/>
        </w:rPr>
        <w:t>Mbetjet e mprehta, korrozive, të ndezshme, oksiduese, reaktive ose toksike ambalazhohen në ambalazhe të posaçme, të përshtatshme me natyrën e tyre.</w:t>
      </w:r>
    </w:p>
    <w:p w14:paraId="360462E9" w14:textId="3A48790E" w:rsidR="00162482" w:rsidRPr="006D3481" w:rsidRDefault="00177C98" w:rsidP="00856F94">
      <w:pPr>
        <w:pStyle w:val="ListParagraph"/>
        <w:numPr>
          <w:ilvl w:val="0"/>
          <w:numId w:val="11"/>
        </w:numPr>
        <w:jc w:val="both"/>
        <w:rPr>
          <w:lang w:val="sq-AL"/>
        </w:rPr>
      </w:pPr>
      <w:r w:rsidRPr="006D3481">
        <w:rPr>
          <w:lang w:val="sq-AL"/>
        </w:rPr>
        <w:t>Kërkesat minimale për ambalazhimin sipas llojit të mbetjes së rrezikshme përcaktohen në shtojcën 1, që i bashkëlidhet këtij vendimi dhe është pjesë përbërëse e tij.</w:t>
      </w:r>
    </w:p>
    <w:p w14:paraId="149CCABD" w14:textId="77777777" w:rsidR="00816F1B" w:rsidRPr="006D3481" w:rsidRDefault="00816F1B" w:rsidP="00816F1B">
      <w:pPr>
        <w:ind w:firstLine="720"/>
        <w:jc w:val="both"/>
      </w:pPr>
    </w:p>
    <w:p w14:paraId="615356C4" w14:textId="682E42C0" w:rsidR="00162482" w:rsidRPr="006D3481" w:rsidRDefault="00177C98" w:rsidP="00816F1B">
      <w:pPr>
        <w:keepNext/>
        <w:jc w:val="center"/>
      </w:pPr>
      <w:r w:rsidRPr="006D3481">
        <w:rPr>
          <w:b/>
          <w:bCs/>
        </w:rPr>
        <w:t xml:space="preserve">Neni </w:t>
      </w:r>
      <w:r w:rsidR="00B7048E" w:rsidRPr="006D3481">
        <w:rPr>
          <w:b/>
          <w:bCs/>
        </w:rPr>
        <w:t>11</w:t>
      </w:r>
    </w:p>
    <w:p w14:paraId="55347A0A" w14:textId="77777777" w:rsidR="00162482" w:rsidRPr="006D3481" w:rsidRDefault="00177C98" w:rsidP="00816F1B">
      <w:pPr>
        <w:keepNext/>
        <w:jc w:val="center"/>
        <w:rPr>
          <w:b/>
          <w:bCs/>
        </w:rPr>
      </w:pPr>
      <w:r w:rsidRPr="006D3481">
        <w:rPr>
          <w:b/>
          <w:bCs/>
        </w:rPr>
        <w:t>Kërkesa për etiketimin</w:t>
      </w:r>
    </w:p>
    <w:p w14:paraId="2F45691F" w14:textId="77777777" w:rsidR="005C726B" w:rsidRPr="006D3481" w:rsidRDefault="005C726B" w:rsidP="00816F1B">
      <w:pPr>
        <w:keepNext/>
        <w:jc w:val="center"/>
      </w:pPr>
    </w:p>
    <w:p w14:paraId="593AAD7E" w14:textId="77777777" w:rsidR="00162482" w:rsidRPr="006D3481" w:rsidRDefault="00177C98" w:rsidP="00816F1B">
      <w:pPr>
        <w:ind w:firstLine="720"/>
        <w:jc w:val="both"/>
      </w:pPr>
      <w:r w:rsidRPr="006D3481">
        <w:t>1. Çdo ambalazh, enë, depozitë, kontejner për volume të mëdha ose ambalazh i jashtëm që përmban mbetje të rrezikshme pajiset me etiketë të dukshme, të lexueshme, të qëndrueshme dhe të pashlyeshme.</w:t>
      </w:r>
    </w:p>
    <w:p w14:paraId="3B1EAF23" w14:textId="77777777" w:rsidR="00162482" w:rsidRPr="006D3481" w:rsidRDefault="00177C98" w:rsidP="00816F1B">
      <w:pPr>
        <w:ind w:firstLine="720"/>
        <w:jc w:val="both"/>
      </w:pPr>
      <w:r w:rsidRPr="006D3481">
        <w:t>2. Etiketa përmban të paktën:</w:t>
      </w:r>
    </w:p>
    <w:p w14:paraId="2331AEED" w14:textId="77777777" w:rsidR="00162482" w:rsidRPr="006D3481" w:rsidRDefault="00177C98" w:rsidP="00816F1B">
      <w:pPr>
        <w:ind w:firstLine="720"/>
        <w:jc w:val="both"/>
      </w:pPr>
      <w:r w:rsidRPr="006D3481">
        <w:t>a) shënimin “MBETJE TË RREZIKSHME” në gjuhën shqipe dhe në gjuhën angleze;</w:t>
      </w:r>
    </w:p>
    <w:p w14:paraId="44109270" w14:textId="77777777" w:rsidR="00162482" w:rsidRPr="006D3481" w:rsidRDefault="00177C98" w:rsidP="00816F1B">
      <w:pPr>
        <w:ind w:firstLine="720"/>
        <w:jc w:val="both"/>
      </w:pPr>
      <w:r w:rsidRPr="006D3481">
        <w:t>b) kodin e mbetjes sipas katalogut të mbetjeve;</w:t>
      </w:r>
    </w:p>
    <w:p w14:paraId="4ACEB272" w14:textId="77777777" w:rsidR="00162482" w:rsidRPr="006D3481" w:rsidRDefault="00177C98" w:rsidP="00816F1B">
      <w:pPr>
        <w:ind w:firstLine="720"/>
        <w:jc w:val="both"/>
      </w:pPr>
      <w:r w:rsidRPr="006D3481">
        <w:t>c) përshkrimin e mbetjes;</w:t>
      </w:r>
    </w:p>
    <w:p w14:paraId="76A09E7F" w14:textId="77777777" w:rsidR="00162482" w:rsidRPr="006D3481" w:rsidRDefault="00177C98" w:rsidP="00816F1B">
      <w:pPr>
        <w:ind w:firstLine="720"/>
        <w:jc w:val="both"/>
      </w:pPr>
      <w:r w:rsidRPr="006D3481">
        <w:t>ç) emrin, adresën dhe kontaktet e krijuesit ose të zotëruesit;</w:t>
      </w:r>
    </w:p>
    <w:p w14:paraId="0AED5B3C" w14:textId="77777777" w:rsidR="00162482" w:rsidRPr="006D3481" w:rsidRDefault="00177C98" w:rsidP="00816F1B">
      <w:pPr>
        <w:ind w:firstLine="720"/>
        <w:jc w:val="both"/>
      </w:pPr>
      <w:r w:rsidRPr="006D3481">
        <w:t>d) origjinën e mbetjes, me përshkrimin e vendit ose të procesit të krijimit;</w:t>
      </w:r>
    </w:p>
    <w:p w14:paraId="4ED1D241" w14:textId="77777777" w:rsidR="00162482" w:rsidRPr="006D3481" w:rsidRDefault="00177C98" w:rsidP="00816F1B">
      <w:pPr>
        <w:ind w:firstLine="720"/>
        <w:jc w:val="both"/>
      </w:pPr>
      <w:r w:rsidRPr="006D3481">
        <w:t>dh) datën e ambalazhimit ose të fillimit të magazinimit;</w:t>
      </w:r>
    </w:p>
    <w:p w14:paraId="627BF010" w14:textId="77777777" w:rsidR="00162482" w:rsidRPr="006D3481" w:rsidRDefault="00177C98" w:rsidP="00816F1B">
      <w:pPr>
        <w:ind w:firstLine="720"/>
        <w:jc w:val="both"/>
      </w:pPr>
      <w:r w:rsidRPr="006D3481">
        <w:t>e) vetinë ose vetitë kryesore të rrezikshme;</w:t>
      </w:r>
    </w:p>
    <w:p w14:paraId="47B57798" w14:textId="77777777" w:rsidR="00162482" w:rsidRPr="006D3481" w:rsidRDefault="00177C98" w:rsidP="00816F1B">
      <w:pPr>
        <w:ind w:firstLine="720"/>
        <w:jc w:val="both"/>
      </w:pPr>
      <w:r w:rsidRPr="006D3481">
        <w:t>ë) sasinë neto ose bruto;</w:t>
      </w:r>
    </w:p>
    <w:p w14:paraId="17B9DDA2" w14:textId="77777777" w:rsidR="00162482" w:rsidRPr="006D3481" w:rsidRDefault="00177C98" w:rsidP="00816F1B">
      <w:pPr>
        <w:ind w:firstLine="720"/>
        <w:jc w:val="both"/>
      </w:pPr>
      <w:r w:rsidRPr="006D3481">
        <w:t>f) numrin unik të ambalazhit ose të lotit;</w:t>
      </w:r>
    </w:p>
    <w:p w14:paraId="50785A68" w14:textId="77777777" w:rsidR="00162482" w:rsidRPr="006D3481" w:rsidRDefault="00177C98" w:rsidP="00816F1B">
      <w:pPr>
        <w:ind w:firstLine="720"/>
        <w:jc w:val="both"/>
      </w:pPr>
      <w:r w:rsidRPr="006D3481">
        <w:t>g) gjendjen fizike të mbetjes, si: pluhur, trup i ngurtë, masë viskoze, pastë, llum, lëng, gaz ose formë tjetër përkatëse;</w:t>
      </w:r>
    </w:p>
    <w:p w14:paraId="3431175B" w14:textId="77777777" w:rsidR="00162482" w:rsidRPr="006D3481" w:rsidRDefault="00177C98" w:rsidP="00816F1B">
      <w:pPr>
        <w:ind w:firstLine="720"/>
        <w:jc w:val="both"/>
      </w:pPr>
      <w:r w:rsidRPr="006D3481">
        <w:t>gj) masat kryesore të kujdesit në rast emergjence, kur është e nevojshme.</w:t>
      </w:r>
    </w:p>
    <w:p w14:paraId="5A59D426" w14:textId="5BFEFE94" w:rsidR="00162482" w:rsidRPr="006D3481" w:rsidRDefault="00177C98" w:rsidP="00816F1B">
      <w:pPr>
        <w:ind w:firstLine="720"/>
        <w:jc w:val="both"/>
      </w:pPr>
      <w:r w:rsidRPr="006D3481">
        <w:t xml:space="preserve">3. Kur legjislacioni për transportin e mallrave të rrezikshme kërkon shenja ose kode, përfshirë numrin e identifikimit të Organizatës së Kombeve të Bashkuara (numri </w:t>
      </w:r>
      <w:r w:rsidR="008731D6" w:rsidRPr="006D3481">
        <w:t>OKB</w:t>
      </w:r>
      <w:r w:rsidRPr="006D3481">
        <w:t>), emërtimin e saktë për transport ose etiketat e klasave të rrezikut, këto vendosen përveç të dhënave të pikës 2 të këtij neni, në përputhje me atë legjislacion.</w:t>
      </w:r>
    </w:p>
    <w:p w14:paraId="432CAAB1" w14:textId="51C3BDB4" w:rsidR="00162482" w:rsidRPr="006D3481" w:rsidRDefault="00177C98" w:rsidP="00816F1B">
      <w:pPr>
        <w:ind w:firstLine="720"/>
        <w:jc w:val="both"/>
      </w:pPr>
      <w:r w:rsidRPr="006D3481">
        <w:t xml:space="preserve">4. Për mbetjet e përbëra nga disa fraksione ose përbërës, etiketa dhe dokumentacioni mbështeten në klasifikimin e vërtetuar sipas legjislacionit në fuqi për menaxhimin e integruar të mbetjeve. Deri në vërtetimin e plotë të klasifikimit zbatohen masat e pikës 1, të nenit </w:t>
      </w:r>
      <w:r w:rsidR="00B7048E" w:rsidRPr="006D3481">
        <w:t>7</w:t>
      </w:r>
      <w:r w:rsidRPr="006D3481">
        <w:t>, të këtij vendimi, të cilat rishikohen në bazë të rezultateve të klasifikimit.</w:t>
      </w:r>
    </w:p>
    <w:p w14:paraId="3117D1DD" w14:textId="77777777" w:rsidR="003C3E2B" w:rsidRPr="006D3481" w:rsidRDefault="003C3E2B" w:rsidP="003C3E2B">
      <w:pPr>
        <w:keepNext/>
        <w:jc w:val="center"/>
        <w:rPr>
          <w:b/>
          <w:bCs/>
        </w:rPr>
      </w:pPr>
      <w:r w:rsidRPr="006D3481">
        <w:rPr>
          <w:b/>
          <w:bCs/>
        </w:rPr>
        <w:lastRenderedPageBreak/>
        <w:t>Neni 12</w:t>
      </w:r>
    </w:p>
    <w:p w14:paraId="79DACB58" w14:textId="77777777" w:rsidR="003C3E2B" w:rsidRPr="006D3481" w:rsidRDefault="003C3E2B" w:rsidP="003C3E2B">
      <w:pPr>
        <w:keepNext/>
        <w:jc w:val="center"/>
        <w:rPr>
          <w:b/>
          <w:bCs/>
        </w:rPr>
      </w:pPr>
      <w:proofErr w:type="spellStart"/>
      <w:r w:rsidRPr="006D3481">
        <w:rPr>
          <w:b/>
          <w:bCs/>
        </w:rPr>
        <w:t>Riambalazhimi</w:t>
      </w:r>
      <w:proofErr w:type="spellEnd"/>
      <w:r w:rsidRPr="006D3481">
        <w:rPr>
          <w:b/>
          <w:bCs/>
        </w:rPr>
        <w:t xml:space="preserve">, </w:t>
      </w:r>
      <w:proofErr w:type="spellStart"/>
      <w:r w:rsidRPr="006D3481">
        <w:rPr>
          <w:b/>
          <w:bCs/>
        </w:rPr>
        <w:t>rietiketimi</w:t>
      </w:r>
      <w:proofErr w:type="spellEnd"/>
      <w:r w:rsidRPr="006D3481">
        <w:rPr>
          <w:b/>
          <w:bCs/>
        </w:rPr>
        <w:t xml:space="preserve"> dhe konsolidimi</w:t>
      </w:r>
    </w:p>
    <w:p w14:paraId="024A1726" w14:textId="77777777" w:rsidR="005C726B" w:rsidRPr="006D3481" w:rsidRDefault="005C726B" w:rsidP="005C726B">
      <w:pPr>
        <w:jc w:val="both"/>
        <w:rPr>
          <w:b/>
          <w:bCs/>
        </w:rPr>
      </w:pPr>
    </w:p>
    <w:p w14:paraId="54768F37" w14:textId="77777777" w:rsidR="005C726B" w:rsidRPr="006D3481" w:rsidRDefault="003C3E2B" w:rsidP="00856F94">
      <w:pPr>
        <w:pStyle w:val="ListParagraph"/>
        <w:numPr>
          <w:ilvl w:val="0"/>
          <w:numId w:val="12"/>
        </w:numPr>
        <w:jc w:val="both"/>
        <w:rPr>
          <w:lang w:val="sq-AL"/>
        </w:rPr>
      </w:pPr>
      <w:proofErr w:type="spellStart"/>
      <w:r w:rsidRPr="006D3481">
        <w:rPr>
          <w:lang w:val="sq-AL"/>
        </w:rPr>
        <w:t>Riambalazhimi</w:t>
      </w:r>
      <w:proofErr w:type="spellEnd"/>
      <w:r w:rsidRPr="006D3481">
        <w:rPr>
          <w:lang w:val="sq-AL"/>
        </w:rPr>
        <w:t xml:space="preserve"> ose konsolidimi i mbetjeve të rrezikshme kryhet vetëm nga personel i trajnuar, sipas nenit 25 të këtij vendimi, dhe vetëm kur identiteti i mbetjes është i njohur dhe pajtueshmëria është verifikuar.</w:t>
      </w:r>
    </w:p>
    <w:p w14:paraId="021CC8C4" w14:textId="5D8D9A5B" w:rsidR="003C3E2B" w:rsidRPr="006D3481" w:rsidRDefault="003C3E2B" w:rsidP="00856F94">
      <w:pPr>
        <w:pStyle w:val="ListParagraph"/>
        <w:numPr>
          <w:ilvl w:val="0"/>
          <w:numId w:val="12"/>
        </w:numPr>
        <w:jc w:val="both"/>
        <w:rPr>
          <w:lang w:val="sq-AL"/>
        </w:rPr>
      </w:pPr>
      <w:r w:rsidRPr="006D3481">
        <w:rPr>
          <w:lang w:val="sq-AL"/>
        </w:rPr>
        <w:t>Çdo ambalazh i ri pajiset me etiketë të re dhe me numër të ri unik të ambalazhit.</w:t>
      </w:r>
    </w:p>
    <w:p w14:paraId="245891AC" w14:textId="77777777" w:rsidR="003C3E2B" w:rsidRPr="006D3481" w:rsidRDefault="003C3E2B" w:rsidP="003C3E2B">
      <w:pPr>
        <w:jc w:val="both"/>
      </w:pPr>
    </w:p>
    <w:p w14:paraId="239D2FEE" w14:textId="77777777" w:rsidR="00162482" w:rsidRPr="006D3481" w:rsidRDefault="00177C98" w:rsidP="00816F1B">
      <w:pPr>
        <w:keepNext/>
        <w:jc w:val="center"/>
      </w:pPr>
      <w:r w:rsidRPr="006D3481">
        <w:rPr>
          <w:b/>
          <w:bCs/>
        </w:rPr>
        <w:t>Neni 13</w:t>
      </w:r>
    </w:p>
    <w:p w14:paraId="604478F4" w14:textId="77777777" w:rsidR="00162482" w:rsidRPr="006D3481" w:rsidRDefault="00177C98" w:rsidP="00816F1B">
      <w:pPr>
        <w:keepNext/>
        <w:jc w:val="center"/>
        <w:rPr>
          <w:b/>
          <w:bCs/>
        </w:rPr>
      </w:pPr>
      <w:r w:rsidRPr="006D3481">
        <w:rPr>
          <w:b/>
          <w:bCs/>
        </w:rPr>
        <w:t>Forma dhe gjuha e etiketës</w:t>
      </w:r>
    </w:p>
    <w:p w14:paraId="2C410CF7" w14:textId="77777777" w:rsidR="009A5C16" w:rsidRPr="006D3481" w:rsidRDefault="009A5C16" w:rsidP="00816F1B">
      <w:pPr>
        <w:keepNext/>
        <w:jc w:val="center"/>
      </w:pPr>
    </w:p>
    <w:p w14:paraId="3DE10B06" w14:textId="5D518931" w:rsidR="00162482" w:rsidRPr="006D3481" w:rsidRDefault="00177C98" w:rsidP="00816F1B">
      <w:pPr>
        <w:ind w:firstLine="720"/>
        <w:jc w:val="both"/>
      </w:pPr>
      <w:r w:rsidRPr="006D3481">
        <w:t xml:space="preserve">1. Etiketa e mbetjeve të rrezikshme hartohet në gjuhën shqipe, pa cenuar shkronjën “a”, të pikës 2, të nenit </w:t>
      </w:r>
      <w:r w:rsidR="003C3E2B" w:rsidRPr="006D3481">
        <w:t>11</w:t>
      </w:r>
      <w:r w:rsidRPr="006D3481">
        <w:t>, të këtij vendimi, me informacion të qartë, të plotë dhe lehtësisht të kuptueshëm për identifikimin e mbetjes dhe të rreziqeve që ajo paraqet.</w:t>
      </w:r>
    </w:p>
    <w:p w14:paraId="006C4B38" w14:textId="1187C570" w:rsidR="003C3E2B" w:rsidRPr="006D3481" w:rsidRDefault="00177C98" w:rsidP="003C3E2B">
      <w:pPr>
        <w:ind w:firstLine="720"/>
        <w:jc w:val="both"/>
      </w:pPr>
      <w:r w:rsidRPr="006D3481">
        <w:t>2. Etiketa vendoset drejtpërdrejt mbi ambalazh ose mbi një mbajtëse të fiksuar fort në të, në mënyrë që të mos shkëputet, të mos dëmtohet dhe të mos humbasë gjatë manipulimit, magazinimit dhe transportit.</w:t>
      </w:r>
    </w:p>
    <w:p w14:paraId="6681236B" w14:textId="2557CABA" w:rsidR="003C3E2B" w:rsidRPr="006D3481" w:rsidRDefault="003C3E2B" w:rsidP="003C3E2B">
      <w:pPr>
        <w:jc w:val="both"/>
      </w:pPr>
      <w:r w:rsidRPr="006D3481">
        <w:t xml:space="preserve">            </w:t>
      </w:r>
      <w:r w:rsidR="00177C98" w:rsidRPr="006D3481">
        <w:t>3</w:t>
      </w:r>
      <w:r w:rsidR="00177C98" w:rsidRPr="006D3481">
        <w:rPr>
          <w:color w:val="EE0000"/>
        </w:rPr>
        <w:t xml:space="preserve">. </w:t>
      </w:r>
      <w:r w:rsidR="00832EB2" w:rsidRPr="006D3481">
        <w:t>Etiketa e ambalazhit të çdo mbetjeje të rrezikshme duhet të përmbajë simbolet, piktogramet dhe paralajmërimet përkatëse, të cilat identifikojnë karakteristikat e rrezikshmërisë së mbetjes, në përputhje me klasifikimin e saj dhe me legjislacionin në fuqi. Këto elemente vendosen në mënyrë të dukshme dhe të lexueshme, në përputhje me kërkesat e zbatueshme për paketimin, etiketimin dhe transportin e mbetjeve të rrezikshme.</w:t>
      </w:r>
      <w:r w:rsidR="00832EB2" w:rsidRPr="006D3481">
        <w:rPr>
          <w:i/>
          <w:iCs/>
        </w:rPr>
        <w:t xml:space="preserve"> </w:t>
      </w:r>
    </w:p>
    <w:p w14:paraId="6E00C232" w14:textId="77777777" w:rsidR="004F6593" w:rsidRPr="006D3481" w:rsidRDefault="003C3E2B" w:rsidP="004F6593">
      <w:pPr>
        <w:ind w:firstLine="720"/>
        <w:jc w:val="both"/>
      </w:pPr>
      <w:r w:rsidRPr="006D3481">
        <w:t xml:space="preserve">4. </w:t>
      </w:r>
      <w:r w:rsidR="00177C98" w:rsidRPr="006D3481">
        <w:t xml:space="preserve">Etiketa me shkrim dore lejohet vetëm kur është plotësisht e lexueshme, e qëndrueshme dhe </w:t>
      </w:r>
      <w:proofErr w:type="spellStart"/>
      <w:r w:rsidR="00177C98" w:rsidRPr="006D3481">
        <w:t>rezistente</w:t>
      </w:r>
      <w:proofErr w:type="spellEnd"/>
      <w:r w:rsidR="00177C98" w:rsidRPr="006D3481">
        <w:t xml:space="preserve"> ndaj lagështirës dhe gërryerjes.</w:t>
      </w:r>
    </w:p>
    <w:p w14:paraId="35899A0E" w14:textId="424E4BC7" w:rsidR="00162482" w:rsidRPr="006D3481" w:rsidRDefault="004F6593" w:rsidP="004F6593">
      <w:pPr>
        <w:ind w:firstLine="720"/>
        <w:jc w:val="both"/>
      </w:pPr>
      <w:r w:rsidRPr="006D3481">
        <w:t xml:space="preserve">5. </w:t>
      </w:r>
      <w:r w:rsidR="00177C98" w:rsidRPr="006D3481">
        <w:t>Ngjyra, paraqitja grafike dhe madhësia e etiketës janë të tilla që etiketa të jetë lehtësisht e dukshme dhe teksti të lexohet qartë kur ambalazhi ndodhet në pozicion normal</w:t>
      </w:r>
      <w:r w:rsidRPr="006D3481">
        <w:t xml:space="preserve">. </w:t>
      </w:r>
      <w:r w:rsidR="00177C98" w:rsidRPr="006D3481">
        <w:t>Etiketa fiksohet në ambalazh në mënyrë që të mbetet e pranishme dhe e lexueshme gjatë gjithë kohës së ruajtjes dhe të transportit, deri në heqjen e plotë të mbetjes nga ambalazhi.</w:t>
      </w:r>
    </w:p>
    <w:p w14:paraId="6E35429C" w14:textId="035B9F86" w:rsidR="001C79D0" w:rsidRPr="006D3481" w:rsidRDefault="00177C98" w:rsidP="000F192A">
      <w:pPr>
        <w:ind w:firstLine="720"/>
        <w:jc w:val="both"/>
      </w:pPr>
      <w:r w:rsidRPr="006D3481">
        <w:t xml:space="preserve">6. Etiketa është e mbrojtur ose e prodhuar nga material </w:t>
      </w:r>
      <w:proofErr w:type="spellStart"/>
      <w:r w:rsidRPr="006D3481">
        <w:t>rezistent</w:t>
      </w:r>
      <w:proofErr w:type="spellEnd"/>
      <w:r w:rsidRPr="006D3481">
        <w:t xml:space="preserve"> ndaj ndikimeve atmosferike, konsumimit fizik dhe veprimit të mbetjes që përmban ambalazhi.</w:t>
      </w:r>
    </w:p>
    <w:p w14:paraId="29411812" w14:textId="6B7A69B5" w:rsidR="00162482" w:rsidRPr="006D3481" w:rsidRDefault="00177C98" w:rsidP="00816F1B">
      <w:pPr>
        <w:ind w:firstLine="720"/>
        <w:jc w:val="both"/>
      </w:pPr>
      <w:r w:rsidRPr="006D3481">
        <w:t>7. Modeli dhe përmasat minimale të etiketës përcaktohen në shtojcën 2, që i bashkëlidhet këtij vendimi dhe është pjesë përbërëse e tij.</w:t>
      </w:r>
    </w:p>
    <w:p w14:paraId="5236355F" w14:textId="77777777" w:rsidR="00816F1B" w:rsidRPr="006D3481" w:rsidRDefault="00816F1B" w:rsidP="00816F1B">
      <w:pPr>
        <w:ind w:firstLine="720"/>
        <w:jc w:val="both"/>
      </w:pPr>
    </w:p>
    <w:p w14:paraId="26BC0BBC" w14:textId="77777777" w:rsidR="00BB0670" w:rsidRPr="006D3481" w:rsidRDefault="00BB0670" w:rsidP="00816F1B">
      <w:pPr>
        <w:keepNext/>
        <w:jc w:val="center"/>
        <w:rPr>
          <w:b/>
          <w:bCs/>
        </w:rPr>
      </w:pPr>
    </w:p>
    <w:p w14:paraId="41452F19" w14:textId="07BADCFA" w:rsidR="00162482" w:rsidRPr="006D3481" w:rsidRDefault="00177C98" w:rsidP="00816F1B">
      <w:pPr>
        <w:keepNext/>
        <w:jc w:val="center"/>
      </w:pPr>
      <w:r w:rsidRPr="006D3481">
        <w:rPr>
          <w:b/>
          <w:bCs/>
        </w:rPr>
        <w:t>KREU IV</w:t>
      </w:r>
    </w:p>
    <w:p w14:paraId="162CB3A4" w14:textId="04AA57A8" w:rsidR="00162482" w:rsidRPr="006D3481" w:rsidRDefault="00177C98" w:rsidP="00816F1B">
      <w:pPr>
        <w:keepNext/>
        <w:jc w:val="center"/>
        <w:rPr>
          <w:b/>
          <w:bCs/>
        </w:rPr>
      </w:pPr>
      <w:r w:rsidRPr="006D3481">
        <w:rPr>
          <w:b/>
          <w:bCs/>
        </w:rPr>
        <w:t>MAGAZINIMI I PËRKOHSHËM</w:t>
      </w:r>
    </w:p>
    <w:p w14:paraId="15F168DA" w14:textId="77777777" w:rsidR="00816F1B" w:rsidRPr="006D3481" w:rsidRDefault="00816F1B" w:rsidP="00816F1B">
      <w:pPr>
        <w:keepNext/>
        <w:jc w:val="center"/>
      </w:pPr>
    </w:p>
    <w:p w14:paraId="4BF46116" w14:textId="77777777" w:rsidR="00162482" w:rsidRPr="006D3481" w:rsidRDefault="00177C98" w:rsidP="00816F1B">
      <w:pPr>
        <w:keepNext/>
        <w:jc w:val="center"/>
      </w:pPr>
      <w:r w:rsidRPr="006D3481">
        <w:rPr>
          <w:b/>
          <w:bCs/>
        </w:rPr>
        <w:t>Neni 14</w:t>
      </w:r>
    </w:p>
    <w:p w14:paraId="793D5FE8" w14:textId="77777777" w:rsidR="00162482" w:rsidRPr="006D3481" w:rsidRDefault="00177C98" w:rsidP="00816F1B">
      <w:pPr>
        <w:keepNext/>
        <w:jc w:val="center"/>
        <w:rPr>
          <w:b/>
          <w:bCs/>
        </w:rPr>
      </w:pPr>
      <w:r w:rsidRPr="006D3481">
        <w:rPr>
          <w:b/>
          <w:bCs/>
        </w:rPr>
        <w:t>Kërkesat dhe kushtet për magazinimin e përkohshëm</w:t>
      </w:r>
    </w:p>
    <w:p w14:paraId="42DFDD39" w14:textId="77777777" w:rsidR="008C5FE8" w:rsidRPr="006D3481" w:rsidRDefault="008C5FE8" w:rsidP="00816F1B">
      <w:pPr>
        <w:keepNext/>
        <w:jc w:val="center"/>
      </w:pPr>
    </w:p>
    <w:p w14:paraId="7BC8D010" w14:textId="77777777" w:rsidR="004C52E3" w:rsidRPr="006D3481" w:rsidRDefault="00177C98" w:rsidP="00856F94">
      <w:pPr>
        <w:pStyle w:val="ListParagraph"/>
        <w:numPr>
          <w:ilvl w:val="0"/>
          <w:numId w:val="13"/>
        </w:numPr>
        <w:jc w:val="both"/>
        <w:rPr>
          <w:lang w:val="sq-AL"/>
        </w:rPr>
      </w:pPr>
      <w:r w:rsidRPr="006D3481">
        <w:rPr>
          <w:lang w:val="sq-AL"/>
        </w:rPr>
        <w:t>Mbetjet e rrezikshme magazinohen përkohësisht vetëm në zona të caktuara, të sigurta dhe të përshtatshme për natyrën dhe sasinë e tyre.</w:t>
      </w:r>
    </w:p>
    <w:p w14:paraId="722F4573" w14:textId="7B1BCD5B" w:rsidR="00162482" w:rsidRPr="006D3481" w:rsidRDefault="00177C98" w:rsidP="00856F94">
      <w:pPr>
        <w:pStyle w:val="ListParagraph"/>
        <w:numPr>
          <w:ilvl w:val="0"/>
          <w:numId w:val="13"/>
        </w:numPr>
        <w:jc w:val="both"/>
        <w:rPr>
          <w:lang w:val="sq-AL"/>
        </w:rPr>
      </w:pPr>
      <w:r w:rsidRPr="006D3481">
        <w:rPr>
          <w:lang w:val="sq-AL"/>
        </w:rPr>
        <w:t>Zonat e magazinimit të përkohshëm:</w:t>
      </w:r>
    </w:p>
    <w:p w14:paraId="1A8839BA" w14:textId="2527C94C" w:rsidR="00162482" w:rsidRPr="006D3481" w:rsidRDefault="00177C98" w:rsidP="00856F94">
      <w:pPr>
        <w:pStyle w:val="ListParagraph"/>
        <w:numPr>
          <w:ilvl w:val="1"/>
          <w:numId w:val="13"/>
        </w:numPr>
        <w:jc w:val="both"/>
        <w:rPr>
          <w:lang w:val="sq-AL"/>
        </w:rPr>
      </w:pPr>
      <w:r w:rsidRPr="006D3481">
        <w:rPr>
          <w:lang w:val="sq-AL"/>
        </w:rPr>
        <w:t>kanë sipërfaqe të papërshkueshme;</w:t>
      </w:r>
    </w:p>
    <w:p w14:paraId="771B4C3D" w14:textId="5BB168B9" w:rsidR="00162482" w:rsidRPr="006D3481" w:rsidRDefault="00177C98" w:rsidP="00856F94">
      <w:pPr>
        <w:pStyle w:val="ListParagraph"/>
        <w:numPr>
          <w:ilvl w:val="1"/>
          <w:numId w:val="13"/>
        </w:numPr>
        <w:jc w:val="both"/>
        <w:rPr>
          <w:lang w:val="sq-AL"/>
        </w:rPr>
      </w:pPr>
      <w:r w:rsidRPr="006D3481">
        <w:rPr>
          <w:lang w:val="sq-AL"/>
        </w:rPr>
        <w:lastRenderedPageBreak/>
        <w:t>kanë masa për mbajtjen dytësore të rrjedhjeve, për mbetjet e lëngshme ose për mbetjet që mund të çlirojnë lëngje;</w:t>
      </w:r>
    </w:p>
    <w:p w14:paraId="6D48BEC9" w14:textId="32E5FAD8" w:rsidR="00162482" w:rsidRPr="006D3481" w:rsidRDefault="00177C98" w:rsidP="00856F94">
      <w:pPr>
        <w:pStyle w:val="ListParagraph"/>
        <w:numPr>
          <w:ilvl w:val="1"/>
          <w:numId w:val="13"/>
        </w:numPr>
        <w:jc w:val="both"/>
        <w:rPr>
          <w:lang w:val="sq-AL"/>
        </w:rPr>
      </w:pPr>
      <w:r w:rsidRPr="006D3481">
        <w:rPr>
          <w:lang w:val="sq-AL"/>
        </w:rPr>
        <w:t>mbrohen nga kushtet atmosferike, kur kjo kërkohet nga natyra e mbetjes;</w:t>
      </w:r>
    </w:p>
    <w:p w14:paraId="1ACC2453" w14:textId="486E8918" w:rsidR="00162482" w:rsidRPr="006D3481" w:rsidRDefault="00177C98" w:rsidP="004C52E3">
      <w:pPr>
        <w:pStyle w:val="ListParagraph"/>
        <w:ind w:left="1080" w:hanging="371"/>
        <w:jc w:val="both"/>
        <w:rPr>
          <w:lang w:val="sq-AL"/>
        </w:rPr>
      </w:pPr>
      <w:r w:rsidRPr="006D3481">
        <w:rPr>
          <w:lang w:val="sq-AL"/>
        </w:rPr>
        <w:t xml:space="preserve">ç) </w:t>
      </w:r>
      <w:r w:rsidR="004C52E3" w:rsidRPr="006D3481">
        <w:rPr>
          <w:lang w:val="sq-AL"/>
        </w:rPr>
        <w:t xml:space="preserve">  </w:t>
      </w:r>
      <w:r w:rsidRPr="006D3481">
        <w:rPr>
          <w:lang w:val="sq-AL"/>
        </w:rPr>
        <w:t>parandalojnë hyrjen e paautorizuar;</w:t>
      </w:r>
    </w:p>
    <w:p w14:paraId="249A4F02" w14:textId="016341B5" w:rsidR="00162482" w:rsidRPr="006D3481" w:rsidRDefault="00177C98" w:rsidP="00856F94">
      <w:pPr>
        <w:pStyle w:val="ListParagraph"/>
        <w:numPr>
          <w:ilvl w:val="1"/>
          <w:numId w:val="13"/>
        </w:numPr>
        <w:jc w:val="both"/>
        <w:rPr>
          <w:lang w:val="sq-AL"/>
        </w:rPr>
      </w:pPr>
      <w:r w:rsidRPr="006D3481">
        <w:rPr>
          <w:lang w:val="sq-AL"/>
        </w:rPr>
        <w:t>mundësojnë kontrollin dhe trajtimin e sigurt të ambalazheve;</w:t>
      </w:r>
    </w:p>
    <w:p w14:paraId="4ED5C4CF" w14:textId="47DFE665" w:rsidR="00162482" w:rsidRPr="006D3481" w:rsidRDefault="004C52E3" w:rsidP="004C52E3">
      <w:pPr>
        <w:pStyle w:val="ListParagraph"/>
        <w:ind w:left="1080" w:hanging="513"/>
        <w:jc w:val="both"/>
        <w:rPr>
          <w:lang w:val="sq-AL"/>
        </w:rPr>
      </w:pPr>
      <w:r w:rsidRPr="006D3481">
        <w:rPr>
          <w:lang w:val="sq-AL"/>
        </w:rPr>
        <w:t xml:space="preserve"> </w:t>
      </w:r>
      <w:r w:rsidR="00177C98" w:rsidRPr="006D3481">
        <w:rPr>
          <w:lang w:val="sq-AL"/>
        </w:rPr>
        <w:t>dh) janë të pajisura me mjete të përshtatshme për reagim ndaj derdhjeve, zjarrit dhe emergjencave të tjera.</w:t>
      </w:r>
    </w:p>
    <w:p w14:paraId="297278BD" w14:textId="77777777" w:rsidR="004C52E3" w:rsidRPr="006D3481" w:rsidRDefault="00177C98" w:rsidP="00856F94">
      <w:pPr>
        <w:pStyle w:val="ListParagraph"/>
        <w:numPr>
          <w:ilvl w:val="0"/>
          <w:numId w:val="13"/>
        </w:numPr>
        <w:jc w:val="both"/>
        <w:rPr>
          <w:lang w:val="sq-AL"/>
        </w:rPr>
      </w:pPr>
      <w:r w:rsidRPr="006D3481">
        <w:rPr>
          <w:lang w:val="sq-AL"/>
        </w:rPr>
        <w:t>Magazina ose zona e magazinimit të mbetjeve të rrezikshme është e rrethuar, e siguruar fizikisht, e mbyllur dhe nën mbikëqyrje të vazhdueshme.</w:t>
      </w:r>
    </w:p>
    <w:p w14:paraId="2155765F" w14:textId="77777777" w:rsidR="004C52E3" w:rsidRPr="006D3481" w:rsidRDefault="00177C98" w:rsidP="00856F94">
      <w:pPr>
        <w:pStyle w:val="ListParagraph"/>
        <w:numPr>
          <w:ilvl w:val="0"/>
          <w:numId w:val="13"/>
        </w:numPr>
        <w:jc w:val="both"/>
        <w:rPr>
          <w:lang w:val="sq-AL"/>
        </w:rPr>
      </w:pPr>
      <w:r w:rsidRPr="006D3481">
        <w:rPr>
          <w:lang w:val="sq-AL"/>
        </w:rPr>
        <w:t>Mbetjet e rrezikshme ruhen në depozita, enë ose mjete të tjera mbajtëse të përshtatshme, të mbyllura dhe të ndërtuara prej materiali që siguron papërshkueshmëri dhe mbrojtje të përshtatshme nga ndikimet atmosferike.</w:t>
      </w:r>
    </w:p>
    <w:p w14:paraId="5627366C" w14:textId="77777777" w:rsidR="004C52E3" w:rsidRPr="006D3481" w:rsidRDefault="00177C98" w:rsidP="00856F94">
      <w:pPr>
        <w:pStyle w:val="ListParagraph"/>
        <w:numPr>
          <w:ilvl w:val="0"/>
          <w:numId w:val="13"/>
        </w:numPr>
        <w:jc w:val="both"/>
        <w:rPr>
          <w:lang w:val="sq-AL"/>
        </w:rPr>
      </w:pPr>
      <w:r w:rsidRPr="006D3481">
        <w:rPr>
          <w:lang w:val="sq-AL"/>
        </w:rPr>
        <w:t xml:space="preserve">Enët dhe përbërësit e tyre janë </w:t>
      </w:r>
      <w:proofErr w:type="spellStart"/>
      <w:r w:rsidRPr="006D3481">
        <w:rPr>
          <w:lang w:val="sq-AL"/>
        </w:rPr>
        <w:t>rezistentë</w:t>
      </w:r>
      <w:proofErr w:type="spellEnd"/>
      <w:r w:rsidRPr="006D3481">
        <w:rPr>
          <w:lang w:val="sq-AL"/>
        </w:rPr>
        <w:t xml:space="preserve"> ndaj mbetjes së rrezikshme që përmbajnë, mirëmbahen e pastrohen rregullisht dhe nuk përdoren pas përfundimit të afatit të përdorimit të tyre.</w:t>
      </w:r>
    </w:p>
    <w:p w14:paraId="63C5A53A" w14:textId="77777777" w:rsidR="004C52E3" w:rsidRPr="006D3481" w:rsidRDefault="00177C98" w:rsidP="00856F94">
      <w:pPr>
        <w:pStyle w:val="ListParagraph"/>
        <w:numPr>
          <w:ilvl w:val="0"/>
          <w:numId w:val="13"/>
        </w:numPr>
        <w:jc w:val="both"/>
        <w:rPr>
          <w:lang w:val="sq-AL"/>
        </w:rPr>
      </w:pPr>
      <w:r w:rsidRPr="006D3481">
        <w:rPr>
          <w:lang w:val="sq-AL"/>
        </w:rPr>
        <w:t xml:space="preserve">Enët dhe përbërësit e tyre kontrollohen periodikisht për dëmtime, rrjedhje, korrozion ose forma të tjera dëmtimi. Kur konstatohet defekt teknik, korrozion ose dëmtim i dukshëm, mbetja kalohet menjëherë dhe në mënyrë të sigurt në enë teknikisht të rregullt, sipas pikës 5, të nenit </w:t>
      </w:r>
      <w:r w:rsidR="00EF0FA8" w:rsidRPr="006D3481">
        <w:rPr>
          <w:lang w:val="sq-AL"/>
        </w:rPr>
        <w:t>9</w:t>
      </w:r>
      <w:r w:rsidR="00F0149C" w:rsidRPr="006D3481">
        <w:rPr>
          <w:lang w:val="sq-AL"/>
        </w:rPr>
        <w:t xml:space="preserve"> </w:t>
      </w:r>
      <w:r w:rsidRPr="006D3481">
        <w:rPr>
          <w:lang w:val="sq-AL"/>
        </w:rPr>
        <w:t>të këtij vendimi.</w:t>
      </w:r>
    </w:p>
    <w:p w14:paraId="28EA8C74" w14:textId="77777777" w:rsidR="004C52E3" w:rsidRPr="006D3481" w:rsidRDefault="00177C98" w:rsidP="00856F94">
      <w:pPr>
        <w:pStyle w:val="ListParagraph"/>
        <w:numPr>
          <w:ilvl w:val="0"/>
          <w:numId w:val="13"/>
        </w:numPr>
        <w:jc w:val="both"/>
        <w:rPr>
          <w:lang w:val="sq-AL"/>
        </w:rPr>
      </w:pPr>
      <w:r w:rsidRPr="006D3481">
        <w:rPr>
          <w:lang w:val="sq-AL"/>
        </w:rPr>
        <w:t>Mbetjet e lëngshme ruhen në enë të vendosura mbi ose brenda sistemeve të papërshkueshme të mbajtjes dytësore, me kapacitet të mjaftueshëm për të mbajtur të paktën vëllimin e përmbajtjes në rast rrjedhjeje ose aksidenti.</w:t>
      </w:r>
    </w:p>
    <w:p w14:paraId="1D80BF67" w14:textId="77777777" w:rsidR="008C5FE8" w:rsidRPr="006D3481" w:rsidRDefault="00177C98" w:rsidP="00856F94">
      <w:pPr>
        <w:pStyle w:val="ListParagraph"/>
        <w:numPr>
          <w:ilvl w:val="0"/>
          <w:numId w:val="13"/>
        </w:numPr>
        <w:jc w:val="both"/>
        <w:rPr>
          <w:lang w:val="sq-AL"/>
        </w:rPr>
      </w:pPr>
      <w:r w:rsidRPr="006D3481">
        <w:rPr>
          <w:lang w:val="sq-AL"/>
        </w:rPr>
        <w:t>Mbetjet e papajtueshme magazinohen të ndara nga njëra-tjetra dhe, kur ndodhen në afërsi, ndahen me barriera, mure, ndarje ose mjete të tjera të sigurta fizike.</w:t>
      </w:r>
    </w:p>
    <w:p w14:paraId="11EC3888" w14:textId="77777777" w:rsidR="008C5FE8" w:rsidRPr="006D3481" w:rsidRDefault="00177C98" w:rsidP="00856F94">
      <w:pPr>
        <w:pStyle w:val="ListParagraph"/>
        <w:numPr>
          <w:ilvl w:val="0"/>
          <w:numId w:val="13"/>
        </w:numPr>
        <w:jc w:val="both"/>
        <w:rPr>
          <w:lang w:val="sq-AL"/>
        </w:rPr>
      </w:pPr>
      <w:r w:rsidRPr="006D3481">
        <w:rPr>
          <w:lang w:val="sq-AL"/>
        </w:rPr>
        <w:t xml:space="preserve">Magazinimi organizohet në mënyrë që të garantohet qasje e lirë dhe e sigurt për kontroll, </w:t>
      </w:r>
      <w:proofErr w:type="spellStart"/>
      <w:r w:rsidRPr="006D3481">
        <w:rPr>
          <w:lang w:val="sq-AL"/>
        </w:rPr>
        <w:t>riambalazhim</w:t>
      </w:r>
      <w:proofErr w:type="spellEnd"/>
      <w:r w:rsidRPr="006D3481">
        <w:rPr>
          <w:lang w:val="sq-AL"/>
        </w:rPr>
        <w:t xml:space="preserve">, </w:t>
      </w:r>
      <w:proofErr w:type="spellStart"/>
      <w:r w:rsidRPr="006D3481">
        <w:rPr>
          <w:lang w:val="sq-AL"/>
        </w:rPr>
        <w:t>rietiketim</w:t>
      </w:r>
      <w:proofErr w:type="spellEnd"/>
      <w:r w:rsidRPr="006D3481">
        <w:rPr>
          <w:lang w:val="sq-AL"/>
        </w:rPr>
        <w:t>, matje, marrje mostrash dhe transport.</w:t>
      </w:r>
    </w:p>
    <w:p w14:paraId="1DB9D111" w14:textId="77777777" w:rsidR="008C5FE8" w:rsidRPr="006D3481" w:rsidRDefault="00177C98" w:rsidP="00856F94">
      <w:pPr>
        <w:pStyle w:val="ListParagraph"/>
        <w:numPr>
          <w:ilvl w:val="0"/>
          <w:numId w:val="13"/>
        </w:numPr>
        <w:jc w:val="both"/>
        <w:rPr>
          <w:lang w:val="sq-AL"/>
        </w:rPr>
      </w:pPr>
      <w:r w:rsidRPr="006D3481">
        <w:rPr>
          <w:lang w:val="sq-AL"/>
        </w:rPr>
        <w:t>Operatori i autorizuar që kryen magazinimin e përkohshëm cakton, për çdo njësi ose zonë magazinimi, një person përgjegjës për mbikëqyrjen e kushteve të magazinimit dhe zbatimin e kërkesave të këtij vendimi. Personi përgjegjës trajnohet sipas nenit 25 të këtij vendimi.</w:t>
      </w:r>
    </w:p>
    <w:p w14:paraId="7A379301" w14:textId="43602AAD" w:rsidR="00162482" w:rsidRPr="006D3481" w:rsidRDefault="00177C98" w:rsidP="00856F94">
      <w:pPr>
        <w:pStyle w:val="ListParagraph"/>
        <w:numPr>
          <w:ilvl w:val="0"/>
          <w:numId w:val="13"/>
        </w:numPr>
        <w:jc w:val="both"/>
        <w:rPr>
          <w:lang w:val="sq-AL"/>
        </w:rPr>
      </w:pPr>
      <w:r w:rsidRPr="006D3481">
        <w:rPr>
          <w:lang w:val="sq-AL"/>
        </w:rPr>
        <w:t>Kërkesat minimale teknike për zonat e magazinimit të përkohshëm përcaktohen në shtojcën 3, që i bashkëlidhet këtij vendimi dhe është pjesë përbërëse e tij.</w:t>
      </w:r>
    </w:p>
    <w:p w14:paraId="461E812B" w14:textId="77777777" w:rsidR="00816F1B" w:rsidRPr="006D3481" w:rsidRDefault="00816F1B" w:rsidP="00816F1B">
      <w:pPr>
        <w:ind w:firstLine="720"/>
        <w:jc w:val="both"/>
      </w:pPr>
    </w:p>
    <w:p w14:paraId="410F89D2" w14:textId="77777777" w:rsidR="00162482" w:rsidRPr="006D3481" w:rsidRDefault="00177C98" w:rsidP="00816F1B">
      <w:pPr>
        <w:keepNext/>
        <w:jc w:val="center"/>
      </w:pPr>
      <w:r w:rsidRPr="006D3481">
        <w:rPr>
          <w:b/>
          <w:bCs/>
        </w:rPr>
        <w:t>Neni 15</w:t>
      </w:r>
    </w:p>
    <w:p w14:paraId="0C270BE4" w14:textId="77777777" w:rsidR="00162482" w:rsidRPr="006D3481" w:rsidRDefault="00177C98" w:rsidP="00816F1B">
      <w:pPr>
        <w:keepNext/>
        <w:jc w:val="center"/>
        <w:rPr>
          <w:b/>
          <w:bCs/>
        </w:rPr>
      </w:pPr>
      <w:proofErr w:type="spellStart"/>
      <w:r w:rsidRPr="006D3481">
        <w:rPr>
          <w:b/>
          <w:bCs/>
        </w:rPr>
        <w:t>Sinjalistika</w:t>
      </w:r>
      <w:proofErr w:type="spellEnd"/>
      <w:r w:rsidRPr="006D3481">
        <w:rPr>
          <w:b/>
          <w:bCs/>
        </w:rPr>
        <w:t xml:space="preserve"> e zonave të magazinimit</w:t>
      </w:r>
    </w:p>
    <w:p w14:paraId="7AF28B43" w14:textId="77777777" w:rsidR="008C5FE8" w:rsidRPr="006D3481" w:rsidRDefault="008C5FE8" w:rsidP="00816F1B">
      <w:pPr>
        <w:keepNext/>
        <w:jc w:val="center"/>
        <w:rPr>
          <w:b/>
          <w:bCs/>
        </w:rPr>
      </w:pPr>
    </w:p>
    <w:p w14:paraId="2BCAF93B" w14:textId="77777777" w:rsidR="008C5FE8" w:rsidRPr="006D3481" w:rsidRDefault="00177C98" w:rsidP="00856F94">
      <w:pPr>
        <w:pStyle w:val="ListParagraph"/>
        <w:numPr>
          <w:ilvl w:val="0"/>
          <w:numId w:val="14"/>
        </w:numPr>
        <w:jc w:val="both"/>
        <w:rPr>
          <w:lang w:val="sq-AL"/>
        </w:rPr>
      </w:pPr>
      <w:r w:rsidRPr="006D3481">
        <w:rPr>
          <w:lang w:val="sq-AL"/>
        </w:rPr>
        <w:t xml:space="preserve">Zonat e magazinimit të përkohshëm të mbetjeve të rrezikshme pajisen me </w:t>
      </w:r>
      <w:proofErr w:type="spellStart"/>
      <w:r w:rsidRPr="006D3481">
        <w:rPr>
          <w:lang w:val="sq-AL"/>
        </w:rPr>
        <w:t>sinjalistikë</w:t>
      </w:r>
      <w:proofErr w:type="spellEnd"/>
      <w:r w:rsidRPr="006D3481">
        <w:rPr>
          <w:lang w:val="sq-AL"/>
        </w:rPr>
        <w:t xml:space="preserve"> të dukshme, të qartë dhe të qëndrueshme, e cila informon për llojin e rrezikut, klasifikimin e mbetjeve, ndalimin e duhanit dhe të çdo burimi ndezjeje, përdorimin e pajisjeve të mbrojtjes personale, si dhe për procedurat dhe kontaktet për reagim në raste emergjence.</w:t>
      </w:r>
    </w:p>
    <w:p w14:paraId="6D4FE616" w14:textId="77777777" w:rsidR="008C5FE8" w:rsidRPr="006D3481" w:rsidRDefault="00177C98" w:rsidP="00856F94">
      <w:pPr>
        <w:pStyle w:val="ListParagraph"/>
        <w:numPr>
          <w:ilvl w:val="0"/>
          <w:numId w:val="14"/>
        </w:numPr>
        <w:jc w:val="both"/>
        <w:rPr>
          <w:lang w:val="sq-AL"/>
        </w:rPr>
      </w:pPr>
      <w:proofErr w:type="spellStart"/>
      <w:r w:rsidRPr="006D3481">
        <w:rPr>
          <w:lang w:val="sq-AL"/>
        </w:rPr>
        <w:t>Sinjalistika</w:t>
      </w:r>
      <w:proofErr w:type="spellEnd"/>
      <w:r w:rsidRPr="006D3481">
        <w:rPr>
          <w:lang w:val="sq-AL"/>
        </w:rPr>
        <w:t xml:space="preserve"> vendoset në hyrje të zonës së magazinimit, në vendet e depozitimit dhe në çdo hapësirë tjetër ku ekziston rrezik për personelin, publikun ose mjedisin, duke siguruar identifikim të menjëhershëm dhe orientim të qartë për masat e sigurisë.</w:t>
      </w:r>
    </w:p>
    <w:p w14:paraId="3601BA45" w14:textId="77777777" w:rsidR="00CF132F" w:rsidRPr="006D3481" w:rsidRDefault="00177C98" w:rsidP="00856F94">
      <w:pPr>
        <w:pStyle w:val="ListParagraph"/>
        <w:numPr>
          <w:ilvl w:val="0"/>
          <w:numId w:val="14"/>
        </w:numPr>
        <w:jc w:val="both"/>
        <w:rPr>
          <w:lang w:val="sq-AL"/>
        </w:rPr>
      </w:pPr>
      <w:r w:rsidRPr="006D3481">
        <w:rPr>
          <w:lang w:val="sq-AL"/>
        </w:rPr>
        <w:t xml:space="preserve">Zonat e caktuara për magazinimin e kategorive të papajtueshme të mbetjeve të rrezikshme identifikohen dhe shënjohen qartë, në mënyrë që të parandalohet përzierja ose kontakti </w:t>
      </w:r>
      <w:r w:rsidRPr="006D3481">
        <w:rPr>
          <w:lang w:val="sq-AL"/>
        </w:rPr>
        <w:lastRenderedPageBreak/>
        <w:t>ndërmjet mbetjeve që mund të shkaktojnë reaksione të rrezikshme, zjarr, shpërthim ose çlirim të substancave toksike.</w:t>
      </w:r>
    </w:p>
    <w:p w14:paraId="261325F1" w14:textId="77777777" w:rsidR="00CF132F" w:rsidRPr="006D3481" w:rsidRDefault="00177C98" w:rsidP="00856F94">
      <w:pPr>
        <w:pStyle w:val="ListParagraph"/>
        <w:numPr>
          <w:ilvl w:val="0"/>
          <w:numId w:val="14"/>
        </w:numPr>
        <w:jc w:val="both"/>
        <w:rPr>
          <w:lang w:val="sq-AL"/>
        </w:rPr>
      </w:pPr>
      <w:r w:rsidRPr="006D3481">
        <w:rPr>
          <w:lang w:val="sq-AL"/>
        </w:rPr>
        <w:t xml:space="preserve">Shenjat paralajmëruese dhe informacioni i sigurisë janë në përputhje me legjislacionin në fuqi për </w:t>
      </w:r>
      <w:proofErr w:type="spellStart"/>
      <w:r w:rsidRPr="006D3481">
        <w:rPr>
          <w:lang w:val="sq-AL"/>
        </w:rPr>
        <w:t>sinjalistikën</w:t>
      </w:r>
      <w:proofErr w:type="spellEnd"/>
      <w:r w:rsidRPr="006D3481">
        <w:rPr>
          <w:lang w:val="sq-AL"/>
        </w:rPr>
        <w:t xml:space="preserve"> e sigurisë në vendin e punës dhe me legjislacionin në fuqi për klasifikimin, etiketimin dhe ambalazhimin e kimikateve.</w:t>
      </w:r>
    </w:p>
    <w:p w14:paraId="000B6698" w14:textId="0AD559D8" w:rsidR="00162482" w:rsidRPr="006D3481" w:rsidRDefault="00177C98" w:rsidP="00856F94">
      <w:pPr>
        <w:pStyle w:val="ListParagraph"/>
        <w:numPr>
          <w:ilvl w:val="0"/>
          <w:numId w:val="14"/>
        </w:numPr>
        <w:jc w:val="both"/>
        <w:rPr>
          <w:lang w:val="sq-AL"/>
        </w:rPr>
      </w:pPr>
      <w:r w:rsidRPr="006D3481">
        <w:rPr>
          <w:lang w:val="sq-AL"/>
        </w:rPr>
        <w:t xml:space="preserve">Operatori i autorizuar siguron mirëmbajtjen dhe zëvendësimin e </w:t>
      </w:r>
      <w:proofErr w:type="spellStart"/>
      <w:r w:rsidRPr="006D3481">
        <w:rPr>
          <w:lang w:val="sq-AL"/>
        </w:rPr>
        <w:t>sinjalistikës</w:t>
      </w:r>
      <w:proofErr w:type="spellEnd"/>
      <w:r w:rsidRPr="006D3481">
        <w:rPr>
          <w:lang w:val="sq-AL"/>
        </w:rPr>
        <w:t xml:space="preserve"> së dëmtuar, të paqartë ose të paplotë, në mënyrë që informacioni i sigurisë të mbetet i lexueshëm dhe efektiv në çdo kohë.</w:t>
      </w:r>
    </w:p>
    <w:p w14:paraId="21F9F6F4" w14:textId="77777777" w:rsidR="00816F1B" w:rsidRPr="006D3481" w:rsidRDefault="00816F1B" w:rsidP="00816F1B">
      <w:pPr>
        <w:ind w:firstLine="720"/>
        <w:jc w:val="both"/>
      </w:pPr>
    </w:p>
    <w:p w14:paraId="506B834D" w14:textId="77777777" w:rsidR="00162482" w:rsidRPr="006D3481" w:rsidRDefault="00177C98" w:rsidP="00816F1B">
      <w:pPr>
        <w:keepNext/>
        <w:jc w:val="center"/>
      </w:pPr>
      <w:r w:rsidRPr="006D3481">
        <w:rPr>
          <w:b/>
          <w:bCs/>
        </w:rPr>
        <w:t>Neni 16</w:t>
      </w:r>
    </w:p>
    <w:p w14:paraId="101CD17C" w14:textId="37781E9E" w:rsidR="00816F1B" w:rsidRPr="006D3481" w:rsidRDefault="00177C98" w:rsidP="003D1974">
      <w:pPr>
        <w:keepNext/>
        <w:jc w:val="center"/>
        <w:rPr>
          <w:b/>
          <w:bCs/>
        </w:rPr>
      </w:pPr>
      <w:r w:rsidRPr="006D3481">
        <w:rPr>
          <w:b/>
          <w:bCs/>
        </w:rPr>
        <w:t>Afatet e magazinimit të përkohshëm</w:t>
      </w:r>
    </w:p>
    <w:p w14:paraId="5DF0C425" w14:textId="77777777" w:rsidR="00CF132F" w:rsidRPr="006D3481" w:rsidRDefault="00CF132F" w:rsidP="00CF132F">
      <w:pPr>
        <w:jc w:val="both"/>
        <w:rPr>
          <w:b/>
          <w:bCs/>
        </w:rPr>
      </w:pPr>
    </w:p>
    <w:p w14:paraId="1F7E2D7F" w14:textId="77777777" w:rsidR="00CF132F" w:rsidRPr="006D3481" w:rsidRDefault="00177C98" w:rsidP="00856F94">
      <w:pPr>
        <w:pStyle w:val="ListParagraph"/>
        <w:numPr>
          <w:ilvl w:val="0"/>
          <w:numId w:val="15"/>
        </w:numPr>
        <w:jc w:val="both"/>
        <w:rPr>
          <w:lang w:val="sq-AL"/>
        </w:rPr>
      </w:pPr>
      <w:r w:rsidRPr="006D3481">
        <w:rPr>
          <w:lang w:val="sq-AL"/>
        </w:rPr>
        <w:t>Magazinimi i përkohshëm i mbetjeve të rrezikshme lejohet vetëm për periudhën e nevojshme për grumbullimin, organizimin e transportit dhe dorëzimin e mbetjes te operatori i autorizuar për trajtim, rikuperim ose asgjësim.</w:t>
      </w:r>
    </w:p>
    <w:p w14:paraId="1A9275F5" w14:textId="671CBFCC" w:rsidR="007E2E7B" w:rsidRPr="006D3481" w:rsidRDefault="007E2E7B" w:rsidP="00856F94">
      <w:pPr>
        <w:pStyle w:val="ListParagraph"/>
        <w:numPr>
          <w:ilvl w:val="0"/>
          <w:numId w:val="15"/>
        </w:numPr>
        <w:jc w:val="both"/>
        <w:rPr>
          <w:lang w:val="sq-AL"/>
        </w:rPr>
      </w:pPr>
      <w:r w:rsidRPr="006D3481">
        <w:rPr>
          <w:lang w:val="sq-AL"/>
        </w:rPr>
        <w:t xml:space="preserve">Afati i magazinimit të mbetjeve të rrezikshme përcaktohet në varësi të </w:t>
      </w:r>
      <w:proofErr w:type="spellStart"/>
      <w:r w:rsidRPr="006D3481">
        <w:rPr>
          <w:lang w:val="sq-AL"/>
        </w:rPr>
        <w:t>destinacionit</w:t>
      </w:r>
      <w:proofErr w:type="spellEnd"/>
      <w:r w:rsidRPr="006D3481">
        <w:rPr>
          <w:lang w:val="sq-AL"/>
        </w:rPr>
        <w:t xml:space="preserve"> të tyre, si më poshtë:</w:t>
      </w:r>
    </w:p>
    <w:p w14:paraId="26CFA398" w14:textId="77777777" w:rsidR="00264AB5" w:rsidRPr="006D3481" w:rsidRDefault="007E2E7B" w:rsidP="00856F94">
      <w:pPr>
        <w:pStyle w:val="ListParagraph"/>
        <w:numPr>
          <w:ilvl w:val="1"/>
          <w:numId w:val="16"/>
        </w:numPr>
        <w:jc w:val="both"/>
        <w:rPr>
          <w:lang w:val="sq-AL"/>
        </w:rPr>
      </w:pPr>
      <w:r w:rsidRPr="006D3481">
        <w:rPr>
          <w:lang w:val="sq-AL"/>
        </w:rPr>
        <w:t>për mbetjet e rrezikshme të magazinuara përkohësisht në vendin e gjenerimit, afati i magazinimit nuk tejkalon 6 (gjashtë) muaj;</w:t>
      </w:r>
    </w:p>
    <w:p w14:paraId="332513DA" w14:textId="77777777" w:rsidR="00264AB5" w:rsidRPr="006D3481" w:rsidRDefault="007E2E7B" w:rsidP="00856F94">
      <w:pPr>
        <w:pStyle w:val="ListParagraph"/>
        <w:numPr>
          <w:ilvl w:val="1"/>
          <w:numId w:val="16"/>
        </w:numPr>
        <w:jc w:val="both"/>
        <w:rPr>
          <w:lang w:val="sq-AL"/>
        </w:rPr>
      </w:pPr>
      <w:r w:rsidRPr="006D3481">
        <w:rPr>
          <w:lang w:val="sq-AL"/>
        </w:rPr>
        <w:t>për mbetjet e rrezikshme të destinuara për rikuperim, afati i magazinimit përpara kryerjes së operacionit të rikuperimit nuk tejkalon 3 (tre) vjet;</w:t>
      </w:r>
    </w:p>
    <w:p w14:paraId="025C90F2" w14:textId="52DFCE59" w:rsidR="00162482" w:rsidRPr="006D3481" w:rsidRDefault="007E2E7B" w:rsidP="00856F94">
      <w:pPr>
        <w:pStyle w:val="ListParagraph"/>
        <w:numPr>
          <w:ilvl w:val="1"/>
          <w:numId w:val="16"/>
        </w:numPr>
        <w:jc w:val="both"/>
        <w:rPr>
          <w:lang w:val="sq-AL"/>
        </w:rPr>
      </w:pPr>
      <w:r w:rsidRPr="006D3481">
        <w:rPr>
          <w:lang w:val="sq-AL"/>
        </w:rPr>
        <w:t>për mbetjet e rrezikshme të destinuara për asgjësim, afati i magazinimit përpara kryerjes së operacionit të asgjësimit nuk tejkalon 1 (një) vit.</w:t>
      </w:r>
    </w:p>
    <w:p w14:paraId="5F8BB68F" w14:textId="77777777" w:rsidR="00264AB5" w:rsidRPr="006D3481" w:rsidRDefault="00177C98" w:rsidP="00856F94">
      <w:pPr>
        <w:pStyle w:val="ListParagraph"/>
        <w:numPr>
          <w:ilvl w:val="0"/>
          <w:numId w:val="16"/>
        </w:numPr>
        <w:jc w:val="both"/>
        <w:rPr>
          <w:lang w:val="sq-AL"/>
        </w:rPr>
      </w:pPr>
      <w:r w:rsidRPr="006D3481">
        <w:rPr>
          <w:lang w:val="sq-AL"/>
        </w:rPr>
        <w:t>Gjatë gjithë periudhës së magazinimit të përkohshëm, zotëruesi i mbetjeve të rrezikshme respekton kushtet e përcaktuara në lejen e tij të mjedisit, kur është i pajisur me të.</w:t>
      </w:r>
    </w:p>
    <w:p w14:paraId="5CB62A15" w14:textId="77777777" w:rsidR="00264AB5" w:rsidRPr="006D3481" w:rsidRDefault="00177C98" w:rsidP="00856F94">
      <w:pPr>
        <w:pStyle w:val="ListParagraph"/>
        <w:numPr>
          <w:ilvl w:val="0"/>
          <w:numId w:val="16"/>
        </w:numPr>
        <w:jc w:val="both"/>
        <w:rPr>
          <w:lang w:val="sq-AL"/>
        </w:rPr>
      </w:pPr>
      <w:r w:rsidRPr="006D3481">
        <w:rPr>
          <w:lang w:val="sq-AL"/>
        </w:rPr>
        <w:t xml:space="preserve">Operatori i autorizuar që kryen magazinimin e përkohshëm mban evidencë të saktë për datën e krijimit, të pranimit, të magazinimit dhe të dorëzimit të mbetjeve të rrezikshme, në mënyrë që të garantohet </w:t>
      </w:r>
      <w:proofErr w:type="spellStart"/>
      <w:r w:rsidRPr="006D3481">
        <w:rPr>
          <w:lang w:val="sq-AL"/>
        </w:rPr>
        <w:t>gjurmueshmëria</w:t>
      </w:r>
      <w:proofErr w:type="spellEnd"/>
      <w:r w:rsidRPr="006D3481">
        <w:rPr>
          <w:lang w:val="sq-AL"/>
        </w:rPr>
        <w:t xml:space="preserve"> e plotë e tyre dhe respektimi i afateve të pikës 2 të këtij neni.</w:t>
      </w:r>
    </w:p>
    <w:p w14:paraId="5A612AAB" w14:textId="0B8A4C07" w:rsidR="00162482" w:rsidRPr="006D3481" w:rsidRDefault="00177C98" w:rsidP="00856F94">
      <w:pPr>
        <w:pStyle w:val="ListParagraph"/>
        <w:numPr>
          <w:ilvl w:val="0"/>
          <w:numId w:val="16"/>
        </w:numPr>
        <w:ind w:left="357" w:hanging="357"/>
        <w:jc w:val="both"/>
        <w:rPr>
          <w:lang w:val="sq-AL"/>
        </w:rPr>
      </w:pPr>
      <w:r w:rsidRPr="006D3481">
        <w:rPr>
          <w:lang w:val="sq-AL"/>
        </w:rPr>
        <w:t>Kur operatori i autorizuar konstaton se, për arsye teknike, logjistike ose emergjente, mbetjet nuk mund të dorëzohen brenda afateve të pikës 2 të këtij neni, ai njofton Agjencinë Kombëtare të Mjedisit dhe strukturën përgjegjëse për inspektimin në fushën e mjedisit përpara mbarimit të afatit dhe zbaton masat e sigurisë të parashikuara në nenin 14 dhe në shtojcën 3 të këtij vendimi. Njoftimi nuk e zgjat afatin e pikës 2 të këtij neni.</w:t>
      </w:r>
    </w:p>
    <w:p w14:paraId="4538B3D3" w14:textId="77777777" w:rsidR="005620C2" w:rsidRPr="006D3481" w:rsidRDefault="005620C2" w:rsidP="00816F1B">
      <w:pPr>
        <w:keepNext/>
        <w:jc w:val="center"/>
        <w:rPr>
          <w:b/>
          <w:bCs/>
        </w:rPr>
      </w:pPr>
    </w:p>
    <w:p w14:paraId="5CAEB8D0" w14:textId="1C4CB140" w:rsidR="00162482" w:rsidRPr="006D3481" w:rsidRDefault="00177C98" w:rsidP="00816F1B">
      <w:pPr>
        <w:keepNext/>
        <w:jc w:val="center"/>
      </w:pPr>
      <w:r w:rsidRPr="006D3481">
        <w:rPr>
          <w:b/>
          <w:bCs/>
        </w:rPr>
        <w:t>KREU V</w:t>
      </w:r>
    </w:p>
    <w:p w14:paraId="35F4E379" w14:textId="3C9D3B38" w:rsidR="00162482" w:rsidRPr="006D3481" w:rsidRDefault="00177C98" w:rsidP="00816F1B">
      <w:pPr>
        <w:keepNext/>
        <w:jc w:val="center"/>
        <w:rPr>
          <w:b/>
          <w:bCs/>
        </w:rPr>
      </w:pPr>
      <w:r w:rsidRPr="006D3481">
        <w:rPr>
          <w:b/>
          <w:bCs/>
        </w:rPr>
        <w:t>GRUMBULLIMI, TRANSPORTI, GJURMUESHMËRIA DHE DOKUMENTIMI I MBETJEVE TË RREZIKSHME</w:t>
      </w:r>
    </w:p>
    <w:p w14:paraId="169B776D" w14:textId="77777777" w:rsidR="00B76F20" w:rsidRPr="006D3481" w:rsidRDefault="00B76F20" w:rsidP="00816F1B">
      <w:pPr>
        <w:keepNext/>
        <w:jc w:val="center"/>
        <w:rPr>
          <w:b/>
          <w:bCs/>
        </w:rPr>
      </w:pPr>
    </w:p>
    <w:p w14:paraId="19BC3FE7" w14:textId="77777777" w:rsidR="00B76F20" w:rsidRPr="006D3481" w:rsidRDefault="00B76F20" w:rsidP="00B76F20">
      <w:pPr>
        <w:keepNext/>
        <w:jc w:val="center"/>
        <w:rPr>
          <w:b/>
          <w:bCs/>
        </w:rPr>
      </w:pPr>
      <w:r w:rsidRPr="006D3481">
        <w:rPr>
          <w:b/>
          <w:bCs/>
        </w:rPr>
        <w:t>Neni 17</w:t>
      </w:r>
    </w:p>
    <w:p w14:paraId="65EC3B6F" w14:textId="77777777" w:rsidR="00B76F20" w:rsidRPr="006D3481" w:rsidRDefault="00B76F20" w:rsidP="00B76F20">
      <w:pPr>
        <w:keepNext/>
        <w:jc w:val="center"/>
        <w:rPr>
          <w:b/>
          <w:bCs/>
        </w:rPr>
      </w:pPr>
      <w:r w:rsidRPr="006D3481">
        <w:rPr>
          <w:b/>
          <w:bCs/>
        </w:rPr>
        <w:t>Kërkesat për subjektet që kryejnë veprimtari me mbetjet e rrezikshme</w:t>
      </w:r>
    </w:p>
    <w:p w14:paraId="7A1B55D5" w14:textId="77777777" w:rsidR="005620C2" w:rsidRPr="006D3481" w:rsidRDefault="005620C2" w:rsidP="00B76F20">
      <w:pPr>
        <w:keepNext/>
        <w:jc w:val="center"/>
        <w:rPr>
          <w:b/>
          <w:bCs/>
        </w:rPr>
      </w:pPr>
    </w:p>
    <w:p w14:paraId="32B10C35" w14:textId="77777777" w:rsidR="00B76F20" w:rsidRPr="006D3481" w:rsidRDefault="00B76F20" w:rsidP="005620C2">
      <w:pPr>
        <w:tabs>
          <w:tab w:val="left" w:pos="630"/>
          <w:tab w:val="left" w:pos="900"/>
        </w:tabs>
        <w:ind w:left="630"/>
        <w:jc w:val="both"/>
      </w:pPr>
      <w:r w:rsidRPr="006D3481">
        <w:t xml:space="preserve">Subjektet që kryejnë veprimtari të grumbullimit, transportit, ruajtjes ose trajtimit të mbetjeve të rrezikshme duhet të jenë të pajisura me lejet dhe licencat përkatëse, sipas </w:t>
      </w:r>
      <w:r w:rsidRPr="006D3481">
        <w:lastRenderedPageBreak/>
        <w:t>llojit të veprimtarisë që ushtrojnë dhe në përputhje me legjislacionin në fuqi për lejet dhe licencat.</w:t>
      </w:r>
    </w:p>
    <w:p w14:paraId="4D2E22E5" w14:textId="77777777" w:rsidR="00B76F20" w:rsidRPr="006D3481" w:rsidRDefault="00B76F20" w:rsidP="00856F94">
      <w:pPr>
        <w:numPr>
          <w:ilvl w:val="0"/>
          <w:numId w:val="1"/>
        </w:numPr>
        <w:tabs>
          <w:tab w:val="left" w:pos="630"/>
          <w:tab w:val="left" w:pos="900"/>
        </w:tabs>
        <w:ind w:left="90" w:firstLine="540"/>
        <w:jc w:val="both"/>
      </w:pPr>
      <w:r w:rsidRPr="006D3481">
        <w:t>Transportuesi i mbetjeve të rrezikshme duhet të jetë i pajisur me licencën përkatëse për transportin e mbetjeve dhe të përdorë mjete transporti të regjistruara dhe të pajisura në përputhje me kërkesat e legjislacionit në fuqi për transportin e mallrave të rrezikshme.</w:t>
      </w:r>
    </w:p>
    <w:p w14:paraId="07497AF6" w14:textId="2B30E1FB" w:rsidR="00B76F20" w:rsidRPr="006D3481" w:rsidRDefault="00B76F20" w:rsidP="00856F94">
      <w:pPr>
        <w:numPr>
          <w:ilvl w:val="0"/>
          <w:numId w:val="1"/>
        </w:numPr>
        <w:tabs>
          <w:tab w:val="left" w:pos="630"/>
          <w:tab w:val="left" w:pos="900"/>
        </w:tabs>
        <w:ind w:left="90" w:firstLine="540"/>
        <w:jc w:val="both"/>
      </w:pPr>
      <w:r w:rsidRPr="006D3481">
        <w:t>Marrësi në dorëzim i mbetjeve të rrezikshme duhet të jetë i pajisur me lejen e mjedisit dhe autorizimet përkatëse për kryerjen e operacionit të planifikuar të rikuperimit ose të asgjësimit të mbetjeve.</w:t>
      </w:r>
    </w:p>
    <w:p w14:paraId="76F59D85" w14:textId="77777777" w:rsidR="00816F1B" w:rsidRPr="006D3481" w:rsidRDefault="00816F1B" w:rsidP="00816F1B">
      <w:pPr>
        <w:keepNext/>
        <w:jc w:val="center"/>
      </w:pPr>
    </w:p>
    <w:p w14:paraId="0EC75F9E" w14:textId="3964F4BB" w:rsidR="00162482" w:rsidRPr="006D3481" w:rsidRDefault="00177C98" w:rsidP="00816F1B">
      <w:pPr>
        <w:keepNext/>
        <w:jc w:val="center"/>
      </w:pPr>
      <w:r w:rsidRPr="006D3481">
        <w:rPr>
          <w:b/>
          <w:bCs/>
        </w:rPr>
        <w:t xml:space="preserve">Neni </w:t>
      </w:r>
      <w:r w:rsidR="00B76F20" w:rsidRPr="006D3481">
        <w:rPr>
          <w:b/>
          <w:bCs/>
        </w:rPr>
        <w:t>18</w:t>
      </w:r>
    </w:p>
    <w:p w14:paraId="11ABEEE4" w14:textId="77777777" w:rsidR="00162482" w:rsidRPr="006D3481" w:rsidRDefault="00177C98" w:rsidP="00816F1B">
      <w:pPr>
        <w:keepNext/>
        <w:jc w:val="center"/>
      </w:pPr>
      <w:r w:rsidRPr="006D3481">
        <w:rPr>
          <w:b/>
          <w:bCs/>
        </w:rPr>
        <w:t>Grumbullimi</w:t>
      </w:r>
    </w:p>
    <w:p w14:paraId="6695563B" w14:textId="77777777" w:rsidR="005620C2" w:rsidRPr="006D3481" w:rsidRDefault="005620C2" w:rsidP="005620C2">
      <w:pPr>
        <w:jc w:val="both"/>
      </w:pPr>
    </w:p>
    <w:p w14:paraId="47577F33" w14:textId="77777777" w:rsidR="005620C2" w:rsidRPr="006D3481" w:rsidRDefault="00177C98" w:rsidP="00856F94">
      <w:pPr>
        <w:pStyle w:val="ListParagraph"/>
        <w:numPr>
          <w:ilvl w:val="0"/>
          <w:numId w:val="17"/>
        </w:numPr>
        <w:jc w:val="both"/>
        <w:rPr>
          <w:lang w:val="sq-AL"/>
        </w:rPr>
      </w:pPr>
      <w:r w:rsidRPr="006D3481">
        <w:rPr>
          <w:lang w:val="sq-AL"/>
        </w:rPr>
        <w:t>Mbetjet e rrezikshme grumbullohen dhe ruhen veçmas nga mbetjet jo të rrezikshme, si dhe nga kategoritë e tjera të mbetjeve të rrezikshme që, për shkak të vetive të tyre fizike, kimike ose biologjike, janë të papajtueshme me to.</w:t>
      </w:r>
    </w:p>
    <w:p w14:paraId="787A8FDD" w14:textId="77777777" w:rsidR="005620C2" w:rsidRPr="006D3481" w:rsidRDefault="00B76F20" w:rsidP="00856F94">
      <w:pPr>
        <w:pStyle w:val="ListParagraph"/>
        <w:numPr>
          <w:ilvl w:val="0"/>
          <w:numId w:val="17"/>
        </w:numPr>
        <w:jc w:val="both"/>
        <w:rPr>
          <w:lang w:val="sq-AL"/>
        </w:rPr>
      </w:pPr>
      <w:r w:rsidRPr="006D3481">
        <w:rPr>
          <w:lang w:val="sq-AL"/>
        </w:rPr>
        <w:t xml:space="preserve">Operatori i autorizuar </w:t>
      </w:r>
      <w:r w:rsidR="00177C98" w:rsidRPr="006D3481">
        <w:rPr>
          <w:lang w:val="sq-AL"/>
        </w:rPr>
        <w:t>për grumbullimin e mbetjeve të rrezikshme verifikon, përpara marrjes në dorëzim, ambalazhimin, etiketimin dhe dokumentacionin shoqërues të mbetjeve, sipas kërkesave të këtij vendimi. Kur konstatohen parregullsi ose mospërputhje, mbetjet nuk pranohen deri në korrigjimin e tyre nga zotëruesi i mbetjeve.</w:t>
      </w:r>
    </w:p>
    <w:p w14:paraId="577164BF" w14:textId="475EF02E" w:rsidR="00B76F20" w:rsidRPr="006D3481" w:rsidRDefault="00B76F20" w:rsidP="00856F94">
      <w:pPr>
        <w:pStyle w:val="ListParagraph"/>
        <w:numPr>
          <w:ilvl w:val="0"/>
          <w:numId w:val="17"/>
        </w:numPr>
        <w:jc w:val="both"/>
        <w:rPr>
          <w:lang w:val="sq-AL"/>
        </w:rPr>
      </w:pPr>
      <w:r w:rsidRPr="006D3481">
        <w:rPr>
          <w:lang w:val="sq-AL"/>
        </w:rPr>
        <w:t>Operatori i autorizuar që kryen veprimtarinë e grumbullimit të mbetjeve të rrezikshme është përgjegjës për pajisjen e njësive të lëvizshme të përdorura për grumbullimin dhe të mjeteve të transportit, me pajisjet dhe materialet e nevojshme për parandalimin e derdhjeve, aksidenteve dhe ndotjeve aksidentale. Këto pajisje përfshijnë, materiale për përthithjen dhe, neutralizimin e derdhjeve, pajisje për mbrojtjen e personelit, mjete për izolimin e zonës së rrezikut, si dhe pajisje të tjera të përshtatshme për ndërhyrjen emergjente, në përputhje me llojin e mbetjeve të rrezikshme që grumbullohen.</w:t>
      </w:r>
    </w:p>
    <w:p w14:paraId="2F01BCC8" w14:textId="3432CDFA" w:rsidR="00162482" w:rsidRPr="006D3481" w:rsidRDefault="00162482" w:rsidP="00816F1B">
      <w:pPr>
        <w:ind w:firstLine="720"/>
        <w:jc w:val="both"/>
      </w:pPr>
    </w:p>
    <w:p w14:paraId="70B423D0" w14:textId="5E8A07A9" w:rsidR="00162482" w:rsidRPr="006D3481" w:rsidRDefault="00177C98" w:rsidP="00816F1B">
      <w:pPr>
        <w:keepNext/>
        <w:jc w:val="center"/>
      </w:pPr>
      <w:r w:rsidRPr="006D3481">
        <w:rPr>
          <w:b/>
          <w:bCs/>
        </w:rPr>
        <w:t xml:space="preserve">Neni </w:t>
      </w:r>
      <w:r w:rsidR="00EF2D4D" w:rsidRPr="006D3481">
        <w:rPr>
          <w:b/>
          <w:bCs/>
        </w:rPr>
        <w:t>19</w:t>
      </w:r>
    </w:p>
    <w:p w14:paraId="49CED6A0" w14:textId="77777777" w:rsidR="00162482" w:rsidRPr="006D3481" w:rsidRDefault="00177C98" w:rsidP="00816F1B">
      <w:pPr>
        <w:keepNext/>
        <w:jc w:val="center"/>
        <w:rPr>
          <w:b/>
          <w:bCs/>
        </w:rPr>
      </w:pPr>
      <w:r w:rsidRPr="006D3481">
        <w:rPr>
          <w:b/>
          <w:bCs/>
        </w:rPr>
        <w:t>Transporti</w:t>
      </w:r>
    </w:p>
    <w:p w14:paraId="1247915C" w14:textId="77777777" w:rsidR="005620C2" w:rsidRPr="006D3481" w:rsidRDefault="005620C2" w:rsidP="00816F1B">
      <w:pPr>
        <w:keepNext/>
        <w:jc w:val="center"/>
      </w:pPr>
    </w:p>
    <w:p w14:paraId="5AB72109" w14:textId="77777777" w:rsidR="005620C2" w:rsidRPr="006D3481" w:rsidRDefault="00EF2D4D" w:rsidP="00856F94">
      <w:pPr>
        <w:pStyle w:val="ListParagraph"/>
        <w:numPr>
          <w:ilvl w:val="0"/>
          <w:numId w:val="18"/>
        </w:numPr>
        <w:tabs>
          <w:tab w:val="left" w:pos="720"/>
          <w:tab w:val="left" w:pos="900"/>
          <w:tab w:val="left" w:pos="1260"/>
        </w:tabs>
        <w:jc w:val="both"/>
        <w:rPr>
          <w:lang w:val="sq-AL"/>
        </w:rPr>
      </w:pPr>
      <w:r w:rsidRPr="006D3481">
        <w:rPr>
          <w:lang w:val="sq-AL"/>
        </w:rPr>
        <w:t xml:space="preserve">Transporti i mbetjeve të rrezikshme kryhet me mjete që plotësojnë kërkesat e pikës 1, të nenit 44, të ligjit nr. 57/2025, </w:t>
      </w:r>
      <w:r w:rsidR="00E417A3" w:rsidRPr="006D3481">
        <w:rPr>
          <w:lang w:val="sq-AL"/>
        </w:rPr>
        <w:t>“</w:t>
      </w:r>
      <w:r w:rsidRPr="006D3481">
        <w:rPr>
          <w:lang w:val="sq-AL"/>
        </w:rPr>
        <w:t>Për menaxhimin e integruar të mbetjeve</w:t>
      </w:r>
      <w:r w:rsidR="00E417A3" w:rsidRPr="006D3481">
        <w:rPr>
          <w:lang w:val="sq-AL"/>
        </w:rPr>
        <w:t>”</w:t>
      </w:r>
      <w:r w:rsidRPr="006D3481">
        <w:rPr>
          <w:lang w:val="sq-AL"/>
        </w:rPr>
        <w:t>, si dhe kërkesat e legjislacionit në fuqi për transportin e mallrave të rrezikshme.</w:t>
      </w:r>
    </w:p>
    <w:p w14:paraId="1BA08131" w14:textId="77777777" w:rsidR="005620C2" w:rsidRPr="006D3481" w:rsidRDefault="00EF2D4D" w:rsidP="00856F94">
      <w:pPr>
        <w:pStyle w:val="ListParagraph"/>
        <w:numPr>
          <w:ilvl w:val="0"/>
          <w:numId w:val="18"/>
        </w:numPr>
        <w:tabs>
          <w:tab w:val="left" w:pos="720"/>
          <w:tab w:val="left" w:pos="900"/>
          <w:tab w:val="left" w:pos="1260"/>
        </w:tabs>
        <w:jc w:val="both"/>
        <w:rPr>
          <w:lang w:val="sq-AL"/>
        </w:rPr>
      </w:pPr>
      <w:r w:rsidRPr="006D3481">
        <w:rPr>
          <w:lang w:val="sq-AL"/>
        </w:rPr>
        <w:t xml:space="preserve">Kur transporti i mbetjeve të rrezikshme kryhet nga një transportues i jashtëm, ndërmjet dorëzuesit dhe transportuesit lidhet kontratë transporti, e cila përcakton detyrimet e palëve, përfshirë përgjegjësinë për transportimin dhe dorëzimin e mbetjeve në </w:t>
      </w:r>
      <w:proofErr w:type="spellStart"/>
      <w:r w:rsidRPr="006D3481">
        <w:rPr>
          <w:lang w:val="sq-AL"/>
        </w:rPr>
        <w:t>destinacionin</w:t>
      </w:r>
      <w:proofErr w:type="spellEnd"/>
      <w:r w:rsidRPr="006D3481">
        <w:rPr>
          <w:lang w:val="sq-AL"/>
        </w:rPr>
        <w:t xml:space="preserve"> e përcaktuar, si dhe mënyrën e dokumentimit të dorëzimit. Transportuesi duhet të jetë i licencuar me kategorinë III 2B sipas legjislacionit në fuqi “Për licencat, autorizimet dhe lejet në Republikën e Shqipërisë” dhe të kryejë transportin vetëm me mjete që plotësojnë kërkesat e legjislacionit për transportin e mallrave të rrezikshme. </w:t>
      </w:r>
    </w:p>
    <w:p w14:paraId="1476B880" w14:textId="77777777" w:rsidR="005620C2" w:rsidRPr="006D3481" w:rsidRDefault="00EF2D4D" w:rsidP="00856F94">
      <w:pPr>
        <w:pStyle w:val="ListParagraph"/>
        <w:numPr>
          <w:ilvl w:val="0"/>
          <w:numId w:val="18"/>
        </w:numPr>
        <w:tabs>
          <w:tab w:val="left" w:pos="720"/>
          <w:tab w:val="left" w:pos="900"/>
          <w:tab w:val="left" w:pos="1260"/>
        </w:tabs>
        <w:jc w:val="both"/>
        <w:rPr>
          <w:lang w:val="sq-AL"/>
        </w:rPr>
      </w:pPr>
      <w:r w:rsidRPr="006D3481">
        <w:rPr>
          <w:lang w:val="sq-AL"/>
        </w:rPr>
        <w:t xml:space="preserve">Kur transporti i mbetjeve të rrezikshme kryhet nga transportues të licencuar për të tretë ose me qira, ai është i mbështetur mbi kontratën e transportit midis palëve, në të cilën përcaktohet detyrimisht personi përgjegjës për garantimin e mbërritjes në </w:t>
      </w:r>
      <w:proofErr w:type="spellStart"/>
      <w:r w:rsidRPr="006D3481">
        <w:rPr>
          <w:lang w:val="sq-AL"/>
        </w:rPr>
        <w:t>destinacion</w:t>
      </w:r>
      <w:proofErr w:type="spellEnd"/>
      <w:r w:rsidRPr="006D3481">
        <w:rPr>
          <w:lang w:val="sq-AL"/>
        </w:rPr>
        <w:t xml:space="preserve"> të mbetjeve të rrezikshme brenda afateve të përcaktuara në pikën 4 të këtij neni. Kur transporti </w:t>
      </w:r>
      <w:r w:rsidRPr="006D3481">
        <w:rPr>
          <w:lang w:val="sq-AL"/>
        </w:rPr>
        <w:lastRenderedPageBreak/>
        <w:t>i mbetjeve të rrezikshme kryhet me mjetet e vetë dorëzuesit apo të marrësit, këta duhet të jenë të pajisur me licencën përkatëse për transportin e mbetjeve të rrezikshme, sipas legjislacionit në fuqi. Në këtë rast, kontrata e transportit nuk është e nevojshme.</w:t>
      </w:r>
    </w:p>
    <w:p w14:paraId="60E37D44" w14:textId="77777777" w:rsidR="005620C2" w:rsidRPr="006D3481" w:rsidRDefault="00EF2D4D" w:rsidP="00856F94">
      <w:pPr>
        <w:pStyle w:val="ListParagraph"/>
        <w:numPr>
          <w:ilvl w:val="0"/>
          <w:numId w:val="18"/>
        </w:numPr>
        <w:tabs>
          <w:tab w:val="left" w:pos="720"/>
          <w:tab w:val="left" w:pos="900"/>
          <w:tab w:val="left" w:pos="1260"/>
        </w:tabs>
        <w:jc w:val="both"/>
        <w:rPr>
          <w:lang w:val="sq-AL"/>
        </w:rPr>
      </w:pPr>
      <w:r w:rsidRPr="006D3481">
        <w:rPr>
          <w:lang w:val="sq-AL"/>
        </w:rPr>
        <w:t xml:space="preserve">Transportuesi dorëzon mbetjet e rrezikshme tek marrësi brenda 72 orëve nga data e nisjes, sipas përcaktimit në pjesën “C/13” të dokumentit të dorëzimit. </w:t>
      </w:r>
    </w:p>
    <w:p w14:paraId="77778C26" w14:textId="77777777" w:rsidR="005620C2" w:rsidRPr="006D3481" w:rsidRDefault="00EF2D4D" w:rsidP="00856F94">
      <w:pPr>
        <w:pStyle w:val="ListParagraph"/>
        <w:numPr>
          <w:ilvl w:val="0"/>
          <w:numId w:val="18"/>
        </w:numPr>
        <w:tabs>
          <w:tab w:val="left" w:pos="720"/>
          <w:tab w:val="left" w:pos="900"/>
          <w:tab w:val="left" w:pos="1260"/>
        </w:tabs>
        <w:jc w:val="both"/>
        <w:rPr>
          <w:lang w:val="sq-AL"/>
        </w:rPr>
      </w:pPr>
      <w:r w:rsidRPr="006D3481">
        <w:rPr>
          <w:lang w:val="sq-AL"/>
        </w:rPr>
        <w:t>Në rast se transportuesi është në pamundësi të respektimit të këtij afati, për shkaqe teknike të automjetit ose për shkaqe shëndetësore të drejtuesit të mjetit, ai njofton menjëherë dërguesin dhe marrësin e mbetjeve të rrezikshme në numrat e telefonit apo me mënyrat e komunikimit të parashikuara sipas shtojcës 4 në pjesën A/10 bashkëlidhur, dhe merr masat për sigurimin e një transporti alternativ, në përmbushje të afatit kohor të përcaktuar në pikën 4 të këtij neni.</w:t>
      </w:r>
    </w:p>
    <w:p w14:paraId="6D8878C1" w14:textId="77777777" w:rsidR="006D3481" w:rsidRPr="006D3481" w:rsidRDefault="00EF2D4D" w:rsidP="00856F94">
      <w:pPr>
        <w:pStyle w:val="ListParagraph"/>
        <w:numPr>
          <w:ilvl w:val="0"/>
          <w:numId w:val="18"/>
        </w:numPr>
        <w:tabs>
          <w:tab w:val="left" w:pos="720"/>
          <w:tab w:val="left" w:pos="900"/>
          <w:tab w:val="left" w:pos="1260"/>
        </w:tabs>
        <w:jc w:val="both"/>
        <w:rPr>
          <w:lang w:val="sq-AL"/>
        </w:rPr>
      </w:pPr>
      <w:r w:rsidRPr="006D3481">
        <w:rPr>
          <w:lang w:val="sq-AL"/>
        </w:rPr>
        <w:t>Transportuesi, në rastet kur marrësi refuzon plotësisht apo pjesërisht marrjen në dorëzim të ngarkesës, i kthen mbetjet e rrezikshme tek dorëzuesi brenda 72 orëve nga dita e refuzimit.</w:t>
      </w:r>
    </w:p>
    <w:p w14:paraId="3FA8D0C2" w14:textId="4C34F5DC" w:rsidR="00EF2D4D" w:rsidRPr="006D3481" w:rsidRDefault="00EF2D4D" w:rsidP="00856F94">
      <w:pPr>
        <w:pStyle w:val="ListParagraph"/>
        <w:numPr>
          <w:ilvl w:val="0"/>
          <w:numId w:val="18"/>
        </w:numPr>
        <w:tabs>
          <w:tab w:val="left" w:pos="720"/>
          <w:tab w:val="left" w:pos="900"/>
          <w:tab w:val="left" w:pos="1260"/>
        </w:tabs>
        <w:jc w:val="both"/>
        <w:rPr>
          <w:lang w:val="sq-AL"/>
        </w:rPr>
      </w:pPr>
      <w:proofErr w:type="spellStart"/>
      <w:r w:rsidRPr="006D3481">
        <w:rPr>
          <w:lang w:val="sq-AL"/>
        </w:rPr>
        <w:t>Rregjistrimi</w:t>
      </w:r>
      <w:proofErr w:type="spellEnd"/>
      <w:r w:rsidRPr="006D3481">
        <w:rPr>
          <w:lang w:val="sq-AL"/>
        </w:rPr>
        <w:t xml:space="preserve"> mjeteve p</w:t>
      </w:r>
      <w:r w:rsidR="00D472DE" w:rsidRPr="006D3481">
        <w:rPr>
          <w:lang w:val="sq-AL"/>
        </w:rPr>
        <w:t>ë</w:t>
      </w:r>
      <w:r w:rsidRPr="006D3481">
        <w:rPr>
          <w:lang w:val="sq-AL"/>
        </w:rPr>
        <w:t>r transportin e mjeteve t</w:t>
      </w:r>
      <w:r w:rsidR="00D472DE" w:rsidRPr="006D3481">
        <w:rPr>
          <w:lang w:val="sq-AL"/>
        </w:rPr>
        <w:t>ë</w:t>
      </w:r>
      <w:r w:rsidRPr="006D3481">
        <w:rPr>
          <w:lang w:val="sq-AL"/>
        </w:rPr>
        <w:t xml:space="preserve"> rrezikshme, kryhet n</w:t>
      </w:r>
      <w:r w:rsidR="00D472DE" w:rsidRPr="006D3481">
        <w:rPr>
          <w:lang w:val="sq-AL"/>
        </w:rPr>
        <w:t>ë</w:t>
      </w:r>
      <w:r w:rsidRPr="006D3481">
        <w:rPr>
          <w:lang w:val="sq-AL"/>
        </w:rPr>
        <w:t xml:space="preserve"> p</w:t>
      </w:r>
      <w:r w:rsidR="00D472DE" w:rsidRPr="006D3481">
        <w:rPr>
          <w:lang w:val="sq-AL"/>
        </w:rPr>
        <w:t>ë</w:t>
      </w:r>
      <w:r w:rsidRPr="006D3481">
        <w:rPr>
          <w:lang w:val="sq-AL"/>
        </w:rPr>
        <w:t xml:space="preserve">rputhje me </w:t>
      </w:r>
      <w:proofErr w:type="spellStart"/>
      <w:r w:rsidRPr="006D3481">
        <w:rPr>
          <w:lang w:val="sq-AL"/>
        </w:rPr>
        <w:t>legjilsacionin</w:t>
      </w:r>
      <w:proofErr w:type="spellEnd"/>
      <w:r w:rsidRPr="006D3481">
        <w:rPr>
          <w:lang w:val="sq-AL"/>
        </w:rPr>
        <w:t xml:space="preserve"> n</w:t>
      </w:r>
      <w:r w:rsidR="00D472DE" w:rsidRPr="006D3481">
        <w:rPr>
          <w:lang w:val="sq-AL"/>
        </w:rPr>
        <w:t>ë</w:t>
      </w:r>
      <w:r w:rsidRPr="006D3481">
        <w:rPr>
          <w:lang w:val="sq-AL"/>
        </w:rPr>
        <w:t xml:space="preserve"> fuqi p</w:t>
      </w:r>
      <w:r w:rsidR="00D472DE" w:rsidRPr="006D3481">
        <w:rPr>
          <w:lang w:val="sq-AL"/>
        </w:rPr>
        <w:t>ë</w:t>
      </w:r>
      <w:r w:rsidRPr="006D3481">
        <w:rPr>
          <w:lang w:val="sq-AL"/>
        </w:rPr>
        <w:t>r transportin e mallrave t</w:t>
      </w:r>
      <w:r w:rsidR="00D472DE" w:rsidRPr="006D3481">
        <w:rPr>
          <w:lang w:val="sq-AL"/>
        </w:rPr>
        <w:t>ë</w:t>
      </w:r>
      <w:r w:rsidRPr="006D3481">
        <w:rPr>
          <w:lang w:val="sq-AL"/>
        </w:rPr>
        <w:t xml:space="preserve"> rrezikshme. </w:t>
      </w:r>
    </w:p>
    <w:p w14:paraId="34E0B4C0" w14:textId="77777777" w:rsidR="00EF2D4D" w:rsidRPr="006D3481" w:rsidRDefault="00EF2D4D" w:rsidP="00375337">
      <w:pPr>
        <w:jc w:val="both"/>
      </w:pPr>
    </w:p>
    <w:p w14:paraId="087C9832" w14:textId="2FB12044" w:rsidR="00162482" w:rsidRPr="006D3481" w:rsidRDefault="00177C98" w:rsidP="006D3481">
      <w:pPr>
        <w:jc w:val="center"/>
      </w:pPr>
      <w:r w:rsidRPr="006D3481">
        <w:rPr>
          <w:b/>
          <w:bCs/>
        </w:rPr>
        <w:t>Neni 20</w:t>
      </w:r>
    </w:p>
    <w:p w14:paraId="2EE77C00" w14:textId="77777777" w:rsidR="00162482" w:rsidRPr="006D3481" w:rsidRDefault="00177C98" w:rsidP="00816F1B">
      <w:pPr>
        <w:keepNext/>
        <w:jc w:val="center"/>
      </w:pPr>
      <w:r w:rsidRPr="006D3481">
        <w:rPr>
          <w:b/>
          <w:bCs/>
        </w:rPr>
        <w:t>Dokumenti i dorëzimit</w:t>
      </w:r>
    </w:p>
    <w:p w14:paraId="2AE61412" w14:textId="579CC3F0" w:rsidR="00E417A3" w:rsidRPr="006D3481" w:rsidRDefault="00153AA6" w:rsidP="00856F94">
      <w:pPr>
        <w:pStyle w:val="ListParagraph"/>
        <w:numPr>
          <w:ilvl w:val="0"/>
          <w:numId w:val="19"/>
        </w:numPr>
        <w:jc w:val="both"/>
      </w:pPr>
      <w:r w:rsidRPr="006D3481">
        <w:t>Çdo transferim i mbetjeve të rrezikshme brenda territorit të Republikës së Shqipërisë, nga krijuesi ose zotëruesi i tyre te grumbulluesi, transportuesi, ndërmjetësi ose operatori i autorizuar, kryhet detyrimisht nëpërmjet dokumentit të dorëzimit, në format fizik ose elektronik. Dokumenti i dorëzimit, i cili përmban një kod unik identifikimi, plotësohet dhe nënshkruhet nga dorëzuesi, transportuesi dhe marrësi i mbetjeve të rrezikshme.</w:t>
      </w:r>
    </w:p>
    <w:p w14:paraId="09D87591" w14:textId="77777777" w:rsidR="00E417A3" w:rsidRPr="006D3481" w:rsidRDefault="00153AA6" w:rsidP="00856F94">
      <w:pPr>
        <w:pStyle w:val="ListParagraph"/>
        <w:numPr>
          <w:ilvl w:val="0"/>
          <w:numId w:val="19"/>
        </w:numPr>
        <w:jc w:val="both"/>
      </w:pPr>
      <w:r w:rsidRPr="006D3481">
        <w:t>Dokumenti i dorëzimit shoqëron mbetjet e rrezikshme gjatë transferimit, përfshirë rastet kur zotëruesi i tyre i transporton ato ndërmjet dy vendeve të veprimtarisë së tij brenda territorit të Republikës së Shqipërisë.</w:t>
      </w:r>
    </w:p>
    <w:p w14:paraId="38BF6094" w14:textId="77777777" w:rsidR="00E417A3" w:rsidRPr="006D3481" w:rsidRDefault="00153AA6" w:rsidP="00856F94">
      <w:pPr>
        <w:pStyle w:val="ListParagraph"/>
        <w:numPr>
          <w:ilvl w:val="0"/>
          <w:numId w:val="19"/>
        </w:numPr>
        <w:jc w:val="both"/>
      </w:pPr>
      <w:r w:rsidRPr="006D3481">
        <w:t xml:space="preserve">Dorëzuesi i mbetjeve të rrezikshme, përpara largimit të tyre nga vendi ku </w:t>
      </w:r>
      <w:proofErr w:type="spellStart"/>
      <w:r w:rsidRPr="006D3481">
        <w:t>gjenerohen</w:t>
      </w:r>
      <w:proofErr w:type="spellEnd"/>
      <w:r w:rsidRPr="006D3481">
        <w:t xml:space="preserve"> ose ruhen, plotëson dokumentin e dorëzimit, sipas formatit të përcaktuar në shtojcën 4 që i bashkëlidhet këtij vendimi dhe është pjesë përbërëse e tij.</w:t>
      </w:r>
    </w:p>
    <w:p w14:paraId="4D4937F7" w14:textId="77777777" w:rsidR="00E417A3" w:rsidRPr="006D3481" w:rsidRDefault="00153AA6" w:rsidP="00856F94">
      <w:pPr>
        <w:pStyle w:val="ListParagraph"/>
        <w:numPr>
          <w:ilvl w:val="0"/>
          <w:numId w:val="19"/>
        </w:numPr>
        <w:jc w:val="both"/>
      </w:pPr>
      <w:r w:rsidRPr="006D3481">
        <w:t xml:space="preserve">Dorëzuesi plotëson të gjitha të dhënat që lidhen me identifikimin e mbetjes, krijuesin dhe zotëruesin e saj, sasinë, formën fizike, ambalazhimin, </w:t>
      </w:r>
      <w:proofErr w:type="spellStart"/>
      <w:r w:rsidRPr="006D3481">
        <w:t>destinacionin</w:t>
      </w:r>
      <w:proofErr w:type="spellEnd"/>
      <w:r w:rsidRPr="006D3481">
        <w:t xml:space="preserve"> dhe operacionin e planifikuar të rikuperimit ose asgjësimit.</w:t>
      </w:r>
    </w:p>
    <w:p w14:paraId="7976326E" w14:textId="77777777" w:rsidR="00E417A3" w:rsidRPr="006D3481" w:rsidRDefault="00153AA6" w:rsidP="00856F94">
      <w:pPr>
        <w:pStyle w:val="ListParagraph"/>
        <w:numPr>
          <w:ilvl w:val="0"/>
          <w:numId w:val="19"/>
        </w:numPr>
        <w:jc w:val="both"/>
      </w:pPr>
      <w:r w:rsidRPr="006D3481">
        <w:t>Dorëzuesi siguron saktësinë dhe plotësinë e informacionit të pasqyruar në dokumentin e dorëzimit, në përputhje me klasifikimin e mbetjes sipas Katalogut të Mbetjeve dhe karakteristikat e saj.</w:t>
      </w:r>
    </w:p>
    <w:p w14:paraId="7EAF0246" w14:textId="77777777" w:rsidR="00E417A3" w:rsidRPr="006D3481" w:rsidRDefault="00153AA6" w:rsidP="00856F94">
      <w:pPr>
        <w:pStyle w:val="ListParagraph"/>
        <w:numPr>
          <w:ilvl w:val="0"/>
          <w:numId w:val="19"/>
        </w:numPr>
        <w:jc w:val="both"/>
      </w:pPr>
      <w:r w:rsidRPr="006D3481">
        <w:t xml:space="preserve">Dorëzuesi siguron që dokumenti i dorëzimit të përmbajë të dhënat e identifikimit të transportuesit, marrësit dhe vendit të </w:t>
      </w:r>
      <w:proofErr w:type="spellStart"/>
      <w:r w:rsidRPr="006D3481">
        <w:t>destinacionit</w:t>
      </w:r>
      <w:proofErr w:type="spellEnd"/>
      <w:r w:rsidRPr="006D3481">
        <w:t xml:space="preserve"> të mbetjeve të rrezikshme.</w:t>
      </w:r>
    </w:p>
    <w:p w14:paraId="5756ACA0" w14:textId="7F190A59" w:rsidR="00153AA6" w:rsidRPr="006D3481" w:rsidRDefault="00153AA6" w:rsidP="00856F94">
      <w:pPr>
        <w:pStyle w:val="ListParagraph"/>
        <w:numPr>
          <w:ilvl w:val="0"/>
          <w:numId w:val="19"/>
        </w:numPr>
        <w:jc w:val="both"/>
      </w:pPr>
      <w:r w:rsidRPr="006D3481">
        <w:t xml:space="preserve">Dorëzuesi pajis transportuesin me dokumentin e dorëzimit, i cili shoqëron mbetjet e rrezikshme gjatë gjithë procesit të transferimit deri në </w:t>
      </w:r>
      <w:proofErr w:type="spellStart"/>
      <w:r w:rsidRPr="006D3481">
        <w:t>destinacionin</w:t>
      </w:r>
      <w:proofErr w:type="spellEnd"/>
      <w:r w:rsidRPr="006D3481">
        <w:t xml:space="preserve"> e përcaktuar.</w:t>
      </w:r>
    </w:p>
    <w:p w14:paraId="332948B3" w14:textId="700C6D9B" w:rsidR="00153AA6" w:rsidRPr="006D3481" w:rsidRDefault="00153AA6" w:rsidP="00856F94">
      <w:pPr>
        <w:pStyle w:val="ListParagraph"/>
        <w:numPr>
          <w:ilvl w:val="0"/>
          <w:numId w:val="19"/>
        </w:numPr>
        <w:jc w:val="both"/>
      </w:pPr>
      <w:r w:rsidRPr="006D3481">
        <w:t>Dorëzuesi plotëson të dhënat që kërkohen në pjesët “A”, “B” dhe “D” të dokumentit të dorëzimit; transportuesi plotëson të dhënat që kërkohen në pjesën “C” të këtij dokumenti, dhe marrësi plotëson ato që kërkohen në pjesën “E” të dokumentit të dorëzimit.</w:t>
      </w:r>
    </w:p>
    <w:p w14:paraId="51D6C069" w14:textId="77777777" w:rsidR="00153AA6" w:rsidRPr="006D3481" w:rsidRDefault="00153AA6" w:rsidP="00856F94">
      <w:pPr>
        <w:pStyle w:val="ListParagraph"/>
        <w:numPr>
          <w:ilvl w:val="0"/>
          <w:numId w:val="19"/>
        </w:numPr>
        <w:jc w:val="both"/>
      </w:pPr>
      <w:r w:rsidRPr="006D3481">
        <w:lastRenderedPageBreak/>
        <w:t xml:space="preserve">Dorëzuesi ndjek përfundimin e procesit të </w:t>
      </w:r>
      <w:proofErr w:type="spellStart"/>
      <w:r w:rsidRPr="006D3481">
        <w:t>transfertës</w:t>
      </w:r>
      <w:proofErr w:type="spellEnd"/>
      <w:r w:rsidRPr="006D3481">
        <w:t xml:space="preserve"> dhe administron konfirmimin e marrjes së mbetjeve nga marrësi në dorëzim, si dhe vërtetimin e kryerjes së operacionit të rikuperimit ose të asgjësimit nga operatori i impiantit në </w:t>
      </w:r>
      <w:proofErr w:type="spellStart"/>
      <w:r w:rsidRPr="006D3481">
        <w:t>destinacionin</w:t>
      </w:r>
      <w:proofErr w:type="spellEnd"/>
      <w:r w:rsidRPr="006D3481">
        <w:t xml:space="preserve"> përfundimtar.</w:t>
      </w:r>
    </w:p>
    <w:p w14:paraId="36A05DA1" w14:textId="77777777" w:rsidR="00153AA6" w:rsidRPr="006D3481" w:rsidRDefault="00153AA6" w:rsidP="00856F94">
      <w:pPr>
        <w:pStyle w:val="ListParagraph"/>
        <w:numPr>
          <w:ilvl w:val="0"/>
          <w:numId w:val="19"/>
        </w:numPr>
        <w:jc w:val="both"/>
      </w:pPr>
      <w:r w:rsidRPr="006D3481">
        <w:t xml:space="preserve">Dorëzuesi, për çdo </w:t>
      </w:r>
      <w:proofErr w:type="spellStart"/>
      <w:r w:rsidRPr="006D3481">
        <w:t>transfertë</w:t>
      </w:r>
      <w:proofErr w:type="spellEnd"/>
      <w:r w:rsidRPr="006D3481">
        <w:t xml:space="preserve">, i dërgon </w:t>
      </w:r>
      <w:proofErr w:type="spellStart"/>
      <w:r w:rsidRPr="006D3481">
        <w:t>elektronikisht</w:t>
      </w:r>
      <w:proofErr w:type="spellEnd"/>
      <w:r w:rsidRPr="006D3481">
        <w:t xml:space="preserve"> nga një kopje të dokumenteve të dorëzimit të plotësuar e të nënshkruar </w:t>
      </w:r>
      <w:proofErr w:type="spellStart"/>
      <w:r w:rsidRPr="006D3481">
        <w:t>elektronikisht</w:t>
      </w:r>
      <w:proofErr w:type="spellEnd"/>
      <w:r w:rsidRPr="006D3481">
        <w:t xml:space="preserve"> nga palët Agjencisë Kombëtare të Mjedisit, nëpërmjet portalit unik qeveritar e-</w:t>
      </w:r>
      <w:proofErr w:type="spellStart"/>
      <w:r w:rsidRPr="006D3481">
        <w:t>Albania</w:t>
      </w:r>
      <w:proofErr w:type="spellEnd"/>
      <w:r w:rsidRPr="006D3481">
        <w:t>.</w:t>
      </w:r>
    </w:p>
    <w:p w14:paraId="4134A907" w14:textId="77777777" w:rsidR="00153AA6" w:rsidRPr="006D3481" w:rsidRDefault="00153AA6" w:rsidP="00856F94">
      <w:pPr>
        <w:pStyle w:val="ListParagraph"/>
        <w:numPr>
          <w:ilvl w:val="0"/>
          <w:numId w:val="19"/>
        </w:numPr>
        <w:jc w:val="both"/>
      </w:pPr>
      <w:r w:rsidRPr="006D3481">
        <w:t>Marrësi në dorëzim, brenda 30 (tridhjetë) ditëve nga data e marrjes së mbetjeve të rrezikshme, i dërgon dorëzuesit konfirmimin me shkrim për marrjen e mbetjeve dhe dokumentin e dorëzimit në dy kopje, të plotësuar dhe të nënshkruar nga personat e përcaktuar në pikën 1 të këtij neni.</w:t>
      </w:r>
    </w:p>
    <w:p w14:paraId="1C454C95" w14:textId="77777777" w:rsidR="00153AA6" w:rsidRPr="006D3481" w:rsidRDefault="00153AA6" w:rsidP="00856F94">
      <w:pPr>
        <w:pStyle w:val="ListParagraph"/>
        <w:numPr>
          <w:ilvl w:val="0"/>
          <w:numId w:val="19"/>
        </w:numPr>
        <w:jc w:val="both"/>
      </w:pPr>
      <w:r w:rsidRPr="006D3481">
        <w:t>Komunikimi ndërmjet personave që angazhohen në procesin e dorëzimit të mbetjeve të rrezikshme bëhet në formë shkresore ose në formë elektronike. Dokumenti i dorëzimit është i vlefshëm në formë elektronike vetëm nëse është plotësuar dhe nënshkruar nga personat e përcaktuar në pikën 1 të këtij neni.</w:t>
      </w:r>
    </w:p>
    <w:p w14:paraId="09AFE389" w14:textId="77777777" w:rsidR="00153AA6" w:rsidRPr="006D3481" w:rsidRDefault="00153AA6" w:rsidP="00856F94">
      <w:pPr>
        <w:pStyle w:val="ListParagraph"/>
        <w:numPr>
          <w:ilvl w:val="0"/>
          <w:numId w:val="19"/>
        </w:numPr>
        <w:jc w:val="both"/>
      </w:pPr>
      <w:r w:rsidRPr="006D3481">
        <w:t>Marrësi, në rastin kur refuzon të marrë në dorëzim, plotësisht apo pjesërisht, ngarkesën me mbetje të rrezikshme, informon me shkrim dërguesin për arsyet e refuzimit dhe plotëson pjesën “E/3” të dokumentit të dorëzimit, duke specifikuar llojin e mbetjes së rrezikshme, kodin sipas Katalogut të Mbetjeve, sasinë dhe formën fizike të mbetjes/mbetjeve të rrezikshme që refuzohet, sipas specifikimeve të dhëna në pjesët “B/3” dhe “B/4” të dokumentit të dorëzimit.</w:t>
      </w:r>
    </w:p>
    <w:p w14:paraId="3BB8C175" w14:textId="77777777" w:rsidR="00153AA6" w:rsidRPr="006D3481" w:rsidRDefault="00153AA6" w:rsidP="00856F94">
      <w:pPr>
        <w:pStyle w:val="ListParagraph"/>
        <w:numPr>
          <w:ilvl w:val="0"/>
          <w:numId w:val="19"/>
        </w:numPr>
        <w:jc w:val="both"/>
      </w:pPr>
      <w:r w:rsidRPr="006D3481">
        <w:t xml:space="preserve">Dorëzuesi administron dhe ruan dokumentin e dorëzimit, përfshirë konfirmimin e marrjes së mbetjeve dhe vërtetimin e kryerjes së operacionit të rikuperimit ose të asgjësimit, si dhe dokumentacionin shoqërues për çdo </w:t>
      </w:r>
      <w:proofErr w:type="spellStart"/>
      <w:r w:rsidRPr="006D3481">
        <w:t>transfertë</w:t>
      </w:r>
      <w:proofErr w:type="spellEnd"/>
      <w:r w:rsidRPr="006D3481">
        <w:t xml:space="preserve"> dhe i vë ato në dispozicion të Agjencisë Kombëtare të Mjedisit dhe strukturës përgjegjëse për inspektimin në fushën e mjedisit, me kërkesë të tyre.</w:t>
      </w:r>
    </w:p>
    <w:p w14:paraId="2B9A0B24" w14:textId="34749283" w:rsidR="00162482" w:rsidRPr="006D3481" w:rsidRDefault="00153AA6" w:rsidP="00856F94">
      <w:pPr>
        <w:pStyle w:val="ListParagraph"/>
        <w:numPr>
          <w:ilvl w:val="0"/>
          <w:numId w:val="19"/>
        </w:numPr>
        <w:jc w:val="both"/>
      </w:pPr>
      <w:r w:rsidRPr="006D3481">
        <w:t>Dorëzuesi, transportuesi dhe marrësi në dorëzim i dërgojnë Agjencisë Kombëtare të Mjedisit, çdo 3 (tre) muaj, brenda datës 15 (pesëmbëdhjetë) të muajit që pason tremujorin, informacionin për dorëzimet e mbetjeve të rrezikshme, në rrugë elektronike, nëpërmjet Sistemit të Integruar Mjedisor (në vijim “SIM”). Informacioni përmban, për çdo dokument dorëzimi, identifikuesin e tij unik, kodet dhe sasitë e mbetjeve, palët dhe operacionin e trajtimit.</w:t>
      </w:r>
    </w:p>
    <w:p w14:paraId="06435B44" w14:textId="77777777" w:rsidR="00816F1B" w:rsidRPr="006D3481" w:rsidRDefault="00816F1B" w:rsidP="006D3481">
      <w:pPr>
        <w:jc w:val="both"/>
      </w:pPr>
    </w:p>
    <w:p w14:paraId="4FAA3B85" w14:textId="77777777" w:rsidR="00162482" w:rsidRPr="006D3481" w:rsidRDefault="00177C98" w:rsidP="00816F1B">
      <w:pPr>
        <w:keepNext/>
        <w:jc w:val="center"/>
      </w:pPr>
      <w:r w:rsidRPr="006D3481">
        <w:rPr>
          <w:b/>
          <w:bCs/>
        </w:rPr>
        <w:t>Neni 21</w:t>
      </w:r>
    </w:p>
    <w:p w14:paraId="50BA362E" w14:textId="77777777" w:rsidR="00162482" w:rsidRPr="006D3481" w:rsidRDefault="00177C98" w:rsidP="00816F1B">
      <w:pPr>
        <w:keepNext/>
        <w:jc w:val="center"/>
      </w:pPr>
      <w:proofErr w:type="spellStart"/>
      <w:r w:rsidRPr="006D3481">
        <w:rPr>
          <w:b/>
          <w:bCs/>
        </w:rPr>
        <w:t>Gjurmueshmëria</w:t>
      </w:r>
      <w:proofErr w:type="spellEnd"/>
      <w:r w:rsidRPr="006D3481">
        <w:rPr>
          <w:b/>
          <w:bCs/>
        </w:rPr>
        <w:t xml:space="preserve"> dhe raportimi</w:t>
      </w:r>
    </w:p>
    <w:p w14:paraId="12BD6CE3" w14:textId="77777777" w:rsidR="00162482" w:rsidRPr="006D3481" w:rsidRDefault="00162482" w:rsidP="00816F1B">
      <w:pPr>
        <w:ind w:firstLine="720"/>
        <w:jc w:val="both"/>
      </w:pPr>
    </w:p>
    <w:p w14:paraId="64A80DD1" w14:textId="77777777" w:rsidR="006D3481" w:rsidRPr="006D3481" w:rsidRDefault="0036654C" w:rsidP="00856F94">
      <w:pPr>
        <w:pStyle w:val="ListParagraph"/>
        <w:numPr>
          <w:ilvl w:val="0"/>
          <w:numId w:val="20"/>
        </w:numPr>
        <w:jc w:val="both"/>
        <w:rPr>
          <w:lang w:val="sq-AL"/>
        </w:rPr>
      </w:pPr>
      <w:proofErr w:type="spellStart"/>
      <w:r w:rsidRPr="006D3481">
        <w:rPr>
          <w:lang w:val="sq-AL"/>
        </w:rPr>
        <w:t>Gjurmueshmëria</w:t>
      </w:r>
      <w:proofErr w:type="spellEnd"/>
      <w:r w:rsidRPr="006D3481">
        <w:rPr>
          <w:lang w:val="sq-AL"/>
        </w:rPr>
        <w:t xml:space="preserve"> e mbetjeve të rrezikshme sigurohet në të gjitha fazat e menaxhimit të tyre, nga krijimi deri në </w:t>
      </w:r>
      <w:proofErr w:type="spellStart"/>
      <w:r w:rsidRPr="006D3481">
        <w:rPr>
          <w:lang w:val="sq-AL"/>
        </w:rPr>
        <w:t>destinacionin</w:t>
      </w:r>
      <w:proofErr w:type="spellEnd"/>
      <w:r w:rsidRPr="006D3481">
        <w:rPr>
          <w:lang w:val="sq-AL"/>
        </w:rPr>
        <w:t xml:space="preserve"> përfundimtar, nëpërmjet dokumentimit, regjistrimit dhe raportimit të </w:t>
      </w:r>
      <w:proofErr w:type="spellStart"/>
      <w:r w:rsidRPr="006D3481">
        <w:rPr>
          <w:lang w:val="sq-AL"/>
        </w:rPr>
        <w:t>të</w:t>
      </w:r>
      <w:proofErr w:type="spellEnd"/>
      <w:r w:rsidRPr="006D3481">
        <w:rPr>
          <w:lang w:val="sq-AL"/>
        </w:rPr>
        <w:t xml:space="preserve"> dhënave për çdo mbetje dhe çdo transferim të saj.</w:t>
      </w:r>
    </w:p>
    <w:p w14:paraId="3D77CD72" w14:textId="77777777" w:rsidR="006D3481" w:rsidRDefault="0036654C" w:rsidP="00856F94">
      <w:pPr>
        <w:pStyle w:val="ListParagraph"/>
        <w:numPr>
          <w:ilvl w:val="0"/>
          <w:numId w:val="20"/>
        </w:numPr>
        <w:jc w:val="both"/>
      </w:pPr>
      <w:r w:rsidRPr="006D3481">
        <w:rPr>
          <w:lang w:val="sq-AL"/>
        </w:rPr>
        <w:t xml:space="preserve">Për identifikimin dhe gjurmimin e çdo transferimi të mbetjeve të rrezikshme përdoret kodi unik i dokumentit të dorëzimit i cili përbëhet nga dy pjesë. </w:t>
      </w:r>
      <w:proofErr w:type="spellStart"/>
      <w:r w:rsidRPr="006D3481">
        <w:t>Pjesa</w:t>
      </w:r>
      <w:proofErr w:type="spellEnd"/>
      <w:r w:rsidRPr="006D3481">
        <w:t xml:space="preserve"> e </w:t>
      </w:r>
      <w:proofErr w:type="spellStart"/>
      <w:r w:rsidRPr="006D3481">
        <w:t>parë</w:t>
      </w:r>
      <w:proofErr w:type="spellEnd"/>
      <w:r w:rsidRPr="006D3481">
        <w:t xml:space="preserve"> e tij miratohet nga Agjencia Kombëtare e Mjedisit (AKM), pas paraqitjes së kërkesës në mënyrë elektronike nga dorëzuesi, nëpërmjet portalit unik qeveritar e-</w:t>
      </w:r>
      <w:proofErr w:type="spellStart"/>
      <w:r w:rsidRPr="006D3481">
        <w:t>Albania</w:t>
      </w:r>
      <w:proofErr w:type="spellEnd"/>
      <w:r w:rsidRPr="006D3481">
        <w:t xml:space="preserve">. AKM-ja shqyrton kërkesën dhe verifikon të dhënat e kërkuesit, nëpërmjet ekstraktit të Qendrës Kombëtare të Biznesit (QKB) </w:t>
      </w:r>
      <w:proofErr w:type="spellStart"/>
      <w:r w:rsidRPr="006D3481">
        <w:t>dhe</w:t>
      </w:r>
      <w:proofErr w:type="spellEnd"/>
      <w:r w:rsidRPr="006D3481">
        <w:t xml:space="preserve"> </w:t>
      </w:r>
      <w:proofErr w:type="spellStart"/>
      <w:r w:rsidRPr="006D3481">
        <w:t>licencës</w:t>
      </w:r>
      <w:proofErr w:type="spellEnd"/>
      <w:r w:rsidRPr="006D3481">
        <w:t xml:space="preserve"> III.2.B.</w:t>
      </w:r>
    </w:p>
    <w:p w14:paraId="776EB35D" w14:textId="77777777" w:rsidR="006D3481" w:rsidRDefault="0036654C" w:rsidP="00856F94">
      <w:pPr>
        <w:pStyle w:val="ListParagraph"/>
        <w:numPr>
          <w:ilvl w:val="0"/>
          <w:numId w:val="20"/>
        </w:numPr>
        <w:jc w:val="both"/>
      </w:pPr>
      <w:proofErr w:type="spellStart"/>
      <w:r w:rsidRPr="006D3481">
        <w:lastRenderedPageBreak/>
        <w:t>Në</w:t>
      </w:r>
      <w:proofErr w:type="spellEnd"/>
      <w:r w:rsidRPr="006D3481">
        <w:t xml:space="preserve"> </w:t>
      </w:r>
      <w:proofErr w:type="spellStart"/>
      <w:r w:rsidRPr="006D3481">
        <w:t>rast</w:t>
      </w:r>
      <w:proofErr w:type="spellEnd"/>
      <w:r w:rsidRPr="006D3481">
        <w:t xml:space="preserve"> se gjatë verifikimit konstatohet se dokumentacioni i paraqitur është i paplotë ose përmban pasaktësi, AKM-ja njofton kërkuesin nëpërmjet portalit e-</w:t>
      </w:r>
      <w:proofErr w:type="spellStart"/>
      <w:r w:rsidRPr="006D3481">
        <w:t>Albania</w:t>
      </w:r>
      <w:proofErr w:type="spellEnd"/>
      <w:r w:rsidRPr="006D3481">
        <w:t xml:space="preserve">, duke i kërkuar plotësimin ose korrigjimin e tij brenda 7 (shtatë) ditëve pune nga data e njoftimit. Në rast të mosplotësimit të dokumentacionit ose </w:t>
      </w:r>
      <w:proofErr w:type="spellStart"/>
      <w:r w:rsidRPr="006D3481">
        <w:t>moskorrigjimit</w:t>
      </w:r>
      <w:proofErr w:type="spellEnd"/>
      <w:r w:rsidRPr="006D3481">
        <w:t xml:space="preserve"> të pasaktësive brenda këtij afati, kërkesa nuk pranohet. Kërkuesi njoftohet </w:t>
      </w:r>
      <w:proofErr w:type="spellStart"/>
      <w:r w:rsidRPr="006D3481">
        <w:t>elektronikisht</w:t>
      </w:r>
      <w:proofErr w:type="spellEnd"/>
      <w:r w:rsidRPr="006D3481">
        <w:t>, nëpërmjet portalit e-</w:t>
      </w:r>
      <w:proofErr w:type="spellStart"/>
      <w:r w:rsidRPr="006D3481">
        <w:t>Albania</w:t>
      </w:r>
      <w:proofErr w:type="spellEnd"/>
      <w:r w:rsidRPr="006D3481">
        <w:t xml:space="preserve">, për arsyet e mospranimit, ndërsa </w:t>
      </w:r>
      <w:proofErr w:type="spellStart"/>
      <w:r w:rsidRPr="006D3481">
        <w:t>kërkesa</w:t>
      </w:r>
      <w:proofErr w:type="spellEnd"/>
      <w:r w:rsidRPr="006D3481">
        <w:t xml:space="preserve"> </w:t>
      </w:r>
      <w:proofErr w:type="spellStart"/>
      <w:r w:rsidRPr="006D3481">
        <w:t>i</w:t>
      </w:r>
      <w:proofErr w:type="spellEnd"/>
      <w:r w:rsidRPr="006D3481">
        <w:t xml:space="preserve"> </w:t>
      </w:r>
      <w:proofErr w:type="spellStart"/>
      <w:r w:rsidRPr="006D3481">
        <w:t>kthehet</w:t>
      </w:r>
      <w:proofErr w:type="spellEnd"/>
      <w:r w:rsidRPr="006D3481">
        <w:t xml:space="preserve"> </w:t>
      </w:r>
      <w:proofErr w:type="spellStart"/>
      <w:r w:rsidRPr="006D3481">
        <w:t>elektronikisht.</w:t>
      </w:r>
      <w:proofErr w:type="spellEnd"/>
    </w:p>
    <w:p w14:paraId="1C0579FF" w14:textId="7B6BF3A3" w:rsidR="0036654C" w:rsidRPr="006D3481" w:rsidRDefault="0036654C" w:rsidP="00856F94">
      <w:pPr>
        <w:pStyle w:val="ListParagraph"/>
        <w:numPr>
          <w:ilvl w:val="0"/>
          <w:numId w:val="20"/>
        </w:numPr>
        <w:jc w:val="both"/>
      </w:pPr>
      <w:proofErr w:type="spellStart"/>
      <w:r w:rsidRPr="006D3481">
        <w:t>Agjencia</w:t>
      </w:r>
      <w:proofErr w:type="spellEnd"/>
      <w:r w:rsidRPr="006D3481">
        <w:t xml:space="preserve"> </w:t>
      </w:r>
      <w:proofErr w:type="spellStart"/>
      <w:r w:rsidRPr="006D3481">
        <w:t>Kombëtare</w:t>
      </w:r>
      <w:proofErr w:type="spellEnd"/>
      <w:r w:rsidRPr="006D3481">
        <w:t xml:space="preserve"> e Mjedisit </w:t>
      </w:r>
      <w:proofErr w:type="spellStart"/>
      <w:r w:rsidRPr="006D3481">
        <w:t>miraton</w:t>
      </w:r>
      <w:proofErr w:type="spellEnd"/>
      <w:r w:rsidRPr="006D3481">
        <w:t xml:space="preserve"> pjesën e parë të kodit unik brenda 5 (pesë) ditëve pune nga data e paraqitjes së kërkesës.</w:t>
      </w:r>
    </w:p>
    <w:p w14:paraId="1925E123" w14:textId="77777777" w:rsidR="0036654C" w:rsidRPr="006D3481" w:rsidRDefault="0036654C" w:rsidP="00856F94">
      <w:pPr>
        <w:pStyle w:val="ListParagraph"/>
        <w:numPr>
          <w:ilvl w:val="0"/>
          <w:numId w:val="20"/>
        </w:numPr>
        <w:jc w:val="both"/>
      </w:pPr>
      <w:r w:rsidRPr="006D3481">
        <w:t xml:space="preserve">Pjesa e parë e kodit unik është individuale dhe e papërsëritshme për çdo subjekt që transferon mbetje të rrezikshme. Pjesa e dytë e kodit unik vendoset nga vetë dorëzuesi dhe ndryshon për çdo </w:t>
      </w:r>
      <w:proofErr w:type="spellStart"/>
      <w:r w:rsidRPr="006D3481">
        <w:t>transfertë</w:t>
      </w:r>
      <w:proofErr w:type="spellEnd"/>
      <w:r w:rsidRPr="006D3481">
        <w:t xml:space="preserve">. </w:t>
      </w:r>
    </w:p>
    <w:p w14:paraId="5D3AC9B7" w14:textId="77777777" w:rsidR="0036654C" w:rsidRPr="006D3481" w:rsidRDefault="0036654C" w:rsidP="00856F94">
      <w:pPr>
        <w:pStyle w:val="ListParagraph"/>
        <w:numPr>
          <w:ilvl w:val="0"/>
          <w:numId w:val="20"/>
        </w:numPr>
        <w:jc w:val="both"/>
      </w:pPr>
      <w:r w:rsidRPr="006D3481">
        <w:t>Përcaktimi i kodit unik bëhet sipas metodologjisë në shtojcën 5, bashkëlidhur këtij vendimi.</w:t>
      </w:r>
    </w:p>
    <w:p w14:paraId="33594EB1" w14:textId="77777777" w:rsidR="0036654C" w:rsidRPr="006D3481" w:rsidRDefault="0036654C" w:rsidP="00856F94">
      <w:pPr>
        <w:pStyle w:val="ListParagraph"/>
        <w:numPr>
          <w:ilvl w:val="0"/>
          <w:numId w:val="20"/>
        </w:numPr>
        <w:jc w:val="both"/>
      </w:pPr>
      <w:r w:rsidRPr="006D3481">
        <w:t>Krijuesi, zotëruesi, grumbulluesi, transportuesi, ndërmjetësi dhe operatori i autorizuar për trajtimin e mbetjeve të rrezikshme janë të detyruar të raportojnë të dhënat për mbetjet që krijojnë, zotërojnë ose administrojnë, në përputhje me përgjegjësitë përkatëse dhe kërkesat e këtij vendimi.</w:t>
      </w:r>
    </w:p>
    <w:p w14:paraId="042CB4A5" w14:textId="77777777" w:rsidR="0036654C" w:rsidRPr="006D3481" w:rsidRDefault="0036654C" w:rsidP="00856F94">
      <w:pPr>
        <w:pStyle w:val="ListParagraph"/>
        <w:numPr>
          <w:ilvl w:val="0"/>
          <w:numId w:val="20"/>
        </w:numPr>
        <w:jc w:val="both"/>
      </w:pPr>
      <w:r w:rsidRPr="006D3481">
        <w:t>Raportimi, administrimi, përditësimi dhe shkëmbimi i të dhënave lidhur me mbetjet e rrezikshme, kryhet nëpërmjet Sistemit të Integruar Mjedisor (SIM), të krijuar me vendimin nr. 672, datë 12.11.2025, të Këshillit të Ministrave, “Për krijimin e bazës së të dhënave shtetërore të Sistemit të Integruar Mjedisor”.</w:t>
      </w:r>
    </w:p>
    <w:p w14:paraId="54C53FF5" w14:textId="77777777" w:rsidR="008A2DB9" w:rsidRPr="006D3481" w:rsidRDefault="0036654C" w:rsidP="00856F94">
      <w:pPr>
        <w:pStyle w:val="ListParagraph"/>
        <w:numPr>
          <w:ilvl w:val="0"/>
          <w:numId w:val="20"/>
        </w:numPr>
        <w:jc w:val="both"/>
      </w:pPr>
      <w:r w:rsidRPr="006D3481">
        <w:t xml:space="preserve">Agjencia Kombëtare e Mjedisit, në cilësinë e institucionit administrues të SIM-it, siguron regjistrimin, administrimin, përditësimin dhe përpunimin e të dhënave për mbetjet e rrezikshme, me qëllim garantimin e </w:t>
      </w:r>
      <w:proofErr w:type="spellStart"/>
      <w:r w:rsidRPr="006D3481">
        <w:t>gjurmueshmërisë</w:t>
      </w:r>
      <w:proofErr w:type="spellEnd"/>
      <w:r w:rsidRPr="006D3481">
        <w:t xml:space="preserve"> së tyre nga krijimi deri në </w:t>
      </w:r>
      <w:proofErr w:type="spellStart"/>
      <w:r w:rsidRPr="006D3481">
        <w:t>destinacionin</w:t>
      </w:r>
      <w:proofErr w:type="spellEnd"/>
      <w:r w:rsidRPr="006D3481">
        <w:t xml:space="preserve"> përfundimtar.</w:t>
      </w:r>
    </w:p>
    <w:p w14:paraId="1AC3DD54" w14:textId="0AB4CA65" w:rsidR="0036654C" w:rsidRPr="006D3481" w:rsidRDefault="0036654C" w:rsidP="00856F94">
      <w:pPr>
        <w:pStyle w:val="ListParagraph"/>
        <w:numPr>
          <w:ilvl w:val="0"/>
          <w:numId w:val="20"/>
        </w:numPr>
        <w:jc w:val="both"/>
        <w:rPr>
          <w:lang w:val="sq-AL"/>
        </w:rPr>
      </w:pPr>
      <w:r w:rsidRPr="006D3481">
        <w:t>Të dhënat që regjistrohen</w:t>
      </w:r>
      <w:r w:rsidRPr="006D3481">
        <w:rPr>
          <w:lang w:val="sq-AL"/>
        </w:rPr>
        <w:t xml:space="preserve"> dhe raportohen në SIM përfshijnë, të paktën:</w:t>
      </w:r>
    </w:p>
    <w:p w14:paraId="0C2054BF" w14:textId="77777777" w:rsidR="006D3481" w:rsidRDefault="0036654C" w:rsidP="00856F94">
      <w:pPr>
        <w:pStyle w:val="ListParagraph"/>
        <w:numPr>
          <w:ilvl w:val="1"/>
          <w:numId w:val="20"/>
        </w:numPr>
        <w:ind w:left="1077" w:hanging="357"/>
        <w:jc w:val="both"/>
        <w:rPr>
          <w:lang w:val="sq-AL"/>
        </w:rPr>
      </w:pPr>
      <w:r w:rsidRPr="006D3481">
        <w:rPr>
          <w:lang w:val="sq-AL"/>
        </w:rPr>
        <w:t>identifikimin e krijuesit dhe të zotëruesit të mbetjes;</w:t>
      </w:r>
    </w:p>
    <w:p w14:paraId="7CA4B325" w14:textId="77777777" w:rsidR="006D3481" w:rsidRDefault="0036654C" w:rsidP="00856F94">
      <w:pPr>
        <w:pStyle w:val="ListParagraph"/>
        <w:numPr>
          <w:ilvl w:val="1"/>
          <w:numId w:val="20"/>
        </w:numPr>
        <w:tabs>
          <w:tab w:val="left" w:pos="270"/>
        </w:tabs>
        <w:jc w:val="both"/>
        <w:rPr>
          <w:lang w:val="sq-AL"/>
        </w:rPr>
      </w:pPr>
      <w:r w:rsidRPr="006D3481">
        <w:rPr>
          <w:lang w:val="sq-AL"/>
        </w:rPr>
        <w:t xml:space="preserve">kodin dhe përshkrimin e mbetjes sipas Katalogut të Mbetjeve; </w:t>
      </w:r>
    </w:p>
    <w:p w14:paraId="6D5F5A1E" w14:textId="77777777" w:rsidR="006D3481" w:rsidRPr="006D3481" w:rsidRDefault="0036654C" w:rsidP="00856F94">
      <w:pPr>
        <w:pStyle w:val="ListParagraph"/>
        <w:numPr>
          <w:ilvl w:val="1"/>
          <w:numId w:val="20"/>
        </w:numPr>
        <w:tabs>
          <w:tab w:val="left" w:pos="270"/>
        </w:tabs>
        <w:jc w:val="both"/>
        <w:rPr>
          <w:lang w:val="sq-AL"/>
        </w:rPr>
      </w:pPr>
      <w:r w:rsidRPr="006D3481">
        <w:rPr>
          <w:lang w:val="da-DK"/>
        </w:rPr>
        <w:t xml:space="preserve">sasinë, natyrën dhe karakteristikat e mbetjes; </w:t>
      </w:r>
    </w:p>
    <w:p w14:paraId="6F0A849A" w14:textId="4EBEB47D" w:rsidR="006D3481" w:rsidRPr="006D3481" w:rsidRDefault="0036654C" w:rsidP="006D3481">
      <w:pPr>
        <w:pStyle w:val="ListParagraph"/>
        <w:ind w:left="1080" w:hanging="371"/>
        <w:jc w:val="both"/>
        <w:rPr>
          <w:lang w:val="sq-AL"/>
        </w:rPr>
      </w:pPr>
      <w:r w:rsidRPr="006D3481">
        <w:rPr>
          <w:lang w:val="sq-AL"/>
        </w:rPr>
        <w:t xml:space="preserve">ç) </w:t>
      </w:r>
      <w:r w:rsidR="006D3481">
        <w:rPr>
          <w:lang w:val="sq-AL"/>
        </w:rPr>
        <w:t xml:space="preserve"> </w:t>
      </w:r>
      <w:r w:rsidRPr="006D3481">
        <w:rPr>
          <w:lang w:val="sq-AL"/>
        </w:rPr>
        <w:t xml:space="preserve">kodin unik të </w:t>
      </w:r>
      <w:proofErr w:type="spellStart"/>
      <w:r w:rsidRPr="006D3481">
        <w:rPr>
          <w:lang w:val="sq-AL"/>
        </w:rPr>
        <w:t>transfertës</w:t>
      </w:r>
      <w:proofErr w:type="spellEnd"/>
      <w:r w:rsidRPr="006D3481">
        <w:rPr>
          <w:lang w:val="sq-AL"/>
        </w:rPr>
        <w:t xml:space="preserve"> dhe të dhënat e dokumentit të dorëzimit sipas shtojcës 4 dhe shtojcës 5 pjesë </w:t>
      </w:r>
      <w:proofErr w:type="spellStart"/>
      <w:r w:rsidRPr="006D3481">
        <w:rPr>
          <w:lang w:val="sq-AL"/>
        </w:rPr>
        <w:t>përbëse</w:t>
      </w:r>
      <w:proofErr w:type="spellEnd"/>
      <w:r w:rsidRPr="006D3481">
        <w:rPr>
          <w:lang w:val="sq-AL"/>
        </w:rPr>
        <w:t xml:space="preserve"> e këtij vendimi; </w:t>
      </w:r>
    </w:p>
    <w:p w14:paraId="5838C31D" w14:textId="403BBC97" w:rsidR="006D3481" w:rsidRPr="006D3481" w:rsidRDefault="0036654C" w:rsidP="00856F94">
      <w:pPr>
        <w:pStyle w:val="ListParagraph"/>
        <w:numPr>
          <w:ilvl w:val="1"/>
          <w:numId w:val="20"/>
        </w:numPr>
        <w:tabs>
          <w:tab w:val="left" w:pos="270"/>
        </w:tabs>
        <w:jc w:val="both"/>
        <w:rPr>
          <w:lang w:val="sq-AL"/>
        </w:rPr>
      </w:pPr>
      <w:proofErr w:type="spellStart"/>
      <w:r w:rsidRPr="006D3481">
        <w:t>identifikimin</w:t>
      </w:r>
      <w:proofErr w:type="spellEnd"/>
      <w:r w:rsidRPr="006D3481">
        <w:t xml:space="preserve"> e </w:t>
      </w:r>
      <w:proofErr w:type="spellStart"/>
      <w:r w:rsidRPr="006D3481">
        <w:t>transportuesit</w:t>
      </w:r>
      <w:proofErr w:type="spellEnd"/>
      <w:r w:rsidRPr="006D3481">
        <w:t xml:space="preserve"> </w:t>
      </w:r>
      <w:proofErr w:type="spellStart"/>
      <w:r w:rsidRPr="006D3481">
        <w:t>dhe</w:t>
      </w:r>
      <w:proofErr w:type="spellEnd"/>
      <w:r w:rsidRPr="006D3481">
        <w:t xml:space="preserve"> të marrësit në dorëzim; </w:t>
      </w:r>
    </w:p>
    <w:p w14:paraId="584B85D9" w14:textId="326AA4A9" w:rsidR="006D3481" w:rsidRPr="006D3481" w:rsidRDefault="0036654C" w:rsidP="006D3481">
      <w:pPr>
        <w:pStyle w:val="ListParagraph"/>
        <w:ind w:left="1080" w:hanging="513"/>
        <w:jc w:val="both"/>
        <w:rPr>
          <w:lang w:val="sq-AL"/>
        </w:rPr>
      </w:pPr>
      <w:r w:rsidRPr="006D3481">
        <w:rPr>
          <w:lang w:val="it-IT"/>
        </w:rPr>
        <w:t>dh)</w:t>
      </w:r>
      <w:r w:rsidR="006D3481">
        <w:rPr>
          <w:lang w:val="it-IT"/>
        </w:rPr>
        <w:t xml:space="preserve">  </w:t>
      </w:r>
      <w:r w:rsidRPr="006D3481">
        <w:rPr>
          <w:lang w:val="it-IT"/>
        </w:rPr>
        <w:t xml:space="preserve"> datën e transferimit dhe destinacionin e mbetjes; </w:t>
      </w:r>
    </w:p>
    <w:p w14:paraId="3A3EF2EA" w14:textId="66680BCD" w:rsidR="006D3481" w:rsidRPr="006D3481" w:rsidRDefault="0036654C" w:rsidP="00856F94">
      <w:pPr>
        <w:pStyle w:val="ListParagraph"/>
        <w:numPr>
          <w:ilvl w:val="1"/>
          <w:numId w:val="20"/>
        </w:numPr>
        <w:tabs>
          <w:tab w:val="left" w:pos="270"/>
        </w:tabs>
        <w:jc w:val="both"/>
        <w:rPr>
          <w:lang w:val="sq-AL"/>
        </w:rPr>
      </w:pPr>
      <w:r w:rsidRPr="006D3481">
        <w:rPr>
          <w:lang w:val="it-IT"/>
        </w:rPr>
        <w:t xml:space="preserve">operacionin e rikuperimit ose të asgjësimit të mbetjes; </w:t>
      </w:r>
    </w:p>
    <w:p w14:paraId="553E1759" w14:textId="4099B55A" w:rsidR="0036654C" w:rsidRPr="006D3481" w:rsidRDefault="0036654C" w:rsidP="006D3481">
      <w:pPr>
        <w:pStyle w:val="ListParagraph"/>
        <w:ind w:left="1080" w:hanging="371"/>
        <w:jc w:val="both"/>
        <w:rPr>
          <w:lang w:val="sq-AL"/>
        </w:rPr>
      </w:pPr>
      <w:r w:rsidRPr="006D3481">
        <w:rPr>
          <w:lang w:val="sq-AL"/>
        </w:rPr>
        <w:t>ë) konfirmimin e marrjes në dorëzim dhe vërtetimin e kryerjes së operacionit përfundimtar.</w:t>
      </w:r>
    </w:p>
    <w:p w14:paraId="417E4B87" w14:textId="77777777" w:rsidR="006D3481" w:rsidRPr="006D3481" w:rsidRDefault="0036654C" w:rsidP="00856F94">
      <w:pPr>
        <w:pStyle w:val="ListParagraph"/>
        <w:numPr>
          <w:ilvl w:val="0"/>
          <w:numId w:val="20"/>
        </w:numPr>
        <w:jc w:val="both"/>
        <w:rPr>
          <w:lang w:val="sq-AL"/>
        </w:rPr>
      </w:pPr>
      <w:r w:rsidRPr="006D3481">
        <w:rPr>
          <w:lang w:val="sq-AL"/>
        </w:rPr>
        <w:t>Operatori i autorizuar për trajtimin e mbetjeve të rrezikshme, në cilësinë e marrësit në dorëzim konfirmon në SIM marrjen në dorëzim të mbetjeve dhe sasinë e tyre të përcaktua</w:t>
      </w:r>
      <w:r w:rsidR="00301D13" w:rsidRPr="006D3481">
        <w:rPr>
          <w:lang w:val="sq-AL"/>
        </w:rPr>
        <w:t>r nëpërmjet peshimit real, brenda 24 (njëzet e katër) orëve nga mbërritja e tyre në impiant. Operatori ngarkon në SIM dokumentacionin që vërteton kryerjen e operacionit të rikuperimit ose të asgjësimit, brenda 30 (tridhjetë) ditëve nga data e pranimit të mbetjeve.</w:t>
      </w:r>
    </w:p>
    <w:p w14:paraId="7E87AC8B" w14:textId="77777777" w:rsidR="006D3481" w:rsidRPr="006D3481" w:rsidRDefault="00301D13" w:rsidP="00856F94">
      <w:pPr>
        <w:pStyle w:val="ListParagraph"/>
        <w:numPr>
          <w:ilvl w:val="0"/>
          <w:numId w:val="20"/>
        </w:numPr>
        <w:jc w:val="both"/>
        <w:rPr>
          <w:lang w:val="sq-AL"/>
        </w:rPr>
      </w:pPr>
      <w:r w:rsidRPr="006D3481">
        <w:rPr>
          <w:lang w:val="sq-AL"/>
        </w:rPr>
        <w:t xml:space="preserve">Në rast se nga verifikimi dhe </w:t>
      </w:r>
      <w:proofErr w:type="spellStart"/>
      <w:r w:rsidRPr="006D3481">
        <w:rPr>
          <w:lang w:val="sq-AL"/>
        </w:rPr>
        <w:t>rakordimi</w:t>
      </w:r>
      <w:proofErr w:type="spellEnd"/>
      <w:r w:rsidRPr="006D3481">
        <w:rPr>
          <w:lang w:val="sq-AL"/>
        </w:rPr>
        <w:t xml:space="preserve"> i të dhënave në SIM evidentohen mospërputhje ndërmjet sasive të deklaruara ose mungesë e konfirmimit të marrjes në dorëzim brenda afatit të përcaktuar në pikën 11 të këtij neni, Agjencia Kombëtare e Mjedisit njofton strukturën përgjegjëse për inspektimin në fushën e mjedisit, brenda 24 (njëzet e katër) orëve </w:t>
      </w:r>
      <w:r w:rsidRPr="006D3481">
        <w:rPr>
          <w:lang w:val="sq-AL"/>
        </w:rPr>
        <w:lastRenderedPageBreak/>
        <w:t>nga konstatimi. Struktura përgjegjëse për inspektimin kryen verifikimin në terren brenda 48 (dyzet e tetë) orëve nga marrja e njoftimit, në rastet që lidhen me mbetje me rrezikshmëri të lartë, dhe brenda 5 (pesë) ditëve pune për mospërputhjet e tjera dokumentare, sipas kompetencave dhe procedurave të përcaktuara në legjislacionin në fuqi.</w:t>
      </w:r>
    </w:p>
    <w:p w14:paraId="7658E2DA" w14:textId="77777777" w:rsidR="006D3481" w:rsidRPr="006D3481" w:rsidRDefault="00301D13" w:rsidP="00856F94">
      <w:pPr>
        <w:pStyle w:val="ListParagraph"/>
        <w:numPr>
          <w:ilvl w:val="0"/>
          <w:numId w:val="20"/>
        </w:numPr>
        <w:jc w:val="both"/>
        <w:rPr>
          <w:lang w:val="sq-AL"/>
        </w:rPr>
      </w:pPr>
      <w:r w:rsidRPr="006D3481">
        <w:rPr>
          <w:lang w:val="sq-AL"/>
        </w:rPr>
        <w:t>Në rast të ndërprerjes ose të mosfunksionimit të përkohshëm të SIM-it për shkaqe teknike, transferimi i mbetjeve të rrezikshme dokumentohet nëpërmjet dokumentit fizik të dorëzimit. Subjektet e përfshira në transferim janë të detyruara të regjistrojnë dhe të raportojnë në SIM të dhënat dhe dokumentacionin përkatës brenda 48 (dyzet e tetë) orëve nga rikthimi në funksion i sistemit.</w:t>
      </w:r>
    </w:p>
    <w:p w14:paraId="4263C4A3" w14:textId="61ACF480" w:rsidR="00301D13" w:rsidRPr="006D3481" w:rsidRDefault="00301D13" w:rsidP="00856F94">
      <w:pPr>
        <w:pStyle w:val="ListParagraph"/>
        <w:numPr>
          <w:ilvl w:val="0"/>
          <w:numId w:val="20"/>
        </w:numPr>
        <w:jc w:val="both"/>
        <w:rPr>
          <w:lang w:val="sq-AL"/>
        </w:rPr>
      </w:pPr>
      <w:r w:rsidRPr="006D3481">
        <w:rPr>
          <w:lang w:val="sq-AL"/>
        </w:rPr>
        <w:t xml:space="preserve">Të dhënat dhe dokumentacioni për mbetjet e rrezikshme ruhen dhe administrohen në SIM për periudhën e përcaktuar në legjislacionin në fuqi dhe vihen në dispozicion të autoriteteve kompetente, në përputhje me të drejtat e </w:t>
      </w:r>
      <w:proofErr w:type="spellStart"/>
      <w:r w:rsidRPr="006D3481">
        <w:rPr>
          <w:lang w:val="sq-AL"/>
        </w:rPr>
        <w:t>aksesit</w:t>
      </w:r>
      <w:proofErr w:type="spellEnd"/>
      <w:r w:rsidRPr="006D3481">
        <w:rPr>
          <w:lang w:val="sq-AL"/>
        </w:rPr>
        <w:t xml:space="preserve"> dhe kompetencat e tyre ligjore.</w:t>
      </w:r>
    </w:p>
    <w:p w14:paraId="62707BD4" w14:textId="77777777" w:rsidR="00816F1B" w:rsidRPr="006D3481" w:rsidRDefault="00816F1B" w:rsidP="006F37F1">
      <w:pPr>
        <w:jc w:val="both"/>
      </w:pPr>
    </w:p>
    <w:p w14:paraId="5240FF40" w14:textId="77777777" w:rsidR="00162482" w:rsidRPr="006D3481" w:rsidRDefault="00177C98" w:rsidP="00816F1B">
      <w:pPr>
        <w:keepNext/>
        <w:jc w:val="center"/>
      </w:pPr>
      <w:r w:rsidRPr="006D3481">
        <w:rPr>
          <w:b/>
          <w:bCs/>
        </w:rPr>
        <w:t>Neni 22</w:t>
      </w:r>
    </w:p>
    <w:p w14:paraId="228D2925" w14:textId="77777777" w:rsidR="00162482" w:rsidRDefault="00177C98" w:rsidP="00816F1B">
      <w:pPr>
        <w:keepNext/>
        <w:jc w:val="center"/>
        <w:rPr>
          <w:b/>
          <w:bCs/>
        </w:rPr>
      </w:pPr>
      <w:r w:rsidRPr="006D3481">
        <w:rPr>
          <w:b/>
          <w:bCs/>
        </w:rPr>
        <w:t>Mbajtja e evidencave</w:t>
      </w:r>
    </w:p>
    <w:p w14:paraId="321844C8" w14:textId="77777777" w:rsidR="006D3481" w:rsidRDefault="006D3481" w:rsidP="00816F1B">
      <w:pPr>
        <w:keepNext/>
        <w:jc w:val="center"/>
        <w:rPr>
          <w:b/>
          <w:bCs/>
        </w:rPr>
      </w:pPr>
    </w:p>
    <w:p w14:paraId="78A6CE4D" w14:textId="77777777" w:rsidR="006D3481" w:rsidRDefault="00177C98" w:rsidP="00856F94">
      <w:pPr>
        <w:pStyle w:val="ListParagraph"/>
        <w:numPr>
          <w:ilvl w:val="0"/>
          <w:numId w:val="21"/>
        </w:numPr>
        <w:jc w:val="both"/>
        <w:rPr>
          <w:lang w:val="sq-AL"/>
        </w:rPr>
      </w:pPr>
      <w:r w:rsidRPr="006D3481">
        <w:rPr>
          <w:lang w:val="sq-AL"/>
        </w:rPr>
        <w:t>Krijuesit, zotëruesit, grumbulluesit, transportuesit, tregtarët, agjentët dhe marrësit në dorëzim mbajnë, sipas rendit kohor, evidenca për mbetjet e rrezikshme të menaxhuara prej tyre.</w:t>
      </w:r>
    </w:p>
    <w:p w14:paraId="19E18936" w14:textId="214898D3" w:rsidR="00162482" w:rsidRPr="006D3481" w:rsidRDefault="00177C98" w:rsidP="00856F94">
      <w:pPr>
        <w:pStyle w:val="ListParagraph"/>
        <w:numPr>
          <w:ilvl w:val="0"/>
          <w:numId w:val="21"/>
        </w:numPr>
        <w:jc w:val="both"/>
        <w:rPr>
          <w:lang w:val="sq-AL"/>
        </w:rPr>
      </w:pPr>
      <w:proofErr w:type="spellStart"/>
      <w:r w:rsidRPr="006D3481">
        <w:t>Evidencat</w:t>
      </w:r>
      <w:proofErr w:type="spellEnd"/>
      <w:r w:rsidRPr="006D3481">
        <w:t xml:space="preserve"> </w:t>
      </w:r>
      <w:proofErr w:type="spellStart"/>
      <w:r w:rsidRPr="006D3481">
        <w:t>përfshijnë</w:t>
      </w:r>
      <w:proofErr w:type="spellEnd"/>
      <w:r w:rsidRPr="006D3481">
        <w:t xml:space="preserve"> </w:t>
      </w:r>
      <w:proofErr w:type="spellStart"/>
      <w:r w:rsidRPr="006D3481">
        <w:t>të</w:t>
      </w:r>
      <w:proofErr w:type="spellEnd"/>
      <w:r w:rsidRPr="006D3481">
        <w:t xml:space="preserve"> </w:t>
      </w:r>
      <w:proofErr w:type="spellStart"/>
      <w:r w:rsidRPr="006D3481">
        <w:t>paktën</w:t>
      </w:r>
      <w:proofErr w:type="spellEnd"/>
      <w:r w:rsidRPr="006D3481">
        <w:t>:</w:t>
      </w:r>
    </w:p>
    <w:p w14:paraId="7C59A106" w14:textId="150F3997" w:rsidR="00162482" w:rsidRPr="006D3481" w:rsidRDefault="00177C98" w:rsidP="00856F94">
      <w:pPr>
        <w:pStyle w:val="ListParagraph"/>
        <w:numPr>
          <w:ilvl w:val="1"/>
          <w:numId w:val="21"/>
        </w:numPr>
        <w:jc w:val="both"/>
        <w:rPr>
          <w:lang w:val="da-DK"/>
        </w:rPr>
      </w:pPr>
      <w:r w:rsidRPr="006D3481">
        <w:rPr>
          <w:lang w:val="da-DK"/>
        </w:rPr>
        <w:t>origjinën dhe kodin e mbetjes;</w:t>
      </w:r>
    </w:p>
    <w:p w14:paraId="15835D2A" w14:textId="0F63CCFE" w:rsidR="00162482" w:rsidRPr="006D3481" w:rsidRDefault="00177C98" w:rsidP="00856F94">
      <w:pPr>
        <w:pStyle w:val="ListParagraph"/>
        <w:numPr>
          <w:ilvl w:val="1"/>
          <w:numId w:val="21"/>
        </w:numPr>
        <w:jc w:val="both"/>
        <w:rPr>
          <w:lang w:val="da-DK"/>
        </w:rPr>
      </w:pPr>
      <w:r w:rsidRPr="006D3481">
        <w:rPr>
          <w:lang w:val="da-DK"/>
        </w:rPr>
        <w:t>klasifikimin dhe vetitë e rrezikshme;</w:t>
      </w:r>
    </w:p>
    <w:p w14:paraId="6B99E301" w14:textId="30A308D8" w:rsidR="00162482" w:rsidRPr="006D3481" w:rsidRDefault="00177C98" w:rsidP="00856F94">
      <w:pPr>
        <w:pStyle w:val="ListParagraph"/>
        <w:numPr>
          <w:ilvl w:val="1"/>
          <w:numId w:val="21"/>
        </w:numPr>
        <w:jc w:val="both"/>
        <w:rPr>
          <w:lang w:val="da-DK"/>
        </w:rPr>
      </w:pPr>
      <w:r w:rsidRPr="006D3481">
        <w:rPr>
          <w:lang w:val="da-DK"/>
        </w:rPr>
        <w:t>sasinë dhe gjendjen fizike të mbetjes;</w:t>
      </w:r>
    </w:p>
    <w:p w14:paraId="09A699E6" w14:textId="6C79D4C0" w:rsidR="00162482" w:rsidRPr="006D3481" w:rsidRDefault="00177C98" w:rsidP="002050F1">
      <w:pPr>
        <w:pStyle w:val="ListParagraph"/>
        <w:ind w:left="1080" w:hanging="371"/>
        <w:jc w:val="both"/>
      </w:pPr>
      <w:proofErr w:type="gramStart"/>
      <w:r w:rsidRPr="006D3481">
        <w:t xml:space="preserve">ç) </w:t>
      </w:r>
      <w:r w:rsidR="002050F1">
        <w:t xml:space="preserve"> </w:t>
      </w:r>
      <w:proofErr w:type="spellStart"/>
      <w:r w:rsidRPr="006D3481">
        <w:t>llojin</w:t>
      </w:r>
      <w:proofErr w:type="spellEnd"/>
      <w:proofErr w:type="gramEnd"/>
      <w:r w:rsidRPr="006D3481">
        <w:t xml:space="preserve"> e </w:t>
      </w:r>
      <w:proofErr w:type="spellStart"/>
      <w:r w:rsidRPr="006D3481">
        <w:t>ambalazhit</w:t>
      </w:r>
      <w:proofErr w:type="spellEnd"/>
      <w:r w:rsidRPr="006D3481">
        <w:t>;</w:t>
      </w:r>
    </w:p>
    <w:p w14:paraId="1C6C190B" w14:textId="77777777" w:rsidR="00E14615" w:rsidRDefault="00177C98" w:rsidP="00856F94">
      <w:pPr>
        <w:pStyle w:val="ListParagraph"/>
        <w:numPr>
          <w:ilvl w:val="1"/>
          <w:numId w:val="21"/>
        </w:numPr>
        <w:jc w:val="both"/>
      </w:pPr>
      <w:proofErr w:type="spellStart"/>
      <w:r w:rsidRPr="006D3481">
        <w:t>datën</w:t>
      </w:r>
      <w:proofErr w:type="spellEnd"/>
      <w:r w:rsidRPr="006D3481">
        <w:t xml:space="preserve"> e </w:t>
      </w:r>
      <w:proofErr w:type="spellStart"/>
      <w:r w:rsidRPr="006D3481">
        <w:t>transfertës;</w:t>
      </w:r>
      <w:proofErr w:type="spellEnd"/>
    </w:p>
    <w:p w14:paraId="1CBB75A6" w14:textId="77777777" w:rsidR="00E14615" w:rsidRDefault="00177C98" w:rsidP="00E14615">
      <w:pPr>
        <w:pStyle w:val="ListParagraph"/>
        <w:ind w:left="1080" w:hanging="371"/>
        <w:jc w:val="both"/>
      </w:pPr>
      <w:r w:rsidRPr="006D3481">
        <w:t xml:space="preserve">dh) </w:t>
      </w:r>
      <w:proofErr w:type="spellStart"/>
      <w:r w:rsidRPr="006D3481">
        <w:t>identitetin</w:t>
      </w:r>
      <w:proofErr w:type="spellEnd"/>
      <w:r w:rsidRPr="006D3481">
        <w:t xml:space="preserve"> e </w:t>
      </w:r>
      <w:proofErr w:type="spellStart"/>
      <w:r w:rsidRPr="006D3481">
        <w:t>transportuesit</w:t>
      </w:r>
      <w:proofErr w:type="spellEnd"/>
      <w:r w:rsidRPr="006D3481">
        <w:t xml:space="preserve"> </w:t>
      </w:r>
      <w:proofErr w:type="spellStart"/>
      <w:r w:rsidRPr="006D3481">
        <w:t>dhe</w:t>
      </w:r>
      <w:proofErr w:type="spellEnd"/>
      <w:r w:rsidRPr="006D3481">
        <w:t xml:space="preserve"> </w:t>
      </w:r>
      <w:proofErr w:type="spellStart"/>
      <w:r w:rsidRPr="006D3481">
        <w:t>mënyrën</w:t>
      </w:r>
      <w:proofErr w:type="spellEnd"/>
      <w:r w:rsidRPr="006D3481">
        <w:t xml:space="preserve"> e </w:t>
      </w:r>
      <w:proofErr w:type="spellStart"/>
      <w:r w:rsidRPr="006D3481">
        <w:t>transportit</w:t>
      </w:r>
      <w:proofErr w:type="spellEnd"/>
      <w:r w:rsidRPr="006D3481">
        <w:t>;</w:t>
      </w:r>
    </w:p>
    <w:p w14:paraId="46FE144D" w14:textId="77777777" w:rsidR="00E14615" w:rsidRDefault="00177C98" w:rsidP="00856F94">
      <w:pPr>
        <w:pStyle w:val="ListParagraph"/>
        <w:numPr>
          <w:ilvl w:val="1"/>
          <w:numId w:val="21"/>
        </w:numPr>
        <w:jc w:val="both"/>
        <w:rPr>
          <w:lang w:val="it-IT"/>
        </w:rPr>
      </w:pPr>
      <w:r w:rsidRPr="00E14615">
        <w:rPr>
          <w:lang w:val="it-IT"/>
        </w:rPr>
        <w:t>identitetin e marrësit në dorëzim dhe destinacionin e mbetjes;</w:t>
      </w:r>
    </w:p>
    <w:p w14:paraId="37545AB5" w14:textId="0CA8B3D5" w:rsidR="00E14615" w:rsidRPr="00E14615" w:rsidRDefault="00177C98" w:rsidP="00E14615">
      <w:pPr>
        <w:pStyle w:val="ListParagraph"/>
        <w:ind w:left="1080" w:hanging="371"/>
        <w:jc w:val="both"/>
        <w:rPr>
          <w:lang w:val="it-IT"/>
        </w:rPr>
      </w:pPr>
      <w:proofErr w:type="gramStart"/>
      <w:r w:rsidRPr="006D3481">
        <w:t xml:space="preserve">ë) </w:t>
      </w:r>
      <w:r w:rsidR="00E14615">
        <w:t xml:space="preserve"> </w:t>
      </w:r>
      <w:proofErr w:type="spellStart"/>
      <w:r w:rsidRPr="006D3481">
        <w:t>shpeshtësinë</w:t>
      </w:r>
      <w:proofErr w:type="spellEnd"/>
      <w:proofErr w:type="gramEnd"/>
      <w:r w:rsidRPr="006D3481">
        <w:t xml:space="preserve"> e </w:t>
      </w:r>
      <w:proofErr w:type="spellStart"/>
      <w:r w:rsidRPr="006D3481">
        <w:t>grumbullimit</w:t>
      </w:r>
      <w:proofErr w:type="spellEnd"/>
      <w:r w:rsidRPr="006D3481">
        <w:t>;</w:t>
      </w:r>
    </w:p>
    <w:p w14:paraId="2FBC2B73" w14:textId="3E438F89" w:rsidR="00E14615" w:rsidRPr="00E14615" w:rsidRDefault="00177C98" w:rsidP="00856F94">
      <w:pPr>
        <w:pStyle w:val="ListParagraph"/>
        <w:numPr>
          <w:ilvl w:val="1"/>
          <w:numId w:val="21"/>
        </w:numPr>
        <w:jc w:val="both"/>
        <w:rPr>
          <w:lang w:val="it-IT"/>
        </w:rPr>
      </w:pPr>
      <w:proofErr w:type="spellStart"/>
      <w:r w:rsidRPr="006D3481">
        <w:t>mënyrën</w:t>
      </w:r>
      <w:proofErr w:type="spellEnd"/>
      <w:r w:rsidRPr="006D3481">
        <w:t xml:space="preserve"> e </w:t>
      </w:r>
      <w:proofErr w:type="spellStart"/>
      <w:r w:rsidRPr="006D3481">
        <w:t>trajtimit</w:t>
      </w:r>
      <w:proofErr w:type="spellEnd"/>
      <w:r w:rsidRPr="006D3481">
        <w:t>;</w:t>
      </w:r>
    </w:p>
    <w:p w14:paraId="07CB1872" w14:textId="682CFFD2" w:rsidR="00E14615" w:rsidRDefault="00177C98" w:rsidP="00856F94">
      <w:pPr>
        <w:pStyle w:val="ListParagraph"/>
        <w:numPr>
          <w:ilvl w:val="1"/>
          <w:numId w:val="21"/>
        </w:numPr>
        <w:jc w:val="both"/>
        <w:rPr>
          <w:lang w:val="it-IT"/>
        </w:rPr>
      </w:pPr>
      <w:r w:rsidRPr="00E14615">
        <w:rPr>
          <w:lang w:val="it-IT"/>
        </w:rPr>
        <w:t>identifikuesin unik të transfertës;</w:t>
      </w:r>
    </w:p>
    <w:p w14:paraId="28E44061" w14:textId="07CABD41" w:rsidR="00162482" w:rsidRPr="00E14615" w:rsidRDefault="00177C98" w:rsidP="00E14615">
      <w:pPr>
        <w:pStyle w:val="ListParagraph"/>
        <w:ind w:left="1080" w:hanging="371"/>
        <w:jc w:val="both"/>
        <w:rPr>
          <w:lang w:val="it-IT"/>
        </w:rPr>
      </w:pPr>
      <w:r w:rsidRPr="00E14615">
        <w:rPr>
          <w:lang w:val="it-IT"/>
        </w:rPr>
        <w:t>gj) për operatorët e trajtimit, sasinë e produkteve dhe të materialeve që përftohen nga përgatitja për ripërdorim, riciklimi ose operacionet e tjera të rikuperimit.</w:t>
      </w:r>
    </w:p>
    <w:p w14:paraId="5786925E" w14:textId="4B1D9834" w:rsidR="00162482" w:rsidRPr="00E14615" w:rsidRDefault="00177C98" w:rsidP="00856F94">
      <w:pPr>
        <w:pStyle w:val="ListParagraph"/>
        <w:numPr>
          <w:ilvl w:val="0"/>
          <w:numId w:val="21"/>
        </w:numPr>
        <w:jc w:val="both"/>
        <w:rPr>
          <w:lang w:val="it-IT"/>
        </w:rPr>
      </w:pPr>
      <w:r w:rsidRPr="00E14615">
        <w:rPr>
          <w:lang w:val="it-IT"/>
        </w:rPr>
        <w:t>Evidencat dhe dokumentacioni mbështetës ruhen për të paktën 3 (tre) vjet dhe u vihen në dispozicion Agjencisë Kombëtare të Mjedisit, strukturës përgjegjëse për inspektimin në fushën e mjedisit dhe zotëruesit të mëparshëm të mbetjeve, kur e kërkojnë.</w:t>
      </w:r>
    </w:p>
    <w:p w14:paraId="60AA04C7" w14:textId="6F800D90" w:rsidR="00162482" w:rsidRPr="00E14615" w:rsidRDefault="00177C98" w:rsidP="00856F94">
      <w:pPr>
        <w:pStyle w:val="ListParagraph"/>
        <w:numPr>
          <w:ilvl w:val="0"/>
          <w:numId w:val="21"/>
        </w:numPr>
        <w:jc w:val="both"/>
        <w:rPr>
          <w:lang w:val="it-IT"/>
        </w:rPr>
      </w:pPr>
      <w:r w:rsidRPr="00E14615">
        <w:rPr>
          <w:lang w:val="it-IT"/>
        </w:rPr>
        <w:t xml:space="preserve">Evidencat dhe të dhënat për transfertat individuale të mbetjeve të rrezikshme raportohen në SIM brenda afatit të pikës </w:t>
      </w:r>
      <w:r w:rsidR="001A6C6C" w:rsidRPr="00E14615">
        <w:rPr>
          <w:lang w:val="it-IT"/>
        </w:rPr>
        <w:t>8</w:t>
      </w:r>
      <w:r w:rsidRPr="00E14615">
        <w:rPr>
          <w:lang w:val="it-IT"/>
        </w:rPr>
        <w:t xml:space="preserve">, të nenit </w:t>
      </w:r>
      <w:r w:rsidR="001A6C6C" w:rsidRPr="00E14615">
        <w:rPr>
          <w:lang w:val="it-IT"/>
        </w:rPr>
        <w:t>21</w:t>
      </w:r>
      <w:r w:rsidRPr="00E14615">
        <w:rPr>
          <w:lang w:val="it-IT"/>
        </w:rPr>
        <w:t>, të këtij vendimi.</w:t>
      </w:r>
    </w:p>
    <w:p w14:paraId="37FBADEF" w14:textId="77777777" w:rsidR="00816F1B" w:rsidRPr="006D3481" w:rsidRDefault="00816F1B" w:rsidP="00816F1B">
      <w:pPr>
        <w:ind w:firstLine="720"/>
        <w:jc w:val="both"/>
      </w:pPr>
    </w:p>
    <w:p w14:paraId="75861DF5" w14:textId="77777777" w:rsidR="00162482" w:rsidRPr="006D3481" w:rsidRDefault="00177C98" w:rsidP="00816F1B">
      <w:pPr>
        <w:keepNext/>
        <w:jc w:val="center"/>
      </w:pPr>
      <w:r w:rsidRPr="006D3481">
        <w:rPr>
          <w:b/>
          <w:bCs/>
        </w:rPr>
        <w:t>KREU VI</w:t>
      </w:r>
    </w:p>
    <w:p w14:paraId="35382DC6" w14:textId="77777777" w:rsidR="00162482" w:rsidRPr="006D3481" w:rsidRDefault="00177C98" w:rsidP="00816F1B">
      <w:pPr>
        <w:keepNext/>
        <w:jc w:val="center"/>
      </w:pPr>
      <w:r w:rsidRPr="006D3481">
        <w:rPr>
          <w:b/>
          <w:bCs/>
        </w:rPr>
        <w:t>DETYRIMET E SUBJEKTEVE</w:t>
      </w:r>
    </w:p>
    <w:p w14:paraId="7DE3D7F5" w14:textId="77777777" w:rsidR="00BB0670" w:rsidRPr="006D3481" w:rsidRDefault="00BB0670" w:rsidP="00816F1B">
      <w:pPr>
        <w:keepNext/>
        <w:jc w:val="center"/>
        <w:rPr>
          <w:b/>
          <w:bCs/>
        </w:rPr>
      </w:pPr>
    </w:p>
    <w:p w14:paraId="4740E2D1" w14:textId="171AE585" w:rsidR="00162482" w:rsidRPr="006D3481" w:rsidRDefault="00177C98" w:rsidP="00816F1B">
      <w:pPr>
        <w:keepNext/>
        <w:jc w:val="center"/>
      </w:pPr>
      <w:r w:rsidRPr="006D3481">
        <w:rPr>
          <w:b/>
          <w:bCs/>
        </w:rPr>
        <w:t>Neni 23</w:t>
      </w:r>
    </w:p>
    <w:p w14:paraId="1F4A3642" w14:textId="77777777" w:rsidR="00162482" w:rsidRPr="006D3481" w:rsidRDefault="00177C98" w:rsidP="00816F1B">
      <w:pPr>
        <w:keepNext/>
        <w:jc w:val="center"/>
      </w:pPr>
      <w:r w:rsidRPr="006D3481">
        <w:rPr>
          <w:b/>
          <w:bCs/>
        </w:rPr>
        <w:t>Detyrimet e krijuesit ose të zotëruesit fillestar të mbetjeve të rrezikshme</w:t>
      </w:r>
    </w:p>
    <w:p w14:paraId="59B46FE9" w14:textId="77777777" w:rsidR="00E14615" w:rsidRDefault="00E14615" w:rsidP="00E14615">
      <w:pPr>
        <w:jc w:val="both"/>
      </w:pPr>
    </w:p>
    <w:p w14:paraId="7D103CA4" w14:textId="56B43864" w:rsidR="00162482" w:rsidRPr="00E14615" w:rsidRDefault="00177C98" w:rsidP="00856F94">
      <w:pPr>
        <w:pStyle w:val="ListParagraph"/>
        <w:numPr>
          <w:ilvl w:val="0"/>
          <w:numId w:val="22"/>
        </w:numPr>
        <w:jc w:val="both"/>
        <w:rPr>
          <w:lang w:val="sq-AL"/>
        </w:rPr>
      </w:pPr>
      <w:r w:rsidRPr="00E14615">
        <w:rPr>
          <w:lang w:val="sq-AL"/>
        </w:rPr>
        <w:lastRenderedPageBreak/>
        <w:t>Krijuesi ose zotëruesi fillestar i mbetjeve të rrezikshme:</w:t>
      </w:r>
    </w:p>
    <w:p w14:paraId="645EF9EA" w14:textId="77777777" w:rsidR="00E14615" w:rsidRDefault="00177C98" w:rsidP="00856F94">
      <w:pPr>
        <w:pStyle w:val="ListParagraph"/>
        <w:numPr>
          <w:ilvl w:val="1"/>
          <w:numId w:val="22"/>
        </w:numPr>
        <w:jc w:val="both"/>
        <w:rPr>
          <w:lang w:val="sq-AL"/>
        </w:rPr>
      </w:pPr>
      <w:r w:rsidRPr="00E14615">
        <w:rPr>
          <w:lang w:val="sq-AL"/>
        </w:rPr>
        <w:t>identifikon dhe klasifikon mbetjet e rrezikshme sipas nenit 6 të këtij vendimi;</w:t>
      </w:r>
    </w:p>
    <w:p w14:paraId="7AD2AD36" w14:textId="77777777" w:rsidR="00E14615" w:rsidRDefault="00177C98" w:rsidP="00856F94">
      <w:pPr>
        <w:pStyle w:val="ListParagraph"/>
        <w:numPr>
          <w:ilvl w:val="1"/>
          <w:numId w:val="22"/>
        </w:numPr>
        <w:jc w:val="both"/>
        <w:rPr>
          <w:lang w:val="sq-AL"/>
        </w:rPr>
      </w:pPr>
      <w:r w:rsidRPr="00E14615">
        <w:rPr>
          <w:lang w:val="sq-AL"/>
        </w:rPr>
        <w:t xml:space="preserve">siguron ndarjen e mbetjeve sipas kategorive dhe nuk lejon përzierjen e tyre në </w:t>
      </w:r>
      <w:r w:rsidR="00FF4E1F" w:rsidRPr="00E14615">
        <w:rPr>
          <w:lang w:val="sq-AL"/>
        </w:rPr>
        <w:t>p</w:t>
      </w:r>
      <w:r w:rsidR="00D472DE" w:rsidRPr="00E14615">
        <w:rPr>
          <w:lang w:val="sq-AL"/>
        </w:rPr>
        <w:t>ë</w:t>
      </w:r>
      <w:r w:rsidR="00FF4E1F" w:rsidRPr="00E14615">
        <w:rPr>
          <w:lang w:val="sq-AL"/>
        </w:rPr>
        <w:t>rputhje me nenin 41 t</w:t>
      </w:r>
      <w:r w:rsidR="00D472DE" w:rsidRPr="00E14615">
        <w:rPr>
          <w:lang w:val="sq-AL"/>
        </w:rPr>
        <w:t>ë</w:t>
      </w:r>
      <w:r w:rsidR="00FF4E1F" w:rsidRPr="00E14615">
        <w:rPr>
          <w:lang w:val="sq-AL"/>
        </w:rPr>
        <w:t xml:space="preserve"> Ligjit 57/2025 “P</w:t>
      </w:r>
      <w:r w:rsidR="00D472DE" w:rsidRPr="00E14615">
        <w:rPr>
          <w:lang w:val="sq-AL"/>
        </w:rPr>
        <w:t>ë</w:t>
      </w:r>
      <w:r w:rsidR="00FF4E1F" w:rsidRPr="00E14615">
        <w:rPr>
          <w:lang w:val="sq-AL"/>
        </w:rPr>
        <w:t>r menaxhimin e integruar t</w:t>
      </w:r>
      <w:r w:rsidR="00D472DE" w:rsidRPr="00E14615">
        <w:rPr>
          <w:lang w:val="sq-AL"/>
        </w:rPr>
        <w:t>ë</w:t>
      </w:r>
      <w:r w:rsidR="00FF4E1F" w:rsidRPr="00E14615">
        <w:rPr>
          <w:lang w:val="sq-AL"/>
        </w:rPr>
        <w:t xml:space="preserve"> mbetjeve”. </w:t>
      </w:r>
    </w:p>
    <w:p w14:paraId="73DA0995" w14:textId="77777777" w:rsidR="00E14615" w:rsidRDefault="00177C98" w:rsidP="00856F94">
      <w:pPr>
        <w:pStyle w:val="ListParagraph"/>
        <w:numPr>
          <w:ilvl w:val="1"/>
          <w:numId w:val="22"/>
        </w:numPr>
        <w:jc w:val="both"/>
        <w:rPr>
          <w:lang w:val="sq-AL"/>
        </w:rPr>
      </w:pPr>
      <w:r w:rsidRPr="00E14615">
        <w:rPr>
          <w:lang w:val="sq-AL"/>
        </w:rPr>
        <w:t>i ambalazhon, i etiketon dhe i shënjon mbetjet e rrezikshme sipas kërkesave të këtij vendimi;</w:t>
      </w:r>
    </w:p>
    <w:p w14:paraId="38C102C4" w14:textId="2E6B4AA2" w:rsidR="00E14615" w:rsidRDefault="00177C98" w:rsidP="00E14615">
      <w:pPr>
        <w:pStyle w:val="ListParagraph"/>
        <w:ind w:left="1080" w:hanging="371"/>
        <w:jc w:val="both"/>
        <w:rPr>
          <w:lang w:val="sq-AL"/>
        </w:rPr>
      </w:pPr>
      <w:r w:rsidRPr="00E14615">
        <w:rPr>
          <w:lang w:val="sq-AL"/>
        </w:rPr>
        <w:t xml:space="preserve">ç) </w:t>
      </w:r>
      <w:r w:rsidR="00E14615">
        <w:rPr>
          <w:lang w:val="sq-AL"/>
        </w:rPr>
        <w:t xml:space="preserve">  </w:t>
      </w:r>
      <w:r w:rsidRPr="00E14615">
        <w:rPr>
          <w:lang w:val="sq-AL"/>
        </w:rPr>
        <w:t>siguron magazinimin e përkohshëm të mbetjeve të rrezikshme në kushte që mbrojnë shëndetin e njeriut dhe mjedisin;</w:t>
      </w:r>
    </w:p>
    <w:p w14:paraId="2E84B321" w14:textId="3D959CA9" w:rsidR="00E14615" w:rsidRDefault="00177C98" w:rsidP="00856F94">
      <w:pPr>
        <w:pStyle w:val="ListParagraph"/>
        <w:numPr>
          <w:ilvl w:val="1"/>
          <w:numId w:val="22"/>
        </w:numPr>
        <w:jc w:val="both"/>
        <w:rPr>
          <w:lang w:val="sq-AL"/>
        </w:rPr>
      </w:pPr>
      <w:r w:rsidRPr="00E14615">
        <w:rPr>
          <w:lang w:val="sq-AL"/>
        </w:rPr>
        <w:t>mban evidenca për mbetjet e rrezikshme që krijon dhe menaxhon, sipas nenit 22 të këtij vendimi;</w:t>
      </w:r>
    </w:p>
    <w:p w14:paraId="7F32E5BF" w14:textId="03C00621" w:rsidR="00E14615" w:rsidRDefault="00177C98" w:rsidP="00E14615">
      <w:pPr>
        <w:pStyle w:val="ListParagraph"/>
        <w:ind w:left="1080" w:hanging="513"/>
        <w:jc w:val="both"/>
        <w:rPr>
          <w:lang w:val="sq-AL"/>
        </w:rPr>
      </w:pPr>
      <w:r w:rsidRPr="00E14615">
        <w:rPr>
          <w:lang w:val="sq-AL"/>
        </w:rPr>
        <w:t xml:space="preserve">dh) </w:t>
      </w:r>
      <w:r w:rsidR="00E14615">
        <w:rPr>
          <w:lang w:val="sq-AL"/>
        </w:rPr>
        <w:t xml:space="preserve"> </w:t>
      </w:r>
      <w:r w:rsidRPr="00E14615">
        <w:rPr>
          <w:lang w:val="sq-AL"/>
        </w:rPr>
        <w:t>siguron plotësimin e dokumentit të dorëzimit dhe saktësinë e informacionit të përfshirë në të;</w:t>
      </w:r>
    </w:p>
    <w:p w14:paraId="57BBB42D" w14:textId="39C3EF8A" w:rsidR="00E14615" w:rsidRDefault="00177C98" w:rsidP="00856F94">
      <w:pPr>
        <w:pStyle w:val="ListParagraph"/>
        <w:numPr>
          <w:ilvl w:val="1"/>
          <w:numId w:val="22"/>
        </w:numPr>
        <w:jc w:val="both"/>
        <w:rPr>
          <w:lang w:val="sq-AL"/>
        </w:rPr>
      </w:pPr>
      <w:r w:rsidRPr="00E14615">
        <w:rPr>
          <w:lang w:val="sq-AL"/>
        </w:rPr>
        <w:t>dorëzon mbetjet e rrezikshme vetëm te persona fizikë ose juridikë të autorizuar për grumbullimin, transportin, trajtimin, rikuperimin ose asgjësimin e tyre;</w:t>
      </w:r>
    </w:p>
    <w:p w14:paraId="57CD7DC0" w14:textId="5B330140" w:rsidR="00E14615" w:rsidRDefault="00177C98" w:rsidP="00E14615">
      <w:pPr>
        <w:pStyle w:val="ListParagraph"/>
        <w:ind w:left="1080" w:hanging="371"/>
        <w:jc w:val="both"/>
        <w:rPr>
          <w:lang w:val="sq-AL"/>
        </w:rPr>
      </w:pPr>
      <w:r w:rsidRPr="00E14615">
        <w:rPr>
          <w:lang w:val="sq-AL"/>
        </w:rPr>
        <w:t>ë)</w:t>
      </w:r>
      <w:r w:rsidR="00E14615">
        <w:rPr>
          <w:lang w:val="sq-AL"/>
        </w:rPr>
        <w:t xml:space="preserve"> </w:t>
      </w:r>
      <w:r w:rsidRPr="00E14615">
        <w:rPr>
          <w:lang w:val="sq-AL"/>
        </w:rPr>
        <w:t xml:space="preserve"> </w:t>
      </w:r>
      <w:r w:rsidR="00E14615">
        <w:rPr>
          <w:lang w:val="sq-AL"/>
        </w:rPr>
        <w:t xml:space="preserve"> </w:t>
      </w:r>
      <w:r w:rsidRPr="00E14615">
        <w:rPr>
          <w:lang w:val="sq-AL"/>
        </w:rPr>
        <w:t xml:space="preserve">siguron që </w:t>
      </w:r>
      <w:proofErr w:type="spellStart"/>
      <w:r w:rsidRPr="00E14615">
        <w:rPr>
          <w:lang w:val="sq-AL"/>
        </w:rPr>
        <w:t>transferta</w:t>
      </w:r>
      <w:proofErr w:type="spellEnd"/>
      <w:r w:rsidRPr="00E14615">
        <w:rPr>
          <w:lang w:val="sq-AL"/>
        </w:rPr>
        <w:t xml:space="preserve"> e mbetjeve të rrezikshme të kryhet në përputhje me kërkesat e legjislacionit në fuqi për transportin e mallrave të rrezikshme, kur ai zbatohet;</w:t>
      </w:r>
    </w:p>
    <w:p w14:paraId="500EC2C1" w14:textId="7E69CD6B" w:rsidR="00162482" w:rsidRPr="00E14615" w:rsidRDefault="00177C98" w:rsidP="00856F94">
      <w:pPr>
        <w:pStyle w:val="ListParagraph"/>
        <w:numPr>
          <w:ilvl w:val="1"/>
          <w:numId w:val="22"/>
        </w:numPr>
        <w:jc w:val="both"/>
        <w:rPr>
          <w:lang w:val="sq-AL"/>
        </w:rPr>
      </w:pPr>
      <w:r w:rsidRPr="00E14615">
        <w:rPr>
          <w:lang w:val="sq-AL"/>
        </w:rPr>
        <w:t xml:space="preserve">regjistron dhe raporton të dhënat përkatëse në SIM, sipas pikës </w:t>
      </w:r>
      <w:r w:rsidR="005962BD" w:rsidRPr="00E14615">
        <w:rPr>
          <w:lang w:val="sq-AL"/>
        </w:rPr>
        <w:t>8</w:t>
      </w:r>
      <w:r w:rsidRPr="00E14615">
        <w:rPr>
          <w:lang w:val="sq-AL"/>
        </w:rPr>
        <w:t xml:space="preserve">, të nenit </w:t>
      </w:r>
      <w:r w:rsidR="005962BD" w:rsidRPr="00E14615">
        <w:rPr>
          <w:lang w:val="sq-AL"/>
        </w:rPr>
        <w:t>21</w:t>
      </w:r>
      <w:r w:rsidRPr="00E14615">
        <w:rPr>
          <w:lang w:val="sq-AL"/>
        </w:rPr>
        <w:t>, të këtij vendimi.</w:t>
      </w:r>
    </w:p>
    <w:p w14:paraId="61523CE1" w14:textId="09961DCE" w:rsidR="00162482" w:rsidRPr="00E14615" w:rsidRDefault="00177C98" w:rsidP="00856F94">
      <w:pPr>
        <w:pStyle w:val="ListParagraph"/>
        <w:numPr>
          <w:ilvl w:val="0"/>
          <w:numId w:val="22"/>
        </w:numPr>
        <w:jc w:val="both"/>
        <w:rPr>
          <w:lang w:val="sq-AL"/>
        </w:rPr>
      </w:pPr>
      <w:r w:rsidRPr="00E14615">
        <w:rPr>
          <w:lang w:val="sq-AL"/>
        </w:rPr>
        <w:t>Krijuesi ose zotëruesi fillestar mban përgjegjësi për saktësinë e informacionit të dhënë në dokumentacionin që shoqëron mbetjet e rrezikshme deri në çastin e dorëzimit të tyre te operatori i autorizuar.</w:t>
      </w:r>
    </w:p>
    <w:p w14:paraId="08B20179" w14:textId="77777777" w:rsidR="00816F1B" w:rsidRPr="006D3481" w:rsidRDefault="00816F1B" w:rsidP="00816F1B">
      <w:pPr>
        <w:ind w:firstLine="720"/>
        <w:jc w:val="both"/>
      </w:pPr>
    </w:p>
    <w:p w14:paraId="2AF66A9E" w14:textId="77777777" w:rsidR="00162482" w:rsidRPr="006D3481" w:rsidRDefault="00177C98" w:rsidP="00816F1B">
      <w:pPr>
        <w:keepNext/>
        <w:jc w:val="center"/>
      </w:pPr>
      <w:r w:rsidRPr="006D3481">
        <w:rPr>
          <w:b/>
          <w:bCs/>
        </w:rPr>
        <w:t>Neni 24</w:t>
      </w:r>
    </w:p>
    <w:p w14:paraId="4A64F1EF" w14:textId="77777777" w:rsidR="00162482" w:rsidRDefault="00177C98" w:rsidP="00816F1B">
      <w:pPr>
        <w:keepNext/>
        <w:jc w:val="center"/>
        <w:rPr>
          <w:b/>
          <w:bCs/>
        </w:rPr>
      </w:pPr>
      <w:r w:rsidRPr="006D3481">
        <w:rPr>
          <w:b/>
          <w:bCs/>
        </w:rPr>
        <w:t>Detyrimet e grumbulluesit, të transportuesit dhe të marrësit në dorëzim</w:t>
      </w:r>
    </w:p>
    <w:p w14:paraId="58883E93" w14:textId="77777777" w:rsidR="00E14615" w:rsidRPr="006D3481" w:rsidRDefault="00E14615" w:rsidP="00816F1B">
      <w:pPr>
        <w:keepNext/>
        <w:jc w:val="center"/>
      </w:pPr>
    </w:p>
    <w:p w14:paraId="1DA2430E" w14:textId="1916F8C6" w:rsidR="00162482" w:rsidRPr="006D3481" w:rsidRDefault="00177C98" w:rsidP="00856F94">
      <w:pPr>
        <w:pStyle w:val="ListParagraph"/>
        <w:numPr>
          <w:ilvl w:val="0"/>
          <w:numId w:val="23"/>
        </w:numPr>
        <w:jc w:val="both"/>
      </w:pPr>
      <w:r w:rsidRPr="00E14615">
        <w:rPr>
          <w:lang w:val="sq-AL"/>
        </w:rPr>
        <w:t xml:space="preserve">Grumbulluesi dhe transportuesi pranojnë mbetje të rrezikshme vetëm kur ato janë të identifikuara dhe kur ambalazhimi, etiketimi dhe dokumentacioni shoqërues janë në përputhje me këtë vendim, përveç rasteve emergjente të pikës 2, të nenit </w:t>
      </w:r>
      <w:r w:rsidR="00791C62" w:rsidRPr="00E14615">
        <w:rPr>
          <w:lang w:val="sq-AL"/>
        </w:rPr>
        <w:t>7</w:t>
      </w:r>
      <w:r w:rsidRPr="00E14615">
        <w:rPr>
          <w:lang w:val="sq-AL"/>
        </w:rPr>
        <w:t xml:space="preserve">, të këtij vendimi. </w:t>
      </w:r>
      <w:proofErr w:type="spellStart"/>
      <w:r w:rsidRPr="006D3481">
        <w:t>Përpara</w:t>
      </w:r>
      <w:proofErr w:type="spellEnd"/>
      <w:r w:rsidRPr="006D3481">
        <w:t xml:space="preserve"> </w:t>
      </w:r>
      <w:proofErr w:type="spellStart"/>
      <w:r w:rsidRPr="006D3481">
        <w:t>pranimit</w:t>
      </w:r>
      <w:proofErr w:type="spellEnd"/>
      <w:r w:rsidRPr="006D3481">
        <w:t xml:space="preserve"> </w:t>
      </w:r>
      <w:proofErr w:type="spellStart"/>
      <w:r w:rsidRPr="006D3481">
        <w:t>të</w:t>
      </w:r>
      <w:proofErr w:type="spellEnd"/>
      <w:r w:rsidRPr="006D3481">
        <w:t xml:space="preserve"> </w:t>
      </w:r>
      <w:proofErr w:type="spellStart"/>
      <w:r w:rsidRPr="006D3481">
        <w:t>mbetjeve</w:t>
      </w:r>
      <w:proofErr w:type="spellEnd"/>
      <w:r w:rsidRPr="006D3481">
        <w:t>, grumbulluesi ose transportuesi verifikon:</w:t>
      </w:r>
    </w:p>
    <w:p w14:paraId="74F332C5" w14:textId="0B99BB11" w:rsidR="00162482" w:rsidRPr="006D3481" w:rsidRDefault="00177C98" w:rsidP="00856F94">
      <w:pPr>
        <w:pStyle w:val="ListParagraph"/>
        <w:numPr>
          <w:ilvl w:val="1"/>
          <w:numId w:val="23"/>
        </w:numPr>
        <w:jc w:val="both"/>
      </w:pPr>
      <w:proofErr w:type="spellStart"/>
      <w:r w:rsidRPr="006D3481">
        <w:t>përputhshmërinë</w:t>
      </w:r>
      <w:proofErr w:type="spellEnd"/>
      <w:r w:rsidRPr="006D3481">
        <w:t xml:space="preserve"> e </w:t>
      </w:r>
      <w:proofErr w:type="spellStart"/>
      <w:r w:rsidRPr="006D3481">
        <w:t>ambalazhimit</w:t>
      </w:r>
      <w:proofErr w:type="spellEnd"/>
      <w:r w:rsidRPr="006D3481">
        <w:t xml:space="preserve"> </w:t>
      </w:r>
      <w:proofErr w:type="spellStart"/>
      <w:r w:rsidRPr="006D3481">
        <w:t>dhe</w:t>
      </w:r>
      <w:proofErr w:type="spellEnd"/>
      <w:r w:rsidRPr="006D3481">
        <w:t xml:space="preserve"> të etiketimit;</w:t>
      </w:r>
    </w:p>
    <w:p w14:paraId="30EFA2BC" w14:textId="5CEA9523" w:rsidR="00162482" w:rsidRPr="006D3481" w:rsidRDefault="00177C98" w:rsidP="00856F94">
      <w:pPr>
        <w:pStyle w:val="ListParagraph"/>
        <w:numPr>
          <w:ilvl w:val="1"/>
          <w:numId w:val="23"/>
        </w:numPr>
        <w:jc w:val="both"/>
      </w:pPr>
      <w:proofErr w:type="spellStart"/>
      <w:r w:rsidRPr="006D3481">
        <w:t>praninë</w:t>
      </w:r>
      <w:proofErr w:type="spellEnd"/>
      <w:r w:rsidRPr="006D3481">
        <w:t xml:space="preserve"> </w:t>
      </w:r>
      <w:proofErr w:type="spellStart"/>
      <w:r w:rsidRPr="006D3481">
        <w:t>dhe</w:t>
      </w:r>
      <w:proofErr w:type="spellEnd"/>
      <w:r w:rsidRPr="006D3481">
        <w:t xml:space="preserve"> </w:t>
      </w:r>
      <w:proofErr w:type="spellStart"/>
      <w:r w:rsidRPr="006D3481">
        <w:t>plotësinë</w:t>
      </w:r>
      <w:proofErr w:type="spellEnd"/>
      <w:r w:rsidRPr="006D3481">
        <w:t xml:space="preserve"> e dokumentit të dorëzimit;</w:t>
      </w:r>
    </w:p>
    <w:p w14:paraId="7442C0D0" w14:textId="5C35135E" w:rsidR="00162482" w:rsidRPr="006D3481" w:rsidRDefault="00177C98" w:rsidP="00856F94">
      <w:pPr>
        <w:pStyle w:val="ListParagraph"/>
        <w:numPr>
          <w:ilvl w:val="1"/>
          <w:numId w:val="23"/>
        </w:numPr>
        <w:jc w:val="both"/>
      </w:pPr>
      <w:proofErr w:type="spellStart"/>
      <w:r w:rsidRPr="006D3481">
        <w:t>përputhjen</w:t>
      </w:r>
      <w:proofErr w:type="spellEnd"/>
      <w:r w:rsidRPr="006D3481">
        <w:t xml:space="preserve"> </w:t>
      </w:r>
      <w:proofErr w:type="spellStart"/>
      <w:r w:rsidRPr="006D3481">
        <w:t>ndërmjet</w:t>
      </w:r>
      <w:proofErr w:type="spellEnd"/>
      <w:r w:rsidRPr="006D3481">
        <w:t xml:space="preserve"> </w:t>
      </w:r>
      <w:proofErr w:type="spellStart"/>
      <w:r w:rsidRPr="006D3481">
        <w:t>mbetjes</w:t>
      </w:r>
      <w:proofErr w:type="spellEnd"/>
      <w:r w:rsidRPr="006D3481">
        <w:t xml:space="preserve"> </w:t>
      </w:r>
      <w:proofErr w:type="spellStart"/>
      <w:r w:rsidRPr="006D3481">
        <w:t>së</w:t>
      </w:r>
      <w:proofErr w:type="spellEnd"/>
      <w:r w:rsidRPr="006D3481">
        <w:t xml:space="preserve"> deklaruar dhe dokumentacionit shoqërues.</w:t>
      </w:r>
    </w:p>
    <w:p w14:paraId="515306CB" w14:textId="77777777" w:rsidR="00E14615" w:rsidRPr="00E14615" w:rsidRDefault="00177C98" w:rsidP="00856F94">
      <w:pPr>
        <w:pStyle w:val="ListParagraph"/>
        <w:numPr>
          <w:ilvl w:val="0"/>
          <w:numId w:val="23"/>
        </w:numPr>
        <w:jc w:val="both"/>
        <w:rPr>
          <w:lang w:val="sq-AL"/>
        </w:rPr>
      </w:pPr>
      <w:r w:rsidRPr="00E14615">
        <w:rPr>
          <w:lang w:val="sq-AL"/>
        </w:rPr>
        <w:t>Marrësi në dorëzim kontrollon mbetjet e rrezikshme në çastin e pranimit, përfshirë verifikimin e identitetit, të sasisë, të ambalazhimit, të etiketimit dhe të dokumentacionit shoqërues, dhe konfirmon pranimin, refuzimin ose pranimin me kushte. Pranimi me kushte bëhet kur mospërputhjet e konstatuara nuk paraqesin rrezik për shëndetin e njeriut ose për mjedisin dhe korrigjohen nga dorëzuesi përpara shkarkimit të mbetjeve.</w:t>
      </w:r>
    </w:p>
    <w:p w14:paraId="4B263511" w14:textId="77777777" w:rsidR="00E14615" w:rsidRDefault="00177C98" w:rsidP="00856F94">
      <w:pPr>
        <w:pStyle w:val="ListParagraph"/>
        <w:numPr>
          <w:ilvl w:val="0"/>
          <w:numId w:val="23"/>
        </w:numPr>
        <w:jc w:val="both"/>
        <w:rPr>
          <w:lang w:val="sq-AL"/>
        </w:rPr>
      </w:pPr>
      <w:r w:rsidRPr="00E14615">
        <w:rPr>
          <w:lang w:val="sq-AL"/>
        </w:rPr>
        <w:t>Kur konstatohet mospërputhje ndërmjet mbetjes së dorëzuar dhe dokumentacionit shoqërues, marrësi në dorëzim e shënon atë në dokumentin e dorëzimit dhe njofton menjëherë dorëzuesin dhe transportuesin dhe, kur rreziku është serioz, strukturën përgjegjëse për inspektimin në fushën e mjedisit.</w:t>
      </w:r>
    </w:p>
    <w:p w14:paraId="58D4FF87" w14:textId="4A170A9E" w:rsidR="00162482" w:rsidRPr="00E14615" w:rsidRDefault="00177C98" w:rsidP="00856F94">
      <w:pPr>
        <w:pStyle w:val="ListParagraph"/>
        <w:numPr>
          <w:ilvl w:val="0"/>
          <w:numId w:val="23"/>
        </w:numPr>
        <w:jc w:val="both"/>
        <w:rPr>
          <w:lang w:val="sq-AL"/>
        </w:rPr>
      </w:pPr>
      <w:r w:rsidRPr="00E14615">
        <w:rPr>
          <w:lang w:val="sq-AL"/>
        </w:rPr>
        <w:t xml:space="preserve">Grumbulluesi, transportuesi dhe marrësi në dorëzim sigurojnë regjistrimin dhe raportimin e të dhënave përkatëse në SIM, sipas pikës </w:t>
      </w:r>
      <w:r w:rsidR="00791C62" w:rsidRPr="00E14615">
        <w:rPr>
          <w:lang w:val="sq-AL"/>
        </w:rPr>
        <w:t>3</w:t>
      </w:r>
      <w:r w:rsidRPr="00E14615">
        <w:rPr>
          <w:lang w:val="sq-AL"/>
        </w:rPr>
        <w:t xml:space="preserve">, të nenit </w:t>
      </w:r>
      <w:r w:rsidR="00791C62" w:rsidRPr="00E14615">
        <w:rPr>
          <w:lang w:val="sq-AL"/>
        </w:rPr>
        <w:t>21</w:t>
      </w:r>
      <w:r w:rsidRPr="00E14615">
        <w:rPr>
          <w:lang w:val="sq-AL"/>
        </w:rPr>
        <w:t>, të këtij vendimi.</w:t>
      </w:r>
    </w:p>
    <w:p w14:paraId="051B6D43" w14:textId="77777777" w:rsidR="00816F1B" w:rsidRPr="006D3481" w:rsidRDefault="00816F1B" w:rsidP="00816F1B">
      <w:pPr>
        <w:ind w:firstLine="720"/>
        <w:jc w:val="both"/>
      </w:pPr>
    </w:p>
    <w:p w14:paraId="7E5BB807" w14:textId="77777777" w:rsidR="00162482" w:rsidRPr="006D3481" w:rsidRDefault="00177C98" w:rsidP="00816F1B">
      <w:pPr>
        <w:keepNext/>
        <w:jc w:val="center"/>
      </w:pPr>
      <w:r w:rsidRPr="006D3481">
        <w:rPr>
          <w:b/>
          <w:bCs/>
        </w:rPr>
        <w:lastRenderedPageBreak/>
        <w:t>Neni 25</w:t>
      </w:r>
    </w:p>
    <w:p w14:paraId="1FAFEA84" w14:textId="77777777" w:rsidR="00162482" w:rsidRDefault="00177C98" w:rsidP="00816F1B">
      <w:pPr>
        <w:keepNext/>
        <w:jc w:val="center"/>
        <w:rPr>
          <w:b/>
          <w:bCs/>
        </w:rPr>
      </w:pPr>
      <w:r w:rsidRPr="006D3481">
        <w:rPr>
          <w:b/>
          <w:bCs/>
        </w:rPr>
        <w:t>Trajnimi</w:t>
      </w:r>
    </w:p>
    <w:p w14:paraId="2F8DA39B" w14:textId="77777777" w:rsidR="001F44C3" w:rsidRDefault="001F44C3" w:rsidP="001F44C3">
      <w:pPr>
        <w:jc w:val="both"/>
      </w:pPr>
    </w:p>
    <w:p w14:paraId="417F2014" w14:textId="77777777" w:rsidR="001F44C3" w:rsidRDefault="00177C98" w:rsidP="00856F94">
      <w:pPr>
        <w:pStyle w:val="ListParagraph"/>
        <w:numPr>
          <w:ilvl w:val="0"/>
          <w:numId w:val="24"/>
        </w:numPr>
        <w:jc w:val="both"/>
        <w:rPr>
          <w:lang w:val="sq-AL"/>
        </w:rPr>
      </w:pPr>
      <w:r w:rsidRPr="001F44C3">
        <w:rPr>
          <w:lang w:val="sq-AL"/>
        </w:rPr>
        <w:t>Krijuesit, zotëruesit, grumbulluesit, transportuesit dhe operatorët e autorizuar trajnojnë personat që kryejnë identifikimin, klasifikimin, ambalazhimin, etiketimin, magazinimin e përkohshëm dhe transportin e mbetjeve të rrezikshme, për çështjet e pikës 2 të këtij neni.</w:t>
      </w:r>
    </w:p>
    <w:p w14:paraId="237F036C" w14:textId="3D9A02FD" w:rsidR="00162482" w:rsidRPr="001F44C3" w:rsidRDefault="00177C98" w:rsidP="00856F94">
      <w:pPr>
        <w:pStyle w:val="ListParagraph"/>
        <w:numPr>
          <w:ilvl w:val="0"/>
          <w:numId w:val="24"/>
        </w:numPr>
        <w:jc w:val="both"/>
        <w:rPr>
          <w:lang w:val="sq-AL"/>
        </w:rPr>
      </w:pPr>
      <w:proofErr w:type="spellStart"/>
      <w:r w:rsidRPr="006D3481">
        <w:t>Trajnimi</w:t>
      </w:r>
      <w:proofErr w:type="spellEnd"/>
      <w:r w:rsidRPr="006D3481">
        <w:t xml:space="preserve"> </w:t>
      </w:r>
      <w:proofErr w:type="spellStart"/>
      <w:r w:rsidRPr="006D3481">
        <w:t>mbulon</w:t>
      </w:r>
      <w:proofErr w:type="spellEnd"/>
      <w:r w:rsidRPr="006D3481">
        <w:t xml:space="preserve"> </w:t>
      </w:r>
      <w:proofErr w:type="spellStart"/>
      <w:r w:rsidRPr="006D3481">
        <w:t>të</w:t>
      </w:r>
      <w:proofErr w:type="spellEnd"/>
      <w:r w:rsidRPr="006D3481">
        <w:t xml:space="preserve"> </w:t>
      </w:r>
      <w:proofErr w:type="spellStart"/>
      <w:r w:rsidRPr="006D3481">
        <w:t>paktën</w:t>
      </w:r>
      <w:proofErr w:type="spellEnd"/>
      <w:r w:rsidRPr="006D3481">
        <w:t>:</w:t>
      </w:r>
    </w:p>
    <w:p w14:paraId="56812906" w14:textId="77777777" w:rsidR="001F44C3" w:rsidRDefault="00177C98" w:rsidP="00856F94">
      <w:pPr>
        <w:pStyle w:val="ListParagraph"/>
        <w:numPr>
          <w:ilvl w:val="1"/>
          <w:numId w:val="24"/>
        </w:numPr>
        <w:jc w:val="both"/>
        <w:rPr>
          <w:lang w:val="sq-AL"/>
        </w:rPr>
      </w:pPr>
      <w:r w:rsidRPr="001F44C3">
        <w:rPr>
          <w:lang w:val="sq-AL"/>
        </w:rPr>
        <w:t>identifikimin dhe klasifikimin e mbetjeve të rrezikshme;</w:t>
      </w:r>
    </w:p>
    <w:p w14:paraId="16C04782" w14:textId="77777777" w:rsidR="001F44C3" w:rsidRDefault="00177C98" w:rsidP="00856F94">
      <w:pPr>
        <w:pStyle w:val="ListParagraph"/>
        <w:numPr>
          <w:ilvl w:val="1"/>
          <w:numId w:val="24"/>
        </w:numPr>
        <w:jc w:val="both"/>
        <w:rPr>
          <w:lang w:val="sq-AL"/>
        </w:rPr>
      </w:pPr>
      <w:r w:rsidRPr="001F44C3">
        <w:rPr>
          <w:lang w:val="sq-AL"/>
        </w:rPr>
        <w:t>ndarjen sipas kategorive dhe pajtueshmërinë e mbetjeve;</w:t>
      </w:r>
    </w:p>
    <w:p w14:paraId="78BD9978" w14:textId="263C3E5D" w:rsidR="001F44C3" w:rsidRPr="001F44C3" w:rsidRDefault="00177C98" w:rsidP="00856F94">
      <w:pPr>
        <w:pStyle w:val="ListParagraph"/>
        <w:numPr>
          <w:ilvl w:val="1"/>
          <w:numId w:val="24"/>
        </w:numPr>
        <w:jc w:val="both"/>
        <w:rPr>
          <w:lang w:val="sq-AL"/>
        </w:rPr>
      </w:pPr>
      <w:r w:rsidRPr="001F44C3">
        <w:rPr>
          <w:lang w:val="da-DK"/>
        </w:rPr>
        <w:t>kërkesat për ambalazhimin, etiketimin dhe magazinimin;</w:t>
      </w:r>
    </w:p>
    <w:p w14:paraId="2B803FA0" w14:textId="77777777" w:rsidR="001F44C3" w:rsidRPr="001F44C3" w:rsidRDefault="00177C98" w:rsidP="00856F94">
      <w:pPr>
        <w:pStyle w:val="ListParagraph"/>
        <w:numPr>
          <w:ilvl w:val="1"/>
          <w:numId w:val="24"/>
        </w:numPr>
        <w:jc w:val="both"/>
        <w:rPr>
          <w:lang w:val="sq-AL"/>
        </w:rPr>
      </w:pPr>
      <w:r w:rsidRPr="006D3481">
        <w:t xml:space="preserve">ç) </w:t>
      </w:r>
      <w:proofErr w:type="spellStart"/>
      <w:r w:rsidRPr="006D3481">
        <w:t>dokumentimin</w:t>
      </w:r>
      <w:proofErr w:type="spellEnd"/>
      <w:r w:rsidRPr="006D3481">
        <w:t xml:space="preserve">, </w:t>
      </w:r>
      <w:proofErr w:type="spellStart"/>
      <w:r w:rsidRPr="006D3481">
        <w:t>gjurmueshmërinë</w:t>
      </w:r>
      <w:proofErr w:type="spellEnd"/>
      <w:r w:rsidRPr="006D3481">
        <w:t xml:space="preserve"> </w:t>
      </w:r>
      <w:proofErr w:type="spellStart"/>
      <w:r w:rsidRPr="006D3481">
        <w:t>dhe</w:t>
      </w:r>
      <w:proofErr w:type="spellEnd"/>
      <w:r w:rsidRPr="006D3481">
        <w:t xml:space="preserve"> </w:t>
      </w:r>
      <w:proofErr w:type="spellStart"/>
      <w:r w:rsidRPr="006D3481">
        <w:t>raportimin</w:t>
      </w:r>
      <w:proofErr w:type="spellEnd"/>
      <w:r w:rsidRPr="006D3481">
        <w:t xml:space="preserve"> e </w:t>
      </w:r>
      <w:proofErr w:type="spellStart"/>
      <w:r w:rsidRPr="006D3481">
        <w:t>të</w:t>
      </w:r>
      <w:proofErr w:type="spellEnd"/>
      <w:r w:rsidRPr="006D3481">
        <w:t xml:space="preserve"> </w:t>
      </w:r>
      <w:proofErr w:type="spellStart"/>
      <w:r w:rsidRPr="006D3481">
        <w:t>dhënave</w:t>
      </w:r>
      <w:proofErr w:type="spellEnd"/>
      <w:r w:rsidRPr="006D3481">
        <w:t>;</w:t>
      </w:r>
    </w:p>
    <w:p w14:paraId="5086380D" w14:textId="77777777" w:rsidR="001F44C3" w:rsidRDefault="00177C98" w:rsidP="00856F94">
      <w:pPr>
        <w:pStyle w:val="ListParagraph"/>
        <w:numPr>
          <w:ilvl w:val="1"/>
          <w:numId w:val="24"/>
        </w:numPr>
        <w:jc w:val="both"/>
        <w:rPr>
          <w:lang w:val="sq-AL"/>
        </w:rPr>
      </w:pPr>
      <w:r w:rsidRPr="001F44C3">
        <w:rPr>
          <w:lang w:val="sq-AL"/>
        </w:rPr>
        <w:t>d) kërkesat për transportin e mbetjeve të rrezikshme, kur zbatohen;</w:t>
      </w:r>
    </w:p>
    <w:p w14:paraId="0B6A710D" w14:textId="77777777" w:rsidR="001F44C3" w:rsidRDefault="00177C98" w:rsidP="00856F94">
      <w:pPr>
        <w:pStyle w:val="ListParagraph"/>
        <w:numPr>
          <w:ilvl w:val="1"/>
          <w:numId w:val="24"/>
        </w:numPr>
        <w:jc w:val="both"/>
        <w:rPr>
          <w:lang w:val="sq-AL"/>
        </w:rPr>
      </w:pPr>
      <w:r w:rsidRPr="001F44C3">
        <w:rPr>
          <w:lang w:val="sq-AL"/>
        </w:rPr>
        <w:t>dh) masat e sigurisë dhe të mbrojtjes së shëndetit në punë;</w:t>
      </w:r>
    </w:p>
    <w:p w14:paraId="6B6608C6" w14:textId="77777777" w:rsidR="001F44C3" w:rsidRDefault="00177C98" w:rsidP="00856F94">
      <w:pPr>
        <w:pStyle w:val="ListParagraph"/>
        <w:numPr>
          <w:ilvl w:val="1"/>
          <w:numId w:val="24"/>
        </w:numPr>
        <w:jc w:val="both"/>
        <w:rPr>
          <w:lang w:val="sq-AL"/>
        </w:rPr>
      </w:pPr>
      <w:r w:rsidRPr="001F44C3">
        <w:rPr>
          <w:lang w:val="it-IT"/>
        </w:rPr>
        <w:t>e) procedurat e reagimit ndaj incidenteve, derdhjeve, rrjedhjeve dhe situatave</w:t>
      </w:r>
      <w:r w:rsidR="001F44C3" w:rsidRPr="001F44C3">
        <w:rPr>
          <w:lang w:val="it-IT"/>
        </w:rPr>
        <w:t xml:space="preserve"> </w:t>
      </w:r>
      <w:r w:rsidRPr="001F44C3">
        <w:rPr>
          <w:lang w:val="sq-AL"/>
        </w:rPr>
        <w:t>emergjente;</w:t>
      </w:r>
    </w:p>
    <w:p w14:paraId="76C32FA5" w14:textId="3D07B2E0" w:rsidR="00162482" w:rsidRPr="001F44C3" w:rsidRDefault="00177C98" w:rsidP="00856F94">
      <w:pPr>
        <w:pStyle w:val="ListParagraph"/>
        <w:numPr>
          <w:ilvl w:val="1"/>
          <w:numId w:val="24"/>
        </w:numPr>
        <w:jc w:val="both"/>
        <w:rPr>
          <w:lang w:val="sq-AL"/>
        </w:rPr>
      </w:pPr>
      <w:r w:rsidRPr="001F44C3">
        <w:rPr>
          <w:lang w:val="it-IT"/>
        </w:rPr>
        <w:t>ë) masat për mbrojtjen e mjedisit dhe parandalimin e ndotjes.</w:t>
      </w:r>
    </w:p>
    <w:p w14:paraId="3907D563" w14:textId="42AAD2CE" w:rsidR="00162482" w:rsidRPr="006D3481" w:rsidRDefault="00177C98" w:rsidP="00856F94">
      <w:pPr>
        <w:pStyle w:val="ListParagraph"/>
        <w:numPr>
          <w:ilvl w:val="0"/>
          <w:numId w:val="24"/>
        </w:numPr>
        <w:jc w:val="both"/>
      </w:pPr>
      <w:r w:rsidRPr="001F44C3">
        <w:rPr>
          <w:lang w:val="sq-AL"/>
        </w:rPr>
        <w:t xml:space="preserve">Trajnimi përsëritet sa herë ndryshojnë kërkesat e këtij vendimi, procedurat e punës ose kushtet teknike të menaxhimit të mbetjeve të rrezikshme. </w:t>
      </w:r>
      <w:proofErr w:type="spellStart"/>
      <w:r w:rsidRPr="006D3481">
        <w:t>Subjektet</w:t>
      </w:r>
      <w:proofErr w:type="spellEnd"/>
      <w:r w:rsidRPr="006D3481">
        <w:t xml:space="preserve"> e </w:t>
      </w:r>
      <w:proofErr w:type="spellStart"/>
      <w:r w:rsidRPr="006D3481">
        <w:t>pikës</w:t>
      </w:r>
      <w:proofErr w:type="spellEnd"/>
      <w:r w:rsidRPr="006D3481">
        <w:t xml:space="preserve"> 1 të këtij neni mbajnë evidencë për trajnimet e kryera dhe ia vënë atë në dispozicion strukturës përgjegjëse për inspektimin në fushën e mjedisit, kur e kërkon.</w:t>
      </w:r>
    </w:p>
    <w:p w14:paraId="658FF7D7" w14:textId="77777777" w:rsidR="00816F1B" w:rsidRPr="006D3481" w:rsidRDefault="00816F1B" w:rsidP="00816F1B">
      <w:pPr>
        <w:ind w:firstLine="720"/>
        <w:jc w:val="both"/>
      </w:pPr>
    </w:p>
    <w:p w14:paraId="55C477CA" w14:textId="77777777" w:rsidR="00BB0670" w:rsidRPr="006D3481" w:rsidRDefault="00BB0670" w:rsidP="00816F1B">
      <w:pPr>
        <w:keepNext/>
        <w:jc w:val="center"/>
        <w:rPr>
          <w:b/>
          <w:bCs/>
        </w:rPr>
      </w:pPr>
    </w:p>
    <w:p w14:paraId="0FA389C8" w14:textId="1DFD593E" w:rsidR="00BB0670" w:rsidRPr="006D3481" w:rsidRDefault="00177C98" w:rsidP="00441092">
      <w:pPr>
        <w:keepNext/>
        <w:jc w:val="center"/>
      </w:pPr>
      <w:r w:rsidRPr="006D3481">
        <w:rPr>
          <w:b/>
          <w:bCs/>
        </w:rPr>
        <w:t>KREU VII</w:t>
      </w:r>
    </w:p>
    <w:p w14:paraId="4527927A" w14:textId="6D346F6D" w:rsidR="00162482" w:rsidRPr="006D3481" w:rsidRDefault="00177C98" w:rsidP="00816F1B">
      <w:pPr>
        <w:keepNext/>
        <w:jc w:val="center"/>
      </w:pPr>
      <w:r w:rsidRPr="006D3481">
        <w:rPr>
          <w:b/>
          <w:bCs/>
        </w:rPr>
        <w:t>KONTROLLI DHE MASAT ADMINISTRATIVE</w:t>
      </w:r>
    </w:p>
    <w:p w14:paraId="4E654463" w14:textId="77777777" w:rsidR="00441092" w:rsidRPr="006D3481" w:rsidRDefault="00441092" w:rsidP="00441092">
      <w:pPr>
        <w:keepNext/>
        <w:jc w:val="center"/>
        <w:rPr>
          <w:b/>
          <w:bCs/>
        </w:rPr>
      </w:pPr>
    </w:p>
    <w:p w14:paraId="37D706D1" w14:textId="1B66B61D" w:rsidR="00816F1B" w:rsidRPr="006D3481" w:rsidRDefault="00177C98" w:rsidP="00441092">
      <w:pPr>
        <w:keepNext/>
        <w:jc w:val="center"/>
        <w:rPr>
          <w:b/>
          <w:bCs/>
        </w:rPr>
      </w:pPr>
      <w:r w:rsidRPr="006D3481">
        <w:rPr>
          <w:b/>
          <w:bCs/>
        </w:rPr>
        <w:t xml:space="preserve">Neni </w:t>
      </w:r>
      <w:r w:rsidR="000C77D1" w:rsidRPr="006D3481">
        <w:rPr>
          <w:b/>
          <w:bCs/>
        </w:rPr>
        <w:t>26</w:t>
      </w:r>
    </w:p>
    <w:p w14:paraId="028112A5" w14:textId="77777777" w:rsidR="00162482" w:rsidRPr="006D3481" w:rsidRDefault="00177C98" w:rsidP="00816F1B">
      <w:pPr>
        <w:keepNext/>
        <w:jc w:val="center"/>
      </w:pPr>
      <w:r w:rsidRPr="006D3481">
        <w:rPr>
          <w:b/>
          <w:bCs/>
        </w:rPr>
        <w:t>Kontrolli</w:t>
      </w:r>
    </w:p>
    <w:p w14:paraId="752FD8F6" w14:textId="77777777" w:rsidR="001F44C3" w:rsidRDefault="00177C98" w:rsidP="00856F94">
      <w:pPr>
        <w:pStyle w:val="ListParagraph"/>
        <w:numPr>
          <w:ilvl w:val="0"/>
          <w:numId w:val="25"/>
        </w:numPr>
        <w:jc w:val="both"/>
        <w:rPr>
          <w:lang w:val="sq-AL"/>
        </w:rPr>
      </w:pPr>
      <w:r w:rsidRPr="001F44C3">
        <w:rPr>
          <w:lang w:val="sq-AL"/>
        </w:rPr>
        <w:t>Struktura përgjegjëse për inspektimin në fushën e mjedisit kontrollon zbatimin e këtij vendimi.</w:t>
      </w:r>
    </w:p>
    <w:p w14:paraId="186D0159" w14:textId="77777777" w:rsidR="001F44C3" w:rsidRDefault="00177C98" w:rsidP="00856F94">
      <w:pPr>
        <w:pStyle w:val="ListParagraph"/>
        <w:numPr>
          <w:ilvl w:val="0"/>
          <w:numId w:val="25"/>
        </w:numPr>
        <w:jc w:val="both"/>
        <w:rPr>
          <w:lang w:val="sq-AL"/>
        </w:rPr>
      </w:pPr>
      <w:r w:rsidRPr="001F44C3">
        <w:rPr>
          <w:lang w:val="sq-AL"/>
        </w:rPr>
        <w:t xml:space="preserve">Për qëllime kontrolli, inspektorët verifikojnë origjinën, llojin, sasinë dhe </w:t>
      </w:r>
      <w:proofErr w:type="spellStart"/>
      <w:r w:rsidRPr="001F44C3">
        <w:rPr>
          <w:lang w:val="sq-AL"/>
        </w:rPr>
        <w:t>destinacionin</w:t>
      </w:r>
      <w:proofErr w:type="spellEnd"/>
      <w:r w:rsidRPr="001F44C3">
        <w:rPr>
          <w:lang w:val="sq-AL"/>
        </w:rPr>
        <w:t xml:space="preserve"> e mbetjeve, si dhe mjediset, ambalazhimin, etiketimin, mjetet e transportit, kushtet e magazinimit të përkohshëm, dokumentet dhe evidencat përkatëse, sipas kërkesave të këtij vendimi dhe të legjislacionit në fuqi për inspektimin.</w:t>
      </w:r>
    </w:p>
    <w:p w14:paraId="62274EA9" w14:textId="52634822" w:rsidR="00162482" w:rsidRPr="001F44C3" w:rsidRDefault="00177C98" w:rsidP="00856F94">
      <w:pPr>
        <w:pStyle w:val="ListParagraph"/>
        <w:numPr>
          <w:ilvl w:val="0"/>
          <w:numId w:val="25"/>
        </w:numPr>
        <w:jc w:val="both"/>
        <w:rPr>
          <w:lang w:val="sq-AL"/>
        </w:rPr>
      </w:pPr>
      <w:r w:rsidRPr="006D3481">
        <w:t xml:space="preserve">Kur </w:t>
      </w:r>
      <w:proofErr w:type="spellStart"/>
      <w:r w:rsidRPr="006D3481">
        <w:t>konstatohen</w:t>
      </w:r>
      <w:proofErr w:type="spellEnd"/>
      <w:r w:rsidRPr="006D3481">
        <w:t xml:space="preserve"> </w:t>
      </w:r>
      <w:proofErr w:type="spellStart"/>
      <w:r w:rsidRPr="006D3481">
        <w:t>shkelje</w:t>
      </w:r>
      <w:proofErr w:type="spellEnd"/>
      <w:r w:rsidRPr="006D3481">
        <w:t xml:space="preserve"> </w:t>
      </w:r>
      <w:proofErr w:type="spellStart"/>
      <w:r w:rsidRPr="006D3481">
        <w:t>që</w:t>
      </w:r>
      <w:proofErr w:type="spellEnd"/>
      <w:r w:rsidRPr="006D3481">
        <w:t xml:space="preserve"> </w:t>
      </w:r>
      <w:proofErr w:type="spellStart"/>
      <w:r w:rsidRPr="006D3481">
        <w:t>paraqesin</w:t>
      </w:r>
      <w:proofErr w:type="spellEnd"/>
      <w:r w:rsidRPr="006D3481">
        <w:t xml:space="preserve"> rrezik të menjëhershëm, struktura përgjegjëse për inspektimin në fushën e mjedisit merr masat urgjente sipas pikës 4, të nenit 78, të ligjit nr. 57/2025, “Për menaxhimin e integruar të mbetjeve”, dhe të legjislacionit në fuqi për inspektimin.</w:t>
      </w:r>
    </w:p>
    <w:p w14:paraId="1ADF1A1C" w14:textId="77777777" w:rsidR="00816F1B" w:rsidRPr="006D3481" w:rsidRDefault="00816F1B" w:rsidP="00816F1B">
      <w:pPr>
        <w:ind w:firstLine="720"/>
        <w:jc w:val="both"/>
      </w:pPr>
    </w:p>
    <w:p w14:paraId="19019A77" w14:textId="47CCCEA1" w:rsidR="00162482" w:rsidRPr="006D3481" w:rsidRDefault="00177C98" w:rsidP="00816F1B">
      <w:pPr>
        <w:keepNext/>
        <w:jc w:val="center"/>
      </w:pPr>
      <w:r w:rsidRPr="006D3481">
        <w:rPr>
          <w:b/>
          <w:bCs/>
        </w:rPr>
        <w:t xml:space="preserve">Neni </w:t>
      </w:r>
      <w:r w:rsidR="00A75283" w:rsidRPr="006D3481">
        <w:rPr>
          <w:b/>
          <w:bCs/>
        </w:rPr>
        <w:t>27</w:t>
      </w:r>
    </w:p>
    <w:p w14:paraId="6D8F7E60" w14:textId="77777777" w:rsidR="00162482" w:rsidRDefault="00177C98" w:rsidP="00816F1B">
      <w:pPr>
        <w:keepNext/>
        <w:jc w:val="center"/>
        <w:rPr>
          <w:b/>
          <w:bCs/>
        </w:rPr>
      </w:pPr>
      <w:r w:rsidRPr="006D3481">
        <w:rPr>
          <w:b/>
          <w:bCs/>
        </w:rPr>
        <w:t>Autoritetet përgjegjëse</w:t>
      </w:r>
    </w:p>
    <w:p w14:paraId="114B56BA" w14:textId="77777777" w:rsidR="001F44C3" w:rsidRPr="006D3481" w:rsidRDefault="001F44C3" w:rsidP="00816F1B">
      <w:pPr>
        <w:keepNext/>
        <w:jc w:val="center"/>
      </w:pPr>
    </w:p>
    <w:p w14:paraId="7FA032DA" w14:textId="77777777" w:rsidR="001F44C3" w:rsidRDefault="00177C98" w:rsidP="00856F94">
      <w:pPr>
        <w:pStyle w:val="ListParagraph"/>
        <w:numPr>
          <w:ilvl w:val="0"/>
          <w:numId w:val="26"/>
        </w:numPr>
        <w:jc w:val="both"/>
        <w:rPr>
          <w:lang w:val="sq-AL"/>
        </w:rPr>
      </w:pPr>
      <w:r w:rsidRPr="001F44C3">
        <w:rPr>
          <w:lang w:val="sq-AL"/>
        </w:rPr>
        <w:t>Ministria përgjegjëse për mjedisin ndjek dhe koordinon zbatimin e këtij vendimi.</w:t>
      </w:r>
    </w:p>
    <w:p w14:paraId="1DB81A89" w14:textId="77777777" w:rsidR="001F44C3" w:rsidRDefault="00177C98" w:rsidP="00856F94">
      <w:pPr>
        <w:pStyle w:val="ListParagraph"/>
        <w:numPr>
          <w:ilvl w:val="0"/>
          <w:numId w:val="26"/>
        </w:numPr>
        <w:jc w:val="both"/>
        <w:rPr>
          <w:lang w:val="sq-AL"/>
        </w:rPr>
      </w:pPr>
      <w:r w:rsidRPr="001F44C3">
        <w:rPr>
          <w:lang w:val="sq-AL"/>
        </w:rPr>
        <w:lastRenderedPageBreak/>
        <w:t>Agjencia Kombëtare e Mjedisit administron informacionin dhe dokumentacionin për transferimet e mbetjeve të rrezikshme, SIM-in për mbetjet dhe regjistrin e mjeteve të transportit, sipas këtij vendimi.</w:t>
      </w:r>
    </w:p>
    <w:p w14:paraId="52A542F1" w14:textId="77098850" w:rsidR="00162482" w:rsidRPr="001F44C3" w:rsidRDefault="00177C98" w:rsidP="00856F94">
      <w:pPr>
        <w:pStyle w:val="ListParagraph"/>
        <w:numPr>
          <w:ilvl w:val="0"/>
          <w:numId w:val="26"/>
        </w:numPr>
        <w:jc w:val="both"/>
        <w:rPr>
          <w:lang w:val="sq-AL"/>
        </w:rPr>
      </w:pPr>
      <w:proofErr w:type="spellStart"/>
      <w:r w:rsidRPr="006D3481">
        <w:t>Struktura</w:t>
      </w:r>
      <w:proofErr w:type="spellEnd"/>
      <w:r w:rsidRPr="006D3481">
        <w:t xml:space="preserve"> </w:t>
      </w:r>
      <w:proofErr w:type="spellStart"/>
      <w:r w:rsidRPr="006D3481">
        <w:t>përgjegjëse</w:t>
      </w:r>
      <w:proofErr w:type="spellEnd"/>
      <w:r w:rsidRPr="006D3481">
        <w:t xml:space="preserve"> </w:t>
      </w:r>
      <w:proofErr w:type="spellStart"/>
      <w:r w:rsidRPr="006D3481">
        <w:t>për</w:t>
      </w:r>
      <w:proofErr w:type="spellEnd"/>
      <w:r w:rsidRPr="006D3481">
        <w:t xml:space="preserve"> </w:t>
      </w:r>
      <w:proofErr w:type="spellStart"/>
      <w:r w:rsidRPr="006D3481">
        <w:t>inspektimin</w:t>
      </w:r>
      <w:proofErr w:type="spellEnd"/>
      <w:r w:rsidRPr="006D3481">
        <w:t xml:space="preserve"> në fushën e mjedisit kontrollon zbatimin e këtij vendimi dhe vepron sipas neneve 77 dhe 78 të ligjit nr. 57/2025, “Për menaxhimin e integruar të mbetjeve”.</w:t>
      </w:r>
    </w:p>
    <w:p w14:paraId="3205B6A7" w14:textId="77777777" w:rsidR="001F44C3" w:rsidRDefault="001F44C3" w:rsidP="00816F1B">
      <w:pPr>
        <w:keepNext/>
        <w:jc w:val="center"/>
        <w:rPr>
          <w:b/>
          <w:bCs/>
        </w:rPr>
      </w:pPr>
    </w:p>
    <w:p w14:paraId="2905F297" w14:textId="61165D49" w:rsidR="00162482" w:rsidRPr="006D3481" w:rsidRDefault="00177C98" w:rsidP="00816F1B">
      <w:pPr>
        <w:keepNext/>
        <w:jc w:val="center"/>
      </w:pPr>
      <w:r w:rsidRPr="006D3481">
        <w:rPr>
          <w:b/>
          <w:bCs/>
        </w:rPr>
        <w:t xml:space="preserve">Neni </w:t>
      </w:r>
      <w:r w:rsidR="003B64C9" w:rsidRPr="006D3481">
        <w:rPr>
          <w:b/>
          <w:bCs/>
        </w:rPr>
        <w:t>28</w:t>
      </w:r>
    </w:p>
    <w:p w14:paraId="643858EE" w14:textId="77777777" w:rsidR="00162482" w:rsidRDefault="00177C98" w:rsidP="00816F1B">
      <w:pPr>
        <w:keepNext/>
        <w:jc w:val="center"/>
        <w:rPr>
          <w:b/>
          <w:bCs/>
        </w:rPr>
      </w:pPr>
      <w:r w:rsidRPr="006D3481">
        <w:rPr>
          <w:b/>
          <w:bCs/>
        </w:rPr>
        <w:t>Kundërvajtjet administrative</w:t>
      </w:r>
    </w:p>
    <w:p w14:paraId="65CC1389" w14:textId="77777777" w:rsidR="001F44C3" w:rsidRDefault="001F44C3" w:rsidP="001F44C3">
      <w:pPr>
        <w:jc w:val="both"/>
      </w:pPr>
    </w:p>
    <w:p w14:paraId="60B886A3" w14:textId="6B5638C0" w:rsidR="00162482" w:rsidRPr="006D3481" w:rsidRDefault="00177C98" w:rsidP="001F44C3">
      <w:pPr>
        <w:jc w:val="both"/>
      </w:pPr>
      <w:r w:rsidRPr="006D3481">
        <w:t xml:space="preserve">Shkeljet e kërkesave të këtij vendimi, që përbëjnë kundërvajtje administrative sipas pikave 1, 17, 18, 19, 20, 21, 22, 23 dhe 24, të nenit 77, të ligjit nr. 57/2025, “Për menaxhimin e integruar të mbetjeve”, ndëshkohen sipas atyre pikave. Masat administrative merren sipas nenit 78 të </w:t>
      </w:r>
      <w:proofErr w:type="spellStart"/>
      <w:r w:rsidRPr="006D3481">
        <w:t>të</w:t>
      </w:r>
      <w:proofErr w:type="spellEnd"/>
      <w:r w:rsidRPr="006D3481">
        <w:t xml:space="preserve"> njëjtit ligj.</w:t>
      </w:r>
    </w:p>
    <w:p w14:paraId="0D0A0FF8" w14:textId="77777777" w:rsidR="00BB0670" w:rsidRPr="006D3481" w:rsidRDefault="00BB0670" w:rsidP="00816F1B">
      <w:pPr>
        <w:keepNext/>
        <w:jc w:val="center"/>
        <w:rPr>
          <w:b/>
          <w:bCs/>
        </w:rPr>
      </w:pPr>
    </w:p>
    <w:p w14:paraId="221215CD" w14:textId="4869C63B" w:rsidR="00162482" w:rsidRPr="006D3481" w:rsidRDefault="00177C98" w:rsidP="00816F1B">
      <w:pPr>
        <w:keepNext/>
        <w:jc w:val="center"/>
      </w:pPr>
      <w:r w:rsidRPr="006D3481">
        <w:rPr>
          <w:b/>
          <w:bCs/>
        </w:rPr>
        <w:t xml:space="preserve">KREU </w:t>
      </w:r>
      <w:r w:rsidR="006001BE" w:rsidRPr="006D3481">
        <w:rPr>
          <w:b/>
          <w:bCs/>
        </w:rPr>
        <w:t>VIII</w:t>
      </w:r>
    </w:p>
    <w:p w14:paraId="2ADB133E" w14:textId="77777777" w:rsidR="00162482" w:rsidRPr="006D3481" w:rsidRDefault="00177C98" w:rsidP="00816F1B">
      <w:pPr>
        <w:keepNext/>
        <w:jc w:val="center"/>
      </w:pPr>
      <w:r w:rsidRPr="006D3481">
        <w:rPr>
          <w:b/>
          <w:bCs/>
        </w:rPr>
        <w:t>DISPOZITA KALIMTARE DHE TË FUNDIT</w:t>
      </w:r>
    </w:p>
    <w:p w14:paraId="412B9E80" w14:textId="77777777" w:rsidR="00BB0670" w:rsidRPr="006D3481" w:rsidRDefault="00BB0670" w:rsidP="00816F1B">
      <w:pPr>
        <w:keepNext/>
        <w:jc w:val="center"/>
        <w:rPr>
          <w:b/>
          <w:bCs/>
        </w:rPr>
      </w:pPr>
    </w:p>
    <w:p w14:paraId="317E0D16" w14:textId="3B37504D" w:rsidR="00162482" w:rsidRPr="006D3481" w:rsidRDefault="00177C98" w:rsidP="00816F1B">
      <w:pPr>
        <w:keepNext/>
        <w:jc w:val="center"/>
      </w:pPr>
      <w:r w:rsidRPr="006D3481">
        <w:rPr>
          <w:b/>
          <w:bCs/>
        </w:rPr>
        <w:t xml:space="preserve">Neni </w:t>
      </w:r>
      <w:r w:rsidR="002367C1" w:rsidRPr="006D3481">
        <w:rPr>
          <w:b/>
          <w:bCs/>
        </w:rPr>
        <w:t>29</w:t>
      </w:r>
    </w:p>
    <w:p w14:paraId="4BC8DD7B" w14:textId="77777777" w:rsidR="00162482" w:rsidRDefault="00177C98" w:rsidP="00816F1B">
      <w:pPr>
        <w:keepNext/>
        <w:jc w:val="center"/>
        <w:rPr>
          <w:b/>
          <w:bCs/>
        </w:rPr>
      </w:pPr>
      <w:r w:rsidRPr="006D3481">
        <w:rPr>
          <w:b/>
          <w:bCs/>
        </w:rPr>
        <w:t>Dispozita kalimtare</w:t>
      </w:r>
    </w:p>
    <w:p w14:paraId="6812C07B" w14:textId="77777777" w:rsidR="001F44C3" w:rsidRDefault="001F44C3" w:rsidP="001F44C3">
      <w:pPr>
        <w:jc w:val="both"/>
      </w:pPr>
    </w:p>
    <w:p w14:paraId="3354DDA2" w14:textId="77777777" w:rsidR="00F86DC1" w:rsidRDefault="00177C98" w:rsidP="00856F94">
      <w:pPr>
        <w:pStyle w:val="ListParagraph"/>
        <w:numPr>
          <w:ilvl w:val="0"/>
          <w:numId w:val="27"/>
        </w:numPr>
        <w:jc w:val="both"/>
        <w:rPr>
          <w:lang w:val="sq-AL"/>
        </w:rPr>
      </w:pPr>
      <w:r w:rsidRPr="00F86DC1">
        <w:rPr>
          <w:lang w:val="sq-AL"/>
        </w:rPr>
        <w:t>Personat fizikë dhe juridikë që, në datën e hyrjes në fuqi të këtij vendimi, ushtrojnë veprimtari të lidhura me mbetjet e rrezikshme, marrin masat për përputhjen me këtë vendim brenda 6 (gjashtë) muajve nga hyrja e tij në fuqi.</w:t>
      </w:r>
    </w:p>
    <w:p w14:paraId="11098275" w14:textId="77777777" w:rsidR="00F86DC1" w:rsidRDefault="00177C98" w:rsidP="00856F94">
      <w:pPr>
        <w:pStyle w:val="ListParagraph"/>
        <w:numPr>
          <w:ilvl w:val="0"/>
          <w:numId w:val="27"/>
        </w:numPr>
        <w:jc w:val="both"/>
        <w:rPr>
          <w:lang w:val="sq-AL"/>
        </w:rPr>
      </w:pPr>
      <w:r w:rsidRPr="00F86DC1">
        <w:rPr>
          <w:lang w:val="sq-AL"/>
        </w:rPr>
        <w:t xml:space="preserve">Deri në mbarimin e afatit të pikës 1 të këtij neni, mund të përdoren etiketat dhe formulari i dokumentit të dorëzimit, të përdorura përpara hyrjes në fuqi të këtij vendimi, me kusht që të përmbajnë të dhënat e nenit </w:t>
      </w:r>
      <w:r w:rsidR="00AB467C" w:rsidRPr="00F86DC1">
        <w:rPr>
          <w:lang w:val="sq-AL"/>
        </w:rPr>
        <w:t xml:space="preserve">13 </w:t>
      </w:r>
      <w:r w:rsidRPr="00F86DC1">
        <w:rPr>
          <w:lang w:val="sq-AL"/>
        </w:rPr>
        <w:t xml:space="preserve">dhe të </w:t>
      </w:r>
      <w:r w:rsidR="00AB467C" w:rsidRPr="00F86DC1">
        <w:rPr>
          <w:lang w:val="sq-AL"/>
        </w:rPr>
        <w:t>dhënat në pjesët “A”, “B” dhe “D” të shtojcës 4</w:t>
      </w:r>
      <w:r w:rsidR="00AF785F" w:rsidRPr="00F86DC1">
        <w:rPr>
          <w:lang w:val="sq-AL"/>
        </w:rPr>
        <w:t xml:space="preserve"> </w:t>
      </w:r>
      <w:r w:rsidRPr="00F86DC1">
        <w:rPr>
          <w:lang w:val="sq-AL"/>
        </w:rPr>
        <w:t>të këtij vendimi.</w:t>
      </w:r>
    </w:p>
    <w:p w14:paraId="29615A30" w14:textId="66E7C4E0" w:rsidR="00162482" w:rsidRPr="00F86DC1" w:rsidRDefault="00177C98" w:rsidP="00856F94">
      <w:pPr>
        <w:pStyle w:val="ListParagraph"/>
        <w:numPr>
          <w:ilvl w:val="0"/>
          <w:numId w:val="27"/>
        </w:numPr>
        <w:jc w:val="both"/>
        <w:rPr>
          <w:lang w:val="sq-AL"/>
        </w:rPr>
      </w:pPr>
      <w:r w:rsidRPr="006D3481">
        <w:t xml:space="preserve">Deri </w:t>
      </w:r>
      <w:proofErr w:type="spellStart"/>
      <w:r w:rsidRPr="006D3481">
        <w:t>në</w:t>
      </w:r>
      <w:proofErr w:type="spellEnd"/>
      <w:r w:rsidRPr="006D3481">
        <w:t xml:space="preserve"> </w:t>
      </w:r>
      <w:proofErr w:type="spellStart"/>
      <w:r w:rsidRPr="006D3481">
        <w:t>vënien</w:t>
      </w:r>
      <w:proofErr w:type="spellEnd"/>
      <w:r w:rsidRPr="006D3481">
        <w:t xml:space="preserve"> </w:t>
      </w:r>
      <w:proofErr w:type="spellStart"/>
      <w:r w:rsidRPr="006D3481">
        <w:t>në</w:t>
      </w:r>
      <w:proofErr w:type="spellEnd"/>
      <w:r w:rsidRPr="006D3481">
        <w:t xml:space="preserve"> funksionim të modulit të dokumentit të dorëzimit në SIM, sipas pikës 3 të nenit 81, të ligjit nr. 57/2025, “Për menaxhimin e integruar të mbetjeve”, dokumenti i dorëzimit hartohet në letër dhe mban numrin rendor që i cakton dorëzuesi, ndërsa informacioni i pikës </w:t>
      </w:r>
      <w:r w:rsidR="00AB467C" w:rsidRPr="006D3481">
        <w:t>15</w:t>
      </w:r>
      <w:r w:rsidRPr="006D3481">
        <w:t>, të nenit 20, të këtij vendimi, i dërgohet Agjencisë Kombëtare të Mjedisit në rrugë elektronike.</w:t>
      </w:r>
    </w:p>
    <w:p w14:paraId="409D0202" w14:textId="77777777" w:rsidR="00AF785F" w:rsidRPr="006D3481" w:rsidRDefault="00AF785F" w:rsidP="00816F1B">
      <w:pPr>
        <w:ind w:firstLine="720"/>
        <w:jc w:val="both"/>
      </w:pPr>
    </w:p>
    <w:p w14:paraId="16CDA8D3" w14:textId="50437410" w:rsidR="00162482" w:rsidRPr="006D3481" w:rsidRDefault="00177C98" w:rsidP="00816F1B">
      <w:pPr>
        <w:keepNext/>
        <w:jc w:val="center"/>
      </w:pPr>
      <w:r w:rsidRPr="006D3481">
        <w:rPr>
          <w:b/>
          <w:bCs/>
        </w:rPr>
        <w:t>Neni 3</w:t>
      </w:r>
      <w:r w:rsidR="002367C1" w:rsidRPr="006D3481">
        <w:rPr>
          <w:b/>
          <w:bCs/>
        </w:rPr>
        <w:t>0</w:t>
      </w:r>
    </w:p>
    <w:p w14:paraId="6AD261C5" w14:textId="77777777" w:rsidR="00162482" w:rsidRDefault="00177C98" w:rsidP="00816F1B">
      <w:pPr>
        <w:keepNext/>
        <w:jc w:val="center"/>
        <w:rPr>
          <w:b/>
          <w:bCs/>
        </w:rPr>
      </w:pPr>
      <w:r w:rsidRPr="006D3481">
        <w:rPr>
          <w:b/>
          <w:bCs/>
        </w:rPr>
        <w:t>Shfuqizime</w:t>
      </w:r>
    </w:p>
    <w:p w14:paraId="5F53269F" w14:textId="77777777" w:rsidR="00F86DC1" w:rsidRDefault="00F86DC1" w:rsidP="00F86DC1">
      <w:pPr>
        <w:jc w:val="both"/>
      </w:pPr>
    </w:p>
    <w:p w14:paraId="23FDA879" w14:textId="6503D6C5" w:rsidR="00162482" w:rsidRPr="006D3481" w:rsidRDefault="00177C98" w:rsidP="00F86DC1">
      <w:pPr>
        <w:jc w:val="both"/>
      </w:pPr>
      <w:r w:rsidRPr="006D3481">
        <w:t>Me hyrjen në fuqi të këtij vendimi, vendimi nr. 371, datë 11.6.2014, i Këshillit të Ministrave, “Për miratimin e rregullave për dorëzimin e mbetjeve të rrezikshme dhe të dokumentit të dorëzimit të tyre”, i ndryshuar, shfuqizohet.</w:t>
      </w:r>
    </w:p>
    <w:p w14:paraId="08473E35" w14:textId="77777777" w:rsidR="00CF520B" w:rsidRPr="006D3481" w:rsidRDefault="00CF520B" w:rsidP="00816F1B">
      <w:pPr>
        <w:keepNext/>
        <w:jc w:val="center"/>
        <w:rPr>
          <w:b/>
          <w:bCs/>
        </w:rPr>
      </w:pPr>
    </w:p>
    <w:p w14:paraId="5534DEA1" w14:textId="46C869F2" w:rsidR="00162482" w:rsidRPr="006D3481" w:rsidRDefault="00177C98" w:rsidP="00816F1B">
      <w:pPr>
        <w:keepNext/>
        <w:jc w:val="center"/>
      </w:pPr>
      <w:r w:rsidRPr="006D3481">
        <w:rPr>
          <w:b/>
          <w:bCs/>
        </w:rPr>
        <w:t>Neni 3</w:t>
      </w:r>
      <w:r w:rsidR="002367C1" w:rsidRPr="006D3481">
        <w:rPr>
          <w:b/>
          <w:bCs/>
        </w:rPr>
        <w:t>1</w:t>
      </w:r>
    </w:p>
    <w:p w14:paraId="684DBAED" w14:textId="77777777" w:rsidR="00162482" w:rsidRDefault="00177C98" w:rsidP="00816F1B">
      <w:pPr>
        <w:keepNext/>
        <w:jc w:val="center"/>
        <w:rPr>
          <w:b/>
          <w:bCs/>
        </w:rPr>
      </w:pPr>
      <w:r w:rsidRPr="006D3481">
        <w:rPr>
          <w:b/>
          <w:bCs/>
        </w:rPr>
        <w:t>Hyrja në fuqi</w:t>
      </w:r>
    </w:p>
    <w:p w14:paraId="7F394C14" w14:textId="77777777" w:rsidR="00F86DC1" w:rsidRPr="006D3481" w:rsidRDefault="00F86DC1" w:rsidP="00816F1B">
      <w:pPr>
        <w:keepNext/>
        <w:jc w:val="center"/>
      </w:pPr>
    </w:p>
    <w:p w14:paraId="0908FA48" w14:textId="7BF95FD0" w:rsidR="00162482" w:rsidRPr="006D3481" w:rsidRDefault="00177C98" w:rsidP="00816F1B">
      <w:pPr>
        <w:ind w:firstLine="720"/>
        <w:jc w:val="both"/>
      </w:pPr>
      <w:r w:rsidRPr="006D3481">
        <w:t>Ky vendim hyn në fuqi pas botimit në Fletoren Zyrtare.</w:t>
      </w:r>
    </w:p>
    <w:p w14:paraId="28DD9EE2" w14:textId="77777777" w:rsidR="00816F1B" w:rsidRPr="006D3481" w:rsidRDefault="00816F1B" w:rsidP="00816F1B">
      <w:pPr>
        <w:ind w:firstLine="720"/>
        <w:jc w:val="both"/>
      </w:pPr>
    </w:p>
    <w:p w14:paraId="5DF80B1F" w14:textId="77777777" w:rsidR="00CF520B" w:rsidRPr="006D3481" w:rsidRDefault="00CF520B" w:rsidP="00816F1B">
      <w:pPr>
        <w:jc w:val="center"/>
        <w:rPr>
          <w:b/>
          <w:bCs/>
        </w:rPr>
      </w:pPr>
    </w:p>
    <w:p w14:paraId="38764A03" w14:textId="302A331F" w:rsidR="00162482" w:rsidRPr="006D3481" w:rsidRDefault="00177C98" w:rsidP="00816F1B">
      <w:pPr>
        <w:jc w:val="center"/>
      </w:pPr>
      <w:r w:rsidRPr="006D3481">
        <w:rPr>
          <w:b/>
          <w:bCs/>
        </w:rPr>
        <w:t>KRYEMINISTËR</w:t>
      </w:r>
      <w:r w:rsidRPr="006D3481">
        <w:rPr>
          <w:b/>
          <w:bCs/>
        </w:rPr>
        <w:br/>
        <w:t xml:space="preserve">Edi </w:t>
      </w:r>
      <w:proofErr w:type="spellStart"/>
      <w:r w:rsidRPr="006D3481">
        <w:rPr>
          <w:b/>
          <w:bCs/>
        </w:rPr>
        <w:t>Rama</w:t>
      </w:r>
      <w:proofErr w:type="spellEnd"/>
      <w:r w:rsidRPr="006D3481">
        <w:br w:type="page"/>
      </w:r>
    </w:p>
    <w:p w14:paraId="2D023539" w14:textId="77777777" w:rsidR="00162482" w:rsidRPr="006D3481" w:rsidRDefault="00177C98" w:rsidP="00816F1B">
      <w:pPr>
        <w:keepNext/>
        <w:jc w:val="center"/>
      </w:pPr>
      <w:r w:rsidRPr="006D3481">
        <w:rPr>
          <w:b/>
          <w:bCs/>
        </w:rPr>
        <w:lastRenderedPageBreak/>
        <w:t>SHTOJCA 1</w:t>
      </w:r>
    </w:p>
    <w:p w14:paraId="48C0A745" w14:textId="77777777" w:rsidR="00162482" w:rsidRPr="006D3481" w:rsidRDefault="00177C98" w:rsidP="00816F1B">
      <w:pPr>
        <w:keepNext/>
        <w:jc w:val="center"/>
      </w:pPr>
      <w:r w:rsidRPr="006D3481">
        <w:rPr>
          <w:b/>
          <w:bCs/>
        </w:rPr>
        <w:t>KËRKESAT MINIMALE PËR AMBALAZHIMIN SIPAS LLOJIT TË MBETJES SË RREZIKSHME</w:t>
      </w:r>
    </w:p>
    <w:p w14:paraId="21DDDA8F" w14:textId="77777777" w:rsidR="00162482" w:rsidRPr="006D3481" w:rsidRDefault="00177C98" w:rsidP="00816F1B">
      <w:pPr>
        <w:keepNext/>
      </w:pPr>
      <w:r w:rsidRPr="006D3481">
        <w:t>1. Parime të përgjithshme</w:t>
      </w:r>
    </w:p>
    <w:p w14:paraId="57166748" w14:textId="77777777" w:rsidR="00162482" w:rsidRPr="006D3481" w:rsidRDefault="00177C98" w:rsidP="00816F1B">
      <w:pPr>
        <w:ind w:firstLine="720"/>
        <w:jc w:val="both"/>
      </w:pPr>
      <w:r w:rsidRPr="006D3481">
        <w:t>a) Ambalazhi zgjidhet sipas gjendjes fizike, vetive të rrezikshme, sasisë, kohëzgjatjes së magazinimit dhe mënyrës së transportit.</w:t>
      </w:r>
    </w:p>
    <w:p w14:paraId="11850C00" w14:textId="77777777" w:rsidR="00162482" w:rsidRPr="006D3481" w:rsidRDefault="00177C98" w:rsidP="00816F1B">
      <w:pPr>
        <w:ind w:firstLine="720"/>
        <w:jc w:val="both"/>
      </w:pPr>
      <w:r w:rsidRPr="006D3481">
        <w:t>b) Përdoren vetëm ambalazhe që nuk reagojnë me mbetjen dhe që garantojnë mbajtjen e sigurt të saj.</w:t>
      </w:r>
    </w:p>
    <w:p w14:paraId="382A237B" w14:textId="77777777" w:rsidR="00162482" w:rsidRPr="006D3481" w:rsidRDefault="00177C98" w:rsidP="00816F1B">
      <w:pPr>
        <w:ind w:firstLine="720"/>
        <w:jc w:val="both"/>
      </w:pPr>
      <w:r w:rsidRPr="006D3481">
        <w:t>c) Kur kërkohet nga legjislacioni në fuqi për transportin e mallrave të rrezikshme, përdoren ambalazhe të certifikuara ose të miratuara sipas standardeve përkatëse.</w:t>
      </w:r>
    </w:p>
    <w:p w14:paraId="43A00A76" w14:textId="77777777" w:rsidR="00162482" w:rsidRPr="006D3481" w:rsidRDefault="00177C98" w:rsidP="00816F1B">
      <w:pPr>
        <w:keepNext/>
      </w:pPr>
      <w:r w:rsidRPr="006D3481">
        <w:t>2. Kërkesa sipas kategorive kryesore</w:t>
      </w:r>
    </w:p>
    <w:p w14:paraId="6DBE3678" w14:textId="77777777" w:rsidR="00162482" w:rsidRPr="006D3481" w:rsidRDefault="00177C98" w:rsidP="00816F1B">
      <w:pPr>
        <w:ind w:firstLine="720"/>
        <w:jc w:val="both"/>
      </w:pPr>
      <w:r w:rsidRPr="006D3481">
        <w:t xml:space="preserve">a) Mbetjet e lëngshme të rrezikshme ruhen në fuçi, </w:t>
      </w:r>
      <w:proofErr w:type="spellStart"/>
      <w:r w:rsidRPr="006D3481">
        <w:t>bidona</w:t>
      </w:r>
      <w:proofErr w:type="spellEnd"/>
      <w:r w:rsidRPr="006D3481">
        <w:t xml:space="preserve">, kontejnerë për volume të mëdha ose depozita hermetike, </w:t>
      </w:r>
      <w:proofErr w:type="spellStart"/>
      <w:r w:rsidRPr="006D3481">
        <w:t>rezistente</w:t>
      </w:r>
      <w:proofErr w:type="spellEnd"/>
      <w:r w:rsidRPr="006D3481">
        <w:t xml:space="preserve"> ndaj rrjedhjes, dhe vendosen në sistem mbajtjeje dytësore.</w:t>
      </w:r>
    </w:p>
    <w:p w14:paraId="353C7F1F" w14:textId="77777777" w:rsidR="00162482" w:rsidRPr="006D3481" w:rsidRDefault="00177C98" w:rsidP="00816F1B">
      <w:pPr>
        <w:ind w:firstLine="720"/>
        <w:jc w:val="both"/>
      </w:pPr>
      <w:r w:rsidRPr="006D3481">
        <w:t xml:space="preserve">b) Mbetjet e rrezikshme në formë pluhuri ose granulash ruhen në qese të forta </w:t>
      </w:r>
      <w:proofErr w:type="spellStart"/>
      <w:r w:rsidRPr="006D3481">
        <w:t>shumështresore</w:t>
      </w:r>
      <w:proofErr w:type="spellEnd"/>
      <w:r w:rsidRPr="006D3481">
        <w:t>, fuçi ose enë të mbyllura që parandalojnë shpërndarjen në ajër.</w:t>
      </w:r>
    </w:p>
    <w:p w14:paraId="6CE5A6E5" w14:textId="77777777" w:rsidR="00162482" w:rsidRPr="006D3481" w:rsidRDefault="00177C98" w:rsidP="00816F1B">
      <w:pPr>
        <w:ind w:firstLine="720"/>
        <w:jc w:val="both"/>
      </w:pPr>
      <w:r w:rsidRPr="006D3481">
        <w:t>c) Llumi dhe pastat ruhen në enë të mbyllura dhe të papërshkueshme, që parandalojnë rrjedhjen dhe ndarjen e fraksioneve të lëngshme.</w:t>
      </w:r>
    </w:p>
    <w:p w14:paraId="414088D7" w14:textId="77777777" w:rsidR="00162482" w:rsidRPr="006D3481" w:rsidRDefault="00177C98" w:rsidP="00816F1B">
      <w:pPr>
        <w:ind w:firstLine="720"/>
        <w:jc w:val="both"/>
      </w:pPr>
      <w:r w:rsidRPr="006D3481">
        <w:t xml:space="preserve">ç) Mbetjet e mprehta ose prerëse ruhen në enë të ngurta, </w:t>
      </w:r>
      <w:proofErr w:type="spellStart"/>
      <w:r w:rsidRPr="006D3481">
        <w:t>rezistente</w:t>
      </w:r>
      <w:proofErr w:type="spellEnd"/>
      <w:r w:rsidRPr="006D3481">
        <w:t xml:space="preserve"> ndaj shpimit, që mbyllen në mënyrë të sigurt.</w:t>
      </w:r>
    </w:p>
    <w:p w14:paraId="63CE7E70" w14:textId="77777777" w:rsidR="00162482" w:rsidRPr="006D3481" w:rsidRDefault="00177C98" w:rsidP="00816F1B">
      <w:pPr>
        <w:ind w:firstLine="720"/>
        <w:jc w:val="both"/>
      </w:pPr>
      <w:r w:rsidRPr="006D3481">
        <w:t>d) Mbetjet me përmbajtje merkuri ose artikujt e brishtë, përfshirë llambat, ruhen në kuti ose ambalazhe që parandalojnë thyerjen dhe çlirimin e substancave të rrezikshme.</w:t>
      </w:r>
    </w:p>
    <w:p w14:paraId="03D582D5" w14:textId="77777777" w:rsidR="00162482" w:rsidRPr="006D3481" w:rsidRDefault="00177C98" w:rsidP="00816F1B">
      <w:pPr>
        <w:ind w:firstLine="720"/>
        <w:jc w:val="both"/>
      </w:pPr>
      <w:r w:rsidRPr="006D3481">
        <w:t>dh) Mbetjet reaktive, oksiduese ose shumë të ndezshme ruhen veçmas, në ambalazhe të posaçme dhe larg burimeve të nxehtësisë, të ndezjes dhe materialeve të papajtueshme.</w:t>
      </w:r>
    </w:p>
    <w:p w14:paraId="3108C753" w14:textId="77777777" w:rsidR="00162482" w:rsidRPr="006D3481" w:rsidRDefault="00177C98" w:rsidP="00816F1B">
      <w:pPr>
        <w:ind w:firstLine="720"/>
        <w:jc w:val="both"/>
      </w:pPr>
      <w:r w:rsidRPr="006D3481">
        <w:t xml:space="preserve">e) Bateritë dhe akumulatorët e përdorur ruhen në enë të posaçme, </w:t>
      </w:r>
      <w:proofErr w:type="spellStart"/>
      <w:r w:rsidRPr="006D3481">
        <w:t>rezistente</w:t>
      </w:r>
      <w:proofErr w:type="spellEnd"/>
      <w:r w:rsidRPr="006D3481">
        <w:t xml:space="preserve"> ndaj acidit ose elektrolitit, me masa për shmangien e qarkut të shkurtër, të derdhjes dhe të kontaktit me ujin, sipas rastit.</w:t>
      </w:r>
    </w:p>
    <w:p w14:paraId="38D3797E" w14:textId="77777777" w:rsidR="00162482" w:rsidRPr="006D3481" w:rsidRDefault="00177C98" w:rsidP="00816F1B">
      <w:pPr>
        <w:ind w:firstLine="720"/>
        <w:jc w:val="both"/>
      </w:pPr>
      <w:r w:rsidRPr="006D3481">
        <w:t>ë) Ambalazhimi i mbetjeve me origjinë shëndetësore ose me rrezik biologjik kryhet edhe sipas legjislacionit të posaçëm në fuqi.</w:t>
      </w:r>
    </w:p>
    <w:p w14:paraId="3184406E" w14:textId="32997BA4" w:rsidR="00162482" w:rsidRPr="006D3481" w:rsidRDefault="00177C98" w:rsidP="00816F1B">
      <w:pPr>
        <w:keepNext/>
      </w:pPr>
      <w:r w:rsidRPr="006D3481">
        <w:t>3. Mbyllja e ambalazhit</w:t>
      </w:r>
    </w:p>
    <w:p w14:paraId="39A89A26" w14:textId="77777777" w:rsidR="00162482" w:rsidRPr="006D3481" w:rsidRDefault="00177C98" w:rsidP="00816F1B">
      <w:pPr>
        <w:ind w:firstLine="720"/>
        <w:jc w:val="both"/>
      </w:pPr>
      <w:r w:rsidRPr="006D3481">
        <w:t>Çdo ambalazh mbyllet menjëherë pas mbushjes dhe përpara çdo lëvizjeje ose magazinimi.</w:t>
      </w:r>
    </w:p>
    <w:p w14:paraId="142E63A6" w14:textId="77777777" w:rsidR="00162482" w:rsidRPr="006D3481" w:rsidRDefault="00177C98" w:rsidP="00816F1B">
      <w:pPr>
        <w:keepNext/>
      </w:pPr>
      <w:r w:rsidRPr="006D3481">
        <w:t>4. Ripërdorimi i ambalazhit</w:t>
      </w:r>
    </w:p>
    <w:p w14:paraId="52B1817D" w14:textId="45291CB8" w:rsidR="00162482" w:rsidRPr="006D3481" w:rsidRDefault="00177C98" w:rsidP="00816F1B">
      <w:pPr>
        <w:ind w:firstLine="720"/>
        <w:jc w:val="both"/>
      </w:pPr>
      <w:r w:rsidRPr="006D3481">
        <w:t>Ripërdorimi i ambalazhit lejohet vetëm kur ai është teknikisht i rregullt, i pastër dhe i përshtatshëm për mbetjen e re.</w:t>
      </w:r>
    </w:p>
    <w:p w14:paraId="553F8606" w14:textId="01058374" w:rsidR="00816F1B" w:rsidRPr="006D3481" w:rsidRDefault="00816F1B" w:rsidP="00816F1B">
      <w:pPr>
        <w:ind w:firstLine="720"/>
        <w:jc w:val="both"/>
      </w:pPr>
    </w:p>
    <w:p w14:paraId="4B90A280" w14:textId="06B6EC89" w:rsidR="00816F1B" w:rsidRPr="006D3481" w:rsidRDefault="00816F1B" w:rsidP="00816F1B">
      <w:pPr>
        <w:ind w:firstLine="720"/>
        <w:jc w:val="both"/>
      </w:pPr>
    </w:p>
    <w:p w14:paraId="11C5BC21" w14:textId="77777777" w:rsidR="003F2EC6" w:rsidRPr="006D3481" w:rsidRDefault="003F2EC6" w:rsidP="00816F1B">
      <w:pPr>
        <w:ind w:firstLine="720"/>
        <w:jc w:val="both"/>
      </w:pPr>
    </w:p>
    <w:p w14:paraId="4894DC5D" w14:textId="77777777" w:rsidR="003F2EC6" w:rsidRPr="006D3481" w:rsidRDefault="003F2EC6" w:rsidP="00816F1B">
      <w:pPr>
        <w:ind w:firstLine="720"/>
        <w:jc w:val="both"/>
      </w:pPr>
    </w:p>
    <w:p w14:paraId="329CEF27" w14:textId="77777777" w:rsidR="00816F1B" w:rsidRPr="006D3481" w:rsidRDefault="00816F1B" w:rsidP="00816F1B">
      <w:pPr>
        <w:ind w:firstLine="720"/>
        <w:jc w:val="both"/>
      </w:pPr>
    </w:p>
    <w:p w14:paraId="7EC17C5C" w14:textId="77777777" w:rsidR="00162482" w:rsidRPr="006D3481" w:rsidRDefault="00177C98" w:rsidP="00816F1B">
      <w:pPr>
        <w:keepNext/>
        <w:jc w:val="center"/>
      </w:pPr>
      <w:r w:rsidRPr="006D3481">
        <w:rPr>
          <w:b/>
          <w:bCs/>
        </w:rPr>
        <w:lastRenderedPageBreak/>
        <w:t>SHTOJCA 2</w:t>
      </w:r>
    </w:p>
    <w:p w14:paraId="5FCCE176" w14:textId="77777777" w:rsidR="00162482" w:rsidRPr="006D3481" w:rsidRDefault="00177C98" w:rsidP="00816F1B">
      <w:pPr>
        <w:keepNext/>
        <w:jc w:val="center"/>
      </w:pPr>
      <w:r w:rsidRPr="006D3481">
        <w:rPr>
          <w:b/>
          <w:bCs/>
        </w:rPr>
        <w:t>MODELI MINIMAL I ETIKETËS PËR AMBALAZHIMIN E MBETJEVE TË RREZIKSHME</w:t>
      </w:r>
    </w:p>
    <w:p w14:paraId="51F25870" w14:textId="77777777" w:rsidR="00162482" w:rsidRPr="006D3481" w:rsidRDefault="00177C98" w:rsidP="00816F1B">
      <w:pPr>
        <w:keepNext/>
      </w:pPr>
      <w:r w:rsidRPr="006D3481">
        <w:rPr>
          <w:b/>
          <w:bCs/>
        </w:rPr>
        <w:t>1. Fusha e zbatimit</w:t>
      </w:r>
    </w:p>
    <w:p w14:paraId="5937A218" w14:textId="77777777" w:rsidR="00162482" w:rsidRPr="006D3481" w:rsidRDefault="00177C98" w:rsidP="00816F1B">
      <w:pPr>
        <w:ind w:firstLine="720"/>
        <w:jc w:val="both"/>
      </w:pPr>
      <w:r w:rsidRPr="006D3481">
        <w:t>Kjo shtojcë përcakton elementet minimale të etiketës që vendoset mbi çdo ambalazh, enë, depozitë, kontejner për volume të mëdha, ambalazh të jashtëm ose mjet tjetër mbajtës që përmban mbetje të rrezikshme gjatë grumbullimit, transportit dhe magazinimit të përkohshëm.</w:t>
      </w:r>
    </w:p>
    <w:p w14:paraId="465251A7" w14:textId="77777777" w:rsidR="00162482" w:rsidRPr="006D3481" w:rsidRDefault="00177C98" w:rsidP="00816F1B">
      <w:pPr>
        <w:keepNext/>
      </w:pPr>
      <w:r w:rsidRPr="006D3481">
        <w:rPr>
          <w:b/>
          <w:bCs/>
        </w:rPr>
        <w:t>2. Të dhënat minimale të etiketës</w:t>
      </w:r>
    </w:p>
    <w:p w14:paraId="5F1352D3" w14:textId="1BB367C3" w:rsidR="00162482" w:rsidRPr="006D3481" w:rsidRDefault="00177C98" w:rsidP="00816F1B">
      <w:pPr>
        <w:ind w:firstLine="720"/>
        <w:jc w:val="both"/>
      </w:pPr>
      <w:r w:rsidRPr="006D3481">
        <w:t xml:space="preserve">Etiketa përmban të dhënat e pikës </w:t>
      </w:r>
      <w:r w:rsidR="00AD2133" w:rsidRPr="006D3481">
        <w:t>3</w:t>
      </w:r>
      <w:r w:rsidRPr="006D3481">
        <w:t>, të nenit 1</w:t>
      </w:r>
      <w:r w:rsidR="00AD2133" w:rsidRPr="006D3481">
        <w:t>3</w:t>
      </w:r>
      <w:r w:rsidRPr="006D3481">
        <w:t>, të këtij vendimi.</w:t>
      </w:r>
    </w:p>
    <w:p w14:paraId="035D5CB8" w14:textId="77777777" w:rsidR="00162482" w:rsidRPr="006D3481" w:rsidRDefault="00177C98" w:rsidP="00816F1B">
      <w:pPr>
        <w:keepNext/>
      </w:pPr>
      <w:r w:rsidRPr="006D3481">
        <w:rPr>
          <w:b/>
          <w:bCs/>
        </w:rPr>
        <w:t>3. Të dhëna shtesë për transportin</w:t>
      </w:r>
    </w:p>
    <w:p w14:paraId="2FBAC02F" w14:textId="77777777" w:rsidR="00162482" w:rsidRPr="006D3481" w:rsidRDefault="00177C98" w:rsidP="00816F1B">
      <w:pPr>
        <w:ind w:firstLine="720"/>
        <w:jc w:val="both"/>
      </w:pPr>
      <w:r w:rsidRPr="006D3481">
        <w:t>Kur kërkohet nga legjislacioni në fuqi për transportin e mallrave të rrezikshme, etiketa ose shënjimi përfshin edhe:</w:t>
      </w:r>
    </w:p>
    <w:p w14:paraId="2A6B8D8A" w14:textId="77777777" w:rsidR="00162482" w:rsidRPr="006D3481" w:rsidRDefault="00177C98" w:rsidP="00816F1B">
      <w:pPr>
        <w:ind w:firstLine="720"/>
        <w:jc w:val="both"/>
      </w:pPr>
      <w:r w:rsidRPr="006D3481">
        <w:t>a) numrin OKB, kur zbatohet;</w:t>
      </w:r>
    </w:p>
    <w:p w14:paraId="7B219F07" w14:textId="77777777" w:rsidR="00162482" w:rsidRPr="006D3481" w:rsidRDefault="00177C98" w:rsidP="00816F1B">
      <w:pPr>
        <w:ind w:firstLine="720"/>
        <w:jc w:val="both"/>
      </w:pPr>
      <w:r w:rsidRPr="006D3481">
        <w:t>b) emërtimin e saktë për transport;</w:t>
      </w:r>
    </w:p>
    <w:p w14:paraId="53DEBCB6" w14:textId="77777777" w:rsidR="00162482" w:rsidRPr="006D3481" w:rsidRDefault="00177C98" w:rsidP="00816F1B">
      <w:pPr>
        <w:ind w:firstLine="720"/>
        <w:jc w:val="both"/>
      </w:pPr>
      <w:r w:rsidRPr="006D3481">
        <w:t>c) klasën ose klasat e rrezikut;</w:t>
      </w:r>
    </w:p>
    <w:p w14:paraId="22FA84FC" w14:textId="77777777" w:rsidR="00162482" w:rsidRPr="006D3481" w:rsidRDefault="00177C98" w:rsidP="00816F1B">
      <w:pPr>
        <w:ind w:firstLine="720"/>
        <w:jc w:val="both"/>
      </w:pPr>
      <w:r w:rsidRPr="006D3481">
        <w:t>ç) grupin e ambalazhimit, kur është i zbatueshëm;</w:t>
      </w:r>
    </w:p>
    <w:p w14:paraId="7FCC7C7A" w14:textId="77777777" w:rsidR="00162482" w:rsidRPr="006D3481" w:rsidRDefault="00177C98" w:rsidP="00816F1B">
      <w:pPr>
        <w:ind w:firstLine="720"/>
        <w:jc w:val="both"/>
      </w:pPr>
      <w:r w:rsidRPr="006D3481">
        <w:t>d) shigjetat e orientimit ose shenjat e tjera të detyrueshme.</w:t>
      </w:r>
    </w:p>
    <w:p w14:paraId="62D058B8" w14:textId="77777777" w:rsidR="00162482" w:rsidRPr="006D3481" w:rsidRDefault="00177C98" w:rsidP="00816F1B">
      <w:pPr>
        <w:keepNext/>
      </w:pPr>
      <w:r w:rsidRPr="006D3481">
        <w:rPr>
          <w:b/>
          <w:bCs/>
        </w:rPr>
        <w:t>4. Kërkesa për paraqitjen e etiketës</w:t>
      </w:r>
    </w:p>
    <w:p w14:paraId="6DE8632F" w14:textId="77777777" w:rsidR="00162482" w:rsidRPr="006D3481" w:rsidRDefault="00177C98" w:rsidP="00816F1B">
      <w:pPr>
        <w:ind w:firstLine="720"/>
        <w:jc w:val="both"/>
      </w:pPr>
      <w:r w:rsidRPr="006D3481">
        <w:t>a) Etiketa është e dukshme, e lexueshme, e qëndrueshme dhe e pashlyeshme.</w:t>
      </w:r>
    </w:p>
    <w:p w14:paraId="0731E1D6" w14:textId="77777777" w:rsidR="00162482" w:rsidRPr="006D3481" w:rsidRDefault="00177C98" w:rsidP="00816F1B">
      <w:pPr>
        <w:ind w:firstLine="720"/>
        <w:jc w:val="both"/>
      </w:pPr>
      <w:r w:rsidRPr="006D3481">
        <w:t>b) Teksti lexohet qartë kur ambalazhi ndodhet në pozicion normal.</w:t>
      </w:r>
    </w:p>
    <w:p w14:paraId="1FB1879D" w14:textId="77777777" w:rsidR="00162482" w:rsidRPr="006D3481" w:rsidRDefault="00177C98" w:rsidP="00816F1B">
      <w:pPr>
        <w:ind w:firstLine="720"/>
        <w:jc w:val="both"/>
      </w:pPr>
      <w:r w:rsidRPr="006D3481">
        <w:t>c) Etiketa vendoset në pjesën e jashtme të ambalazhit, në një sipërfaqe të dukshme dhe lehtësisht të kontrollueshme.</w:t>
      </w:r>
    </w:p>
    <w:p w14:paraId="78AC66B3" w14:textId="77777777" w:rsidR="00162482" w:rsidRPr="006D3481" w:rsidRDefault="00177C98" w:rsidP="00816F1B">
      <w:pPr>
        <w:ind w:firstLine="720"/>
        <w:jc w:val="both"/>
      </w:pPr>
      <w:r w:rsidRPr="006D3481">
        <w:t>ç) Kur madhësia e ambalazhit nuk lejon vendosjen e të gjitha të dhënave në një fushë të vetme, lejohet përdorimi i një etikete kryesore dhe i një flete shoqëruese të fiksuar fort në ambalazh.</w:t>
      </w:r>
    </w:p>
    <w:p w14:paraId="08ECEAF9" w14:textId="77777777" w:rsidR="00162482" w:rsidRPr="006D3481" w:rsidRDefault="00177C98" w:rsidP="00816F1B">
      <w:pPr>
        <w:ind w:firstLine="720"/>
        <w:jc w:val="both"/>
      </w:pPr>
      <w:r w:rsidRPr="006D3481">
        <w:t>d) Etiketa mbrohet nga lagështira, gërryerja, rrezatimi diellor dhe dëmtimet mekanike.</w:t>
      </w:r>
    </w:p>
    <w:p w14:paraId="03FF155F" w14:textId="77777777" w:rsidR="00162482" w:rsidRPr="006D3481" w:rsidRDefault="00177C98" w:rsidP="00816F1B">
      <w:pPr>
        <w:keepNext/>
      </w:pPr>
      <w:r w:rsidRPr="006D3481">
        <w:rPr>
          <w:b/>
          <w:bCs/>
        </w:rPr>
        <w:t>5. Përmasat minimale</w:t>
      </w:r>
    </w:p>
    <w:p w14:paraId="6BE398DA" w14:textId="77777777" w:rsidR="00162482" w:rsidRPr="006D3481" w:rsidRDefault="00177C98" w:rsidP="00816F1B">
      <w:pPr>
        <w:ind w:firstLine="720"/>
        <w:jc w:val="both"/>
      </w:pPr>
      <w:r w:rsidRPr="006D3481">
        <w:t xml:space="preserve">a) Për ambalazhet me vëllim deri në 5 (pesë) litra ose me peshë deri në 5 (pesë) kg, etiketa nuk është më e vogël se 74 (shtatëdhjetë e katër) </w:t>
      </w:r>
      <w:proofErr w:type="spellStart"/>
      <w:r w:rsidRPr="006D3481">
        <w:t>mm</w:t>
      </w:r>
      <w:proofErr w:type="spellEnd"/>
      <w:r w:rsidRPr="006D3481">
        <w:t xml:space="preserve"> x 52 (pesëdhjetë e dy) </w:t>
      </w:r>
      <w:proofErr w:type="spellStart"/>
      <w:r w:rsidRPr="006D3481">
        <w:t>mm</w:t>
      </w:r>
      <w:proofErr w:type="spellEnd"/>
      <w:r w:rsidRPr="006D3481">
        <w:t>.</w:t>
      </w:r>
    </w:p>
    <w:p w14:paraId="156BDE01" w14:textId="77777777" w:rsidR="00162482" w:rsidRPr="006D3481" w:rsidRDefault="00177C98" w:rsidP="00816F1B">
      <w:pPr>
        <w:ind w:firstLine="720"/>
        <w:jc w:val="both"/>
      </w:pPr>
      <w:r w:rsidRPr="006D3481">
        <w:t xml:space="preserve">b) Për ambalazhet me vëllim mbi 5 (pesë) litra ose me peshë mbi 5 (pesë) kg, etiketa nuk është më e vogël se 105 (njëqind e pesë) </w:t>
      </w:r>
      <w:proofErr w:type="spellStart"/>
      <w:r w:rsidRPr="006D3481">
        <w:t>mm</w:t>
      </w:r>
      <w:proofErr w:type="spellEnd"/>
      <w:r w:rsidRPr="006D3481">
        <w:t xml:space="preserve"> x 74 (shtatëdhjetë e katër) </w:t>
      </w:r>
      <w:proofErr w:type="spellStart"/>
      <w:r w:rsidRPr="006D3481">
        <w:t>mm</w:t>
      </w:r>
      <w:proofErr w:type="spellEnd"/>
      <w:r w:rsidRPr="006D3481">
        <w:t>.</w:t>
      </w:r>
    </w:p>
    <w:p w14:paraId="66309B1C" w14:textId="77777777" w:rsidR="00162482" w:rsidRPr="006D3481" w:rsidRDefault="00177C98" w:rsidP="00816F1B">
      <w:pPr>
        <w:ind w:firstLine="720"/>
        <w:jc w:val="both"/>
      </w:pPr>
      <w:r w:rsidRPr="006D3481">
        <w:t>c) Për depozitat, kontejnerët për volume të mëdha ose ambalazhet e mëdha, etiketa dhe shënjimet janë në përmasa të mjaftueshme për t’u lexuar dhe identifikuar qartë gjatë kontrollit dhe lëvizjes së tyre.</w:t>
      </w:r>
    </w:p>
    <w:p w14:paraId="71BB7DB3" w14:textId="77777777" w:rsidR="00162482" w:rsidRPr="006D3481" w:rsidRDefault="00177C98" w:rsidP="00816F1B">
      <w:pPr>
        <w:keepNext/>
      </w:pPr>
      <w:r w:rsidRPr="006D3481">
        <w:rPr>
          <w:b/>
          <w:bCs/>
        </w:rPr>
        <w:t>6. Modeli grafik i etiketës</w:t>
      </w:r>
    </w:p>
    <w:p w14:paraId="40D237E2" w14:textId="77777777" w:rsidR="00162482" w:rsidRPr="006D3481" w:rsidRDefault="00177C98" w:rsidP="00816F1B">
      <w:pPr>
        <w:keepNext/>
      </w:pPr>
      <w:r w:rsidRPr="006D3481">
        <w:rPr>
          <w:b/>
          <w:bCs/>
        </w:rPr>
        <w:t>6.1. Model standard për ambalazh të vogël ose të mesëm</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799"/>
        <w:gridCol w:w="6201"/>
      </w:tblGrid>
      <w:tr w:rsidR="00162482" w:rsidRPr="006D3481" w14:paraId="70F3BEE1" w14:textId="77777777">
        <w:trPr>
          <w:cantSplit/>
          <w:tblHeader/>
        </w:trPr>
        <w:tc>
          <w:tcPr>
            <w:tcW w:w="2799" w:type="dxa"/>
            <w:tcBorders>
              <w:top w:val="single" w:sz="4" w:space="0" w:color="000000"/>
              <w:left w:val="single" w:sz="4" w:space="0" w:color="000000"/>
              <w:bottom w:val="single" w:sz="4" w:space="0" w:color="000000"/>
              <w:right w:val="single" w:sz="4" w:space="0" w:color="000000"/>
            </w:tcBorders>
          </w:tcPr>
          <w:p w14:paraId="5BB6BCAE" w14:textId="1CEA1E2F" w:rsidR="00162482" w:rsidRPr="006D3481" w:rsidRDefault="00177C98" w:rsidP="00816F1B">
            <w:r w:rsidRPr="006D3481">
              <w:rPr>
                <w:b/>
                <w:bCs/>
              </w:rPr>
              <w:t xml:space="preserve">MBETJE TË RREZIKSHME / HAZARDOUS </w:t>
            </w:r>
            <w:r w:rsidR="00D472DE" w:rsidRPr="006D3481">
              <w:rPr>
                <w:b/>
                <w:bCs/>
              </w:rPr>
              <w:t>Ë</w:t>
            </w:r>
            <w:r w:rsidRPr="006D3481">
              <w:rPr>
                <w:b/>
                <w:bCs/>
              </w:rPr>
              <w:t>ASTE</w:t>
            </w:r>
          </w:p>
        </w:tc>
        <w:tc>
          <w:tcPr>
            <w:tcW w:w="6200" w:type="dxa"/>
            <w:tcBorders>
              <w:top w:val="single" w:sz="4" w:space="0" w:color="000000"/>
              <w:left w:val="single" w:sz="4" w:space="0" w:color="000000"/>
              <w:bottom w:val="single" w:sz="4" w:space="0" w:color="000000"/>
              <w:right w:val="single" w:sz="4" w:space="0" w:color="000000"/>
            </w:tcBorders>
          </w:tcPr>
          <w:p w14:paraId="0C71486A" w14:textId="77777777" w:rsidR="00162482" w:rsidRPr="006D3481" w:rsidRDefault="00162482" w:rsidP="00816F1B"/>
        </w:tc>
      </w:tr>
      <w:tr w:rsidR="00162482" w:rsidRPr="006D3481" w14:paraId="05AA53B3"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51EEBCAB" w14:textId="77777777" w:rsidR="00162482" w:rsidRPr="006D3481" w:rsidRDefault="00177C98" w:rsidP="00816F1B">
            <w:r w:rsidRPr="006D3481">
              <w:t>Kodi i mbetjes</w:t>
            </w:r>
          </w:p>
        </w:tc>
        <w:tc>
          <w:tcPr>
            <w:tcW w:w="6200" w:type="dxa"/>
            <w:tcBorders>
              <w:top w:val="single" w:sz="4" w:space="0" w:color="000000"/>
              <w:left w:val="single" w:sz="4" w:space="0" w:color="000000"/>
              <w:bottom w:val="single" w:sz="4" w:space="0" w:color="000000"/>
              <w:right w:val="single" w:sz="4" w:space="0" w:color="000000"/>
            </w:tcBorders>
          </w:tcPr>
          <w:p w14:paraId="4EC8BA92" w14:textId="77777777" w:rsidR="00162482" w:rsidRPr="006D3481" w:rsidRDefault="00177C98" w:rsidP="00816F1B">
            <w:r w:rsidRPr="006D3481">
              <w:t>__________________</w:t>
            </w:r>
          </w:p>
        </w:tc>
      </w:tr>
      <w:tr w:rsidR="00162482" w:rsidRPr="006D3481" w14:paraId="14240673"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7259B9A4" w14:textId="77777777" w:rsidR="00162482" w:rsidRPr="006D3481" w:rsidRDefault="00177C98" w:rsidP="00816F1B">
            <w:r w:rsidRPr="006D3481">
              <w:t>Përshkrimi</w:t>
            </w:r>
          </w:p>
        </w:tc>
        <w:tc>
          <w:tcPr>
            <w:tcW w:w="6200" w:type="dxa"/>
            <w:tcBorders>
              <w:top w:val="single" w:sz="4" w:space="0" w:color="000000"/>
              <w:left w:val="single" w:sz="4" w:space="0" w:color="000000"/>
              <w:bottom w:val="single" w:sz="4" w:space="0" w:color="000000"/>
              <w:right w:val="single" w:sz="4" w:space="0" w:color="000000"/>
            </w:tcBorders>
          </w:tcPr>
          <w:p w14:paraId="7733AA95" w14:textId="77777777" w:rsidR="00162482" w:rsidRPr="006D3481" w:rsidRDefault="00177C98" w:rsidP="00816F1B">
            <w:r w:rsidRPr="006D3481">
              <w:t>__________________</w:t>
            </w:r>
          </w:p>
        </w:tc>
      </w:tr>
      <w:tr w:rsidR="00162482" w:rsidRPr="006D3481" w14:paraId="0377122B"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4518280B" w14:textId="77777777" w:rsidR="00162482" w:rsidRPr="006D3481" w:rsidRDefault="00177C98" w:rsidP="00816F1B">
            <w:r w:rsidRPr="006D3481">
              <w:t>Origjina</w:t>
            </w:r>
          </w:p>
        </w:tc>
        <w:tc>
          <w:tcPr>
            <w:tcW w:w="6200" w:type="dxa"/>
            <w:tcBorders>
              <w:top w:val="single" w:sz="4" w:space="0" w:color="000000"/>
              <w:left w:val="single" w:sz="4" w:space="0" w:color="000000"/>
              <w:bottom w:val="single" w:sz="4" w:space="0" w:color="000000"/>
              <w:right w:val="single" w:sz="4" w:space="0" w:color="000000"/>
            </w:tcBorders>
          </w:tcPr>
          <w:p w14:paraId="4AC505A9" w14:textId="77777777" w:rsidR="00162482" w:rsidRPr="006D3481" w:rsidRDefault="00177C98" w:rsidP="00816F1B">
            <w:r w:rsidRPr="006D3481">
              <w:t>__________________</w:t>
            </w:r>
          </w:p>
        </w:tc>
      </w:tr>
      <w:tr w:rsidR="00162482" w:rsidRPr="006D3481" w14:paraId="26DE68B6"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0A00B312" w14:textId="77777777" w:rsidR="00162482" w:rsidRPr="006D3481" w:rsidRDefault="00177C98" w:rsidP="00816F1B">
            <w:r w:rsidRPr="006D3481">
              <w:lastRenderedPageBreak/>
              <w:t>Vetitë e rrezikshme</w:t>
            </w:r>
          </w:p>
        </w:tc>
        <w:tc>
          <w:tcPr>
            <w:tcW w:w="6200" w:type="dxa"/>
            <w:tcBorders>
              <w:top w:val="single" w:sz="4" w:space="0" w:color="000000"/>
              <w:left w:val="single" w:sz="4" w:space="0" w:color="000000"/>
              <w:bottom w:val="single" w:sz="4" w:space="0" w:color="000000"/>
              <w:right w:val="single" w:sz="4" w:space="0" w:color="000000"/>
            </w:tcBorders>
          </w:tcPr>
          <w:p w14:paraId="57E27CE6" w14:textId="77777777" w:rsidR="00162482" w:rsidRPr="006D3481" w:rsidRDefault="00177C98" w:rsidP="00816F1B">
            <w:r w:rsidRPr="006D3481">
              <w:t>__________________</w:t>
            </w:r>
          </w:p>
        </w:tc>
      </w:tr>
      <w:tr w:rsidR="00162482" w:rsidRPr="006D3481" w14:paraId="79BE4530"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3D63C9D6" w14:textId="77777777" w:rsidR="00162482" w:rsidRPr="006D3481" w:rsidRDefault="00177C98" w:rsidP="00816F1B">
            <w:r w:rsidRPr="006D3481">
              <w:t>Gjendja fizike</w:t>
            </w:r>
          </w:p>
        </w:tc>
        <w:tc>
          <w:tcPr>
            <w:tcW w:w="6200" w:type="dxa"/>
            <w:tcBorders>
              <w:top w:val="single" w:sz="4" w:space="0" w:color="000000"/>
              <w:left w:val="single" w:sz="4" w:space="0" w:color="000000"/>
              <w:bottom w:val="single" w:sz="4" w:space="0" w:color="000000"/>
              <w:right w:val="single" w:sz="4" w:space="0" w:color="000000"/>
            </w:tcBorders>
          </w:tcPr>
          <w:p w14:paraId="3842E7AA" w14:textId="77777777" w:rsidR="00162482" w:rsidRPr="006D3481" w:rsidRDefault="00177C98" w:rsidP="00816F1B">
            <w:r w:rsidRPr="006D3481">
              <w:t>__________________</w:t>
            </w:r>
          </w:p>
        </w:tc>
      </w:tr>
      <w:tr w:rsidR="00162482" w:rsidRPr="006D3481" w14:paraId="3E284E2C"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137139E0" w14:textId="77777777" w:rsidR="00162482" w:rsidRPr="006D3481" w:rsidRDefault="00177C98" w:rsidP="00816F1B">
            <w:r w:rsidRPr="006D3481">
              <w:t>Krijuesi / zotëruesi</w:t>
            </w:r>
          </w:p>
        </w:tc>
        <w:tc>
          <w:tcPr>
            <w:tcW w:w="6200" w:type="dxa"/>
            <w:tcBorders>
              <w:top w:val="single" w:sz="4" w:space="0" w:color="000000"/>
              <w:left w:val="single" w:sz="4" w:space="0" w:color="000000"/>
              <w:bottom w:val="single" w:sz="4" w:space="0" w:color="000000"/>
              <w:right w:val="single" w:sz="4" w:space="0" w:color="000000"/>
            </w:tcBorders>
          </w:tcPr>
          <w:p w14:paraId="79C60E87" w14:textId="77777777" w:rsidR="00162482" w:rsidRPr="006D3481" w:rsidRDefault="00177C98" w:rsidP="00816F1B">
            <w:r w:rsidRPr="006D3481">
              <w:t>__________________</w:t>
            </w:r>
          </w:p>
        </w:tc>
      </w:tr>
      <w:tr w:rsidR="00162482" w:rsidRPr="006D3481" w14:paraId="4CB1054C"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2B4BD503" w14:textId="77777777" w:rsidR="00162482" w:rsidRPr="006D3481" w:rsidRDefault="00177C98" w:rsidP="00816F1B">
            <w:r w:rsidRPr="006D3481">
              <w:t>Adresa / kontaktet</w:t>
            </w:r>
          </w:p>
        </w:tc>
        <w:tc>
          <w:tcPr>
            <w:tcW w:w="6200" w:type="dxa"/>
            <w:tcBorders>
              <w:top w:val="single" w:sz="4" w:space="0" w:color="000000"/>
              <w:left w:val="single" w:sz="4" w:space="0" w:color="000000"/>
              <w:bottom w:val="single" w:sz="4" w:space="0" w:color="000000"/>
              <w:right w:val="single" w:sz="4" w:space="0" w:color="000000"/>
            </w:tcBorders>
          </w:tcPr>
          <w:p w14:paraId="1737A491" w14:textId="77777777" w:rsidR="00162482" w:rsidRPr="006D3481" w:rsidRDefault="00177C98" w:rsidP="00816F1B">
            <w:r w:rsidRPr="006D3481">
              <w:t>__________________</w:t>
            </w:r>
          </w:p>
        </w:tc>
      </w:tr>
      <w:tr w:rsidR="00162482" w:rsidRPr="006D3481" w14:paraId="43FAE6E1"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3E251E69" w14:textId="77777777" w:rsidR="00162482" w:rsidRPr="006D3481" w:rsidRDefault="00177C98" w:rsidP="00816F1B">
            <w:r w:rsidRPr="006D3481">
              <w:t>Nr. unik i ambalazhit / lotit</w:t>
            </w:r>
          </w:p>
        </w:tc>
        <w:tc>
          <w:tcPr>
            <w:tcW w:w="6200" w:type="dxa"/>
            <w:tcBorders>
              <w:top w:val="single" w:sz="4" w:space="0" w:color="000000"/>
              <w:left w:val="single" w:sz="4" w:space="0" w:color="000000"/>
              <w:bottom w:val="single" w:sz="4" w:space="0" w:color="000000"/>
              <w:right w:val="single" w:sz="4" w:space="0" w:color="000000"/>
            </w:tcBorders>
          </w:tcPr>
          <w:p w14:paraId="310C67E7" w14:textId="77777777" w:rsidR="00162482" w:rsidRPr="006D3481" w:rsidRDefault="00177C98" w:rsidP="00816F1B">
            <w:r w:rsidRPr="006D3481">
              <w:t>__________________</w:t>
            </w:r>
          </w:p>
        </w:tc>
      </w:tr>
      <w:tr w:rsidR="00162482" w:rsidRPr="006D3481" w14:paraId="5E86748A"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0B78170A" w14:textId="77777777" w:rsidR="00162482" w:rsidRPr="006D3481" w:rsidRDefault="00177C98" w:rsidP="00816F1B">
            <w:r w:rsidRPr="006D3481">
              <w:t>Data e ambalazhimit / e fillimit të magazinimit</w:t>
            </w:r>
          </w:p>
        </w:tc>
        <w:tc>
          <w:tcPr>
            <w:tcW w:w="6200" w:type="dxa"/>
            <w:tcBorders>
              <w:top w:val="single" w:sz="4" w:space="0" w:color="000000"/>
              <w:left w:val="single" w:sz="4" w:space="0" w:color="000000"/>
              <w:bottom w:val="single" w:sz="4" w:space="0" w:color="000000"/>
              <w:right w:val="single" w:sz="4" w:space="0" w:color="000000"/>
            </w:tcBorders>
          </w:tcPr>
          <w:p w14:paraId="1918912F" w14:textId="77777777" w:rsidR="00162482" w:rsidRPr="006D3481" w:rsidRDefault="00177C98" w:rsidP="00816F1B">
            <w:r w:rsidRPr="006D3481">
              <w:t>__________________</w:t>
            </w:r>
          </w:p>
        </w:tc>
      </w:tr>
      <w:tr w:rsidR="00162482" w:rsidRPr="006D3481" w14:paraId="7FD015AF"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6731C260" w14:textId="77777777" w:rsidR="00162482" w:rsidRPr="006D3481" w:rsidRDefault="00177C98" w:rsidP="00816F1B">
            <w:r w:rsidRPr="006D3481">
              <w:t>Sasia</w:t>
            </w:r>
          </w:p>
        </w:tc>
        <w:tc>
          <w:tcPr>
            <w:tcW w:w="6200" w:type="dxa"/>
            <w:tcBorders>
              <w:top w:val="single" w:sz="4" w:space="0" w:color="000000"/>
              <w:left w:val="single" w:sz="4" w:space="0" w:color="000000"/>
              <w:bottom w:val="single" w:sz="4" w:space="0" w:color="000000"/>
              <w:right w:val="single" w:sz="4" w:space="0" w:color="000000"/>
            </w:tcBorders>
          </w:tcPr>
          <w:p w14:paraId="7AFABA75" w14:textId="77777777" w:rsidR="00162482" w:rsidRPr="006D3481" w:rsidRDefault="00177C98" w:rsidP="00816F1B">
            <w:r w:rsidRPr="006D3481">
              <w:t>__________________</w:t>
            </w:r>
          </w:p>
        </w:tc>
      </w:tr>
      <w:tr w:rsidR="00162482" w:rsidRPr="006D3481" w14:paraId="0C540B80"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6CDCCC17" w14:textId="77777777" w:rsidR="00162482" w:rsidRPr="006D3481" w:rsidRDefault="00177C98" w:rsidP="00816F1B">
            <w:r w:rsidRPr="006D3481">
              <w:t>Kujdes / emergjencë</w:t>
            </w:r>
          </w:p>
        </w:tc>
        <w:tc>
          <w:tcPr>
            <w:tcW w:w="6200" w:type="dxa"/>
            <w:tcBorders>
              <w:top w:val="single" w:sz="4" w:space="0" w:color="000000"/>
              <w:left w:val="single" w:sz="4" w:space="0" w:color="000000"/>
              <w:bottom w:val="single" w:sz="4" w:space="0" w:color="000000"/>
              <w:right w:val="single" w:sz="4" w:space="0" w:color="000000"/>
            </w:tcBorders>
          </w:tcPr>
          <w:p w14:paraId="6D8E6F63" w14:textId="77777777" w:rsidR="00162482" w:rsidRPr="006D3481" w:rsidRDefault="00177C98" w:rsidP="00816F1B">
            <w:r w:rsidRPr="006D3481">
              <w:t>__________________</w:t>
            </w:r>
          </w:p>
        </w:tc>
      </w:tr>
      <w:tr w:rsidR="00162482" w:rsidRPr="006D3481" w14:paraId="1AA6FB0A"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0F49DB96" w14:textId="77777777" w:rsidR="00162482" w:rsidRPr="006D3481" w:rsidRDefault="00177C98" w:rsidP="00816F1B">
            <w:r w:rsidRPr="006D3481">
              <w:t>Nr. OKB / klasa / shenjat e transportit (kur zbatohen)</w:t>
            </w:r>
          </w:p>
        </w:tc>
        <w:tc>
          <w:tcPr>
            <w:tcW w:w="6200" w:type="dxa"/>
            <w:tcBorders>
              <w:top w:val="single" w:sz="4" w:space="0" w:color="000000"/>
              <w:left w:val="single" w:sz="4" w:space="0" w:color="000000"/>
              <w:bottom w:val="single" w:sz="4" w:space="0" w:color="000000"/>
              <w:right w:val="single" w:sz="4" w:space="0" w:color="000000"/>
            </w:tcBorders>
          </w:tcPr>
          <w:p w14:paraId="1F79B1CE" w14:textId="77777777" w:rsidR="00162482" w:rsidRPr="006D3481" w:rsidRDefault="00177C98" w:rsidP="00816F1B">
            <w:r w:rsidRPr="006D3481">
              <w:t>__________________</w:t>
            </w:r>
          </w:p>
        </w:tc>
      </w:tr>
    </w:tbl>
    <w:p w14:paraId="12F961E3" w14:textId="77777777" w:rsidR="00162482" w:rsidRPr="006D3481" w:rsidRDefault="00162482" w:rsidP="00816F1B"/>
    <w:p w14:paraId="042CFE3C" w14:textId="77777777" w:rsidR="00162482" w:rsidRPr="006D3481" w:rsidRDefault="00177C98" w:rsidP="00816F1B">
      <w:pPr>
        <w:keepNext/>
      </w:pPr>
      <w:r w:rsidRPr="006D3481">
        <w:rPr>
          <w:b/>
          <w:bCs/>
        </w:rPr>
        <w:t>6.2. Vendosja grafike e elementeve të rrezikut në etiketë</w:t>
      </w:r>
    </w:p>
    <w:p w14:paraId="4D220330" w14:textId="73815E20" w:rsidR="00162482" w:rsidRPr="006D3481" w:rsidRDefault="00177C98" w:rsidP="00816F1B">
      <w:pPr>
        <w:ind w:firstLine="720"/>
        <w:jc w:val="both"/>
      </w:pPr>
      <w:r w:rsidRPr="006D3481">
        <w:t xml:space="preserve">a) Titulli “MBETJE TË RREZIKSHME / HAZARDOUS </w:t>
      </w:r>
      <w:r w:rsidR="003F2EC6" w:rsidRPr="006D3481">
        <w:t>W</w:t>
      </w:r>
      <w:r w:rsidRPr="006D3481">
        <w:t>ASTE” vendoset në pjesën e sipërme, i dallueshëm qartë nga pjesa tjetër e tekstit.</w:t>
      </w:r>
    </w:p>
    <w:p w14:paraId="2CE1158A" w14:textId="77777777" w:rsidR="00162482" w:rsidRPr="006D3481" w:rsidRDefault="00177C98" w:rsidP="00816F1B">
      <w:pPr>
        <w:ind w:firstLine="720"/>
        <w:jc w:val="both"/>
      </w:pPr>
      <w:r w:rsidRPr="006D3481">
        <w:t xml:space="preserve">b) Kur kërkohen </w:t>
      </w:r>
      <w:proofErr w:type="spellStart"/>
      <w:r w:rsidRPr="006D3481">
        <w:t>piktograma</w:t>
      </w:r>
      <w:proofErr w:type="spellEnd"/>
      <w:r w:rsidRPr="006D3481">
        <w:t xml:space="preserve"> ose shenja të transportit, ato vendosen në anën e djathtë ose në pjesën e poshtme të etiketës, pa mbuluar fushat kryesore të </w:t>
      </w:r>
      <w:proofErr w:type="spellStart"/>
      <w:r w:rsidRPr="006D3481">
        <w:t>të</w:t>
      </w:r>
      <w:proofErr w:type="spellEnd"/>
      <w:r w:rsidRPr="006D3481">
        <w:t xml:space="preserve"> dhënave.</w:t>
      </w:r>
    </w:p>
    <w:p w14:paraId="52042573" w14:textId="77777777" w:rsidR="00162482" w:rsidRPr="006D3481" w:rsidRDefault="00177C98" w:rsidP="00816F1B">
      <w:pPr>
        <w:ind w:firstLine="720"/>
        <w:jc w:val="both"/>
      </w:pPr>
      <w:r w:rsidRPr="006D3481">
        <w:t>c) Kur përdoren më shumë se një piktogram ose shenjë, ato vendosen në mënyrë të rregullt dhe të dallueshme nga njëra-tjetra.</w:t>
      </w:r>
    </w:p>
    <w:p w14:paraId="041D9036" w14:textId="77777777" w:rsidR="00162482" w:rsidRPr="006D3481" w:rsidRDefault="00177C98" w:rsidP="00816F1B">
      <w:r w:rsidRPr="006D3481">
        <w:br w:type="page"/>
      </w:r>
    </w:p>
    <w:p w14:paraId="7D321C83" w14:textId="77777777" w:rsidR="00162482" w:rsidRPr="006D3481" w:rsidRDefault="00177C98" w:rsidP="00816F1B">
      <w:pPr>
        <w:keepNext/>
        <w:jc w:val="center"/>
      </w:pPr>
      <w:r w:rsidRPr="006D3481">
        <w:rPr>
          <w:b/>
          <w:bCs/>
        </w:rPr>
        <w:lastRenderedPageBreak/>
        <w:t>SHTOJCA 3</w:t>
      </w:r>
    </w:p>
    <w:p w14:paraId="067CD6F0" w14:textId="77777777" w:rsidR="00162482" w:rsidRPr="006D3481" w:rsidRDefault="00177C98" w:rsidP="00816F1B">
      <w:pPr>
        <w:keepNext/>
        <w:jc w:val="center"/>
      </w:pPr>
      <w:r w:rsidRPr="006D3481">
        <w:rPr>
          <w:b/>
          <w:bCs/>
        </w:rPr>
        <w:t>KËRKESAT MINIMALE TEKNIKE PËR ZONAT E MAGAZINIMIT TË PËRKOHSHËM</w:t>
      </w:r>
    </w:p>
    <w:p w14:paraId="7E4E66B6" w14:textId="77777777" w:rsidR="00162482" w:rsidRPr="006D3481" w:rsidRDefault="00177C98" w:rsidP="00816F1B">
      <w:pPr>
        <w:keepNext/>
      </w:pPr>
      <w:r w:rsidRPr="006D3481">
        <w:t>1. Kërkesa të përgjithshme</w:t>
      </w:r>
    </w:p>
    <w:p w14:paraId="20C756CB" w14:textId="77777777" w:rsidR="00162482" w:rsidRPr="006D3481" w:rsidRDefault="00177C98" w:rsidP="00816F1B">
      <w:pPr>
        <w:ind w:firstLine="720"/>
        <w:jc w:val="both"/>
      </w:pPr>
      <w:r w:rsidRPr="006D3481">
        <w:t>a) Zona e magazinimit të përkohshëm projektohet dhe përdoret në mënyrë që të shmangë rrjedhjen, shpërndarjen, infiltrimin, përzierjen e papajtueshme dhe kontaktin me ujërat sipërfaqësore ose nëntokësore.</w:t>
      </w:r>
    </w:p>
    <w:p w14:paraId="1A597B32" w14:textId="77777777" w:rsidR="00162482" w:rsidRPr="006D3481" w:rsidRDefault="00177C98" w:rsidP="00816F1B">
      <w:pPr>
        <w:ind w:firstLine="720"/>
        <w:jc w:val="both"/>
      </w:pPr>
      <w:r w:rsidRPr="006D3481">
        <w:t>b) Zona është e rrethuar, e mbyllur, e kontrolluar dhe e pajisur me sistem ose masa për kufizimin e hyrjes së paautorizuar.</w:t>
      </w:r>
    </w:p>
    <w:p w14:paraId="75D7F1A5" w14:textId="77777777" w:rsidR="00162482" w:rsidRPr="006D3481" w:rsidRDefault="00177C98" w:rsidP="00816F1B">
      <w:pPr>
        <w:keepNext/>
      </w:pPr>
      <w:r w:rsidRPr="006D3481">
        <w:t>2. Kërkesa teknike minimale</w:t>
      </w:r>
    </w:p>
    <w:p w14:paraId="785E47E4" w14:textId="77777777" w:rsidR="00162482" w:rsidRPr="006D3481" w:rsidRDefault="00177C98" w:rsidP="00816F1B">
      <w:pPr>
        <w:ind w:firstLine="720"/>
        <w:jc w:val="both"/>
      </w:pPr>
      <w:r w:rsidRPr="006D3481">
        <w:t>a) Dyshemeja është e qëndrueshme dhe e papërshkueshme.</w:t>
      </w:r>
    </w:p>
    <w:p w14:paraId="53F8E6E5" w14:textId="77777777" w:rsidR="00162482" w:rsidRPr="006D3481" w:rsidRDefault="00177C98" w:rsidP="00816F1B">
      <w:pPr>
        <w:ind w:firstLine="720"/>
        <w:jc w:val="both"/>
      </w:pPr>
      <w:r w:rsidRPr="006D3481">
        <w:t>b) Për mbetjet e lëngshme ose me rrezik rrjedhjeje, zona ka ledhe, tabaka, rezervuarë ose sisteme të tjera mbajtjeje dytësore.</w:t>
      </w:r>
    </w:p>
    <w:p w14:paraId="0EBEBCC8" w14:textId="77777777" w:rsidR="00162482" w:rsidRPr="006D3481" w:rsidRDefault="00177C98" w:rsidP="00816F1B">
      <w:pPr>
        <w:ind w:firstLine="720"/>
        <w:jc w:val="both"/>
      </w:pPr>
      <w:r w:rsidRPr="006D3481">
        <w:t>c) Kur kërkohet, zona është e mbuluar për të shmangur kontaktin me reshjet dhe rrezatimin diellor të drejtpërdrejtë.</w:t>
      </w:r>
    </w:p>
    <w:p w14:paraId="465CF31D" w14:textId="77777777" w:rsidR="00162482" w:rsidRPr="006D3481" w:rsidRDefault="00177C98" w:rsidP="00816F1B">
      <w:pPr>
        <w:ind w:firstLine="720"/>
        <w:jc w:val="both"/>
      </w:pPr>
      <w:r w:rsidRPr="006D3481">
        <w:t>ç) Zona ka ventilim të mjaftueshëm kur magazinohen mbetje që mund të çlirojnë avuj ose gaze të rrezikshme.</w:t>
      </w:r>
    </w:p>
    <w:p w14:paraId="76E76AAF" w14:textId="77777777" w:rsidR="00162482" w:rsidRPr="006D3481" w:rsidRDefault="00177C98" w:rsidP="00816F1B">
      <w:pPr>
        <w:ind w:firstLine="720"/>
        <w:jc w:val="both"/>
      </w:pPr>
      <w:r w:rsidRPr="006D3481">
        <w:t>d) Zona ka pajisje për fikjen e zjarrit, absorbues, materiale neutralizuese dhe mjete të tjera emergjente, sipas rrezikut të mbetjeve.</w:t>
      </w:r>
    </w:p>
    <w:p w14:paraId="26F4C2E6" w14:textId="77777777" w:rsidR="00162482" w:rsidRPr="006D3481" w:rsidRDefault="00177C98" w:rsidP="00816F1B">
      <w:pPr>
        <w:ind w:firstLine="720"/>
        <w:jc w:val="both"/>
      </w:pPr>
      <w:r w:rsidRPr="006D3481">
        <w:t>dh) Zona ka ndriçim dhe hapësirë të mjaftueshme për inspektim, lëvizje dhe ndërhyrje në emergjencë.</w:t>
      </w:r>
    </w:p>
    <w:p w14:paraId="16E5A6D5" w14:textId="77777777" w:rsidR="00162482" w:rsidRPr="006D3481" w:rsidRDefault="00177C98" w:rsidP="00816F1B">
      <w:pPr>
        <w:keepNext/>
      </w:pPr>
      <w:r w:rsidRPr="006D3481">
        <w:t>3. Organizimi i brendshëm</w:t>
      </w:r>
    </w:p>
    <w:p w14:paraId="033DF27A" w14:textId="77777777" w:rsidR="00162482" w:rsidRPr="006D3481" w:rsidRDefault="00177C98" w:rsidP="00816F1B">
      <w:pPr>
        <w:ind w:firstLine="720"/>
        <w:jc w:val="both"/>
      </w:pPr>
      <w:r w:rsidRPr="006D3481">
        <w:t>a) Mbetjet e papajtueshme ndahen fizikisht.</w:t>
      </w:r>
    </w:p>
    <w:p w14:paraId="7A8BF587" w14:textId="77777777" w:rsidR="00162482" w:rsidRPr="006D3481" w:rsidRDefault="00177C98" w:rsidP="00816F1B">
      <w:pPr>
        <w:ind w:firstLine="720"/>
        <w:jc w:val="both"/>
      </w:pPr>
      <w:r w:rsidRPr="006D3481">
        <w:t>b) Ambalazhet vendosen në mënyrë të qëndrueshme dhe nuk grumbullohen në lartësi që rrezikojnë integritetin e tyre.</w:t>
      </w:r>
    </w:p>
    <w:p w14:paraId="665739A0" w14:textId="77777777" w:rsidR="00162482" w:rsidRPr="006D3481" w:rsidRDefault="00177C98" w:rsidP="00816F1B">
      <w:pPr>
        <w:ind w:firstLine="720"/>
        <w:jc w:val="both"/>
      </w:pPr>
      <w:r w:rsidRPr="006D3481">
        <w:t xml:space="preserve">c) Çdo zonë ose </w:t>
      </w:r>
      <w:proofErr w:type="spellStart"/>
      <w:r w:rsidRPr="006D3481">
        <w:t>nënzonë</w:t>
      </w:r>
      <w:proofErr w:type="spellEnd"/>
      <w:r w:rsidRPr="006D3481">
        <w:t xml:space="preserve"> pajiset me identifikim të qartë për kategorinë e mbetjeve që mban.</w:t>
      </w:r>
    </w:p>
    <w:p w14:paraId="3B4A8A2A" w14:textId="77777777" w:rsidR="00162482" w:rsidRPr="006D3481" w:rsidRDefault="00177C98" w:rsidP="00816F1B">
      <w:pPr>
        <w:ind w:firstLine="720"/>
        <w:jc w:val="both"/>
      </w:pPr>
      <w:r w:rsidRPr="006D3481">
        <w:t>ç) Mbetjet e paidentifikuara plotësisht ose me veti të pavërtetuara ruhen në zonë të veçantë, të shënjuar qartë dhe nën mbikëqyrje të posaçme, sipas nenit 8 të këtij vendimi.</w:t>
      </w:r>
    </w:p>
    <w:p w14:paraId="35A33B56" w14:textId="77777777" w:rsidR="00162482" w:rsidRPr="006D3481" w:rsidRDefault="00177C98" w:rsidP="00816F1B">
      <w:pPr>
        <w:keepNext/>
      </w:pPr>
      <w:r w:rsidRPr="006D3481">
        <w:t>4. Menaxhimi dhe kontrolli</w:t>
      </w:r>
    </w:p>
    <w:p w14:paraId="5228100F" w14:textId="77777777" w:rsidR="00162482" w:rsidRPr="006D3481" w:rsidRDefault="00177C98" w:rsidP="00816F1B">
      <w:pPr>
        <w:ind w:firstLine="720"/>
        <w:jc w:val="both"/>
      </w:pPr>
      <w:r w:rsidRPr="006D3481">
        <w:t>a) Operatori i autorizuar mban regjistër të hyrje-daljeve dhe të kontrolleve periodike të ambalazheve dhe të zonës së magazinimit.</w:t>
      </w:r>
    </w:p>
    <w:p w14:paraId="65FCE3AB" w14:textId="77777777" w:rsidR="00162482" w:rsidRPr="006D3481" w:rsidRDefault="00177C98" w:rsidP="00816F1B">
      <w:pPr>
        <w:ind w:firstLine="720"/>
        <w:jc w:val="both"/>
      </w:pPr>
      <w:r w:rsidRPr="006D3481">
        <w:t xml:space="preserve">b) Operatori i autorizuar harton procedura të brendshme për emergjencat, rrjedhjet, zjarret, </w:t>
      </w:r>
      <w:proofErr w:type="spellStart"/>
      <w:r w:rsidRPr="006D3481">
        <w:t>riambalazhimin</w:t>
      </w:r>
      <w:proofErr w:type="spellEnd"/>
      <w:r w:rsidRPr="006D3481">
        <w:t xml:space="preserve"> dhe </w:t>
      </w:r>
      <w:proofErr w:type="spellStart"/>
      <w:r w:rsidRPr="006D3481">
        <w:t>rietiketimin</w:t>
      </w:r>
      <w:proofErr w:type="spellEnd"/>
      <w:r w:rsidRPr="006D3481">
        <w:t>.</w:t>
      </w:r>
    </w:p>
    <w:p w14:paraId="31B6F741" w14:textId="77777777" w:rsidR="00162482" w:rsidRPr="006D3481" w:rsidRDefault="00177C98" w:rsidP="00816F1B">
      <w:pPr>
        <w:ind w:firstLine="720"/>
        <w:jc w:val="both"/>
      </w:pPr>
      <w:r w:rsidRPr="006D3481">
        <w:t>c) Personi përgjegjës për magazinimin siguron që çdo mospërputhje të korrigjohet pa vonesë.</w:t>
      </w:r>
      <w:r w:rsidRPr="006D3481">
        <w:br w:type="page"/>
      </w:r>
    </w:p>
    <w:p w14:paraId="5338542D" w14:textId="77777777" w:rsidR="00162482" w:rsidRPr="006D3481" w:rsidRDefault="00177C98" w:rsidP="00816F1B">
      <w:pPr>
        <w:keepNext/>
        <w:jc w:val="center"/>
      </w:pPr>
      <w:r w:rsidRPr="006D3481">
        <w:rPr>
          <w:b/>
          <w:bCs/>
        </w:rPr>
        <w:lastRenderedPageBreak/>
        <w:t>SHTOJCA 4</w:t>
      </w:r>
    </w:p>
    <w:p w14:paraId="33021AD7" w14:textId="77777777" w:rsidR="00162482" w:rsidRPr="006D3481" w:rsidRDefault="00177C98" w:rsidP="00816F1B">
      <w:pPr>
        <w:keepNext/>
        <w:jc w:val="center"/>
        <w:rPr>
          <w:b/>
          <w:bCs/>
        </w:rPr>
      </w:pPr>
      <w:r w:rsidRPr="006D3481">
        <w:rPr>
          <w:b/>
          <w:bCs/>
        </w:rPr>
        <w:t>FORMULARI I DOKUMENTIT TË DORËZIMIT TË MBETJEVE TË RREZIKSHME</w:t>
      </w:r>
    </w:p>
    <w:tbl>
      <w:tblPr>
        <w:tblW w:w="549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
        <w:gridCol w:w="262"/>
        <w:gridCol w:w="453"/>
        <w:gridCol w:w="565"/>
        <w:gridCol w:w="130"/>
        <w:gridCol w:w="1028"/>
        <w:gridCol w:w="712"/>
        <w:gridCol w:w="445"/>
        <w:gridCol w:w="325"/>
        <w:gridCol w:w="394"/>
        <w:gridCol w:w="192"/>
        <w:gridCol w:w="143"/>
        <w:gridCol w:w="871"/>
        <w:gridCol w:w="233"/>
        <w:gridCol w:w="424"/>
        <w:gridCol w:w="508"/>
        <w:gridCol w:w="370"/>
        <w:gridCol w:w="211"/>
        <w:gridCol w:w="987"/>
        <w:gridCol w:w="13"/>
        <w:gridCol w:w="1298"/>
        <w:gridCol w:w="9"/>
      </w:tblGrid>
      <w:tr w:rsidR="00C934E6" w:rsidRPr="006D3481" w14:paraId="524BD697"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hideMark/>
          </w:tcPr>
          <w:p w14:paraId="09E4C8E5" w14:textId="77777777" w:rsidR="00C934E6" w:rsidRPr="006D3481" w:rsidRDefault="00C934E6" w:rsidP="00C934E6">
            <w:pPr>
              <w:keepNext/>
              <w:jc w:val="right"/>
              <w:rPr>
                <w:b/>
                <w:bCs/>
              </w:rPr>
            </w:pPr>
            <w:r w:rsidRPr="006D3481">
              <w:rPr>
                <w:b/>
                <w:bCs/>
              </w:rPr>
              <w:lastRenderedPageBreak/>
              <w:t>Kopja e dërguesit të ngarkesës</w:t>
            </w:r>
          </w:p>
          <w:p w14:paraId="28FBAE05" w14:textId="77777777" w:rsidR="00C934E6" w:rsidRPr="006D3481" w:rsidRDefault="00C934E6" w:rsidP="00C934E6">
            <w:pPr>
              <w:keepNext/>
              <w:jc w:val="right"/>
              <w:rPr>
                <w:b/>
                <w:bCs/>
              </w:rPr>
            </w:pPr>
            <w:r w:rsidRPr="006D3481">
              <w:rPr>
                <w:b/>
                <w:bCs/>
              </w:rPr>
              <w:t>Kopja e transportuesit</w:t>
            </w:r>
          </w:p>
          <w:p w14:paraId="5A4FAB77" w14:textId="77777777" w:rsidR="00C934E6" w:rsidRPr="006D3481" w:rsidRDefault="00C934E6" w:rsidP="00C934E6">
            <w:pPr>
              <w:keepNext/>
              <w:jc w:val="right"/>
              <w:rPr>
                <w:b/>
                <w:bCs/>
              </w:rPr>
            </w:pPr>
            <w:r w:rsidRPr="006D3481">
              <w:rPr>
                <w:b/>
                <w:bCs/>
              </w:rPr>
              <w:t>Kopja e marrësit të ngarkesës</w:t>
            </w:r>
          </w:p>
          <w:p w14:paraId="3D71D02B" w14:textId="77777777" w:rsidR="00C934E6" w:rsidRPr="006D3481" w:rsidRDefault="00C934E6" w:rsidP="00C934E6">
            <w:pPr>
              <w:keepNext/>
              <w:jc w:val="right"/>
            </w:pPr>
            <w:r w:rsidRPr="006D3481">
              <w:rPr>
                <w:b/>
                <w:bCs/>
              </w:rPr>
              <w:t>(Ruani vetëm emërtimin që është i vërtetë dhe fshini atë që është i tepërt.)</w:t>
            </w:r>
          </w:p>
        </w:tc>
      </w:tr>
      <w:tr w:rsidR="00C934E6" w:rsidRPr="006D3481" w14:paraId="7F9317A0"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hideMark/>
          </w:tcPr>
          <w:p w14:paraId="427437F2" w14:textId="77777777" w:rsidR="00C934E6" w:rsidRPr="006D3481" w:rsidRDefault="00C934E6" w:rsidP="00C934E6">
            <w:pPr>
              <w:keepNext/>
              <w:rPr>
                <w:b/>
                <w:bCs/>
              </w:rPr>
            </w:pPr>
            <w:r w:rsidRPr="006D3481">
              <w:rPr>
                <w:b/>
                <w:bCs/>
              </w:rPr>
              <w:t xml:space="preserve">Pjesa A. Detajet e njoftimit  </w:t>
            </w:r>
          </w:p>
        </w:tc>
      </w:tr>
      <w:tr w:rsidR="00C934E6" w:rsidRPr="006D3481" w14:paraId="11DAF6A0" w14:textId="77777777" w:rsidTr="00B90C56">
        <w:tc>
          <w:tcPr>
            <w:tcW w:w="170" w:type="pct"/>
            <w:tcBorders>
              <w:top w:val="single" w:sz="4" w:space="0" w:color="000000"/>
              <w:left w:val="single" w:sz="4" w:space="0" w:color="000000"/>
              <w:bottom w:val="single" w:sz="4" w:space="0" w:color="000000"/>
              <w:right w:val="single" w:sz="4" w:space="0" w:color="000000"/>
            </w:tcBorders>
            <w:hideMark/>
          </w:tcPr>
          <w:p w14:paraId="48FE57BA" w14:textId="77777777" w:rsidR="00C934E6" w:rsidRPr="006D3481" w:rsidRDefault="00C934E6" w:rsidP="00C934E6">
            <w:pPr>
              <w:keepNext/>
              <w:jc w:val="center"/>
            </w:pPr>
            <w:r w:rsidRPr="006D3481">
              <w:t>1</w:t>
            </w:r>
          </w:p>
        </w:tc>
        <w:tc>
          <w:tcPr>
            <w:tcW w:w="2174" w:type="pct"/>
            <w:gridSpan w:val="9"/>
            <w:tcBorders>
              <w:top w:val="single" w:sz="4" w:space="0" w:color="000000"/>
              <w:left w:val="single" w:sz="4" w:space="0" w:color="000000"/>
              <w:bottom w:val="single" w:sz="4" w:space="0" w:color="000000"/>
              <w:right w:val="single" w:sz="4" w:space="0" w:color="000000"/>
            </w:tcBorders>
          </w:tcPr>
          <w:p w14:paraId="6078451F" w14:textId="77777777" w:rsidR="00C934E6" w:rsidRPr="006D3481" w:rsidRDefault="00C934E6" w:rsidP="00C934E6">
            <w:pPr>
              <w:keepNext/>
            </w:pPr>
            <w:r w:rsidRPr="006D3481">
              <w:t>Kodi unik i dokumentit të dorëzimit</w:t>
            </w:r>
          </w:p>
        </w:tc>
        <w:tc>
          <w:tcPr>
            <w:tcW w:w="2656" w:type="pct"/>
            <w:gridSpan w:val="12"/>
            <w:tcBorders>
              <w:top w:val="single" w:sz="4" w:space="0" w:color="000000"/>
              <w:left w:val="single" w:sz="4" w:space="0" w:color="000000"/>
              <w:bottom w:val="single" w:sz="4" w:space="0" w:color="000000"/>
              <w:right w:val="single" w:sz="4" w:space="0" w:color="000000"/>
            </w:tcBorders>
          </w:tcPr>
          <w:p w14:paraId="0100AC34" w14:textId="77777777" w:rsidR="00C934E6" w:rsidRPr="006D3481" w:rsidRDefault="00C934E6" w:rsidP="00C934E6">
            <w:pPr>
              <w:keepNext/>
              <w:jc w:val="center"/>
            </w:pPr>
          </w:p>
        </w:tc>
      </w:tr>
      <w:tr w:rsidR="00C934E6" w:rsidRPr="006D3481" w14:paraId="63592172" w14:textId="77777777" w:rsidTr="00B90C56">
        <w:tc>
          <w:tcPr>
            <w:tcW w:w="170" w:type="pct"/>
            <w:vMerge w:val="restart"/>
            <w:tcBorders>
              <w:top w:val="single" w:sz="4" w:space="0" w:color="000000"/>
              <w:left w:val="single" w:sz="4" w:space="0" w:color="000000"/>
              <w:bottom w:val="single" w:sz="4" w:space="0" w:color="000000"/>
              <w:right w:val="single" w:sz="4" w:space="0" w:color="000000"/>
            </w:tcBorders>
            <w:hideMark/>
          </w:tcPr>
          <w:p w14:paraId="1834004A" w14:textId="77777777" w:rsidR="00C934E6" w:rsidRPr="006D3481" w:rsidRDefault="00C934E6" w:rsidP="00C934E6">
            <w:pPr>
              <w:keepNext/>
              <w:jc w:val="center"/>
            </w:pPr>
            <w:r w:rsidRPr="006D3481">
              <w:t>2</w:t>
            </w:r>
          </w:p>
        </w:tc>
        <w:tc>
          <w:tcPr>
            <w:tcW w:w="4830" w:type="pct"/>
            <w:gridSpan w:val="21"/>
            <w:tcBorders>
              <w:top w:val="single" w:sz="4" w:space="0" w:color="000000"/>
              <w:left w:val="single" w:sz="4" w:space="0" w:color="000000"/>
              <w:bottom w:val="single" w:sz="4" w:space="0" w:color="000000"/>
              <w:right w:val="single" w:sz="4" w:space="0" w:color="000000"/>
            </w:tcBorders>
            <w:hideMark/>
          </w:tcPr>
          <w:p w14:paraId="1DFBE3A6" w14:textId="77777777" w:rsidR="00C934E6" w:rsidRPr="006D3481" w:rsidRDefault="00C934E6" w:rsidP="00C934E6">
            <w:pPr>
              <w:keepNext/>
            </w:pPr>
            <w:r w:rsidRPr="006D3481">
              <w:t>Mbetjet e rrezikshme të përshkruara në pjesën B do të largohen nga dorëzuesi (krijuesi):</w:t>
            </w:r>
          </w:p>
        </w:tc>
      </w:tr>
      <w:tr w:rsidR="00C934E6" w:rsidRPr="006D3481" w14:paraId="188E460C" w14:textId="77777777" w:rsidTr="00B90C56">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6D64F534"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551FCBDE" w14:textId="77777777" w:rsidR="00C934E6" w:rsidRPr="006D3481" w:rsidRDefault="00C934E6" w:rsidP="00C934E6">
            <w:pPr>
              <w:keepNext/>
            </w:pPr>
            <w:r w:rsidRPr="006D3481">
              <w:t>a) Emri</w:t>
            </w:r>
          </w:p>
        </w:tc>
        <w:tc>
          <w:tcPr>
            <w:tcW w:w="2656" w:type="pct"/>
            <w:gridSpan w:val="12"/>
            <w:tcBorders>
              <w:top w:val="single" w:sz="4" w:space="0" w:color="000000"/>
              <w:left w:val="single" w:sz="4" w:space="0" w:color="000000"/>
              <w:bottom w:val="single" w:sz="4" w:space="0" w:color="000000"/>
              <w:right w:val="single" w:sz="4" w:space="0" w:color="000000"/>
            </w:tcBorders>
          </w:tcPr>
          <w:p w14:paraId="3FDCE6C7" w14:textId="77777777" w:rsidR="00C934E6" w:rsidRPr="006D3481" w:rsidRDefault="00C934E6" w:rsidP="00C934E6">
            <w:pPr>
              <w:keepNext/>
              <w:jc w:val="center"/>
            </w:pPr>
          </w:p>
        </w:tc>
      </w:tr>
      <w:tr w:rsidR="00C934E6" w:rsidRPr="006D3481" w14:paraId="08FB3621" w14:textId="77777777" w:rsidTr="00B90C56">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25220776"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25851030" w14:textId="77777777" w:rsidR="00C934E6" w:rsidRPr="006D3481" w:rsidRDefault="00C934E6" w:rsidP="00C934E6">
            <w:pPr>
              <w:keepNext/>
            </w:pPr>
            <w:r w:rsidRPr="006D3481">
              <w:t xml:space="preserve">b) Adresa </w:t>
            </w:r>
          </w:p>
        </w:tc>
        <w:tc>
          <w:tcPr>
            <w:tcW w:w="2656" w:type="pct"/>
            <w:gridSpan w:val="12"/>
            <w:tcBorders>
              <w:top w:val="single" w:sz="4" w:space="0" w:color="000000"/>
              <w:left w:val="single" w:sz="4" w:space="0" w:color="000000"/>
              <w:bottom w:val="single" w:sz="4" w:space="0" w:color="000000"/>
              <w:right w:val="single" w:sz="4" w:space="0" w:color="000000"/>
            </w:tcBorders>
          </w:tcPr>
          <w:p w14:paraId="7CCABE80" w14:textId="77777777" w:rsidR="00C934E6" w:rsidRPr="006D3481" w:rsidRDefault="00C934E6" w:rsidP="00C934E6">
            <w:pPr>
              <w:keepNext/>
              <w:jc w:val="center"/>
            </w:pPr>
          </w:p>
        </w:tc>
      </w:tr>
      <w:tr w:rsidR="00C934E6" w:rsidRPr="006D3481" w14:paraId="5CA75E11" w14:textId="77777777" w:rsidTr="00B90C56">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28584CC2"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5E856DDD" w14:textId="77777777" w:rsidR="00C934E6" w:rsidRPr="006D3481" w:rsidRDefault="00C934E6" w:rsidP="00C934E6">
            <w:pPr>
              <w:keepNext/>
            </w:pPr>
            <w:r w:rsidRPr="006D3481">
              <w:t>c) Telefoni</w:t>
            </w:r>
          </w:p>
        </w:tc>
        <w:tc>
          <w:tcPr>
            <w:tcW w:w="2656" w:type="pct"/>
            <w:gridSpan w:val="12"/>
            <w:tcBorders>
              <w:top w:val="single" w:sz="4" w:space="0" w:color="000000"/>
              <w:left w:val="single" w:sz="4" w:space="0" w:color="000000"/>
              <w:bottom w:val="single" w:sz="4" w:space="0" w:color="000000"/>
              <w:right w:val="single" w:sz="4" w:space="0" w:color="000000"/>
            </w:tcBorders>
          </w:tcPr>
          <w:p w14:paraId="3FD4AAC0" w14:textId="77777777" w:rsidR="00C934E6" w:rsidRPr="006D3481" w:rsidRDefault="00C934E6" w:rsidP="00C934E6">
            <w:pPr>
              <w:keepNext/>
              <w:jc w:val="center"/>
            </w:pPr>
          </w:p>
        </w:tc>
      </w:tr>
      <w:tr w:rsidR="00C934E6" w:rsidRPr="006D3481" w14:paraId="0C1731A3" w14:textId="77777777" w:rsidTr="00B90C56">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1BD0959C"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2C083693" w14:textId="77777777" w:rsidR="00C934E6" w:rsidRPr="006D3481" w:rsidRDefault="00C934E6" w:rsidP="00C934E6">
            <w:pPr>
              <w:keepNext/>
            </w:pPr>
            <w:r w:rsidRPr="006D3481">
              <w:t>d) E-</w:t>
            </w:r>
            <w:proofErr w:type="spellStart"/>
            <w:r w:rsidRPr="006D3481">
              <w:t>maili</w:t>
            </w:r>
            <w:proofErr w:type="spellEnd"/>
          </w:p>
        </w:tc>
        <w:tc>
          <w:tcPr>
            <w:tcW w:w="2656" w:type="pct"/>
            <w:gridSpan w:val="12"/>
            <w:tcBorders>
              <w:top w:val="single" w:sz="4" w:space="0" w:color="000000"/>
              <w:left w:val="single" w:sz="4" w:space="0" w:color="000000"/>
              <w:bottom w:val="single" w:sz="4" w:space="0" w:color="000000"/>
              <w:right w:val="single" w:sz="4" w:space="0" w:color="000000"/>
            </w:tcBorders>
          </w:tcPr>
          <w:p w14:paraId="52226205" w14:textId="77777777" w:rsidR="00C934E6" w:rsidRPr="006D3481" w:rsidRDefault="00C934E6" w:rsidP="00C934E6">
            <w:pPr>
              <w:keepNext/>
              <w:jc w:val="center"/>
            </w:pPr>
          </w:p>
        </w:tc>
      </w:tr>
      <w:tr w:rsidR="00C934E6" w:rsidRPr="006D3481" w14:paraId="2B1D1BA2" w14:textId="77777777" w:rsidTr="00B90C56">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70D7E931"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2619F8BC" w14:textId="77777777" w:rsidR="00C934E6" w:rsidRPr="006D3481" w:rsidRDefault="00C934E6" w:rsidP="00C934E6">
            <w:pPr>
              <w:keepNext/>
            </w:pPr>
            <w:r w:rsidRPr="006D3481">
              <w:t xml:space="preserve">e) Faksi </w:t>
            </w:r>
          </w:p>
        </w:tc>
        <w:tc>
          <w:tcPr>
            <w:tcW w:w="2656" w:type="pct"/>
            <w:gridSpan w:val="12"/>
            <w:tcBorders>
              <w:top w:val="single" w:sz="4" w:space="0" w:color="000000"/>
              <w:left w:val="single" w:sz="4" w:space="0" w:color="000000"/>
              <w:bottom w:val="single" w:sz="4" w:space="0" w:color="000000"/>
              <w:right w:val="single" w:sz="4" w:space="0" w:color="000000"/>
            </w:tcBorders>
          </w:tcPr>
          <w:p w14:paraId="4D68088E" w14:textId="77777777" w:rsidR="00C934E6" w:rsidRPr="006D3481" w:rsidRDefault="00C934E6" w:rsidP="00C934E6">
            <w:pPr>
              <w:keepNext/>
              <w:jc w:val="center"/>
            </w:pPr>
          </w:p>
        </w:tc>
      </w:tr>
      <w:tr w:rsidR="00C934E6" w:rsidRPr="006D3481" w14:paraId="68A04A6D" w14:textId="77777777" w:rsidTr="00B90C56">
        <w:trPr>
          <w:trHeight w:val="269"/>
        </w:trPr>
        <w:tc>
          <w:tcPr>
            <w:tcW w:w="170" w:type="pct"/>
            <w:tcBorders>
              <w:top w:val="single" w:sz="4" w:space="0" w:color="000000"/>
              <w:left w:val="single" w:sz="4" w:space="0" w:color="000000"/>
              <w:bottom w:val="single" w:sz="4" w:space="0" w:color="000000"/>
              <w:right w:val="single" w:sz="4" w:space="0" w:color="000000"/>
            </w:tcBorders>
          </w:tcPr>
          <w:p w14:paraId="16B9ECD9"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75BFEFE2" w14:textId="77777777" w:rsidR="00C934E6" w:rsidRPr="006D3481" w:rsidRDefault="00C934E6" w:rsidP="00C934E6">
            <w:pPr>
              <w:keepNext/>
            </w:pPr>
            <w:r w:rsidRPr="006D3481">
              <w:t>f) Numri i regjistrimit (NIPT)</w:t>
            </w:r>
          </w:p>
        </w:tc>
        <w:tc>
          <w:tcPr>
            <w:tcW w:w="2656" w:type="pct"/>
            <w:gridSpan w:val="12"/>
            <w:tcBorders>
              <w:top w:val="single" w:sz="4" w:space="0" w:color="000000"/>
              <w:left w:val="single" w:sz="4" w:space="0" w:color="000000"/>
              <w:bottom w:val="single" w:sz="4" w:space="0" w:color="000000"/>
              <w:right w:val="single" w:sz="4" w:space="0" w:color="000000"/>
            </w:tcBorders>
          </w:tcPr>
          <w:p w14:paraId="5F62B400" w14:textId="77777777" w:rsidR="00C934E6" w:rsidRPr="006D3481" w:rsidRDefault="00C934E6" w:rsidP="00C934E6">
            <w:pPr>
              <w:keepNext/>
              <w:jc w:val="center"/>
            </w:pPr>
          </w:p>
        </w:tc>
      </w:tr>
      <w:tr w:rsidR="00C934E6" w:rsidRPr="006D3481" w14:paraId="2BF5A238" w14:textId="77777777" w:rsidTr="00B90C56">
        <w:tc>
          <w:tcPr>
            <w:tcW w:w="170" w:type="pct"/>
            <w:tcBorders>
              <w:top w:val="single" w:sz="4" w:space="0" w:color="000000"/>
              <w:left w:val="single" w:sz="4" w:space="0" w:color="000000"/>
              <w:bottom w:val="single" w:sz="4" w:space="0" w:color="000000"/>
              <w:right w:val="single" w:sz="4" w:space="0" w:color="000000"/>
            </w:tcBorders>
          </w:tcPr>
          <w:p w14:paraId="68541D0C"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7DEB534F" w14:textId="77777777" w:rsidR="00C934E6" w:rsidRPr="006D3481" w:rsidRDefault="00C934E6" w:rsidP="00C934E6">
            <w:pPr>
              <w:keepNext/>
            </w:pPr>
            <w:r w:rsidRPr="006D3481">
              <w:t>g) Nr.  i lejes së mjedisit III.1</w:t>
            </w:r>
          </w:p>
        </w:tc>
        <w:tc>
          <w:tcPr>
            <w:tcW w:w="2656" w:type="pct"/>
            <w:gridSpan w:val="12"/>
            <w:tcBorders>
              <w:top w:val="single" w:sz="4" w:space="0" w:color="000000"/>
              <w:left w:val="single" w:sz="4" w:space="0" w:color="000000"/>
              <w:bottom w:val="single" w:sz="4" w:space="0" w:color="000000"/>
              <w:right w:val="single" w:sz="4" w:space="0" w:color="000000"/>
            </w:tcBorders>
          </w:tcPr>
          <w:p w14:paraId="47E80ADD" w14:textId="77777777" w:rsidR="00C934E6" w:rsidRPr="006D3481" w:rsidRDefault="00C934E6" w:rsidP="00C934E6">
            <w:pPr>
              <w:keepNext/>
              <w:jc w:val="center"/>
            </w:pPr>
          </w:p>
        </w:tc>
      </w:tr>
      <w:tr w:rsidR="00C934E6" w:rsidRPr="006D3481" w14:paraId="74B4DEAC" w14:textId="77777777" w:rsidTr="00B90C56">
        <w:tc>
          <w:tcPr>
            <w:tcW w:w="170" w:type="pct"/>
            <w:tcBorders>
              <w:top w:val="single" w:sz="4" w:space="0" w:color="000000"/>
              <w:left w:val="single" w:sz="4" w:space="0" w:color="000000"/>
              <w:bottom w:val="single" w:sz="4" w:space="0" w:color="000000"/>
              <w:right w:val="single" w:sz="4" w:space="0" w:color="000000"/>
            </w:tcBorders>
          </w:tcPr>
          <w:p w14:paraId="095D0155"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5008DC31" w14:textId="77777777" w:rsidR="00C934E6" w:rsidRPr="006D3481" w:rsidRDefault="00C934E6" w:rsidP="00C934E6">
            <w:pPr>
              <w:keepNext/>
            </w:pPr>
            <w:r w:rsidRPr="006D3481">
              <w:t>h) Nr.  e licencës të tipit III.2 B</w:t>
            </w:r>
          </w:p>
        </w:tc>
        <w:tc>
          <w:tcPr>
            <w:tcW w:w="2656" w:type="pct"/>
            <w:gridSpan w:val="12"/>
            <w:tcBorders>
              <w:top w:val="single" w:sz="4" w:space="0" w:color="000000"/>
              <w:left w:val="single" w:sz="4" w:space="0" w:color="000000"/>
              <w:bottom w:val="single" w:sz="4" w:space="0" w:color="000000"/>
              <w:right w:val="single" w:sz="4" w:space="0" w:color="000000"/>
            </w:tcBorders>
          </w:tcPr>
          <w:p w14:paraId="7EF4141F" w14:textId="77777777" w:rsidR="00C934E6" w:rsidRPr="006D3481" w:rsidRDefault="00C934E6" w:rsidP="00C934E6">
            <w:pPr>
              <w:keepNext/>
              <w:jc w:val="center"/>
            </w:pPr>
          </w:p>
        </w:tc>
      </w:tr>
      <w:tr w:rsidR="00C934E6" w:rsidRPr="006D3481" w14:paraId="088BEF7E" w14:textId="77777777" w:rsidTr="00B90C56">
        <w:tc>
          <w:tcPr>
            <w:tcW w:w="170" w:type="pct"/>
            <w:tcBorders>
              <w:top w:val="single" w:sz="4" w:space="0" w:color="000000"/>
              <w:left w:val="single" w:sz="4" w:space="0" w:color="000000"/>
              <w:bottom w:val="single" w:sz="4" w:space="0" w:color="000000"/>
              <w:right w:val="single" w:sz="4" w:space="0" w:color="000000"/>
            </w:tcBorders>
            <w:hideMark/>
          </w:tcPr>
          <w:p w14:paraId="59CF5E99" w14:textId="77777777" w:rsidR="00C934E6" w:rsidRPr="006D3481" w:rsidRDefault="00C934E6" w:rsidP="00C934E6">
            <w:pPr>
              <w:keepNext/>
              <w:jc w:val="center"/>
            </w:pPr>
            <w:r w:rsidRPr="006D3481">
              <w:t>3</w:t>
            </w:r>
          </w:p>
        </w:tc>
        <w:tc>
          <w:tcPr>
            <w:tcW w:w="4830" w:type="pct"/>
            <w:gridSpan w:val="21"/>
            <w:tcBorders>
              <w:top w:val="single" w:sz="4" w:space="0" w:color="000000"/>
              <w:left w:val="single" w:sz="4" w:space="0" w:color="000000"/>
              <w:bottom w:val="single" w:sz="4" w:space="0" w:color="000000"/>
              <w:right w:val="single" w:sz="4" w:space="0" w:color="000000"/>
            </w:tcBorders>
            <w:hideMark/>
          </w:tcPr>
          <w:p w14:paraId="036D0600" w14:textId="77777777" w:rsidR="00C934E6" w:rsidRPr="006D3481" w:rsidRDefault="00C934E6" w:rsidP="00C934E6">
            <w:pPr>
              <w:keepNext/>
            </w:pPr>
            <w:r w:rsidRPr="006D3481">
              <w:t>Mbetjet e rrezikshme do të dërgohen tek:</w:t>
            </w:r>
          </w:p>
        </w:tc>
      </w:tr>
      <w:tr w:rsidR="00C934E6" w:rsidRPr="006D3481" w14:paraId="15FCCB61" w14:textId="77777777" w:rsidTr="00B90C56">
        <w:tc>
          <w:tcPr>
            <w:tcW w:w="170" w:type="pct"/>
            <w:tcBorders>
              <w:top w:val="single" w:sz="4" w:space="0" w:color="000000"/>
              <w:left w:val="single" w:sz="4" w:space="0" w:color="000000"/>
              <w:bottom w:val="single" w:sz="4" w:space="0" w:color="000000"/>
              <w:right w:val="single" w:sz="4" w:space="0" w:color="000000"/>
            </w:tcBorders>
          </w:tcPr>
          <w:p w14:paraId="7B6F5ECE"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7A950137" w14:textId="77777777" w:rsidR="00C934E6" w:rsidRPr="006D3481" w:rsidRDefault="00C934E6" w:rsidP="00C934E6">
            <w:pPr>
              <w:keepNext/>
            </w:pPr>
            <w:r w:rsidRPr="006D3481">
              <w:t>a) Emri</w:t>
            </w:r>
          </w:p>
        </w:tc>
        <w:tc>
          <w:tcPr>
            <w:tcW w:w="2656" w:type="pct"/>
            <w:gridSpan w:val="12"/>
            <w:tcBorders>
              <w:top w:val="single" w:sz="4" w:space="0" w:color="000000"/>
              <w:left w:val="single" w:sz="4" w:space="0" w:color="000000"/>
              <w:bottom w:val="single" w:sz="4" w:space="0" w:color="000000"/>
              <w:right w:val="single" w:sz="4" w:space="0" w:color="000000"/>
            </w:tcBorders>
          </w:tcPr>
          <w:p w14:paraId="415C88E7" w14:textId="77777777" w:rsidR="00C934E6" w:rsidRPr="006D3481" w:rsidRDefault="00C934E6" w:rsidP="00C934E6">
            <w:pPr>
              <w:keepNext/>
            </w:pPr>
          </w:p>
        </w:tc>
      </w:tr>
      <w:tr w:rsidR="00C934E6" w:rsidRPr="006D3481" w14:paraId="502935B7" w14:textId="77777777" w:rsidTr="00B90C56">
        <w:tc>
          <w:tcPr>
            <w:tcW w:w="170" w:type="pct"/>
            <w:tcBorders>
              <w:top w:val="single" w:sz="4" w:space="0" w:color="000000"/>
              <w:left w:val="single" w:sz="4" w:space="0" w:color="000000"/>
              <w:bottom w:val="single" w:sz="4" w:space="0" w:color="000000"/>
              <w:right w:val="single" w:sz="4" w:space="0" w:color="000000"/>
            </w:tcBorders>
          </w:tcPr>
          <w:p w14:paraId="1E130A54"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5B7FF3EF" w14:textId="77777777" w:rsidR="00C934E6" w:rsidRPr="006D3481" w:rsidRDefault="00C934E6" w:rsidP="00C934E6">
            <w:pPr>
              <w:keepNext/>
            </w:pPr>
            <w:r w:rsidRPr="006D3481">
              <w:t xml:space="preserve">b) Adresa </w:t>
            </w:r>
          </w:p>
        </w:tc>
        <w:tc>
          <w:tcPr>
            <w:tcW w:w="2656" w:type="pct"/>
            <w:gridSpan w:val="12"/>
            <w:tcBorders>
              <w:top w:val="single" w:sz="4" w:space="0" w:color="000000"/>
              <w:left w:val="single" w:sz="4" w:space="0" w:color="000000"/>
              <w:bottom w:val="single" w:sz="4" w:space="0" w:color="000000"/>
              <w:right w:val="single" w:sz="4" w:space="0" w:color="000000"/>
            </w:tcBorders>
          </w:tcPr>
          <w:p w14:paraId="56BDF33C" w14:textId="77777777" w:rsidR="00C934E6" w:rsidRPr="006D3481" w:rsidRDefault="00C934E6" w:rsidP="00C934E6">
            <w:pPr>
              <w:keepNext/>
            </w:pPr>
          </w:p>
        </w:tc>
      </w:tr>
      <w:tr w:rsidR="00C934E6" w:rsidRPr="006D3481" w14:paraId="049D046D" w14:textId="77777777" w:rsidTr="00B90C56">
        <w:tc>
          <w:tcPr>
            <w:tcW w:w="170" w:type="pct"/>
            <w:tcBorders>
              <w:top w:val="single" w:sz="4" w:space="0" w:color="000000"/>
              <w:left w:val="single" w:sz="4" w:space="0" w:color="000000"/>
              <w:bottom w:val="single" w:sz="4" w:space="0" w:color="000000"/>
              <w:right w:val="single" w:sz="4" w:space="0" w:color="000000"/>
            </w:tcBorders>
          </w:tcPr>
          <w:p w14:paraId="57FE7D0E"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5910582D" w14:textId="77777777" w:rsidR="00C934E6" w:rsidRPr="006D3481" w:rsidRDefault="00C934E6" w:rsidP="00C934E6">
            <w:pPr>
              <w:keepNext/>
            </w:pPr>
            <w:r w:rsidRPr="006D3481">
              <w:t>c) Telefoni</w:t>
            </w:r>
          </w:p>
        </w:tc>
        <w:tc>
          <w:tcPr>
            <w:tcW w:w="2656" w:type="pct"/>
            <w:gridSpan w:val="12"/>
            <w:tcBorders>
              <w:top w:val="single" w:sz="4" w:space="0" w:color="000000"/>
              <w:left w:val="single" w:sz="4" w:space="0" w:color="000000"/>
              <w:bottom w:val="single" w:sz="4" w:space="0" w:color="000000"/>
              <w:right w:val="single" w:sz="4" w:space="0" w:color="000000"/>
            </w:tcBorders>
          </w:tcPr>
          <w:p w14:paraId="6313AB3C" w14:textId="77777777" w:rsidR="00C934E6" w:rsidRPr="006D3481" w:rsidRDefault="00C934E6" w:rsidP="00C934E6">
            <w:pPr>
              <w:keepNext/>
            </w:pPr>
          </w:p>
        </w:tc>
      </w:tr>
      <w:tr w:rsidR="00C934E6" w:rsidRPr="006D3481" w14:paraId="3D300AAB" w14:textId="77777777" w:rsidTr="00B90C56">
        <w:tc>
          <w:tcPr>
            <w:tcW w:w="170" w:type="pct"/>
            <w:tcBorders>
              <w:top w:val="single" w:sz="4" w:space="0" w:color="000000"/>
              <w:left w:val="single" w:sz="4" w:space="0" w:color="000000"/>
              <w:bottom w:val="single" w:sz="4" w:space="0" w:color="000000"/>
              <w:right w:val="single" w:sz="4" w:space="0" w:color="000000"/>
            </w:tcBorders>
          </w:tcPr>
          <w:p w14:paraId="16BF8518"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4C61A5BC" w14:textId="77777777" w:rsidR="00C934E6" w:rsidRPr="006D3481" w:rsidRDefault="00C934E6" w:rsidP="00C934E6">
            <w:pPr>
              <w:keepNext/>
            </w:pPr>
            <w:r w:rsidRPr="006D3481">
              <w:t>d) E-</w:t>
            </w:r>
            <w:proofErr w:type="spellStart"/>
            <w:r w:rsidRPr="006D3481">
              <w:t>maili</w:t>
            </w:r>
            <w:proofErr w:type="spellEnd"/>
          </w:p>
        </w:tc>
        <w:tc>
          <w:tcPr>
            <w:tcW w:w="2656" w:type="pct"/>
            <w:gridSpan w:val="12"/>
            <w:tcBorders>
              <w:top w:val="single" w:sz="4" w:space="0" w:color="000000"/>
              <w:left w:val="single" w:sz="4" w:space="0" w:color="000000"/>
              <w:bottom w:val="single" w:sz="4" w:space="0" w:color="000000"/>
              <w:right w:val="single" w:sz="4" w:space="0" w:color="000000"/>
            </w:tcBorders>
          </w:tcPr>
          <w:p w14:paraId="59200A17" w14:textId="77777777" w:rsidR="00C934E6" w:rsidRPr="006D3481" w:rsidRDefault="00C934E6" w:rsidP="00C934E6">
            <w:pPr>
              <w:keepNext/>
            </w:pPr>
          </w:p>
        </w:tc>
      </w:tr>
      <w:tr w:rsidR="00C934E6" w:rsidRPr="006D3481" w14:paraId="434E739B" w14:textId="77777777" w:rsidTr="00B90C56">
        <w:tc>
          <w:tcPr>
            <w:tcW w:w="170" w:type="pct"/>
            <w:tcBorders>
              <w:top w:val="single" w:sz="4" w:space="0" w:color="000000"/>
              <w:left w:val="single" w:sz="4" w:space="0" w:color="000000"/>
              <w:bottom w:val="single" w:sz="4" w:space="0" w:color="000000"/>
              <w:right w:val="single" w:sz="4" w:space="0" w:color="000000"/>
            </w:tcBorders>
          </w:tcPr>
          <w:p w14:paraId="771614B0"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2524AA96" w14:textId="77777777" w:rsidR="00C934E6" w:rsidRPr="006D3481" w:rsidRDefault="00C934E6" w:rsidP="00C934E6">
            <w:pPr>
              <w:keepNext/>
            </w:pPr>
            <w:r w:rsidRPr="006D3481">
              <w:t xml:space="preserve">f) Faksi </w:t>
            </w:r>
          </w:p>
        </w:tc>
        <w:tc>
          <w:tcPr>
            <w:tcW w:w="2656" w:type="pct"/>
            <w:gridSpan w:val="12"/>
            <w:tcBorders>
              <w:top w:val="single" w:sz="4" w:space="0" w:color="000000"/>
              <w:left w:val="single" w:sz="4" w:space="0" w:color="000000"/>
              <w:bottom w:val="single" w:sz="4" w:space="0" w:color="000000"/>
              <w:right w:val="single" w:sz="4" w:space="0" w:color="000000"/>
            </w:tcBorders>
          </w:tcPr>
          <w:p w14:paraId="0AB0FFB5" w14:textId="77777777" w:rsidR="00C934E6" w:rsidRPr="006D3481" w:rsidRDefault="00C934E6" w:rsidP="00C934E6">
            <w:pPr>
              <w:keepNext/>
            </w:pPr>
          </w:p>
        </w:tc>
      </w:tr>
      <w:tr w:rsidR="00C934E6" w:rsidRPr="006D3481" w14:paraId="3645ABA8" w14:textId="77777777" w:rsidTr="00B90C56">
        <w:tc>
          <w:tcPr>
            <w:tcW w:w="170" w:type="pct"/>
            <w:tcBorders>
              <w:top w:val="single" w:sz="4" w:space="0" w:color="000000"/>
              <w:left w:val="single" w:sz="4" w:space="0" w:color="000000"/>
              <w:bottom w:val="single" w:sz="4" w:space="0" w:color="000000"/>
              <w:right w:val="single" w:sz="4" w:space="0" w:color="000000"/>
            </w:tcBorders>
            <w:hideMark/>
          </w:tcPr>
          <w:p w14:paraId="33B5EBA2" w14:textId="77777777" w:rsidR="00C934E6" w:rsidRPr="006D3481" w:rsidRDefault="00C934E6" w:rsidP="00C934E6">
            <w:pPr>
              <w:keepNext/>
              <w:jc w:val="center"/>
            </w:pPr>
            <w:r w:rsidRPr="006D3481">
              <w:t>4</w:t>
            </w:r>
          </w:p>
        </w:tc>
        <w:tc>
          <w:tcPr>
            <w:tcW w:w="4830" w:type="pct"/>
            <w:gridSpan w:val="21"/>
            <w:tcBorders>
              <w:top w:val="single" w:sz="4" w:space="0" w:color="000000"/>
              <w:left w:val="single" w:sz="4" w:space="0" w:color="000000"/>
              <w:bottom w:val="single" w:sz="4" w:space="0" w:color="000000"/>
              <w:right w:val="single" w:sz="4" w:space="0" w:color="000000"/>
            </w:tcBorders>
            <w:hideMark/>
          </w:tcPr>
          <w:p w14:paraId="651D7606" w14:textId="77777777" w:rsidR="00C934E6" w:rsidRPr="006D3481" w:rsidRDefault="00C934E6" w:rsidP="00C934E6">
            <w:pPr>
              <w:keepNext/>
            </w:pPr>
            <w:r w:rsidRPr="006D3481">
              <w:t>Dorëzuesi i mbetjeve të rrezikshme (nëse është i ndryshëm nga krijuesi) është (grumbulluesi, agjenti ose tregtari) zgjidh cili jeni:</w:t>
            </w:r>
          </w:p>
        </w:tc>
      </w:tr>
      <w:tr w:rsidR="00C934E6" w:rsidRPr="006D3481" w14:paraId="633770EF" w14:textId="77777777" w:rsidTr="00B90C56">
        <w:tc>
          <w:tcPr>
            <w:tcW w:w="170" w:type="pct"/>
            <w:tcBorders>
              <w:top w:val="single" w:sz="4" w:space="0" w:color="000000"/>
              <w:left w:val="single" w:sz="4" w:space="0" w:color="000000"/>
              <w:bottom w:val="single" w:sz="4" w:space="0" w:color="000000"/>
              <w:right w:val="single" w:sz="4" w:space="0" w:color="000000"/>
            </w:tcBorders>
          </w:tcPr>
          <w:p w14:paraId="29D71FF4"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3CF197E7" w14:textId="77777777" w:rsidR="00C934E6" w:rsidRPr="006D3481" w:rsidRDefault="00C934E6" w:rsidP="00C934E6">
            <w:pPr>
              <w:keepNext/>
            </w:pPr>
            <w:r w:rsidRPr="006D3481">
              <w:t>a) Emri</w:t>
            </w:r>
          </w:p>
        </w:tc>
        <w:tc>
          <w:tcPr>
            <w:tcW w:w="2656" w:type="pct"/>
            <w:gridSpan w:val="12"/>
            <w:tcBorders>
              <w:top w:val="single" w:sz="4" w:space="0" w:color="000000"/>
              <w:left w:val="single" w:sz="4" w:space="0" w:color="000000"/>
              <w:bottom w:val="single" w:sz="4" w:space="0" w:color="000000"/>
              <w:right w:val="single" w:sz="4" w:space="0" w:color="000000"/>
            </w:tcBorders>
          </w:tcPr>
          <w:p w14:paraId="1B5D3E9B" w14:textId="77777777" w:rsidR="00C934E6" w:rsidRPr="006D3481" w:rsidRDefault="00C934E6" w:rsidP="00C934E6">
            <w:pPr>
              <w:keepNext/>
              <w:jc w:val="center"/>
            </w:pPr>
          </w:p>
        </w:tc>
      </w:tr>
      <w:tr w:rsidR="00C934E6" w:rsidRPr="006D3481" w14:paraId="29EFBCC6" w14:textId="77777777" w:rsidTr="00B90C56">
        <w:tc>
          <w:tcPr>
            <w:tcW w:w="170" w:type="pct"/>
            <w:tcBorders>
              <w:top w:val="single" w:sz="4" w:space="0" w:color="000000"/>
              <w:left w:val="single" w:sz="4" w:space="0" w:color="000000"/>
              <w:bottom w:val="single" w:sz="4" w:space="0" w:color="000000"/>
              <w:right w:val="single" w:sz="4" w:space="0" w:color="000000"/>
            </w:tcBorders>
          </w:tcPr>
          <w:p w14:paraId="60F47C9B"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1E5D22D9" w14:textId="77777777" w:rsidR="00C934E6" w:rsidRPr="006D3481" w:rsidRDefault="00C934E6" w:rsidP="00C934E6">
            <w:pPr>
              <w:keepNext/>
            </w:pPr>
            <w:r w:rsidRPr="006D3481">
              <w:t>b) Adresa</w:t>
            </w:r>
          </w:p>
        </w:tc>
        <w:tc>
          <w:tcPr>
            <w:tcW w:w="2656" w:type="pct"/>
            <w:gridSpan w:val="12"/>
            <w:tcBorders>
              <w:top w:val="single" w:sz="4" w:space="0" w:color="000000"/>
              <w:left w:val="single" w:sz="4" w:space="0" w:color="000000"/>
              <w:bottom w:val="single" w:sz="4" w:space="0" w:color="000000"/>
              <w:right w:val="single" w:sz="4" w:space="0" w:color="000000"/>
            </w:tcBorders>
          </w:tcPr>
          <w:p w14:paraId="760E9ED1" w14:textId="77777777" w:rsidR="00C934E6" w:rsidRPr="006D3481" w:rsidRDefault="00C934E6" w:rsidP="00C934E6">
            <w:pPr>
              <w:keepNext/>
              <w:jc w:val="center"/>
            </w:pPr>
          </w:p>
        </w:tc>
      </w:tr>
      <w:tr w:rsidR="00C934E6" w:rsidRPr="006D3481" w14:paraId="1AFF61CC" w14:textId="77777777" w:rsidTr="00B90C56">
        <w:tc>
          <w:tcPr>
            <w:tcW w:w="170" w:type="pct"/>
            <w:tcBorders>
              <w:top w:val="single" w:sz="4" w:space="0" w:color="000000"/>
              <w:left w:val="single" w:sz="4" w:space="0" w:color="000000"/>
              <w:bottom w:val="single" w:sz="4" w:space="0" w:color="000000"/>
              <w:right w:val="single" w:sz="4" w:space="0" w:color="000000"/>
            </w:tcBorders>
          </w:tcPr>
          <w:p w14:paraId="6D29D3B7"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78AC00DF" w14:textId="77777777" w:rsidR="00C934E6" w:rsidRPr="006D3481" w:rsidRDefault="00C934E6" w:rsidP="00C934E6">
            <w:pPr>
              <w:keepNext/>
            </w:pPr>
            <w:r w:rsidRPr="006D3481">
              <w:t>c) Telefoni</w:t>
            </w:r>
          </w:p>
        </w:tc>
        <w:tc>
          <w:tcPr>
            <w:tcW w:w="2656" w:type="pct"/>
            <w:gridSpan w:val="12"/>
            <w:tcBorders>
              <w:top w:val="single" w:sz="4" w:space="0" w:color="000000"/>
              <w:left w:val="single" w:sz="4" w:space="0" w:color="000000"/>
              <w:bottom w:val="single" w:sz="4" w:space="0" w:color="000000"/>
              <w:right w:val="single" w:sz="4" w:space="0" w:color="000000"/>
            </w:tcBorders>
          </w:tcPr>
          <w:p w14:paraId="79AA72B4" w14:textId="77777777" w:rsidR="00C934E6" w:rsidRPr="006D3481" w:rsidRDefault="00C934E6" w:rsidP="00C934E6">
            <w:pPr>
              <w:keepNext/>
              <w:jc w:val="center"/>
            </w:pPr>
          </w:p>
        </w:tc>
      </w:tr>
      <w:tr w:rsidR="00C934E6" w:rsidRPr="006D3481" w14:paraId="4F1EE523" w14:textId="77777777" w:rsidTr="00B90C56">
        <w:tc>
          <w:tcPr>
            <w:tcW w:w="170" w:type="pct"/>
            <w:tcBorders>
              <w:top w:val="single" w:sz="4" w:space="0" w:color="000000"/>
              <w:left w:val="single" w:sz="4" w:space="0" w:color="000000"/>
              <w:bottom w:val="single" w:sz="4" w:space="0" w:color="000000"/>
              <w:right w:val="single" w:sz="4" w:space="0" w:color="000000"/>
            </w:tcBorders>
          </w:tcPr>
          <w:p w14:paraId="52579312"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04B1E9B7" w14:textId="77777777" w:rsidR="00C934E6" w:rsidRPr="006D3481" w:rsidRDefault="00C934E6" w:rsidP="00C934E6">
            <w:pPr>
              <w:keepNext/>
            </w:pPr>
            <w:r w:rsidRPr="006D3481">
              <w:t>d) E-</w:t>
            </w:r>
            <w:proofErr w:type="spellStart"/>
            <w:r w:rsidRPr="006D3481">
              <w:t>maili</w:t>
            </w:r>
            <w:proofErr w:type="spellEnd"/>
          </w:p>
        </w:tc>
        <w:tc>
          <w:tcPr>
            <w:tcW w:w="2656" w:type="pct"/>
            <w:gridSpan w:val="12"/>
            <w:tcBorders>
              <w:top w:val="single" w:sz="4" w:space="0" w:color="000000"/>
              <w:left w:val="single" w:sz="4" w:space="0" w:color="000000"/>
              <w:bottom w:val="single" w:sz="4" w:space="0" w:color="000000"/>
              <w:right w:val="single" w:sz="4" w:space="0" w:color="000000"/>
            </w:tcBorders>
          </w:tcPr>
          <w:p w14:paraId="385FD298" w14:textId="77777777" w:rsidR="00C934E6" w:rsidRPr="006D3481" w:rsidRDefault="00C934E6" w:rsidP="00C934E6">
            <w:pPr>
              <w:keepNext/>
              <w:jc w:val="center"/>
            </w:pPr>
          </w:p>
        </w:tc>
      </w:tr>
      <w:tr w:rsidR="00C934E6" w:rsidRPr="006D3481" w14:paraId="6EE8889B" w14:textId="77777777" w:rsidTr="00B90C56">
        <w:tc>
          <w:tcPr>
            <w:tcW w:w="170" w:type="pct"/>
            <w:tcBorders>
              <w:top w:val="single" w:sz="4" w:space="0" w:color="000000"/>
              <w:left w:val="single" w:sz="4" w:space="0" w:color="000000"/>
              <w:bottom w:val="single" w:sz="4" w:space="0" w:color="000000"/>
              <w:right w:val="single" w:sz="4" w:space="0" w:color="000000"/>
            </w:tcBorders>
          </w:tcPr>
          <w:p w14:paraId="6F495A56"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6C1B8149" w14:textId="77777777" w:rsidR="00C934E6" w:rsidRPr="006D3481" w:rsidRDefault="00C934E6" w:rsidP="00C934E6">
            <w:pPr>
              <w:keepNext/>
            </w:pPr>
            <w:r w:rsidRPr="006D3481">
              <w:t xml:space="preserve">e) Faksi </w:t>
            </w:r>
          </w:p>
        </w:tc>
        <w:tc>
          <w:tcPr>
            <w:tcW w:w="2656" w:type="pct"/>
            <w:gridSpan w:val="12"/>
            <w:tcBorders>
              <w:top w:val="single" w:sz="4" w:space="0" w:color="000000"/>
              <w:left w:val="single" w:sz="4" w:space="0" w:color="000000"/>
              <w:bottom w:val="single" w:sz="4" w:space="0" w:color="000000"/>
              <w:right w:val="single" w:sz="4" w:space="0" w:color="000000"/>
            </w:tcBorders>
          </w:tcPr>
          <w:p w14:paraId="763BCB05" w14:textId="77777777" w:rsidR="00C934E6" w:rsidRPr="006D3481" w:rsidRDefault="00C934E6" w:rsidP="00C934E6">
            <w:pPr>
              <w:keepNext/>
              <w:jc w:val="center"/>
            </w:pPr>
          </w:p>
        </w:tc>
      </w:tr>
      <w:tr w:rsidR="00C934E6" w:rsidRPr="006D3481" w14:paraId="545D6E1B" w14:textId="77777777" w:rsidTr="00B90C56">
        <w:tc>
          <w:tcPr>
            <w:tcW w:w="170" w:type="pct"/>
            <w:tcBorders>
              <w:top w:val="single" w:sz="4" w:space="0" w:color="000000"/>
              <w:left w:val="single" w:sz="4" w:space="0" w:color="000000"/>
              <w:bottom w:val="single" w:sz="4" w:space="0" w:color="000000"/>
              <w:right w:val="single" w:sz="4" w:space="0" w:color="000000"/>
            </w:tcBorders>
          </w:tcPr>
          <w:p w14:paraId="69CDA402"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1119CAC1" w14:textId="77777777" w:rsidR="00C934E6" w:rsidRPr="006D3481" w:rsidRDefault="00C934E6" w:rsidP="00C934E6">
            <w:pPr>
              <w:keepNext/>
            </w:pPr>
            <w:r w:rsidRPr="006D3481">
              <w:t>f) Numri i regjistrimit (NIPT)</w:t>
            </w:r>
          </w:p>
        </w:tc>
        <w:tc>
          <w:tcPr>
            <w:tcW w:w="2656" w:type="pct"/>
            <w:gridSpan w:val="12"/>
            <w:tcBorders>
              <w:top w:val="single" w:sz="4" w:space="0" w:color="000000"/>
              <w:left w:val="single" w:sz="4" w:space="0" w:color="000000"/>
              <w:bottom w:val="single" w:sz="4" w:space="0" w:color="000000"/>
              <w:right w:val="single" w:sz="4" w:space="0" w:color="000000"/>
            </w:tcBorders>
          </w:tcPr>
          <w:p w14:paraId="2584026A" w14:textId="77777777" w:rsidR="00C934E6" w:rsidRPr="006D3481" w:rsidRDefault="00C934E6" w:rsidP="00C934E6">
            <w:pPr>
              <w:keepNext/>
              <w:jc w:val="center"/>
            </w:pPr>
          </w:p>
        </w:tc>
      </w:tr>
      <w:tr w:rsidR="00C934E6" w:rsidRPr="006D3481" w14:paraId="11C331C6" w14:textId="77777777" w:rsidTr="00B90C56">
        <w:tc>
          <w:tcPr>
            <w:tcW w:w="170" w:type="pct"/>
            <w:tcBorders>
              <w:top w:val="single" w:sz="4" w:space="0" w:color="000000"/>
              <w:left w:val="single" w:sz="4" w:space="0" w:color="000000"/>
              <w:bottom w:val="single" w:sz="4" w:space="0" w:color="000000"/>
              <w:right w:val="single" w:sz="4" w:space="0" w:color="000000"/>
            </w:tcBorders>
          </w:tcPr>
          <w:p w14:paraId="1F55D43B"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3ABBADC8" w14:textId="77777777" w:rsidR="00C934E6" w:rsidRPr="006D3481" w:rsidRDefault="00C934E6" w:rsidP="00C934E6">
            <w:pPr>
              <w:keepNext/>
            </w:pPr>
            <w:r w:rsidRPr="006D3481">
              <w:t>g) Nr.  i lejes së mjedisit III.1</w:t>
            </w:r>
          </w:p>
        </w:tc>
        <w:tc>
          <w:tcPr>
            <w:tcW w:w="2656" w:type="pct"/>
            <w:gridSpan w:val="12"/>
            <w:tcBorders>
              <w:top w:val="single" w:sz="4" w:space="0" w:color="000000"/>
              <w:left w:val="single" w:sz="4" w:space="0" w:color="000000"/>
              <w:bottom w:val="single" w:sz="4" w:space="0" w:color="000000"/>
              <w:right w:val="single" w:sz="4" w:space="0" w:color="000000"/>
            </w:tcBorders>
          </w:tcPr>
          <w:p w14:paraId="4D069D09" w14:textId="77777777" w:rsidR="00C934E6" w:rsidRPr="006D3481" w:rsidRDefault="00C934E6" w:rsidP="00C934E6">
            <w:pPr>
              <w:keepNext/>
              <w:jc w:val="center"/>
            </w:pPr>
          </w:p>
        </w:tc>
      </w:tr>
      <w:tr w:rsidR="00C934E6" w:rsidRPr="006D3481" w14:paraId="4CB38CA3" w14:textId="77777777" w:rsidTr="00B90C56">
        <w:tc>
          <w:tcPr>
            <w:tcW w:w="170" w:type="pct"/>
            <w:tcBorders>
              <w:top w:val="single" w:sz="4" w:space="0" w:color="000000"/>
              <w:left w:val="single" w:sz="4" w:space="0" w:color="000000"/>
              <w:bottom w:val="single" w:sz="4" w:space="0" w:color="000000"/>
              <w:right w:val="single" w:sz="4" w:space="0" w:color="000000"/>
            </w:tcBorders>
          </w:tcPr>
          <w:p w14:paraId="085921B2" w14:textId="77777777" w:rsidR="00C934E6" w:rsidRPr="006D3481" w:rsidRDefault="00C934E6" w:rsidP="00C934E6">
            <w:pPr>
              <w:keepNext/>
              <w:jc w:val="center"/>
            </w:pP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5E6E55F2" w14:textId="77777777" w:rsidR="00C934E6" w:rsidRPr="006D3481" w:rsidRDefault="00C934E6" w:rsidP="00C934E6">
            <w:pPr>
              <w:keepNext/>
            </w:pPr>
            <w:r w:rsidRPr="006D3481">
              <w:t xml:space="preserve">h) Nr.  e licencës të tipit III.2.B </w:t>
            </w:r>
          </w:p>
        </w:tc>
        <w:tc>
          <w:tcPr>
            <w:tcW w:w="2656" w:type="pct"/>
            <w:gridSpan w:val="12"/>
            <w:tcBorders>
              <w:top w:val="single" w:sz="4" w:space="0" w:color="000000"/>
              <w:left w:val="single" w:sz="4" w:space="0" w:color="000000"/>
              <w:bottom w:val="single" w:sz="4" w:space="0" w:color="000000"/>
              <w:right w:val="single" w:sz="4" w:space="0" w:color="000000"/>
            </w:tcBorders>
          </w:tcPr>
          <w:p w14:paraId="49E40C2A" w14:textId="77777777" w:rsidR="00C934E6" w:rsidRPr="006D3481" w:rsidRDefault="00C934E6" w:rsidP="00C934E6">
            <w:pPr>
              <w:keepNext/>
              <w:jc w:val="center"/>
            </w:pPr>
          </w:p>
        </w:tc>
      </w:tr>
      <w:tr w:rsidR="00C934E6" w:rsidRPr="006D3481" w14:paraId="7C3351EE" w14:textId="77777777" w:rsidTr="00B90C56">
        <w:tc>
          <w:tcPr>
            <w:tcW w:w="170" w:type="pct"/>
            <w:tcBorders>
              <w:top w:val="single" w:sz="4" w:space="0" w:color="000000"/>
              <w:left w:val="single" w:sz="4" w:space="0" w:color="000000"/>
              <w:bottom w:val="single" w:sz="4" w:space="0" w:color="000000"/>
              <w:right w:val="single" w:sz="4" w:space="0" w:color="auto"/>
            </w:tcBorders>
            <w:hideMark/>
          </w:tcPr>
          <w:p w14:paraId="1F2719D7" w14:textId="77777777" w:rsidR="00C934E6" w:rsidRPr="006D3481" w:rsidRDefault="00C934E6" w:rsidP="00C934E6">
            <w:pPr>
              <w:keepNext/>
              <w:jc w:val="center"/>
            </w:pPr>
            <w:r w:rsidRPr="006D3481">
              <w:t>5</w:t>
            </w:r>
          </w:p>
        </w:tc>
        <w:tc>
          <w:tcPr>
            <w:tcW w:w="2174" w:type="pct"/>
            <w:gridSpan w:val="9"/>
            <w:tcBorders>
              <w:top w:val="single" w:sz="4" w:space="0" w:color="000000"/>
              <w:left w:val="single" w:sz="4" w:space="0" w:color="auto"/>
              <w:bottom w:val="single" w:sz="4" w:space="0" w:color="000000"/>
              <w:right w:val="single" w:sz="4" w:space="0" w:color="auto"/>
            </w:tcBorders>
            <w:hideMark/>
          </w:tcPr>
          <w:p w14:paraId="3A1711AA" w14:textId="77777777" w:rsidR="00C934E6" w:rsidRPr="006D3481" w:rsidRDefault="00C934E6" w:rsidP="00C934E6">
            <w:pPr>
              <w:keepNext/>
            </w:pPr>
            <w:r w:rsidRPr="006D3481">
              <w:t>a) Emri</w:t>
            </w:r>
          </w:p>
        </w:tc>
        <w:tc>
          <w:tcPr>
            <w:tcW w:w="2656" w:type="pct"/>
            <w:gridSpan w:val="12"/>
            <w:tcBorders>
              <w:top w:val="single" w:sz="4" w:space="0" w:color="000000"/>
              <w:left w:val="single" w:sz="4" w:space="0" w:color="auto"/>
              <w:bottom w:val="single" w:sz="4" w:space="0" w:color="000000"/>
              <w:right w:val="single" w:sz="4" w:space="0" w:color="000000"/>
            </w:tcBorders>
          </w:tcPr>
          <w:p w14:paraId="220D8851" w14:textId="77777777" w:rsidR="00C934E6" w:rsidRPr="006D3481" w:rsidRDefault="00C934E6" w:rsidP="00C934E6">
            <w:pPr>
              <w:keepNext/>
              <w:jc w:val="center"/>
            </w:pPr>
          </w:p>
        </w:tc>
      </w:tr>
      <w:tr w:rsidR="00C934E6" w:rsidRPr="006D3481" w14:paraId="306F4A04" w14:textId="77777777" w:rsidTr="00B90C56">
        <w:tc>
          <w:tcPr>
            <w:tcW w:w="170" w:type="pct"/>
            <w:tcBorders>
              <w:top w:val="single" w:sz="4" w:space="0" w:color="000000"/>
              <w:left w:val="single" w:sz="4" w:space="0" w:color="000000"/>
              <w:bottom w:val="single" w:sz="4" w:space="0" w:color="000000"/>
              <w:right w:val="single" w:sz="4" w:space="0" w:color="auto"/>
            </w:tcBorders>
          </w:tcPr>
          <w:p w14:paraId="57DB14BD" w14:textId="77777777" w:rsidR="00C934E6" w:rsidRPr="006D3481" w:rsidRDefault="00C934E6" w:rsidP="00C934E6">
            <w:pPr>
              <w:keepNext/>
              <w:jc w:val="center"/>
            </w:pPr>
          </w:p>
        </w:tc>
        <w:tc>
          <w:tcPr>
            <w:tcW w:w="2174" w:type="pct"/>
            <w:gridSpan w:val="9"/>
            <w:tcBorders>
              <w:top w:val="single" w:sz="4" w:space="0" w:color="000000"/>
              <w:left w:val="single" w:sz="4" w:space="0" w:color="auto"/>
              <w:bottom w:val="single" w:sz="4" w:space="0" w:color="000000"/>
              <w:right w:val="single" w:sz="4" w:space="0" w:color="auto"/>
            </w:tcBorders>
            <w:hideMark/>
          </w:tcPr>
          <w:p w14:paraId="0AB78B7A" w14:textId="77777777" w:rsidR="00C934E6" w:rsidRPr="006D3481" w:rsidRDefault="00C934E6" w:rsidP="00C934E6">
            <w:pPr>
              <w:keepNext/>
            </w:pPr>
            <w:r w:rsidRPr="006D3481">
              <w:t>b) Adresa</w:t>
            </w:r>
          </w:p>
        </w:tc>
        <w:tc>
          <w:tcPr>
            <w:tcW w:w="2656" w:type="pct"/>
            <w:gridSpan w:val="12"/>
            <w:tcBorders>
              <w:top w:val="single" w:sz="4" w:space="0" w:color="000000"/>
              <w:left w:val="single" w:sz="4" w:space="0" w:color="auto"/>
              <w:bottom w:val="single" w:sz="4" w:space="0" w:color="000000"/>
              <w:right w:val="single" w:sz="4" w:space="0" w:color="000000"/>
            </w:tcBorders>
          </w:tcPr>
          <w:p w14:paraId="3E6E819D" w14:textId="77777777" w:rsidR="00C934E6" w:rsidRPr="006D3481" w:rsidRDefault="00C934E6" w:rsidP="00C934E6">
            <w:pPr>
              <w:keepNext/>
              <w:jc w:val="center"/>
            </w:pPr>
          </w:p>
        </w:tc>
      </w:tr>
      <w:tr w:rsidR="00C934E6" w:rsidRPr="006D3481" w14:paraId="4AD33C5A" w14:textId="77777777" w:rsidTr="00B90C56">
        <w:tc>
          <w:tcPr>
            <w:tcW w:w="170" w:type="pct"/>
            <w:tcBorders>
              <w:top w:val="single" w:sz="4" w:space="0" w:color="000000"/>
              <w:left w:val="single" w:sz="4" w:space="0" w:color="000000"/>
              <w:bottom w:val="single" w:sz="4" w:space="0" w:color="000000"/>
              <w:right w:val="single" w:sz="4" w:space="0" w:color="auto"/>
            </w:tcBorders>
          </w:tcPr>
          <w:p w14:paraId="38773719" w14:textId="77777777" w:rsidR="00C934E6" w:rsidRPr="006D3481" w:rsidRDefault="00C934E6" w:rsidP="00C934E6">
            <w:pPr>
              <w:keepNext/>
              <w:jc w:val="center"/>
            </w:pPr>
          </w:p>
        </w:tc>
        <w:tc>
          <w:tcPr>
            <w:tcW w:w="2174" w:type="pct"/>
            <w:gridSpan w:val="9"/>
            <w:tcBorders>
              <w:top w:val="single" w:sz="4" w:space="0" w:color="000000"/>
              <w:left w:val="single" w:sz="4" w:space="0" w:color="auto"/>
              <w:bottom w:val="single" w:sz="4" w:space="0" w:color="000000"/>
              <w:right w:val="single" w:sz="4" w:space="0" w:color="auto"/>
            </w:tcBorders>
            <w:hideMark/>
          </w:tcPr>
          <w:p w14:paraId="50898409" w14:textId="77777777" w:rsidR="00C934E6" w:rsidRPr="006D3481" w:rsidRDefault="00C934E6" w:rsidP="00C934E6">
            <w:pPr>
              <w:keepNext/>
            </w:pPr>
            <w:r w:rsidRPr="006D3481">
              <w:t>c) Telefoni</w:t>
            </w:r>
          </w:p>
        </w:tc>
        <w:tc>
          <w:tcPr>
            <w:tcW w:w="2656" w:type="pct"/>
            <w:gridSpan w:val="12"/>
            <w:tcBorders>
              <w:top w:val="single" w:sz="4" w:space="0" w:color="000000"/>
              <w:left w:val="single" w:sz="4" w:space="0" w:color="auto"/>
              <w:bottom w:val="single" w:sz="4" w:space="0" w:color="000000"/>
              <w:right w:val="single" w:sz="4" w:space="0" w:color="000000"/>
            </w:tcBorders>
          </w:tcPr>
          <w:p w14:paraId="469B31D3" w14:textId="77777777" w:rsidR="00C934E6" w:rsidRPr="006D3481" w:rsidRDefault="00C934E6" w:rsidP="00C934E6">
            <w:pPr>
              <w:keepNext/>
              <w:jc w:val="center"/>
            </w:pPr>
          </w:p>
        </w:tc>
      </w:tr>
      <w:tr w:rsidR="00C934E6" w:rsidRPr="006D3481" w14:paraId="4DDF198C" w14:textId="77777777" w:rsidTr="00B90C56">
        <w:tc>
          <w:tcPr>
            <w:tcW w:w="170" w:type="pct"/>
            <w:tcBorders>
              <w:top w:val="single" w:sz="4" w:space="0" w:color="000000"/>
              <w:left w:val="single" w:sz="4" w:space="0" w:color="000000"/>
              <w:bottom w:val="single" w:sz="4" w:space="0" w:color="000000"/>
              <w:right w:val="single" w:sz="4" w:space="0" w:color="auto"/>
            </w:tcBorders>
          </w:tcPr>
          <w:p w14:paraId="24BF143A" w14:textId="77777777" w:rsidR="00C934E6" w:rsidRPr="006D3481" w:rsidRDefault="00C934E6" w:rsidP="00C934E6">
            <w:pPr>
              <w:keepNext/>
              <w:jc w:val="center"/>
            </w:pPr>
          </w:p>
        </w:tc>
        <w:tc>
          <w:tcPr>
            <w:tcW w:w="2174" w:type="pct"/>
            <w:gridSpan w:val="9"/>
            <w:tcBorders>
              <w:top w:val="single" w:sz="4" w:space="0" w:color="000000"/>
              <w:left w:val="single" w:sz="4" w:space="0" w:color="auto"/>
              <w:bottom w:val="single" w:sz="4" w:space="0" w:color="000000"/>
              <w:right w:val="single" w:sz="4" w:space="0" w:color="auto"/>
            </w:tcBorders>
            <w:hideMark/>
          </w:tcPr>
          <w:p w14:paraId="5177AC24" w14:textId="77777777" w:rsidR="00C934E6" w:rsidRPr="006D3481" w:rsidRDefault="00C934E6" w:rsidP="00C934E6">
            <w:pPr>
              <w:keepNext/>
            </w:pPr>
            <w:r w:rsidRPr="006D3481">
              <w:t>d) E-</w:t>
            </w:r>
            <w:proofErr w:type="spellStart"/>
            <w:r w:rsidRPr="006D3481">
              <w:t>maili</w:t>
            </w:r>
            <w:proofErr w:type="spellEnd"/>
          </w:p>
        </w:tc>
        <w:tc>
          <w:tcPr>
            <w:tcW w:w="2656" w:type="pct"/>
            <w:gridSpan w:val="12"/>
            <w:tcBorders>
              <w:top w:val="single" w:sz="4" w:space="0" w:color="000000"/>
              <w:left w:val="single" w:sz="4" w:space="0" w:color="auto"/>
              <w:bottom w:val="single" w:sz="4" w:space="0" w:color="000000"/>
              <w:right w:val="single" w:sz="4" w:space="0" w:color="000000"/>
            </w:tcBorders>
          </w:tcPr>
          <w:p w14:paraId="7713CE52" w14:textId="77777777" w:rsidR="00C934E6" w:rsidRPr="006D3481" w:rsidRDefault="00C934E6" w:rsidP="00C934E6">
            <w:pPr>
              <w:keepNext/>
              <w:jc w:val="center"/>
            </w:pPr>
          </w:p>
        </w:tc>
      </w:tr>
      <w:tr w:rsidR="00C934E6" w:rsidRPr="006D3481" w14:paraId="1160AC8A" w14:textId="77777777" w:rsidTr="00B90C56">
        <w:tc>
          <w:tcPr>
            <w:tcW w:w="170" w:type="pct"/>
            <w:tcBorders>
              <w:top w:val="single" w:sz="4" w:space="0" w:color="000000"/>
              <w:left w:val="single" w:sz="4" w:space="0" w:color="000000"/>
              <w:bottom w:val="single" w:sz="4" w:space="0" w:color="000000"/>
              <w:right w:val="single" w:sz="4" w:space="0" w:color="auto"/>
            </w:tcBorders>
          </w:tcPr>
          <w:p w14:paraId="02E3F025" w14:textId="77777777" w:rsidR="00C934E6" w:rsidRPr="006D3481" w:rsidRDefault="00C934E6" w:rsidP="00C934E6">
            <w:pPr>
              <w:keepNext/>
              <w:jc w:val="center"/>
            </w:pPr>
          </w:p>
        </w:tc>
        <w:tc>
          <w:tcPr>
            <w:tcW w:w="2174" w:type="pct"/>
            <w:gridSpan w:val="9"/>
            <w:tcBorders>
              <w:top w:val="single" w:sz="4" w:space="0" w:color="000000"/>
              <w:left w:val="single" w:sz="4" w:space="0" w:color="auto"/>
              <w:bottom w:val="single" w:sz="4" w:space="0" w:color="000000"/>
              <w:right w:val="single" w:sz="4" w:space="0" w:color="auto"/>
            </w:tcBorders>
            <w:hideMark/>
          </w:tcPr>
          <w:p w14:paraId="7D807E93" w14:textId="77777777" w:rsidR="00C934E6" w:rsidRPr="006D3481" w:rsidRDefault="00C934E6" w:rsidP="00C934E6">
            <w:pPr>
              <w:keepNext/>
            </w:pPr>
            <w:r w:rsidRPr="006D3481">
              <w:t xml:space="preserve">e) Faksi </w:t>
            </w:r>
          </w:p>
        </w:tc>
        <w:tc>
          <w:tcPr>
            <w:tcW w:w="2656" w:type="pct"/>
            <w:gridSpan w:val="12"/>
            <w:tcBorders>
              <w:top w:val="single" w:sz="4" w:space="0" w:color="000000"/>
              <w:left w:val="single" w:sz="4" w:space="0" w:color="auto"/>
              <w:bottom w:val="single" w:sz="4" w:space="0" w:color="000000"/>
              <w:right w:val="single" w:sz="4" w:space="0" w:color="000000"/>
            </w:tcBorders>
          </w:tcPr>
          <w:p w14:paraId="4584C404" w14:textId="77777777" w:rsidR="00C934E6" w:rsidRPr="006D3481" w:rsidRDefault="00C934E6" w:rsidP="00C934E6">
            <w:pPr>
              <w:keepNext/>
              <w:jc w:val="center"/>
            </w:pPr>
          </w:p>
        </w:tc>
      </w:tr>
      <w:tr w:rsidR="00C934E6" w:rsidRPr="006D3481" w14:paraId="1A66F3C3" w14:textId="77777777" w:rsidTr="00B90C56">
        <w:tc>
          <w:tcPr>
            <w:tcW w:w="170" w:type="pct"/>
            <w:tcBorders>
              <w:top w:val="single" w:sz="4" w:space="0" w:color="000000"/>
              <w:left w:val="single" w:sz="4" w:space="0" w:color="000000"/>
              <w:bottom w:val="single" w:sz="4" w:space="0" w:color="000000"/>
              <w:right w:val="single" w:sz="4" w:space="0" w:color="auto"/>
            </w:tcBorders>
          </w:tcPr>
          <w:p w14:paraId="44C7F0DD" w14:textId="77777777" w:rsidR="00C934E6" w:rsidRPr="006D3481" w:rsidRDefault="00C934E6" w:rsidP="00C934E6">
            <w:pPr>
              <w:keepNext/>
              <w:jc w:val="center"/>
            </w:pPr>
          </w:p>
        </w:tc>
        <w:tc>
          <w:tcPr>
            <w:tcW w:w="2174" w:type="pct"/>
            <w:gridSpan w:val="9"/>
            <w:tcBorders>
              <w:top w:val="single" w:sz="4" w:space="0" w:color="000000"/>
              <w:left w:val="single" w:sz="4" w:space="0" w:color="auto"/>
              <w:bottom w:val="single" w:sz="4" w:space="0" w:color="000000"/>
              <w:right w:val="single" w:sz="4" w:space="0" w:color="auto"/>
            </w:tcBorders>
            <w:hideMark/>
          </w:tcPr>
          <w:p w14:paraId="45703A1B" w14:textId="77777777" w:rsidR="00C934E6" w:rsidRPr="006D3481" w:rsidRDefault="00C934E6" w:rsidP="00C934E6">
            <w:pPr>
              <w:keepNext/>
            </w:pPr>
            <w:r w:rsidRPr="006D3481">
              <w:t>f) Numri i regjistrimit (NIPT)</w:t>
            </w:r>
          </w:p>
        </w:tc>
        <w:tc>
          <w:tcPr>
            <w:tcW w:w="2656" w:type="pct"/>
            <w:gridSpan w:val="12"/>
            <w:tcBorders>
              <w:top w:val="single" w:sz="4" w:space="0" w:color="000000"/>
              <w:left w:val="single" w:sz="4" w:space="0" w:color="auto"/>
              <w:bottom w:val="single" w:sz="4" w:space="0" w:color="000000"/>
              <w:right w:val="single" w:sz="4" w:space="0" w:color="000000"/>
            </w:tcBorders>
          </w:tcPr>
          <w:p w14:paraId="7D720641" w14:textId="77777777" w:rsidR="00C934E6" w:rsidRPr="006D3481" w:rsidRDefault="00C934E6" w:rsidP="00C934E6">
            <w:pPr>
              <w:keepNext/>
              <w:jc w:val="center"/>
            </w:pPr>
          </w:p>
        </w:tc>
      </w:tr>
      <w:tr w:rsidR="00C934E6" w:rsidRPr="006D3481" w14:paraId="53C168A4" w14:textId="77777777" w:rsidTr="00B90C56">
        <w:tc>
          <w:tcPr>
            <w:tcW w:w="170" w:type="pct"/>
            <w:tcBorders>
              <w:top w:val="single" w:sz="4" w:space="0" w:color="000000"/>
              <w:left w:val="single" w:sz="4" w:space="0" w:color="000000"/>
              <w:bottom w:val="single" w:sz="4" w:space="0" w:color="000000"/>
              <w:right w:val="single" w:sz="4" w:space="0" w:color="auto"/>
            </w:tcBorders>
          </w:tcPr>
          <w:p w14:paraId="7AA234F6" w14:textId="77777777" w:rsidR="00C934E6" w:rsidRPr="006D3481" w:rsidRDefault="00C934E6" w:rsidP="00C934E6">
            <w:pPr>
              <w:keepNext/>
              <w:jc w:val="center"/>
            </w:pPr>
          </w:p>
        </w:tc>
        <w:tc>
          <w:tcPr>
            <w:tcW w:w="2174" w:type="pct"/>
            <w:gridSpan w:val="9"/>
            <w:tcBorders>
              <w:top w:val="single" w:sz="4" w:space="0" w:color="000000"/>
              <w:left w:val="single" w:sz="4" w:space="0" w:color="auto"/>
              <w:bottom w:val="single" w:sz="4" w:space="0" w:color="000000"/>
              <w:right w:val="single" w:sz="4" w:space="0" w:color="auto"/>
            </w:tcBorders>
            <w:hideMark/>
          </w:tcPr>
          <w:p w14:paraId="3BD6B941" w14:textId="77777777" w:rsidR="00C934E6" w:rsidRPr="006D3481" w:rsidRDefault="00C934E6" w:rsidP="00C934E6">
            <w:pPr>
              <w:keepNext/>
            </w:pPr>
            <w:r w:rsidRPr="006D3481">
              <w:t>g) Nr.  i lejes së mjedisit III.1</w:t>
            </w:r>
          </w:p>
        </w:tc>
        <w:tc>
          <w:tcPr>
            <w:tcW w:w="2656" w:type="pct"/>
            <w:gridSpan w:val="12"/>
            <w:tcBorders>
              <w:top w:val="single" w:sz="4" w:space="0" w:color="000000"/>
              <w:left w:val="single" w:sz="4" w:space="0" w:color="auto"/>
              <w:bottom w:val="single" w:sz="4" w:space="0" w:color="000000"/>
              <w:right w:val="single" w:sz="4" w:space="0" w:color="000000"/>
            </w:tcBorders>
          </w:tcPr>
          <w:p w14:paraId="378DBE11" w14:textId="77777777" w:rsidR="00C934E6" w:rsidRPr="006D3481" w:rsidRDefault="00C934E6" w:rsidP="00C934E6">
            <w:pPr>
              <w:keepNext/>
              <w:jc w:val="center"/>
            </w:pPr>
          </w:p>
        </w:tc>
      </w:tr>
      <w:tr w:rsidR="00C934E6" w:rsidRPr="006D3481" w14:paraId="0BED3E5D" w14:textId="77777777" w:rsidTr="00B90C56">
        <w:tc>
          <w:tcPr>
            <w:tcW w:w="170" w:type="pct"/>
            <w:tcBorders>
              <w:top w:val="single" w:sz="4" w:space="0" w:color="000000"/>
              <w:left w:val="single" w:sz="4" w:space="0" w:color="000000"/>
              <w:bottom w:val="single" w:sz="4" w:space="0" w:color="000000"/>
              <w:right w:val="single" w:sz="4" w:space="0" w:color="auto"/>
            </w:tcBorders>
          </w:tcPr>
          <w:p w14:paraId="3DD84CF2" w14:textId="77777777" w:rsidR="00C934E6" w:rsidRPr="006D3481" w:rsidRDefault="00C934E6" w:rsidP="00C934E6">
            <w:pPr>
              <w:keepNext/>
              <w:jc w:val="center"/>
            </w:pPr>
          </w:p>
        </w:tc>
        <w:tc>
          <w:tcPr>
            <w:tcW w:w="2174" w:type="pct"/>
            <w:gridSpan w:val="9"/>
            <w:tcBorders>
              <w:top w:val="single" w:sz="4" w:space="0" w:color="000000"/>
              <w:left w:val="single" w:sz="4" w:space="0" w:color="auto"/>
              <w:bottom w:val="single" w:sz="4" w:space="0" w:color="000000"/>
              <w:right w:val="single" w:sz="4" w:space="0" w:color="auto"/>
            </w:tcBorders>
            <w:hideMark/>
          </w:tcPr>
          <w:p w14:paraId="2E0CB2F0" w14:textId="77777777" w:rsidR="00C934E6" w:rsidRPr="006D3481" w:rsidRDefault="00C934E6" w:rsidP="00C934E6">
            <w:pPr>
              <w:keepNext/>
            </w:pPr>
            <w:r w:rsidRPr="006D3481">
              <w:t>h) Nr.  e licencës të tipit III.2.B</w:t>
            </w:r>
          </w:p>
        </w:tc>
        <w:tc>
          <w:tcPr>
            <w:tcW w:w="2656" w:type="pct"/>
            <w:gridSpan w:val="12"/>
            <w:tcBorders>
              <w:top w:val="single" w:sz="4" w:space="0" w:color="000000"/>
              <w:left w:val="single" w:sz="4" w:space="0" w:color="auto"/>
              <w:bottom w:val="single" w:sz="4" w:space="0" w:color="000000"/>
              <w:right w:val="single" w:sz="4" w:space="0" w:color="000000"/>
            </w:tcBorders>
          </w:tcPr>
          <w:p w14:paraId="38395E8E" w14:textId="77777777" w:rsidR="00C934E6" w:rsidRPr="006D3481" w:rsidRDefault="00C934E6" w:rsidP="00C934E6">
            <w:pPr>
              <w:keepNext/>
              <w:jc w:val="center"/>
            </w:pPr>
          </w:p>
        </w:tc>
      </w:tr>
      <w:tr w:rsidR="00C934E6" w:rsidRPr="006D3481" w14:paraId="2CE80DB0"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hideMark/>
          </w:tcPr>
          <w:p w14:paraId="277E21EB" w14:textId="77777777" w:rsidR="00C934E6" w:rsidRPr="006D3481" w:rsidRDefault="00C934E6" w:rsidP="00C934E6">
            <w:pPr>
              <w:keepNext/>
              <w:rPr>
                <w:b/>
                <w:bCs/>
              </w:rPr>
            </w:pPr>
            <w:r w:rsidRPr="006D3481">
              <w:rPr>
                <w:b/>
                <w:bCs/>
              </w:rPr>
              <w:t xml:space="preserve">Pjesa B. Përshkrimi i mbetjeve të rrezikshme </w:t>
            </w:r>
          </w:p>
        </w:tc>
      </w:tr>
      <w:tr w:rsidR="00C934E6" w:rsidRPr="006D3481" w14:paraId="6AD9BF33" w14:textId="77777777" w:rsidTr="00B90C56">
        <w:tc>
          <w:tcPr>
            <w:tcW w:w="170" w:type="pct"/>
            <w:tcBorders>
              <w:top w:val="single" w:sz="4" w:space="0" w:color="000000"/>
              <w:left w:val="single" w:sz="4" w:space="0" w:color="000000"/>
              <w:bottom w:val="single" w:sz="4" w:space="0" w:color="000000"/>
              <w:right w:val="single" w:sz="4" w:space="0" w:color="000000"/>
            </w:tcBorders>
            <w:hideMark/>
          </w:tcPr>
          <w:p w14:paraId="5D61E031" w14:textId="77777777" w:rsidR="00C934E6" w:rsidRPr="006D3481" w:rsidRDefault="00C934E6" w:rsidP="00C934E6">
            <w:pPr>
              <w:keepNext/>
              <w:jc w:val="center"/>
            </w:pPr>
            <w:r w:rsidRPr="006D3481">
              <w:t xml:space="preserve">1 </w:t>
            </w:r>
          </w:p>
        </w:tc>
        <w:tc>
          <w:tcPr>
            <w:tcW w:w="2174" w:type="pct"/>
            <w:gridSpan w:val="9"/>
            <w:tcBorders>
              <w:top w:val="single" w:sz="4" w:space="0" w:color="000000"/>
              <w:left w:val="single" w:sz="4" w:space="0" w:color="000000"/>
              <w:bottom w:val="single" w:sz="4" w:space="0" w:color="000000"/>
              <w:right w:val="single" w:sz="4" w:space="0" w:color="000000"/>
            </w:tcBorders>
            <w:hideMark/>
          </w:tcPr>
          <w:p w14:paraId="0EE2AE0A" w14:textId="77777777" w:rsidR="00C934E6" w:rsidRPr="006D3481" w:rsidRDefault="00C934E6" w:rsidP="00C934E6">
            <w:pPr>
              <w:keepNext/>
            </w:pPr>
            <w:r w:rsidRPr="006D3481">
              <w:t>Procesi/veprimtaria që krijoi (</w:t>
            </w:r>
            <w:proofErr w:type="spellStart"/>
            <w:r w:rsidRPr="006D3481">
              <w:t>gjeneroi</w:t>
            </w:r>
            <w:proofErr w:type="spellEnd"/>
            <w:r w:rsidRPr="006D3481">
              <w:t xml:space="preserve">) mbetje të rrezikshme ishte: </w:t>
            </w:r>
          </w:p>
        </w:tc>
        <w:tc>
          <w:tcPr>
            <w:tcW w:w="2656" w:type="pct"/>
            <w:gridSpan w:val="12"/>
            <w:tcBorders>
              <w:top w:val="single" w:sz="4" w:space="0" w:color="000000"/>
              <w:left w:val="single" w:sz="4" w:space="0" w:color="000000"/>
              <w:bottom w:val="single" w:sz="4" w:space="0" w:color="000000"/>
              <w:right w:val="single" w:sz="4" w:space="0" w:color="000000"/>
            </w:tcBorders>
          </w:tcPr>
          <w:p w14:paraId="293B813D" w14:textId="77777777" w:rsidR="00C934E6" w:rsidRPr="006D3481" w:rsidRDefault="00C934E6" w:rsidP="00C934E6">
            <w:pPr>
              <w:keepNext/>
              <w:jc w:val="center"/>
            </w:pPr>
          </w:p>
        </w:tc>
      </w:tr>
      <w:tr w:rsidR="00C934E6" w:rsidRPr="006D3481" w14:paraId="36F90DEB" w14:textId="77777777" w:rsidTr="00B90C56">
        <w:tc>
          <w:tcPr>
            <w:tcW w:w="170" w:type="pct"/>
            <w:vMerge w:val="restart"/>
            <w:tcBorders>
              <w:top w:val="single" w:sz="4" w:space="0" w:color="000000"/>
              <w:left w:val="single" w:sz="4" w:space="0" w:color="000000"/>
              <w:bottom w:val="single" w:sz="4" w:space="0" w:color="000000"/>
              <w:right w:val="single" w:sz="4" w:space="0" w:color="000000"/>
            </w:tcBorders>
            <w:hideMark/>
          </w:tcPr>
          <w:p w14:paraId="3E88F0A7" w14:textId="77777777" w:rsidR="00C934E6" w:rsidRPr="006D3481" w:rsidRDefault="00C934E6" w:rsidP="00C934E6">
            <w:pPr>
              <w:keepNext/>
              <w:jc w:val="center"/>
            </w:pPr>
            <w:r w:rsidRPr="006D3481">
              <w:lastRenderedPageBreak/>
              <w:t>2</w:t>
            </w:r>
          </w:p>
        </w:tc>
        <w:tc>
          <w:tcPr>
            <w:tcW w:w="4830" w:type="pct"/>
            <w:gridSpan w:val="21"/>
            <w:tcBorders>
              <w:top w:val="single" w:sz="4" w:space="0" w:color="000000"/>
              <w:left w:val="single" w:sz="4" w:space="0" w:color="000000"/>
              <w:bottom w:val="single" w:sz="4" w:space="0" w:color="000000"/>
              <w:right w:val="single" w:sz="4" w:space="0" w:color="000000"/>
            </w:tcBorders>
            <w:hideMark/>
          </w:tcPr>
          <w:p w14:paraId="26850A84" w14:textId="77777777" w:rsidR="00C934E6" w:rsidRPr="006D3481" w:rsidRDefault="00C934E6" w:rsidP="00C934E6">
            <w:pPr>
              <w:keepNext/>
            </w:pPr>
            <w:r w:rsidRPr="006D3481">
              <w:t>Detaje për mbetjet:</w:t>
            </w:r>
          </w:p>
          <w:p w14:paraId="58F1273E" w14:textId="77777777" w:rsidR="00C934E6" w:rsidRPr="006D3481" w:rsidRDefault="00C934E6" w:rsidP="00C934E6">
            <w:pPr>
              <w:keepNext/>
            </w:pPr>
            <w:r w:rsidRPr="006D3481">
              <w:t>(Kur grumbullohet më shumë se një lloj mbetjeje, gjithë informacioni i mëposhtëm duhet plotësuar për secilën mbetje të identifikuar sipas Katalogut Shqiptar të Mbetjeve)</w:t>
            </w:r>
          </w:p>
          <w:p w14:paraId="367B65B1" w14:textId="77777777" w:rsidR="00C934E6" w:rsidRPr="006D3481" w:rsidRDefault="00C934E6" w:rsidP="00C934E6">
            <w:pPr>
              <w:keepNext/>
            </w:pPr>
            <w:r w:rsidRPr="006D3481">
              <w:t>(Vazhdoni në fletë të re nëse është e nevojshme)</w:t>
            </w:r>
          </w:p>
        </w:tc>
      </w:tr>
      <w:tr w:rsidR="00C934E6" w:rsidRPr="006D3481" w14:paraId="067E5111" w14:textId="77777777" w:rsidTr="00B90C56">
        <w:trPr>
          <w:gridAfter w:val="1"/>
          <w:wAfter w:w="5" w:type="pct"/>
        </w:trPr>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0B97C951" w14:textId="77777777" w:rsidR="00C934E6" w:rsidRPr="006D3481" w:rsidRDefault="00C934E6" w:rsidP="00C934E6">
            <w:pPr>
              <w:keepNext/>
              <w:jc w:val="center"/>
            </w:pPr>
          </w:p>
        </w:tc>
        <w:tc>
          <w:tcPr>
            <w:tcW w:w="647" w:type="pct"/>
            <w:gridSpan w:val="3"/>
            <w:vMerge w:val="restart"/>
            <w:tcBorders>
              <w:top w:val="single" w:sz="4" w:space="0" w:color="000000"/>
              <w:left w:val="single" w:sz="4" w:space="0" w:color="000000"/>
              <w:bottom w:val="single" w:sz="4" w:space="0" w:color="000000"/>
              <w:right w:val="single" w:sz="4" w:space="0" w:color="000000"/>
            </w:tcBorders>
            <w:hideMark/>
          </w:tcPr>
          <w:p w14:paraId="5912CCD7" w14:textId="77777777" w:rsidR="00C934E6" w:rsidRPr="006D3481" w:rsidRDefault="00C934E6" w:rsidP="00C934E6">
            <w:pPr>
              <w:keepNext/>
              <w:jc w:val="center"/>
              <w:rPr>
                <w:b/>
                <w:bCs/>
                <w:sz w:val="22"/>
                <w:szCs w:val="22"/>
              </w:rPr>
            </w:pPr>
          </w:p>
          <w:p w14:paraId="41493896" w14:textId="77777777" w:rsidR="00C934E6" w:rsidRPr="006D3481" w:rsidRDefault="00C934E6" w:rsidP="00C934E6">
            <w:pPr>
              <w:keepNext/>
              <w:jc w:val="center"/>
              <w:rPr>
                <w:b/>
                <w:bCs/>
                <w:sz w:val="22"/>
                <w:szCs w:val="22"/>
              </w:rPr>
            </w:pPr>
            <w:r w:rsidRPr="006D3481">
              <w:rPr>
                <w:b/>
                <w:bCs/>
                <w:sz w:val="22"/>
                <w:szCs w:val="22"/>
              </w:rPr>
              <w:t>Përshkrimi i mbetjes</w:t>
            </w:r>
          </w:p>
        </w:tc>
        <w:tc>
          <w:tcPr>
            <w:tcW w:w="582" w:type="pct"/>
            <w:gridSpan w:val="2"/>
            <w:vMerge w:val="restart"/>
            <w:tcBorders>
              <w:top w:val="single" w:sz="4" w:space="0" w:color="000000"/>
              <w:left w:val="single" w:sz="4" w:space="0" w:color="000000"/>
              <w:bottom w:val="single" w:sz="4" w:space="0" w:color="000000"/>
              <w:right w:val="single" w:sz="4" w:space="0" w:color="000000"/>
            </w:tcBorders>
            <w:hideMark/>
          </w:tcPr>
          <w:p w14:paraId="310C9C39" w14:textId="77777777" w:rsidR="00C934E6" w:rsidRPr="006D3481" w:rsidRDefault="00C934E6" w:rsidP="00C934E6">
            <w:pPr>
              <w:keepNext/>
              <w:jc w:val="center"/>
              <w:rPr>
                <w:b/>
                <w:bCs/>
                <w:sz w:val="22"/>
                <w:szCs w:val="22"/>
              </w:rPr>
            </w:pPr>
            <w:r w:rsidRPr="006D3481">
              <w:rPr>
                <w:b/>
                <w:bCs/>
                <w:sz w:val="22"/>
                <w:szCs w:val="22"/>
              </w:rPr>
              <w:t>Kodi</w:t>
            </w:r>
          </w:p>
          <w:p w14:paraId="4BD2065B" w14:textId="77777777" w:rsidR="00C934E6" w:rsidRPr="006D3481" w:rsidRDefault="00C934E6" w:rsidP="00C934E6">
            <w:pPr>
              <w:keepNext/>
              <w:jc w:val="center"/>
              <w:rPr>
                <w:b/>
                <w:bCs/>
                <w:sz w:val="22"/>
                <w:szCs w:val="22"/>
              </w:rPr>
            </w:pPr>
            <w:r w:rsidRPr="006D3481">
              <w:rPr>
                <w:b/>
                <w:bCs/>
                <w:sz w:val="22"/>
                <w:szCs w:val="22"/>
              </w:rPr>
              <w:t>(6-shifror) sipas Katalogut Shqiptar të Mbetjeve</w:t>
            </w:r>
          </w:p>
        </w:tc>
        <w:tc>
          <w:tcPr>
            <w:tcW w:w="357" w:type="pct"/>
            <w:vMerge w:val="restart"/>
            <w:tcBorders>
              <w:top w:val="single" w:sz="4" w:space="0" w:color="000000"/>
              <w:left w:val="single" w:sz="4" w:space="0" w:color="000000"/>
              <w:bottom w:val="single" w:sz="4" w:space="0" w:color="000000"/>
              <w:right w:val="single" w:sz="4" w:space="0" w:color="000000"/>
            </w:tcBorders>
            <w:vAlign w:val="center"/>
            <w:hideMark/>
          </w:tcPr>
          <w:p w14:paraId="534AAE1E" w14:textId="77777777" w:rsidR="00C934E6" w:rsidRPr="006D3481" w:rsidRDefault="00C934E6" w:rsidP="00C934E6">
            <w:pPr>
              <w:keepNext/>
              <w:jc w:val="center"/>
              <w:rPr>
                <w:b/>
                <w:bCs/>
                <w:sz w:val="22"/>
                <w:szCs w:val="22"/>
              </w:rPr>
            </w:pPr>
            <w:r w:rsidRPr="006D3481">
              <w:rPr>
                <w:b/>
                <w:bCs/>
                <w:sz w:val="22"/>
                <w:szCs w:val="22"/>
              </w:rPr>
              <w:t>Sasia (kg)</w:t>
            </w:r>
          </w:p>
        </w:tc>
        <w:tc>
          <w:tcPr>
            <w:tcW w:w="1527" w:type="pct"/>
            <w:gridSpan w:val="8"/>
            <w:tcBorders>
              <w:top w:val="single" w:sz="4" w:space="0" w:color="000000"/>
              <w:left w:val="single" w:sz="4" w:space="0" w:color="000000"/>
              <w:bottom w:val="single" w:sz="4" w:space="0" w:color="000000"/>
              <w:right w:val="single" w:sz="4" w:space="0" w:color="000000"/>
            </w:tcBorders>
            <w:hideMark/>
          </w:tcPr>
          <w:p w14:paraId="7306A5AA" w14:textId="77777777" w:rsidR="00C934E6" w:rsidRPr="006D3481" w:rsidRDefault="00C934E6" w:rsidP="00C934E6">
            <w:pPr>
              <w:keepNext/>
              <w:jc w:val="center"/>
              <w:rPr>
                <w:b/>
                <w:bCs/>
                <w:sz w:val="22"/>
                <w:szCs w:val="22"/>
              </w:rPr>
            </w:pPr>
            <w:r w:rsidRPr="006D3481">
              <w:rPr>
                <w:b/>
                <w:bCs/>
                <w:sz w:val="22"/>
                <w:szCs w:val="22"/>
              </w:rPr>
              <w:t>Komponentët kimikë/ biologjikë të mbetjeve dhe përqendrimet e tyre janë:</w:t>
            </w:r>
          </w:p>
        </w:tc>
        <w:tc>
          <w:tcPr>
            <w:tcW w:w="553" w:type="pct"/>
            <w:gridSpan w:val="3"/>
            <w:vMerge w:val="restart"/>
            <w:tcBorders>
              <w:top w:val="single" w:sz="4" w:space="0" w:color="000000"/>
              <w:left w:val="single" w:sz="4" w:space="0" w:color="000000"/>
              <w:bottom w:val="single" w:sz="4" w:space="0" w:color="000000"/>
              <w:right w:val="single" w:sz="4" w:space="0" w:color="000000"/>
            </w:tcBorders>
            <w:hideMark/>
          </w:tcPr>
          <w:p w14:paraId="610E52C2" w14:textId="77777777" w:rsidR="00C934E6" w:rsidRPr="006D3481" w:rsidRDefault="00C934E6" w:rsidP="00C934E6">
            <w:pPr>
              <w:keepNext/>
              <w:jc w:val="center"/>
              <w:rPr>
                <w:b/>
                <w:bCs/>
                <w:sz w:val="22"/>
                <w:szCs w:val="22"/>
              </w:rPr>
            </w:pPr>
            <w:r w:rsidRPr="006D3481">
              <w:rPr>
                <w:b/>
                <w:bCs/>
                <w:sz w:val="22"/>
                <w:szCs w:val="22"/>
              </w:rPr>
              <w:t>Forma fizike (e gaztë, e lëngët, e ngurtë, pluhur, llum apo e përzier</w:t>
            </w:r>
          </w:p>
        </w:tc>
        <w:tc>
          <w:tcPr>
            <w:tcW w:w="498" w:type="pct"/>
            <w:vMerge w:val="restart"/>
            <w:tcBorders>
              <w:top w:val="single" w:sz="4" w:space="0" w:color="000000"/>
              <w:left w:val="single" w:sz="4" w:space="0" w:color="000000"/>
              <w:bottom w:val="single" w:sz="4" w:space="0" w:color="000000"/>
              <w:right w:val="single" w:sz="4" w:space="0" w:color="000000"/>
            </w:tcBorders>
            <w:vAlign w:val="center"/>
            <w:hideMark/>
          </w:tcPr>
          <w:p w14:paraId="7D89BACF" w14:textId="77777777" w:rsidR="00C934E6" w:rsidRPr="006D3481" w:rsidRDefault="00C934E6" w:rsidP="00C934E6">
            <w:pPr>
              <w:keepNext/>
              <w:jc w:val="center"/>
              <w:rPr>
                <w:b/>
                <w:bCs/>
                <w:sz w:val="22"/>
                <w:szCs w:val="22"/>
              </w:rPr>
            </w:pPr>
            <w:r w:rsidRPr="006D3481">
              <w:rPr>
                <w:b/>
                <w:bCs/>
                <w:sz w:val="22"/>
                <w:szCs w:val="22"/>
              </w:rPr>
              <w:t>Kodi (kodet) e rrezikut</w:t>
            </w:r>
          </w:p>
        </w:tc>
        <w:tc>
          <w:tcPr>
            <w:tcW w:w="661" w:type="pct"/>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27D08B57" w14:textId="77777777" w:rsidR="00C934E6" w:rsidRPr="006D3481" w:rsidRDefault="00C934E6" w:rsidP="00C934E6">
            <w:pPr>
              <w:keepNext/>
              <w:jc w:val="center"/>
              <w:rPr>
                <w:b/>
                <w:bCs/>
                <w:sz w:val="22"/>
                <w:szCs w:val="22"/>
              </w:rPr>
            </w:pPr>
            <w:r w:rsidRPr="006D3481">
              <w:rPr>
                <w:b/>
                <w:bCs/>
                <w:sz w:val="22"/>
                <w:szCs w:val="22"/>
              </w:rPr>
              <w:t xml:space="preserve">Lloji i </w:t>
            </w:r>
            <w:proofErr w:type="spellStart"/>
            <w:r w:rsidRPr="006D3481">
              <w:rPr>
                <w:b/>
                <w:bCs/>
                <w:sz w:val="22"/>
                <w:szCs w:val="22"/>
              </w:rPr>
              <w:t>kontenierit</w:t>
            </w:r>
            <w:proofErr w:type="spellEnd"/>
            <w:r w:rsidRPr="006D3481">
              <w:rPr>
                <w:b/>
                <w:bCs/>
                <w:sz w:val="22"/>
                <w:szCs w:val="22"/>
              </w:rPr>
              <w:t>, numri dhe madhësia)</w:t>
            </w:r>
          </w:p>
        </w:tc>
      </w:tr>
      <w:tr w:rsidR="00C934E6" w:rsidRPr="006D3481" w14:paraId="6AA56C6D" w14:textId="77777777" w:rsidTr="00B90C56">
        <w:trPr>
          <w:gridAfter w:val="1"/>
          <w:wAfter w:w="5" w:type="pct"/>
        </w:trPr>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36F89F17" w14:textId="77777777" w:rsidR="00C934E6" w:rsidRPr="006D3481" w:rsidRDefault="00C934E6" w:rsidP="00C934E6">
            <w:pPr>
              <w:keepNext/>
              <w:jc w:val="center"/>
            </w:pPr>
          </w:p>
        </w:tc>
        <w:tc>
          <w:tcPr>
            <w:tcW w:w="647" w:type="pct"/>
            <w:gridSpan w:val="3"/>
            <w:vMerge/>
            <w:tcBorders>
              <w:top w:val="single" w:sz="4" w:space="0" w:color="000000"/>
              <w:left w:val="single" w:sz="4" w:space="0" w:color="000000"/>
              <w:bottom w:val="single" w:sz="4" w:space="0" w:color="000000"/>
              <w:right w:val="single" w:sz="4" w:space="0" w:color="000000"/>
            </w:tcBorders>
            <w:vAlign w:val="center"/>
            <w:hideMark/>
          </w:tcPr>
          <w:p w14:paraId="7AFC0BBF" w14:textId="77777777" w:rsidR="00C934E6" w:rsidRPr="006D3481" w:rsidRDefault="00C934E6" w:rsidP="00C934E6">
            <w:pPr>
              <w:keepNext/>
              <w:jc w:val="center"/>
              <w:rPr>
                <w:b/>
                <w:bCs/>
              </w:rPr>
            </w:pPr>
          </w:p>
        </w:tc>
        <w:tc>
          <w:tcPr>
            <w:tcW w:w="582" w:type="pct"/>
            <w:gridSpan w:val="2"/>
            <w:vMerge/>
            <w:tcBorders>
              <w:top w:val="single" w:sz="4" w:space="0" w:color="000000"/>
              <w:left w:val="single" w:sz="4" w:space="0" w:color="000000"/>
              <w:bottom w:val="single" w:sz="4" w:space="0" w:color="000000"/>
              <w:right w:val="single" w:sz="4" w:space="0" w:color="000000"/>
            </w:tcBorders>
            <w:vAlign w:val="center"/>
            <w:hideMark/>
          </w:tcPr>
          <w:p w14:paraId="325B88C9" w14:textId="77777777" w:rsidR="00C934E6" w:rsidRPr="006D3481" w:rsidRDefault="00C934E6" w:rsidP="00C934E6">
            <w:pPr>
              <w:keepNext/>
              <w:jc w:val="center"/>
              <w:rPr>
                <w:b/>
                <w:bCs/>
              </w:rPr>
            </w:pPr>
          </w:p>
        </w:tc>
        <w:tc>
          <w:tcPr>
            <w:tcW w:w="357" w:type="pct"/>
            <w:vMerge/>
            <w:tcBorders>
              <w:top w:val="single" w:sz="4" w:space="0" w:color="000000"/>
              <w:left w:val="single" w:sz="4" w:space="0" w:color="000000"/>
              <w:bottom w:val="single" w:sz="4" w:space="0" w:color="000000"/>
              <w:right w:val="single" w:sz="4" w:space="0" w:color="000000"/>
            </w:tcBorders>
            <w:vAlign w:val="center"/>
            <w:hideMark/>
          </w:tcPr>
          <w:p w14:paraId="7C9B5E28" w14:textId="77777777" w:rsidR="00C934E6" w:rsidRPr="006D3481" w:rsidRDefault="00C934E6" w:rsidP="00C934E6">
            <w:pPr>
              <w:keepNext/>
              <w:jc w:val="center"/>
              <w:rPr>
                <w:b/>
                <w:bCs/>
              </w:rPr>
            </w:pPr>
          </w:p>
        </w:tc>
        <w:tc>
          <w:tcPr>
            <w:tcW w:w="757" w:type="pct"/>
            <w:gridSpan w:val="5"/>
            <w:tcBorders>
              <w:top w:val="single" w:sz="4" w:space="0" w:color="000000"/>
              <w:left w:val="single" w:sz="4" w:space="0" w:color="000000"/>
              <w:bottom w:val="single" w:sz="4" w:space="0" w:color="000000"/>
              <w:right w:val="single" w:sz="4" w:space="0" w:color="000000"/>
            </w:tcBorders>
            <w:hideMark/>
          </w:tcPr>
          <w:p w14:paraId="6F782E3F" w14:textId="77777777" w:rsidR="00C934E6" w:rsidRPr="006D3481" w:rsidRDefault="00C934E6" w:rsidP="00C934E6">
            <w:pPr>
              <w:keepNext/>
              <w:jc w:val="center"/>
              <w:rPr>
                <w:b/>
                <w:bCs/>
              </w:rPr>
            </w:pPr>
          </w:p>
          <w:p w14:paraId="709321B1" w14:textId="77777777" w:rsidR="00C934E6" w:rsidRPr="006D3481" w:rsidRDefault="00C934E6" w:rsidP="00C934E6">
            <w:pPr>
              <w:keepNext/>
              <w:jc w:val="center"/>
              <w:rPr>
                <w:b/>
                <w:bCs/>
              </w:rPr>
            </w:pPr>
            <w:r w:rsidRPr="006D3481">
              <w:rPr>
                <w:b/>
                <w:bCs/>
              </w:rPr>
              <w:t>Komponenti</w:t>
            </w:r>
          </w:p>
        </w:tc>
        <w:tc>
          <w:tcPr>
            <w:tcW w:w="770" w:type="pct"/>
            <w:gridSpan w:val="3"/>
            <w:tcBorders>
              <w:top w:val="single" w:sz="4" w:space="0" w:color="000000"/>
              <w:left w:val="single" w:sz="4" w:space="0" w:color="000000"/>
              <w:bottom w:val="single" w:sz="4" w:space="0" w:color="000000"/>
              <w:right w:val="single" w:sz="4" w:space="0" w:color="000000"/>
            </w:tcBorders>
            <w:vAlign w:val="center"/>
            <w:hideMark/>
          </w:tcPr>
          <w:p w14:paraId="5780786A" w14:textId="77777777" w:rsidR="00C934E6" w:rsidRPr="006D3481" w:rsidRDefault="00C934E6" w:rsidP="00C934E6">
            <w:pPr>
              <w:keepNext/>
              <w:jc w:val="center"/>
              <w:rPr>
                <w:b/>
                <w:bCs/>
              </w:rPr>
            </w:pPr>
            <w:r w:rsidRPr="006D3481">
              <w:rPr>
                <w:b/>
                <w:bCs/>
              </w:rPr>
              <w:t>Përqendrimi</w:t>
            </w:r>
          </w:p>
          <w:p w14:paraId="769850BF" w14:textId="77777777" w:rsidR="00C934E6" w:rsidRPr="006D3481" w:rsidRDefault="00C934E6" w:rsidP="00C934E6">
            <w:pPr>
              <w:keepNext/>
              <w:jc w:val="center"/>
              <w:rPr>
                <w:b/>
                <w:bCs/>
              </w:rPr>
            </w:pPr>
            <w:r w:rsidRPr="006D3481">
              <w:rPr>
                <w:b/>
                <w:bCs/>
              </w:rPr>
              <w:t xml:space="preserve">(% ose </w:t>
            </w:r>
            <w:proofErr w:type="spellStart"/>
            <w:r w:rsidRPr="006D3481">
              <w:rPr>
                <w:b/>
                <w:bCs/>
              </w:rPr>
              <w:t>mg</w:t>
            </w:r>
            <w:proofErr w:type="spellEnd"/>
            <w:r w:rsidRPr="006D3481">
              <w:rPr>
                <w:b/>
                <w:bCs/>
              </w:rPr>
              <w:t>/kg)</w:t>
            </w:r>
          </w:p>
        </w:tc>
        <w:tc>
          <w:tcPr>
            <w:tcW w:w="553" w:type="pct"/>
            <w:gridSpan w:val="3"/>
            <w:vMerge/>
            <w:tcBorders>
              <w:top w:val="single" w:sz="4" w:space="0" w:color="000000"/>
              <w:left w:val="single" w:sz="4" w:space="0" w:color="000000"/>
              <w:bottom w:val="single" w:sz="4" w:space="0" w:color="000000"/>
              <w:right w:val="single" w:sz="4" w:space="0" w:color="000000"/>
            </w:tcBorders>
            <w:vAlign w:val="center"/>
            <w:hideMark/>
          </w:tcPr>
          <w:p w14:paraId="4C5EB236" w14:textId="77777777" w:rsidR="00C934E6" w:rsidRPr="006D3481" w:rsidRDefault="00C934E6" w:rsidP="00C934E6">
            <w:pPr>
              <w:keepNext/>
              <w:jc w:val="center"/>
              <w:rPr>
                <w:b/>
                <w:bCs/>
              </w:rPr>
            </w:pPr>
          </w:p>
        </w:tc>
        <w:tc>
          <w:tcPr>
            <w:tcW w:w="498" w:type="pct"/>
            <w:vMerge/>
            <w:tcBorders>
              <w:top w:val="single" w:sz="4" w:space="0" w:color="000000"/>
              <w:left w:val="single" w:sz="4" w:space="0" w:color="000000"/>
              <w:bottom w:val="single" w:sz="4" w:space="0" w:color="000000"/>
              <w:right w:val="single" w:sz="4" w:space="0" w:color="000000"/>
            </w:tcBorders>
            <w:vAlign w:val="center"/>
            <w:hideMark/>
          </w:tcPr>
          <w:p w14:paraId="67E7A126" w14:textId="77777777" w:rsidR="00C934E6" w:rsidRPr="006D3481" w:rsidRDefault="00C934E6" w:rsidP="00C934E6">
            <w:pPr>
              <w:keepNext/>
              <w:jc w:val="center"/>
              <w:rPr>
                <w:b/>
                <w:bCs/>
              </w:rPr>
            </w:pPr>
          </w:p>
        </w:tc>
        <w:tc>
          <w:tcPr>
            <w:tcW w:w="661" w:type="pct"/>
            <w:gridSpan w:val="2"/>
            <w:vMerge/>
            <w:tcBorders>
              <w:top w:val="single" w:sz="4" w:space="0" w:color="000000"/>
              <w:left w:val="single" w:sz="4" w:space="0" w:color="000000"/>
              <w:bottom w:val="single" w:sz="4" w:space="0" w:color="000000"/>
              <w:right w:val="single" w:sz="4" w:space="0" w:color="000000"/>
            </w:tcBorders>
            <w:vAlign w:val="center"/>
            <w:hideMark/>
          </w:tcPr>
          <w:p w14:paraId="3C1E1F59" w14:textId="77777777" w:rsidR="00C934E6" w:rsidRPr="006D3481" w:rsidRDefault="00C934E6" w:rsidP="00C934E6">
            <w:pPr>
              <w:keepNext/>
              <w:jc w:val="center"/>
              <w:rPr>
                <w:b/>
                <w:bCs/>
              </w:rPr>
            </w:pPr>
          </w:p>
        </w:tc>
      </w:tr>
      <w:tr w:rsidR="00C934E6" w:rsidRPr="006D3481" w14:paraId="175E26A8" w14:textId="77777777" w:rsidTr="00B90C56">
        <w:trPr>
          <w:gridAfter w:val="1"/>
          <w:wAfter w:w="5" w:type="pct"/>
        </w:trPr>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673D7C4B" w14:textId="77777777" w:rsidR="00C934E6" w:rsidRPr="006D3481" w:rsidRDefault="00C934E6" w:rsidP="00C934E6">
            <w:pPr>
              <w:keepNext/>
              <w:jc w:val="center"/>
            </w:pPr>
          </w:p>
        </w:tc>
        <w:tc>
          <w:tcPr>
            <w:tcW w:w="647" w:type="pct"/>
            <w:gridSpan w:val="3"/>
            <w:tcBorders>
              <w:top w:val="single" w:sz="4" w:space="0" w:color="000000"/>
              <w:left w:val="single" w:sz="4" w:space="0" w:color="000000"/>
              <w:bottom w:val="single" w:sz="4" w:space="0" w:color="000000"/>
              <w:right w:val="single" w:sz="4" w:space="0" w:color="000000"/>
            </w:tcBorders>
          </w:tcPr>
          <w:p w14:paraId="3CD63C43" w14:textId="77777777" w:rsidR="00C934E6" w:rsidRPr="006D3481" w:rsidRDefault="00C934E6" w:rsidP="00C934E6">
            <w:pPr>
              <w:keepNext/>
              <w:jc w:val="center"/>
              <w:rPr>
                <w:b/>
                <w:bCs/>
              </w:rPr>
            </w:pPr>
          </w:p>
        </w:tc>
        <w:tc>
          <w:tcPr>
            <w:tcW w:w="582" w:type="pct"/>
            <w:gridSpan w:val="2"/>
            <w:tcBorders>
              <w:top w:val="single" w:sz="4" w:space="0" w:color="000000"/>
              <w:left w:val="single" w:sz="4" w:space="0" w:color="000000"/>
              <w:bottom w:val="single" w:sz="4" w:space="0" w:color="000000"/>
              <w:right w:val="single" w:sz="4" w:space="0" w:color="000000"/>
            </w:tcBorders>
          </w:tcPr>
          <w:p w14:paraId="01D2A937" w14:textId="77777777" w:rsidR="00C934E6" w:rsidRPr="006D3481" w:rsidRDefault="00C934E6" w:rsidP="00C934E6">
            <w:pPr>
              <w:keepNext/>
              <w:jc w:val="center"/>
              <w:rPr>
                <w:b/>
                <w:bCs/>
              </w:rPr>
            </w:pPr>
          </w:p>
        </w:tc>
        <w:tc>
          <w:tcPr>
            <w:tcW w:w="357" w:type="pct"/>
            <w:tcBorders>
              <w:top w:val="single" w:sz="4" w:space="0" w:color="000000"/>
              <w:left w:val="single" w:sz="4" w:space="0" w:color="000000"/>
              <w:bottom w:val="single" w:sz="4" w:space="0" w:color="000000"/>
              <w:right w:val="single" w:sz="4" w:space="0" w:color="000000"/>
            </w:tcBorders>
          </w:tcPr>
          <w:p w14:paraId="09B2526A" w14:textId="77777777" w:rsidR="00C934E6" w:rsidRPr="006D3481" w:rsidRDefault="00C934E6" w:rsidP="00C934E6">
            <w:pPr>
              <w:keepNext/>
              <w:jc w:val="center"/>
              <w:rPr>
                <w:b/>
                <w:bCs/>
              </w:rPr>
            </w:pPr>
          </w:p>
        </w:tc>
        <w:tc>
          <w:tcPr>
            <w:tcW w:w="757" w:type="pct"/>
            <w:gridSpan w:val="5"/>
            <w:tcBorders>
              <w:top w:val="single" w:sz="4" w:space="0" w:color="000000"/>
              <w:left w:val="single" w:sz="4" w:space="0" w:color="000000"/>
              <w:bottom w:val="single" w:sz="4" w:space="0" w:color="000000"/>
              <w:right w:val="single" w:sz="4" w:space="0" w:color="000000"/>
            </w:tcBorders>
          </w:tcPr>
          <w:p w14:paraId="19105F2A" w14:textId="77777777" w:rsidR="00C934E6" w:rsidRPr="006D3481" w:rsidRDefault="00C934E6" w:rsidP="00C934E6">
            <w:pPr>
              <w:keepNext/>
              <w:jc w:val="center"/>
              <w:rPr>
                <w:b/>
                <w:bCs/>
              </w:rPr>
            </w:pPr>
          </w:p>
        </w:tc>
        <w:tc>
          <w:tcPr>
            <w:tcW w:w="770" w:type="pct"/>
            <w:gridSpan w:val="3"/>
            <w:tcBorders>
              <w:top w:val="single" w:sz="4" w:space="0" w:color="000000"/>
              <w:left w:val="single" w:sz="4" w:space="0" w:color="000000"/>
              <w:bottom w:val="single" w:sz="4" w:space="0" w:color="000000"/>
              <w:right w:val="single" w:sz="4" w:space="0" w:color="000000"/>
            </w:tcBorders>
          </w:tcPr>
          <w:p w14:paraId="241F90A3" w14:textId="77777777" w:rsidR="00C934E6" w:rsidRPr="006D3481" w:rsidRDefault="00C934E6" w:rsidP="00C934E6">
            <w:pPr>
              <w:keepNext/>
              <w:jc w:val="center"/>
              <w:rPr>
                <w:b/>
                <w:bCs/>
              </w:rPr>
            </w:pPr>
          </w:p>
        </w:tc>
        <w:tc>
          <w:tcPr>
            <w:tcW w:w="553" w:type="pct"/>
            <w:gridSpan w:val="3"/>
            <w:tcBorders>
              <w:top w:val="single" w:sz="4" w:space="0" w:color="000000"/>
              <w:left w:val="single" w:sz="4" w:space="0" w:color="000000"/>
              <w:bottom w:val="single" w:sz="4" w:space="0" w:color="000000"/>
              <w:right w:val="single" w:sz="4" w:space="0" w:color="000000"/>
            </w:tcBorders>
          </w:tcPr>
          <w:p w14:paraId="69FC8542" w14:textId="77777777" w:rsidR="00C934E6" w:rsidRPr="006D3481" w:rsidRDefault="00C934E6" w:rsidP="00C934E6">
            <w:pPr>
              <w:keepNext/>
              <w:jc w:val="center"/>
              <w:rPr>
                <w:b/>
                <w:bCs/>
              </w:rPr>
            </w:pPr>
          </w:p>
        </w:tc>
        <w:tc>
          <w:tcPr>
            <w:tcW w:w="498" w:type="pct"/>
            <w:tcBorders>
              <w:top w:val="single" w:sz="4" w:space="0" w:color="000000"/>
              <w:left w:val="single" w:sz="4" w:space="0" w:color="000000"/>
              <w:bottom w:val="single" w:sz="4" w:space="0" w:color="000000"/>
              <w:right w:val="single" w:sz="4" w:space="0" w:color="000000"/>
            </w:tcBorders>
          </w:tcPr>
          <w:p w14:paraId="1791147A" w14:textId="77777777" w:rsidR="00C934E6" w:rsidRPr="006D3481" w:rsidRDefault="00C934E6" w:rsidP="00C934E6">
            <w:pPr>
              <w:keepNext/>
              <w:jc w:val="center"/>
              <w:rPr>
                <w:b/>
                <w:bCs/>
              </w:rPr>
            </w:pPr>
          </w:p>
        </w:tc>
        <w:tc>
          <w:tcPr>
            <w:tcW w:w="661" w:type="pct"/>
            <w:gridSpan w:val="2"/>
            <w:tcBorders>
              <w:top w:val="single" w:sz="4" w:space="0" w:color="000000"/>
              <w:left w:val="single" w:sz="4" w:space="0" w:color="000000"/>
              <w:bottom w:val="single" w:sz="4" w:space="0" w:color="000000"/>
              <w:right w:val="single" w:sz="4" w:space="0" w:color="000000"/>
            </w:tcBorders>
          </w:tcPr>
          <w:p w14:paraId="33CB3FDF" w14:textId="77777777" w:rsidR="00C934E6" w:rsidRPr="006D3481" w:rsidRDefault="00C934E6" w:rsidP="00C934E6">
            <w:pPr>
              <w:keepNext/>
              <w:jc w:val="center"/>
              <w:rPr>
                <w:b/>
                <w:bCs/>
              </w:rPr>
            </w:pPr>
          </w:p>
        </w:tc>
      </w:tr>
      <w:tr w:rsidR="00C934E6" w:rsidRPr="006D3481" w14:paraId="5E52E105" w14:textId="77777777" w:rsidTr="00B90C56">
        <w:trPr>
          <w:gridAfter w:val="1"/>
          <w:wAfter w:w="5" w:type="pct"/>
        </w:trPr>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11FDA9F1" w14:textId="77777777" w:rsidR="00C934E6" w:rsidRPr="006D3481" w:rsidRDefault="00C934E6" w:rsidP="00C934E6">
            <w:pPr>
              <w:keepNext/>
              <w:jc w:val="center"/>
            </w:pPr>
          </w:p>
        </w:tc>
        <w:tc>
          <w:tcPr>
            <w:tcW w:w="647" w:type="pct"/>
            <w:gridSpan w:val="3"/>
            <w:tcBorders>
              <w:top w:val="single" w:sz="4" w:space="0" w:color="000000"/>
              <w:left w:val="single" w:sz="4" w:space="0" w:color="000000"/>
              <w:bottom w:val="single" w:sz="4" w:space="0" w:color="000000"/>
              <w:right w:val="single" w:sz="4" w:space="0" w:color="000000"/>
            </w:tcBorders>
          </w:tcPr>
          <w:p w14:paraId="4B6D2AC9" w14:textId="77777777" w:rsidR="00C934E6" w:rsidRPr="006D3481" w:rsidRDefault="00C934E6" w:rsidP="00C934E6">
            <w:pPr>
              <w:keepNext/>
              <w:jc w:val="center"/>
            </w:pPr>
          </w:p>
        </w:tc>
        <w:tc>
          <w:tcPr>
            <w:tcW w:w="582" w:type="pct"/>
            <w:gridSpan w:val="2"/>
            <w:tcBorders>
              <w:top w:val="single" w:sz="4" w:space="0" w:color="000000"/>
              <w:left w:val="single" w:sz="4" w:space="0" w:color="000000"/>
              <w:bottom w:val="single" w:sz="4" w:space="0" w:color="000000"/>
              <w:right w:val="single" w:sz="4" w:space="0" w:color="000000"/>
            </w:tcBorders>
          </w:tcPr>
          <w:p w14:paraId="360F4F9D" w14:textId="77777777" w:rsidR="00C934E6" w:rsidRPr="006D3481" w:rsidRDefault="00C934E6" w:rsidP="00C934E6">
            <w:pPr>
              <w:keepNext/>
              <w:jc w:val="center"/>
            </w:pPr>
          </w:p>
        </w:tc>
        <w:tc>
          <w:tcPr>
            <w:tcW w:w="357" w:type="pct"/>
            <w:tcBorders>
              <w:top w:val="single" w:sz="4" w:space="0" w:color="000000"/>
              <w:left w:val="single" w:sz="4" w:space="0" w:color="000000"/>
              <w:bottom w:val="single" w:sz="4" w:space="0" w:color="000000"/>
              <w:right w:val="single" w:sz="4" w:space="0" w:color="000000"/>
            </w:tcBorders>
          </w:tcPr>
          <w:p w14:paraId="046E17C6" w14:textId="77777777" w:rsidR="00C934E6" w:rsidRPr="006D3481" w:rsidRDefault="00C934E6" w:rsidP="00C934E6">
            <w:pPr>
              <w:keepNext/>
              <w:jc w:val="center"/>
            </w:pPr>
          </w:p>
        </w:tc>
        <w:tc>
          <w:tcPr>
            <w:tcW w:w="757" w:type="pct"/>
            <w:gridSpan w:val="5"/>
            <w:tcBorders>
              <w:top w:val="single" w:sz="4" w:space="0" w:color="000000"/>
              <w:left w:val="single" w:sz="4" w:space="0" w:color="000000"/>
              <w:bottom w:val="single" w:sz="4" w:space="0" w:color="000000"/>
              <w:right w:val="single" w:sz="4" w:space="0" w:color="000000"/>
            </w:tcBorders>
          </w:tcPr>
          <w:p w14:paraId="0E92C353" w14:textId="77777777" w:rsidR="00C934E6" w:rsidRPr="006D3481" w:rsidRDefault="00C934E6" w:rsidP="00C934E6">
            <w:pPr>
              <w:keepNext/>
              <w:jc w:val="center"/>
            </w:pPr>
          </w:p>
        </w:tc>
        <w:tc>
          <w:tcPr>
            <w:tcW w:w="770" w:type="pct"/>
            <w:gridSpan w:val="3"/>
            <w:tcBorders>
              <w:top w:val="single" w:sz="4" w:space="0" w:color="000000"/>
              <w:left w:val="single" w:sz="4" w:space="0" w:color="000000"/>
              <w:bottom w:val="single" w:sz="4" w:space="0" w:color="000000"/>
              <w:right w:val="single" w:sz="4" w:space="0" w:color="000000"/>
            </w:tcBorders>
          </w:tcPr>
          <w:p w14:paraId="2F5C0A11" w14:textId="77777777" w:rsidR="00C934E6" w:rsidRPr="006D3481" w:rsidRDefault="00C934E6" w:rsidP="00C934E6">
            <w:pPr>
              <w:keepNext/>
              <w:jc w:val="center"/>
            </w:pPr>
          </w:p>
        </w:tc>
        <w:tc>
          <w:tcPr>
            <w:tcW w:w="553" w:type="pct"/>
            <w:gridSpan w:val="3"/>
            <w:tcBorders>
              <w:top w:val="single" w:sz="4" w:space="0" w:color="000000"/>
              <w:left w:val="single" w:sz="4" w:space="0" w:color="000000"/>
              <w:bottom w:val="single" w:sz="4" w:space="0" w:color="000000"/>
              <w:right w:val="single" w:sz="4" w:space="0" w:color="000000"/>
            </w:tcBorders>
          </w:tcPr>
          <w:p w14:paraId="78FAE984" w14:textId="77777777" w:rsidR="00C934E6" w:rsidRPr="006D3481" w:rsidRDefault="00C934E6" w:rsidP="00C934E6">
            <w:pPr>
              <w:keepNext/>
              <w:jc w:val="center"/>
            </w:pPr>
          </w:p>
        </w:tc>
        <w:tc>
          <w:tcPr>
            <w:tcW w:w="498" w:type="pct"/>
            <w:tcBorders>
              <w:top w:val="single" w:sz="4" w:space="0" w:color="000000"/>
              <w:left w:val="single" w:sz="4" w:space="0" w:color="000000"/>
              <w:bottom w:val="single" w:sz="4" w:space="0" w:color="000000"/>
              <w:right w:val="single" w:sz="4" w:space="0" w:color="000000"/>
            </w:tcBorders>
          </w:tcPr>
          <w:p w14:paraId="4CDD67C3" w14:textId="77777777" w:rsidR="00C934E6" w:rsidRPr="006D3481" w:rsidRDefault="00C934E6" w:rsidP="00C934E6">
            <w:pPr>
              <w:keepNext/>
              <w:jc w:val="center"/>
            </w:pPr>
          </w:p>
        </w:tc>
        <w:tc>
          <w:tcPr>
            <w:tcW w:w="661" w:type="pct"/>
            <w:gridSpan w:val="2"/>
            <w:tcBorders>
              <w:top w:val="single" w:sz="4" w:space="0" w:color="000000"/>
              <w:left w:val="single" w:sz="4" w:space="0" w:color="000000"/>
              <w:bottom w:val="single" w:sz="4" w:space="0" w:color="000000"/>
              <w:right w:val="single" w:sz="4" w:space="0" w:color="000000"/>
            </w:tcBorders>
          </w:tcPr>
          <w:p w14:paraId="64E27296" w14:textId="77777777" w:rsidR="00C934E6" w:rsidRPr="006D3481" w:rsidRDefault="00C934E6" w:rsidP="00C934E6">
            <w:pPr>
              <w:keepNext/>
              <w:jc w:val="center"/>
            </w:pPr>
          </w:p>
        </w:tc>
      </w:tr>
      <w:tr w:rsidR="00C934E6" w:rsidRPr="006D3481" w14:paraId="4294048B" w14:textId="77777777" w:rsidTr="00B90C56">
        <w:trPr>
          <w:gridAfter w:val="1"/>
          <w:wAfter w:w="5" w:type="pct"/>
        </w:trPr>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2C8F78AD" w14:textId="77777777" w:rsidR="00C934E6" w:rsidRPr="006D3481" w:rsidRDefault="00C934E6" w:rsidP="00C934E6">
            <w:pPr>
              <w:keepNext/>
              <w:jc w:val="center"/>
            </w:pPr>
          </w:p>
        </w:tc>
        <w:tc>
          <w:tcPr>
            <w:tcW w:w="647" w:type="pct"/>
            <w:gridSpan w:val="3"/>
            <w:tcBorders>
              <w:top w:val="single" w:sz="4" w:space="0" w:color="000000"/>
              <w:left w:val="single" w:sz="4" w:space="0" w:color="000000"/>
              <w:bottom w:val="single" w:sz="4" w:space="0" w:color="000000"/>
              <w:right w:val="single" w:sz="4" w:space="0" w:color="000000"/>
            </w:tcBorders>
          </w:tcPr>
          <w:p w14:paraId="171541FE" w14:textId="77777777" w:rsidR="00C934E6" w:rsidRPr="006D3481" w:rsidRDefault="00C934E6" w:rsidP="00C934E6">
            <w:pPr>
              <w:keepNext/>
              <w:jc w:val="center"/>
            </w:pPr>
          </w:p>
        </w:tc>
        <w:tc>
          <w:tcPr>
            <w:tcW w:w="582" w:type="pct"/>
            <w:gridSpan w:val="2"/>
            <w:tcBorders>
              <w:top w:val="single" w:sz="4" w:space="0" w:color="000000"/>
              <w:left w:val="single" w:sz="4" w:space="0" w:color="000000"/>
              <w:bottom w:val="single" w:sz="4" w:space="0" w:color="000000"/>
              <w:right w:val="single" w:sz="4" w:space="0" w:color="000000"/>
            </w:tcBorders>
          </w:tcPr>
          <w:p w14:paraId="25916925" w14:textId="77777777" w:rsidR="00C934E6" w:rsidRPr="006D3481" w:rsidRDefault="00C934E6" w:rsidP="00C934E6">
            <w:pPr>
              <w:keepNext/>
              <w:jc w:val="center"/>
            </w:pPr>
          </w:p>
        </w:tc>
        <w:tc>
          <w:tcPr>
            <w:tcW w:w="357" w:type="pct"/>
            <w:tcBorders>
              <w:top w:val="single" w:sz="4" w:space="0" w:color="000000"/>
              <w:left w:val="single" w:sz="4" w:space="0" w:color="000000"/>
              <w:bottom w:val="single" w:sz="4" w:space="0" w:color="000000"/>
              <w:right w:val="single" w:sz="4" w:space="0" w:color="000000"/>
            </w:tcBorders>
          </w:tcPr>
          <w:p w14:paraId="567B68F0" w14:textId="77777777" w:rsidR="00C934E6" w:rsidRPr="006D3481" w:rsidRDefault="00C934E6" w:rsidP="00C934E6">
            <w:pPr>
              <w:keepNext/>
              <w:jc w:val="center"/>
            </w:pPr>
          </w:p>
        </w:tc>
        <w:tc>
          <w:tcPr>
            <w:tcW w:w="757" w:type="pct"/>
            <w:gridSpan w:val="5"/>
            <w:tcBorders>
              <w:top w:val="single" w:sz="4" w:space="0" w:color="000000"/>
              <w:left w:val="single" w:sz="4" w:space="0" w:color="000000"/>
              <w:bottom w:val="single" w:sz="4" w:space="0" w:color="000000"/>
              <w:right w:val="single" w:sz="4" w:space="0" w:color="000000"/>
            </w:tcBorders>
          </w:tcPr>
          <w:p w14:paraId="57759761" w14:textId="77777777" w:rsidR="00C934E6" w:rsidRPr="006D3481" w:rsidRDefault="00C934E6" w:rsidP="00C934E6">
            <w:pPr>
              <w:keepNext/>
              <w:jc w:val="center"/>
            </w:pPr>
          </w:p>
        </w:tc>
        <w:tc>
          <w:tcPr>
            <w:tcW w:w="770" w:type="pct"/>
            <w:gridSpan w:val="3"/>
            <w:tcBorders>
              <w:top w:val="single" w:sz="4" w:space="0" w:color="000000"/>
              <w:left w:val="single" w:sz="4" w:space="0" w:color="000000"/>
              <w:bottom w:val="single" w:sz="4" w:space="0" w:color="000000"/>
              <w:right w:val="single" w:sz="4" w:space="0" w:color="000000"/>
            </w:tcBorders>
          </w:tcPr>
          <w:p w14:paraId="553D360F" w14:textId="77777777" w:rsidR="00C934E6" w:rsidRPr="006D3481" w:rsidRDefault="00C934E6" w:rsidP="00C934E6">
            <w:pPr>
              <w:keepNext/>
              <w:jc w:val="center"/>
            </w:pPr>
          </w:p>
        </w:tc>
        <w:tc>
          <w:tcPr>
            <w:tcW w:w="553" w:type="pct"/>
            <w:gridSpan w:val="3"/>
            <w:tcBorders>
              <w:top w:val="single" w:sz="4" w:space="0" w:color="000000"/>
              <w:left w:val="single" w:sz="4" w:space="0" w:color="000000"/>
              <w:bottom w:val="single" w:sz="4" w:space="0" w:color="000000"/>
              <w:right w:val="single" w:sz="4" w:space="0" w:color="000000"/>
            </w:tcBorders>
          </w:tcPr>
          <w:p w14:paraId="284FC4C7" w14:textId="77777777" w:rsidR="00C934E6" w:rsidRPr="006D3481" w:rsidRDefault="00C934E6" w:rsidP="00C934E6">
            <w:pPr>
              <w:keepNext/>
              <w:jc w:val="center"/>
            </w:pPr>
          </w:p>
        </w:tc>
        <w:tc>
          <w:tcPr>
            <w:tcW w:w="498" w:type="pct"/>
            <w:tcBorders>
              <w:top w:val="single" w:sz="4" w:space="0" w:color="000000"/>
              <w:left w:val="single" w:sz="4" w:space="0" w:color="000000"/>
              <w:bottom w:val="single" w:sz="4" w:space="0" w:color="000000"/>
              <w:right w:val="single" w:sz="4" w:space="0" w:color="000000"/>
            </w:tcBorders>
          </w:tcPr>
          <w:p w14:paraId="173CCC47" w14:textId="77777777" w:rsidR="00C934E6" w:rsidRPr="006D3481" w:rsidRDefault="00C934E6" w:rsidP="00C934E6">
            <w:pPr>
              <w:keepNext/>
              <w:jc w:val="center"/>
            </w:pPr>
          </w:p>
        </w:tc>
        <w:tc>
          <w:tcPr>
            <w:tcW w:w="661" w:type="pct"/>
            <w:gridSpan w:val="2"/>
            <w:tcBorders>
              <w:top w:val="single" w:sz="4" w:space="0" w:color="000000"/>
              <w:left w:val="single" w:sz="4" w:space="0" w:color="000000"/>
              <w:bottom w:val="single" w:sz="4" w:space="0" w:color="000000"/>
              <w:right w:val="single" w:sz="4" w:space="0" w:color="000000"/>
            </w:tcBorders>
          </w:tcPr>
          <w:p w14:paraId="12758C4C" w14:textId="77777777" w:rsidR="00C934E6" w:rsidRPr="006D3481" w:rsidRDefault="00C934E6" w:rsidP="00C934E6">
            <w:pPr>
              <w:keepNext/>
              <w:jc w:val="center"/>
            </w:pPr>
          </w:p>
        </w:tc>
      </w:tr>
      <w:tr w:rsidR="00C934E6" w:rsidRPr="006D3481" w14:paraId="1C912A47" w14:textId="77777777" w:rsidTr="00B90C56">
        <w:tc>
          <w:tcPr>
            <w:tcW w:w="170" w:type="pct"/>
            <w:vMerge w:val="restart"/>
            <w:tcBorders>
              <w:top w:val="single" w:sz="4" w:space="0" w:color="000000"/>
              <w:left w:val="single" w:sz="4" w:space="0" w:color="000000"/>
              <w:bottom w:val="single" w:sz="4" w:space="0" w:color="000000"/>
              <w:right w:val="single" w:sz="4" w:space="0" w:color="000000"/>
            </w:tcBorders>
            <w:hideMark/>
          </w:tcPr>
          <w:p w14:paraId="437F2688" w14:textId="77777777" w:rsidR="00C934E6" w:rsidRPr="006D3481" w:rsidRDefault="00C934E6" w:rsidP="00C934E6">
            <w:pPr>
              <w:keepNext/>
              <w:jc w:val="center"/>
            </w:pPr>
            <w:r w:rsidRPr="006D3481">
              <w:t>3</w:t>
            </w:r>
          </w:p>
        </w:tc>
        <w:tc>
          <w:tcPr>
            <w:tcW w:w="4830" w:type="pct"/>
            <w:gridSpan w:val="21"/>
            <w:tcBorders>
              <w:top w:val="single" w:sz="4" w:space="0" w:color="000000"/>
              <w:left w:val="single" w:sz="4" w:space="0" w:color="000000"/>
              <w:bottom w:val="single" w:sz="4" w:space="0" w:color="000000"/>
              <w:right w:val="single" w:sz="4" w:space="0" w:color="000000"/>
            </w:tcBorders>
          </w:tcPr>
          <w:p w14:paraId="7FF607AB" w14:textId="77777777" w:rsidR="00C934E6" w:rsidRPr="006D3481" w:rsidRDefault="00C934E6" w:rsidP="00C934E6">
            <w:pPr>
              <w:keepNext/>
            </w:pPr>
            <w:r w:rsidRPr="006D3481">
              <w:t>Mbetjet, të identifikuara sipas Katalogut Shqiptar të Mbetjeve, të plotësohen sipas informacionit të mëposhtëm:</w:t>
            </w:r>
          </w:p>
        </w:tc>
      </w:tr>
      <w:tr w:rsidR="00C934E6" w:rsidRPr="006D3481" w14:paraId="74BB3E61" w14:textId="77777777" w:rsidTr="00B90C56">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080FA2B7" w14:textId="77777777" w:rsidR="00C934E6" w:rsidRPr="006D3481" w:rsidRDefault="00C934E6" w:rsidP="00C934E6">
            <w:pPr>
              <w:keepNext/>
              <w:jc w:val="center"/>
            </w:pPr>
          </w:p>
        </w:tc>
        <w:tc>
          <w:tcPr>
            <w:tcW w:w="647" w:type="pct"/>
            <w:gridSpan w:val="3"/>
            <w:tcBorders>
              <w:top w:val="single" w:sz="4" w:space="0" w:color="000000"/>
              <w:left w:val="single" w:sz="4" w:space="0" w:color="000000"/>
              <w:bottom w:val="single" w:sz="4" w:space="0" w:color="000000"/>
              <w:right w:val="single" w:sz="4" w:space="0" w:color="000000"/>
            </w:tcBorders>
            <w:vAlign w:val="center"/>
            <w:hideMark/>
          </w:tcPr>
          <w:p w14:paraId="5AE1ED71" w14:textId="77777777" w:rsidR="00C934E6" w:rsidRPr="006D3481" w:rsidRDefault="00C934E6" w:rsidP="00C934E6">
            <w:pPr>
              <w:keepNext/>
              <w:jc w:val="center"/>
              <w:rPr>
                <w:b/>
                <w:bCs/>
                <w:sz w:val="22"/>
                <w:szCs w:val="22"/>
              </w:rPr>
            </w:pPr>
            <w:r w:rsidRPr="006D3481">
              <w:rPr>
                <w:b/>
                <w:bCs/>
                <w:sz w:val="22"/>
                <w:szCs w:val="22"/>
              </w:rPr>
              <w:t>Kodi sipas Katalogut Shqiptar të Mbetjeve</w:t>
            </w:r>
          </w:p>
        </w:tc>
        <w:tc>
          <w:tcPr>
            <w:tcW w:w="1328" w:type="pct"/>
            <w:gridSpan w:val="5"/>
            <w:tcBorders>
              <w:top w:val="single" w:sz="4" w:space="0" w:color="000000"/>
              <w:left w:val="single" w:sz="4" w:space="0" w:color="000000"/>
              <w:bottom w:val="single" w:sz="4" w:space="0" w:color="000000"/>
              <w:right w:val="single" w:sz="4" w:space="0" w:color="000000"/>
            </w:tcBorders>
            <w:vAlign w:val="center"/>
            <w:hideMark/>
          </w:tcPr>
          <w:p w14:paraId="285EF346" w14:textId="77777777" w:rsidR="00C934E6" w:rsidRPr="006D3481" w:rsidRDefault="00C934E6" w:rsidP="00C934E6">
            <w:pPr>
              <w:keepNext/>
              <w:jc w:val="center"/>
              <w:rPr>
                <w:b/>
                <w:bCs/>
                <w:sz w:val="22"/>
                <w:szCs w:val="22"/>
              </w:rPr>
            </w:pPr>
            <w:r w:rsidRPr="006D3481">
              <w:rPr>
                <w:b/>
                <w:bCs/>
                <w:sz w:val="22"/>
                <w:szCs w:val="22"/>
              </w:rPr>
              <w:t>Lloji i (e) ambalazhit (p.sh. palët, fuçi, kontejner etj.)</w:t>
            </w:r>
          </w:p>
        </w:tc>
        <w:tc>
          <w:tcPr>
            <w:tcW w:w="925" w:type="pct"/>
            <w:gridSpan w:val="5"/>
            <w:tcBorders>
              <w:top w:val="single" w:sz="4" w:space="0" w:color="000000"/>
              <w:left w:val="single" w:sz="4" w:space="0" w:color="000000"/>
              <w:bottom w:val="single" w:sz="4" w:space="0" w:color="000000"/>
              <w:right w:val="single" w:sz="4" w:space="0" w:color="000000"/>
            </w:tcBorders>
            <w:hideMark/>
          </w:tcPr>
          <w:p w14:paraId="5DA79B7F" w14:textId="77777777" w:rsidR="00C934E6" w:rsidRPr="006D3481" w:rsidRDefault="00C934E6" w:rsidP="00C934E6">
            <w:pPr>
              <w:keepNext/>
              <w:jc w:val="center"/>
              <w:rPr>
                <w:b/>
                <w:bCs/>
                <w:sz w:val="22"/>
                <w:szCs w:val="22"/>
              </w:rPr>
            </w:pPr>
            <w:r w:rsidRPr="006D3481">
              <w:rPr>
                <w:b/>
                <w:bCs/>
                <w:sz w:val="22"/>
                <w:szCs w:val="22"/>
              </w:rPr>
              <w:t>Lloji i transportit të duhur (rrugor ose hekurudhor)</w:t>
            </w:r>
          </w:p>
        </w:tc>
        <w:tc>
          <w:tcPr>
            <w:tcW w:w="659" w:type="pct"/>
            <w:gridSpan w:val="3"/>
            <w:tcBorders>
              <w:top w:val="single" w:sz="4" w:space="0" w:color="000000"/>
              <w:left w:val="single" w:sz="4" w:space="0" w:color="000000"/>
              <w:bottom w:val="single" w:sz="4" w:space="0" w:color="000000"/>
              <w:right w:val="single" w:sz="4" w:space="0" w:color="auto"/>
            </w:tcBorders>
            <w:vAlign w:val="center"/>
            <w:hideMark/>
          </w:tcPr>
          <w:p w14:paraId="02053387" w14:textId="77777777" w:rsidR="00C934E6" w:rsidRPr="006D3481" w:rsidRDefault="00C934E6" w:rsidP="00C934E6">
            <w:pPr>
              <w:keepNext/>
              <w:jc w:val="center"/>
              <w:rPr>
                <w:b/>
                <w:bCs/>
                <w:sz w:val="22"/>
                <w:szCs w:val="22"/>
              </w:rPr>
            </w:pPr>
            <w:r w:rsidRPr="006D3481">
              <w:rPr>
                <w:b/>
                <w:bCs/>
                <w:sz w:val="22"/>
                <w:szCs w:val="22"/>
              </w:rPr>
              <w:t>Kërkesa të veçanta gjatë transportit</w:t>
            </w:r>
          </w:p>
        </w:tc>
        <w:tc>
          <w:tcPr>
            <w:tcW w:w="611" w:type="pct"/>
            <w:gridSpan w:val="3"/>
            <w:tcBorders>
              <w:top w:val="single" w:sz="4" w:space="0" w:color="000000"/>
              <w:left w:val="single" w:sz="4" w:space="0" w:color="auto"/>
              <w:bottom w:val="single" w:sz="4" w:space="0" w:color="000000"/>
              <w:right w:val="single" w:sz="4" w:space="0" w:color="auto"/>
            </w:tcBorders>
            <w:vAlign w:val="center"/>
            <w:hideMark/>
          </w:tcPr>
          <w:p w14:paraId="1C967419" w14:textId="77777777" w:rsidR="00C934E6" w:rsidRPr="006D3481" w:rsidRDefault="00C934E6" w:rsidP="00C934E6">
            <w:pPr>
              <w:keepNext/>
              <w:jc w:val="center"/>
              <w:rPr>
                <w:b/>
                <w:bCs/>
                <w:sz w:val="22"/>
                <w:szCs w:val="22"/>
              </w:rPr>
            </w:pPr>
            <w:r w:rsidRPr="006D3481">
              <w:rPr>
                <w:b/>
                <w:bCs/>
                <w:sz w:val="22"/>
                <w:szCs w:val="22"/>
              </w:rPr>
              <w:t>Tipi i automjetit</w:t>
            </w:r>
          </w:p>
        </w:tc>
        <w:tc>
          <w:tcPr>
            <w:tcW w:w="661" w:type="pct"/>
            <w:gridSpan w:val="2"/>
            <w:tcBorders>
              <w:top w:val="single" w:sz="4" w:space="0" w:color="000000"/>
              <w:left w:val="single" w:sz="4" w:space="0" w:color="auto"/>
              <w:bottom w:val="single" w:sz="4" w:space="0" w:color="000000"/>
              <w:right w:val="single" w:sz="4" w:space="0" w:color="000000"/>
            </w:tcBorders>
            <w:vAlign w:val="center"/>
            <w:hideMark/>
          </w:tcPr>
          <w:p w14:paraId="52F0A372" w14:textId="1303DB65" w:rsidR="00C934E6" w:rsidRPr="006D3481" w:rsidRDefault="00C934E6" w:rsidP="00C934E6">
            <w:pPr>
              <w:keepNext/>
              <w:jc w:val="center"/>
              <w:rPr>
                <w:b/>
                <w:bCs/>
                <w:sz w:val="22"/>
                <w:szCs w:val="22"/>
              </w:rPr>
            </w:pPr>
            <w:r w:rsidRPr="006D3481">
              <w:rPr>
                <w:b/>
                <w:bCs/>
                <w:sz w:val="22"/>
                <w:szCs w:val="22"/>
              </w:rPr>
              <w:t xml:space="preserve">Numri </w:t>
            </w:r>
            <w:r w:rsidR="004F1F8D" w:rsidRPr="006D3481">
              <w:rPr>
                <w:b/>
                <w:bCs/>
                <w:sz w:val="22"/>
                <w:szCs w:val="22"/>
              </w:rPr>
              <w:t>OKB</w:t>
            </w:r>
          </w:p>
        </w:tc>
      </w:tr>
      <w:tr w:rsidR="00C934E6" w:rsidRPr="006D3481" w14:paraId="10799614" w14:textId="77777777" w:rsidTr="00B90C56">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4E54F3A4" w14:textId="77777777" w:rsidR="00C934E6" w:rsidRPr="006D3481" w:rsidRDefault="00C934E6" w:rsidP="00C934E6">
            <w:pPr>
              <w:keepNext/>
              <w:jc w:val="center"/>
            </w:pPr>
          </w:p>
        </w:tc>
        <w:tc>
          <w:tcPr>
            <w:tcW w:w="647" w:type="pct"/>
            <w:gridSpan w:val="3"/>
            <w:tcBorders>
              <w:top w:val="single" w:sz="4" w:space="0" w:color="000000"/>
              <w:left w:val="single" w:sz="4" w:space="0" w:color="000000"/>
              <w:bottom w:val="single" w:sz="4" w:space="0" w:color="000000"/>
              <w:right w:val="single" w:sz="4" w:space="0" w:color="000000"/>
            </w:tcBorders>
          </w:tcPr>
          <w:p w14:paraId="2C13C3B4" w14:textId="77777777" w:rsidR="00C934E6" w:rsidRPr="006D3481" w:rsidRDefault="00C934E6" w:rsidP="00C934E6">
            <w:pPr>
              <w:keepNext/>
              <w:jc w:val="center"/>
            </w:pPr>
          </w:p>
        </w:tc>
        <w:tc>
          <w:tcPr>
            <w:tcW w:w="1328" w:type="pct"/>
            <w:gridSpan w:val="5"/>
            <w:tcBorders>
              <w:top w:val="single" w:sz="4" w:space="0" w:color="000000"/>
              <w:left w:val="single" w:sz="4" w:space="0" w:color="000000"/>
              <w:bottom w:val="single" w:sz="4" w:space="0" w:color="000000"/>
              <w:right w:val="single" w:sz="4" w:space="0" w:color="000000"/>
            </w:tcBorders>
          </w:tcPr>
          <w:p w14:paraId="0D47A42A" w14:textId="77777777" w:rsidR="00C934E6" w:rsidRPr="006D3481" w:rsidRDefault="00C934E6" w:rsidP="00C934E6">
            <w:pPr>
              <w:keepNext/>
              <w:jc w:val="center"/>
            </w:pPr>
          </w:p>
        </w:tc>
        <w:tc>
          <w:tcPr>
            <w:tcW w:w="925" w:type="pct"/>
            <w:gridSpan w:val="5"/>
            <w:tcBorders>
              <w:top w:val="single" w:sz="4" w:space="0" w:color="000000"/>
              <w:left w:val="single" w:sz="4" w:space="0" w:color="000000"/>
              <w:bottom w:val="single" w:sz="4" w:space="0" w:color="000000"/>
              <w:right w:val="single" w:sz="4" w:space="0" w:color="000000"/>
            </w:tcBorders>
          </w:tcPr>
          <w:p w14:paraId="10719596" w14:textId="77777777" w:rsidR="00C934E6" w:rsidRPr="006D3481" w:rsidRDefault="00C934E6" w:rsidP="00C934E6">
            <w:pPr>
              <w:keepNext/>
              <w:jc w:val="center"/>
            </w:pPr>
          </w:p>
        </w:tc>
        <w:tc>
          <w:tcPr>
            <w:tcW w:w="659" w:type="pct"/>
            <w:gridSpan w:val="3"/>
            <w:tcBorders>
              <w:top w:val="single" w:sz="4" w:space="0" w:color="000000"/>
              <w:left w:val="single" w:sz="4" w:space="0" w:color="000000"/>
              <w:bottom w:val="single" w:sz="4" w:space="0" w:color="000000"/>
              <w:right w:val="single" w:sz="4" w:space="0" w:color="auto"/>
            </w:tcBorders>
          </w:tcPr>
          <w:p w14:paraId="7084430D" w14:textId="77777777" w:rsidR="00C934E6" w:rsidRPr="006D3481" w:rsidRDefault="00C934E6" w:rsidP="00C934E6">
            <w:pPr>
              <w:keepNext/>
              <w:jc w:val="center"/>
            </w:pPr>
          </w:p>
        </w:tc>
        <w:tc>
          <w:tcPr>
            <w:tcW w:w="611" w:type="pct"/>
            <w:gridSpan w:val="3"/>
            <w:tcBorders>
              <w:top w:val="single" w:sz="4" w:space="0" w:color="000000"/>
              <w:left w:val="single" w:sz="4" w:space="0" w:color="auto"/>
              <w:bottom w:val="single" w:sz="4" w:space="0" w:color="000000"/>
              <w:right w:val="single" w:sz="4" w:space="0" w:color="auto"/>
            </w:tcBorders>
          </w:tcPr>
          <w:p w14:paraId="1D0D4655" w14:textId="77777777" w:rsidR="00C934E6" w:rsidRPr="006D3481" w:rsidRDefault="00C934E6" w:rsidP="00C934E6">
            <w:pPr>
              <w:keepNext/>
              <w:jc w:val="center"/>
            </w:pPr>
          </w:p>
        </w:tc>
        <w:tc>
          <w:tcPr>
            <w:tcW w:w="661" w:type="pct"/>
            <w:gridSpan w:val="2"/>
            <w:tcBorders>
              <w:top w:val="single" w:sz="4" w:space="0" w:color="000000"/>
              <w:left w:val="single" w:sz="4" w:space="0" w:color="auto"/>
              <w:bottom w:val="single" w:sz="4" w:space="0" w:color="000000"/>
              <w:right w:val="single" w:sz="4" w:space="0" w:color="000000"/>
            </w:tcBorders>
          </w:tcPr>
          <w:p w14:paraId="214FE10E" w14:textId="77777777" w:rsidR="00C934E6" w:rsidRPr="006D3481" w:rsidRDefault="00C934E6" w:rsidP="00C934E6">
            <w:pPr>
              <w:keepNext/>
              <w:jc w:val="center"/>
            </w:pPr>
          </w:p>
        </w:tc>
      </w:tr>
      <w:tr w:rsidR="00C934E6" w:rsidRPr="006D3481" w14:paraId="7E35B039" w14:textId="77777777" w:rsidTr="00B90C56">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237F3564" w14:textId="77777777" w:rsidR="00C934E6" w:rsidRPr="006D3481" w:rsidRDefault="00C934E6" w:rsidP="00C934E6">
            <w:pPr>
              <w:keepNext/>
              <w:jc w:val="center"/>
            </w:pPr>
          </w:p>
        </w:tc>
        <w:tc>
          <w:tcPr>
            <w:tcW w:w="647" w:type="pct"/>
            <w:gridSpan w:val="3"/>
            <w:tcBorders>
              <w:top w:val="single" w:sz="4" w:space="0" w:color="000000"/>
              <w:left w:val="single" w:sz="4" w:space="0" w:color="000000"/>
              <w:bottom w:val="single" w:sz="4" w:space="0" w:color="000000"/>
              <w:right w:val="single" w:sz="4" w:space="0" w:color="000000"/>
            </w:tcBorders>
          </w:tcPr>
          <w:p w14:paraId="622FF2AD" w14:textId="77777777" w:rsidR="00C934E6" w:rsidRPr="006D3481" w:rsidRDefault="00C934E6" w:rsidP="00C934E6">
            <w:pPr>
              <w:keepNext/>
              <w:jc w:val="center"/>
            </w:pPr>
          </w:p>
        </w:tc>
        <w:tc>
          <w:tcPr>
            <w:tcW w:w="1328" w:type="pct"/>
            <w:gridSpan w:val="5"/>
            <w:tcBorders>
              <w:top w:val="single" w:sz="4" w:space="0" w:color="000000"/>
              <w:left w:val="single" w:sz="4" w:space="0" w:color="000000"/>
              <w:bottom w:val="single" w:sz="4" w:space="0" w:color="000000"/>
              <w:right w:val="single" w:sz="4" w:space="0" w:color="000000"/>
            </w:tcBorders>
          </w:tcPr>
          <w:p w14:paraId="647DBD46" w14:textId="77777777" w:rsidR="00C934E6" w:rsidRPr="006D3481" w:rsidRDefault="00C934E6" w:rsidP="00C934E6">
            <w:pPr>
              <w:keepNext/>
              <w:jc w:val="center"/>
            </w:pPr>
          </w:p>
        </w:tc>
        <w:tc>
          <w:tcPr>
            <w:tcW w:w="925" w:type="pct"/>
            <w:gridSpan w:val="5"/>
            <w:tcBorders>
              <w:top w:val="single" w:sz="4" w:space="0" w:color="000000"/>
              <w:left w:val="single" w:sz="4" w:space="0" w:color="000000"/>
              <w:bottom w:val="single" w:sz="4" w:space="0" w:color="000000"/>
              <w:right w:val="single" w:sz="4" w:space="0" w:color="000000"/>
            </w:tcBorders>
          </w:tcPr>
          <w:p w14:paraId="46D30BE2" w14:textId="77777777" w:rsidR="00C934E6" w:rsidRPr="006D3481" w:rsidRDefault="00C934E6" w:rsidP="00C934E6">
            <w:pPr>
              <w:keepNext/>
              <w:jc w:val="center"/>
            </w:pPr>
          </w:p>
        </w:tc>
        <w:tc>
          <w:tcPr>
            <w:tcW w:w="659" w:type="pct"/>
            <w:gridSpan w:val="3"/>
            <w:tcBorders>
              <w:top w:val="single" w:sz="4" w:space="0" w:color="000000"/>
              <w:left w:val="single" w:sz="4" w:space="0" w:color="000000"/>
              <w:bottom w:val="single" w:sz="4" w:space="0" w:color="000000"/>
              <w:right w:val="single" w:sz="4" w:space="0" w:color="auto"/>
            </w:tcBorders>
          </w:tcPr>
          <w:p w14:paraId="297BB4B2" w14:textId="77777777" w:rsidR="00C934E6" w:rsidRPr="006D3481" w:rsidRDefault="00C934E6" w:rsidP="00C934E6">
            <w:pPr>
              <w:keepNext/>
              <w:jc w:val="center"/>
            </w:pPr>
          </w:p>
        </w:tc>
        <w:tc>
          <w:tcPr>
            <w:tcW w:w="611" w:type="pct"/>
            <w:gridSpan w:val="3"/>
            <w:tcBorders>
              <w:top w:val="single" w:sz="4" w:space="0" w:color="000000"/>
              <w:left w:val="single" w:sz="4" w:space="0" w:color="auto"/>
              <w:bottom w:val="single" w:sz="4" w:space="0" w:color="000000"/>
              <w:right w:val="single" w:sz="4" w:space="0" w:color="auto"/>
            </w:tcBorders>
          </w:tcPr>
          <w:p w14:paraId="09CFD11B" w14:textId="77777777" w:rsidR="00C934E6" w:rsidRPr="006D3481" w:rsidRDefault="00C934E6" w:rsidP="00C934E6">
            <w:pPr>
              <w:keepNext/>
              <w:jc w:val="center"/>
            </w:pPr>
          </w:p>
        </w:tc>
        <w:tc>
          <w:tcPr>
            <w:tcW w:w="661" w:type="pct"/>
            <w:gridSpan w:val="2"/>
            <w:tcBorders>
              <w:top w:val="single" w:sz="4" w:space="0" w:color="000000"/>
              <w:left w:val="single" w:sz="4" w:space="0" w:color="auto"/>
              <w:bottom w:val="single" w:sz="4" w:space="0" w:color="000000"/>
              <w:right w:val="single" w:sz="4" w:space="0" w:color="000000"/>
            </w:tcBorders>
          </w:tcPr>
          <w:p w14:paraId="0495B461" w14:textId="77777777" w:rsidR="00C934E6" w:rsidRPr="006D3481" w:rsidRDefault="00C934E6" w:rsidP="00C934E6">
            <w:pPr>
              <w:keepNext/>
              <w:jc w:val="center"/>
            </w:pPr>
          </w:p>
        </w:tc>
      </w:tr>
      <w:tr w:rsidR="00C934E6" w:rsidRPr="006D3481" w14:paraId="0C9712CE" w14:textId="77777777" w:rsidTr="00B90C56">
        <w:tc>
          <w:tcPr>
            <w:tcW w:w="170" w:type="pct"/>
            <w:vMerge/>
            <w:tcBorders>
              <w:top w:val="single" w:sz="4" w:space="0" w:color="000000"/>
              <w:left w:val="single" w:sz="4" w:space="0" w:color="000000"/>
              <w:bottom w:val="single" w:sz="4" w:space="0" w:color="000000"/>
              <w:right w:val="single" w:sz="4" w:space="0" w:color="000000"/>
            </w:tcBorders>
            <w:vAlign w:val="center"/>
            <w:hideMark/>
          </w:tcPr>
          <w:p w14:paraId="6CB66361" w14:textId="77777777" w:rsidR="00C934E6" w:rsidRPr="006D3481" w:rsidRDefault="00C934E6" w:rsidP="00C934E6">
            <w:pPr>
              <w:keepNext/>
              <w:jc w:val="center"/>
            </w:pPr>
          </w:p>
        </w:tc>
        <w:tc>
          <w:tcPr>
            <w:tcW w:w="647" w:type="pct"/>
            <w:gridSpan w:val="3"/>
            <w:tcBorders>
              <w:top w:val="single" w:sz="4" w:space="0" w:color="000000"/>
              <w:left w:val="single" w:sz="4" w:space="0" w:color="000000"/>
              <w:bottom w:val="single" w:sz="4" w:space="0" w:color="000000"/>
              <w:right w:val="single" w:sz="4" w:space="0" w:color="000000"/>
            </w:tcBorders>
          </w:tcPr>
          <w:p w14:paraId="2C0F7700" w14:textId="77777777" w:rsidR="00C934E6" w:rsidRPr="006D3481" w:rsidRDefault="00C934E6" w:rsidP="00C934E6">
            <w:pPr>
              <w:keepNext/>
              <w:jc w:val="center"/>
            </w:pPr>
          </w:p>
        </w:tc>
        <w:tc>
          <w:tcPr>
            <w:tcW w:w="1328" w:type="pct"/>
            <w:gridSpan w:val="5"/>
            <w:tcBorders>
              <w:top w:val="single" w:sz="4" w:space="0" w:color="000000"/>
              <w:left w:val="single" w:sz="4" w:space="0" w:color="000000"/>
              <w:bottom w:val="single" w:sz="4" w:space="0" w:color="000000"/>
              <w:right w:val="single" w:sz="4" w:space="0" w:color="000000"/>
            </w:tcBorders>
          </w:tcPr>
          <w:p w14:paraId="68551117" w14:textId="77777777" w:rsidR="00C934E6" w:rsidRPr="006D3481" w:rsidRDefault="00C934E6" w:rsidP="00C934E6">
            <w:pPr>
              <w:keepNext/>
              <w:jc w:val="center"/>
            </w:pPr>
          </w:p>
        </w:tc>
        <w:tc>
          <w:tcPr>
            <w:tcW w:w="925" w:type="pct"/>
            <w:gridSpan w:val="5"/>
            <w:tcBorders>
              <w:top w:val="single" w:sz="4" w:space="0" w:color="000000"/>
              <w:left w:val="single" w:sz="4" w:space="0" w:color="000000"/>
              <w:bottom w:val="single" w:sz="4" w:space="0" w:color="000000"/>
              <w:right w:val="single" w:sz="4" w:space="0" w:color="000000"/>
            </w:tcBorders>
          </w:tcPr>
          <w:p w14:paraId="227D943F" w14:textId="77777777" w:rsidR="00C934E6" w:rsidRPr="006D3481" w:rsidRDefault="00C934E6" w:rsidP="00C934E6">
            <w:pPr>
              <w:keepNext/>
              <w:jc w:val="center"/>
            </w:pPr>
          </w:p>
        </w:tc>
        <w:tc>
          <w:tcPr>
            <w:tcW w:w="659" w:type="pct"/>
            <w:gridSpan w:val="3"/>
            <w:tcBorders>
              <w:top w:val="single" w:sz="4" w:space="0" w:color="000000"/>
              <w:left w:val="single" w:sz="4" w:space="0" w:color="000000"/>
              <w:bottom w:val="single" w:sz="4" w:space="0" w:color="000000"/>
              <w:right w:val="single" w:sz="4" w:space="0" w:color="auto"/>
            </w:tcBorders>
          </w:tcPr>
          <w:p w14:paraId="46ACF626" w14:textId="77777777" w:rsidR="00C934E6" w:rsidRPr="006D3481" w:rsidRDefault="00C934E6" w:rsidP="00C934E6">
            <w:pPr>
              <w:keepNext/>
              <w:jc w:val="center"/>
            </w:pPr>
          </w:p>
        </w:tc>
        <w:tc>
          <w:tcPr>
            <w:tcW w:w="611" w:type="pct"/>
            <w:gridSpan w:val="3"/>
            <w:tcBorders>
              <w:top w:val="single" w:sz="4" w:space="0" w:color="000000"/>
              <w:left w:val="single" w:sz="4" w:space="0" w:color="auto"/>
              <w:bottom w:val="single" w:sz="4" w:space="0" w:color="000000"/>
              <w:right w:val="single" w:sz="4" w:space="0" w:color="auto"/>
            </w:tcBorders>
          </w:tcPr>
          <w:p w14:paraId="746BF1A8" w14:textId="77777777" w:rsidR="00C934E6" w:rsidRPr="006D3481" w:rsidRDefault="00C934E6" w:rsidP="00C934E6">
            <w:pPr>
              <w:keepNext/>
              <w:jc w:val="center"/>
            </w:pPr>
          </w:p>
        </w:tc>
        <w:tc>
          <w:tcPr>
            <w:tcW w:w="661" w:type="pct"/>
            <w:gridSpan w:val="2"/>
            <w:tcBorders>
              <w:top w:val="single" w:sz="4" w:space="0" w:color="000000"/>
              <w:left w:val="single" w:sz="4" w:space="0" w:color="auto"/>
              <w:bottom w:val="single" w:sz="4" w:space="0" w:color="000000"/>
              <w:right w:val="single" w:sz="4" w:space="0" w:color="000000"/>
            </w:tcBorders>
          </w:tcPr>
          <w:p w14:paraId="6C22C2C6" w14:textId="77777777" w:rsidR="00C934E6" w:rsidRPr="006D3481" w:rsidRDefault="00C934E6" w:rsidP="00C934E6">
            <w:pPr>
              <w:keepNext/>
              <w:jc w:val="center"/>
            </w:pPr>
          </w:p>
        </w:tc>
      </w:tr>
      <w:tr w:rsidR="00C934E6" w:rsidRPr="006D3481" w14:paraId="4A12BFA6"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tcPr>
          <w:p w14:paraId="1AB91978" w14:textId="77777777" w:rsidR="00C934E6" w:rsidRPr="006D3481" w:rsidRDefault="00C934E6" w:rsidP="00C934E6">
            <w:pPr>
              <w:keepNext/>
              <w:jc w:val="center"/>
            </w:pPr>
          </w:p>
        </w:tc>
      </w:tr>
      <w:tr w:rsidR="00C934E6" w:rsidRPr="006D3481" w14:paraId="12856176"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hideMark/>
          </w:tcPr>
          <w:p w14:paraId="4C4F1FD7" w14:textId="77777777" w:rsidR="00C934E6" w:rsidRPr="006D3481" w:rsidRDefault="00C934E6" w:rsidP="00C934E6">
            <w:pPr>
              <w:keepNext/>
              <w:rPr>
                <w:b/>
                <w:bCs/>
              </w:rPr>
            </w:pPr>
            <w:r w:rsidRPr="006D3481">
              <w:rPr>
                <w:b/>
                <w:bCs/>
              </w:rPr>
              <w:t>Pjesa C. Vërtetimi i transportuesit</w:t>
            </w:r>
          </w:p>
        </w:tc>
      </w:tr>
      <w:tr w:rsidR="00C934E6" w:rsidRPr="006D3481" w14:paraId="5AB7FC9F"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hideMark/>
          </w:tcPr>
          <w:p w14:paraId="21F8A3FE" w14:textId="77777777" w:rsidR="00C934E6" w:rsidRPr="006D3481" w:rsidRDefault="00C934E6" w:rsidP="00C934E6">
            <w:pPr>
              <w:keepNext/>
            </w:pPr>
            <w:r w:rsidRPr="006D3481">
              <w:t>Vërtetoj se sot mora ngarkesën dhe se detajet në pjesët A2, A3 dhe B2, dhe, sipas rastit, B3, janë të sakta dhe jam vënë në dijeni për çdo kërkesë specifike për trajtimin e tyre.</w:t>
            </w:r>
          </w:p>
        </w:tc>
      </w:tr>
      <w:tr w:rsidR="00C934E6" w:rsidRPr="006D3481" w14:paraId="14204DC0"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5F634630" w14:textId="77777777" w:rsidR="00C934E6" w:rsidRPr="006D3481" w:rsidRDefault="00C934E6" w:rsidP="00C934E6">
            <w:pPr>
              <w:keepNext/>
              <w:jc w:val="center"/>
            </w:pPr>
            <w:r w:rsidRPr="006D3481">
              <w:t>1</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7E8884E3" w14:textId="77777777" w:rsidR="00C934E6" w:rsidRPr="006D3481" w:rsidRDefault="00C934E6" w:rsidP="00C934E6">
            <w:pPr>
              <w:keepNext/>
            </w:pPr>
            <w:r w:rsidRPr="006D3481">
              <w:t>Emri</w:t>
            </w:r>
          </w:p>
        </w:tc>
        <w:tc>
          <w:tcPr>
            <w:tcW w:w="2856" w:type="pct"/>
            <w:gridSpan w:val="13"/>
            <w:tcBorders>
              <w:top w:val="single" w:sz="4" w:space="0" w:color="000000"/>
              <w:left w:val="single" w:sz="4" w:space="0" w:color="000000"/>
              <w:bottom w:val="single" w:sz="4" w:space="0" w:color="000000"/>
              <w:right w:val="single" w:sz="4" w:space="0" w:color="000000"/>
            </w:tcBorders>
          </w:tcPr>
          <w:p w14:paraId="565EF66B" w14:textId="77777777" w:rsidR="00C934E6" w:rsidRPr="006D3481" w:rsidRDefault="00C934E6" w:rsidP="00C934E6">
            <w:pPr>
              <w:keepNext/>
              <w:jc w:val="center"/>
            </w:pPr>
          </w:p>
        </w:tc>
      </w:tr>
      <w:tr w:rsidR="00C934E6" w:rsidRPr="006D3481" w14:paraId="0BC4BF7E"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3653814A" w14:textId="77777777" w:rsidR="00C934E6" w:rsidRPr="006D3481" w:rsidRDefault="00C934E6" w:rsidP="00C934E6">
            <w:pPr>
              <w:keepNext/>
              <w:jc w:val="center"/>
            </w:pPr>
            <w:r w:rsidRPr="006D3481">
              <w:t>2</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3C93B2C0" w14:textId="77777777" w:rsidR="00C934E6" w:rsidRPr="006D3481" w:rsidRDefault="00C934E6" w:rsidP="00C934E6">
            <w:pPr>
              <w:keepNext/>
            </w:pPr>
            <w:r w:rsidRPr="006D3481">
              <w:t>Në emër të (emri i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093D3271" w14:textId="77777777" w:rsidR="00C934E6" w:rsidRPr="006D3481" w:rsidRDefault="00C934E6" w:rsidP="00C934E6">
            <w:pPr>
              <w:keepNext/>
              <w:jc w:val="center"/>
            </w:pPr>
          </w:p>
        </w:tc>
      </w:tr>
      <w:tr w:rsidR="00C934E6" w:rsidRPr="006D3481" w14:paraId="655737B5"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15F2FF38" w14:textId="77777777" w:rsidR="00C934E6" w:rsidRPr="006D3481" w:rsidRDefault="00C934E6" w:rsidP="00C934E6">
            <w:pPr>
              <w:keepNext/>
              <w:jc w:val="center"/>
            </w:pPr>
            <w:r w:rsidRPr="006D3481">
              <w:t>3</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2635D4E5" w14:textId="77777777" w:rsidR="00C934E6" w:rsidRPr="006D3481" w:rsidRDefault="00C934E6" w:rsidP="00C934E6">
            <w:pPr>
              <w:keepNext/>
            </w:pPr>
            <w:r w:rsidRPr="006D3481">
              <w:t>Emri i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7A352EF4" w14:textId="77777777" w:rsidR="00C934E6" w:rsidRPr="006D3481" w:rsidRDefault="00C934E6" w:rsidP="00C934E6">
            <w:pPr>
              <w:keepNext/>
              <w:jc w:val="center"/>
            </w:pPr>
          </w:p>
        </w:tc>
      </w:tr>
      <w:tr w:rsidR="00C934E6" w:rsidRPr="006D3481" w14:paraId="49786CB5"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5E00F856" w14:textId="77777777" w:rsidR="00C934E6" w:rsidRPr="006D3481" w:rsidRDefault="00C934E6" w:rsidP="00C934E6">
            <w:pPr>
              <w:keepNext/>
              <w:jc w:val="center"/>
            </w:pPr>
            <w:r w:rsidRPr="006D3481">
              <w:t>4</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6643F66C" w14:textId="77777777" w:rsidR="00C934E6" w:rsidRPr="006D3481" w:rsidRDefault="00C934E6" w:rsidP="00C934E6">
            <w:pPr>
              <w:keepNext/>
            </w:pPr>
            <w:r w:rsidRPr="006D3481">
              <w:t>Adresa e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58517EC0" w14:textId="77777777" w:rsidR="00C934E6" w:rsidRPr="006D3481" w:rsidRDefault="00C934E6" w:rsidP="00C934E6">
            <w:pPr>
              <w:keepNext/>
              <w:jc w:val="center"/>
            </w:pPr>
          </w:p>
        </w:tc>
      </w:tr>
      <w:tr w:rsidR="00C934E6" w:rsidRPr="006D3481" w14:paraId="288EEC08"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2BEF373E" w14:textId="77777777" w:rsidR="00C934E6" w:rsidRPr="006D3481" w:rsidRDefault="00C934E6" w:rsidP="00C934E6">
            <w:pPr>
              <w:keepNext/>
              <w:jc w:val="center"/>
            </w:pPr>
            <w:r w:rsidRPr="006D3481">
              <w:t>5</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1327170C" w14:textId="77777777" w:rsidR="00C934E6" w:rsidRPr="006D3481" w:rsidRDefault="00C934E6" w:rsidP="00C934E6">
            <w:pPr>
              <w:keepNext/>
            </w:pPr>
            <w:r w:rsidRPr="006D3481">
              <w:t>Telefoni i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5DABF2D0" w14:textId="77777777" w:rsidR="00C934E6" w:rsidRPr="006D3481" w:rsidRDefault="00C934E6" w:rsidP="00C934E6">
            <w:pPr>
              <w:keepNext/>
              <w:jc w:val="center"/>
            </w:pPr>
          </w:p>
        </w:tc>
      </w:tr>
      <w:tr w:rsidR="00C934E6" w:rsidRPr="006D3481" w14:paraId="5D725742"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0E01B9EA" w14:textId="77777777" w:rsidR="00C934E6" w:rsidRPr="006D3481" w:rsidRDefault="00C934E6" w:rsidP="00C934E6">
            <w:pPr>
              <w:keepNext/>
              <w:jc w:val="center"/>
            </w:pPr>
            <w:r w:rsidRPr="006D3481">
              <w:t>6</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7345F2AA" w14:textId="77777777" w:rsidR="00C934E6" w:rsidRPr="006D3481" w:rsidRDefault="00C934E6" w:rsidP="00C934E6">
            <w:pPr>
              <w:keepNext/>
            </w:pPr>
            <w:r w:rsidRPr="006D3481">
              <w:t>E-</w:t>
            </w:r>
            <w:proofErr w:type="spellStart"/>
            <w:r w:rsidRPr="006D3481">
              <w:t>maili</w:t>
            </w:r>
            <w:proofErr w:type="spellEnd"/>
            <w:r w:rsidRPr="006D3481">
              <w:t xml:space="preserve"> i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5D7B477C" w14:textId="77777777" w:rsidR="00C934E6" w:rsidRPr="006D3481" w:rsidRDefault="00C934E6" w:rsidP="00C934E6">
            <w:pPr>
              <w:keepNext/>
              <w:jc w:val="center"/>
            </w:pPr>
          </w:p>
        </w:tc>
      </w:tr>
      <w:tr w:rsidR="00C934E6" w:rsidRPr="006D3481" w14:paraId="7C09AEAA"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068A5872" w14:textId="77777777" w:rsidR="00C934E6" w:rsidRPr="006D3481" w:rsidRDefault="00C934E6" w:rsidP="00C934E6">
            <w:pPr>
              <w:keepNext/>
              <w:jc w:val="center"/>
            </w:pPr>
            <w:r w:rsidRPr="006D3481">
              <w:t>7</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046FBC40" w14:textId="77777777" w:rsidR="00C934E6" w:rsidRPr="006D3481" w:rsidRDefault="00C934E6" w:rsidP="00C934E6">
            <w:pPr>
              <w:keepNext/>
            </w:pPr>
            <w:r w:rsidRPr="006D3481">
              <w:t>Faksi i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4D958485" w14:textId="77777777" w:rsidR="00C934E6" w:rsidRPr="006D3481" w:rsidRDefault="00C934E6" w:rsidP="00C934E6">
            <w:pPr>
              <w:keepNext/>
              <w:jc w:val="center"/>
            </w:pPr>
          </w:p>
        </w:tc>
      </w:tr>
      <w:tr w:rsidR="00C934E6" w:rsidRPr="006D3481" w14:paraId="5B7068B7"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1A7EB37C" w14:textId="77777777" w:rsidR="00C934E6" w:rsidRPr="006D3481" w:rsidRDefault="00C934E6" w:rsidP="00C934E6">
            <w:pPr>
              <w:keepNext/>
              <w:jc w:val="center"/>
            </w:pPr>
            <w:r w:rsidRPr="006D3481">
              <w:t>8</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09B85C1D" w14:textId="77777777" w:rsidR="00C934E6" w:rsidRPr="006D3481" w:rsidRDefault="00C934E6" w:rsidP="00C934E6">
            <w:pPr>
              <w:keepNext/>
            </w:pPr>
            <w:r w:rsidRPr="006D3481">
              <w:t>Numri i regjistrimit të transportuesit (NIPT)</w:t>
            </w:r>
          </w:p>
        </w:tc>
        <w:tc>
          <w:tcPr>
            <w:tcW w:w="2856" w:type="pct"/>
            <w:gridSpan w:val="13"/>
            <w:tcBorders>
              <w:top w:val="single" w:sz="4" w:space="0" w:color="000000"/>
              <w:left w:val="single" w:sz="4" w:space="0" w:color="000000"/>
              <w:bottom w:val="single" w:sz="4" w:space="0" w:color="000000"/>
              <w:right w:val="single" w:sz="4" w:space="0" w:color="000000"/>
            </w:tcBorders>
          </w:tcPr>
          <w:p w14:paraId="00B283A1" w14:textId="77777777" w:rsidR="00C934E6" w:rsidRPr="006D3481" w:rsidRDefault="00C934E6" w:rsidP="00C934E6">
            <w:pPr>
              <w:keepNext/>
              <w:jc w:val="center"/>
            </w:pPr>
          </w:p>
        </w:tc>
      </w:tr>
      <w:tr w:rsidR="00C934E6" w:rsidRPr="006D3481" w14:paraId="25C1268F"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026E1B4A" w14:textId="77777777" w:rsidR="00C934E6" w:rsidRPr="006D3481" w:rsidRDefault="00C934E6" w:rsidP="00C934E6">
            <w:pPr>
              <w:keepNext/>
              <w:jc w:val="center"/>
            </w:pPr>
            <w:r w:rsidRPr="006D3481">
              <w:t>9</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5519868D" w14:textId="77777777" w:rsidR="00C934E6" w:rsidRPr="006D3481" w:rsidRDefault="00C934E6" w:rsidP="00C934E6">
            <w:pPr>
              <w:keepNext/>
            </w:pPr>
            <w:r w:rsidRPr="006D3481">
              <w:t>Numri i regjistrimit të automjetit (targa)</w:t>
            </w:r>
          </w:p>
        </w:tc>
        <w:tc>
          <w:tcPr>
            <w:tcW w:w="2856" w:type="pct"/>
            <w:gridSpan w:val="13"/>
            <w:tcBorders>
              <w:top w:val="single" w:sz="4" w:space="0" w:color="000000"/>
              <w:left w:val="single" w:sz="4" w:space="0" w:color="000000"/>
              <w:bottom w:val="single" w:sz="4" w:space="0" w:color="000000"/>
              <w:right w:val="single" w:sz="4" w:space="0" w:color="000000"/>
            </w:tcBorders>
          </w:tcPr>
          <w:p w14:paraId="4F4BB08E" w14:textId="77777777" w:rsidR="00C934E6" w:rsidRPr="006D3481" w:rsidRDefault="00C934E6" w:rsidP="00C934E6">
            <w:pPr>
              <w:keepNext/>
              <w:jc w:val="center"/>
            </w:pPr>
          </w:p>
        </w:tc>
      </w:tr>
      <w:tr w:rsidR="00C934E6" w:rsidRPr="006D3481" w14:paraId="0A46819E"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7DF0EFCC" w14:textId="77777777" w:rsidR="00C934E6" w:rsidRPr="006D3481" w:rsidRDefault="00C934E6" w:rsidP="00C934E6">
            <w:pPr>
              <w:keepNext/>
              <w:jc w:val="center"/>
            </w:pPr>
            <w:r w:rsidRPr="006D3481">
              <w:t>10</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1F2C59A0" w14:textId="77777777" w:rsidR="00C934E6" w:rsidRPr="006D3481" w:rsidRDefault="00C934E6" w:rsidP="00C934E6">
            <w:pPr>
              <w:keepNext/>
            </w:pPr>
            <w:r w:rsidRPr="006D3481">
              <w:t>Nr. i lejes së mjedisit III.1</w:t>
            </w:r>
          </w:p>
        </w:tc>
        <w:tc>
          <w:tcPr>
            <w:tcW w:w="2856" w:type="pct"/>
            <w:gridSpan w:val="13"/>
            <w:tcBorders>
              <w:top w:val="single" w:sz="4" w:space="0" w:color="000000"/>
              <w:left w:val="single" w:sz="4" w:space="0" w:color="000000"/>
              <w:bottom w:val="single" w:sz="4" w:space="0" w:color="000000"/>
              <w:right w:val="single" w:sz="4" w:space="0" w:color="000000"/>
            </w:tcBorders>
          </w:tcPr>
          <w:p w14:paraId="037713FD" w14:textId="77777777" w:rsidR="00C934E6" w:rsidRPr="006D3481" w:rsidRDefault="00C934E6" w:rsidP="00C934E6">
            <w:pPr>
              <w:keepNext/>
              <w:jc w:val="center"/>
            </w:pPr>
          </w:p>
        </w:tc>
      </w:tr>
      <w:tr w:rsidR="00C934E6" w:rsidRPr="006D3481" w14:paraId="73CB17DE"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4DE7406C" w14:textId="77777777" w:rsidR="00C934E6" w:rsidRPr="006D3481" w:rsidRDefault="00C934E6" w:rsidP="00C934E6">
            <w:pPr>
              <w:keepNext/>
              <w:jc w:val="center"/>
            </w:pPr>
            <w:r w:rsidRPr="006D3481">
              <w:t>11</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3B9F47A6" w14:textId="77777777" w:rsidR="00C934E6" w:rsidRPr="006D3481" w:rsidRDefault="00C934E6" w:rsidP="00C934E6">
            <w:pPr>
              <w:keepNext/>
            </w:pPr>
            <w:r w:rsidRPr="006D3481">
              <w:t>Nr. e licencës të tipit III/2 B</w:t>
            </w:r>
          </w:p>
        </w:tc>
        <w:tc>
          <w:tcPr>
            <w:tcW w:w="2856" w:type="pct"/>
            <w:gridSpan w:val="13"/>
            <w:tcBorders>
              <w:top w:val="single" w:sz="4" w:space="0" w:color="000000"/>
              <w:left w:val="single" w:sz="4" w:space="0" w:color="000000"/>
              <w:bottom w:val="single" w:sz="4" w:space="0" w:color="000000"/>
              <w:right w:val="single" w:sz="4" w:space="0" w:color="000000"/>
            </w:tcBorders>
          </w:tcPr>
          <w:p w14:paraId="688C9207" w14:textId="77777777" w:rsidR="00C934E6" w:rsidRPr="006D3481" w:rsidRDefault="00C934E6" w:rsidP="00C934E6">
            <w:pPr>
              <w:keepNext/>
              <w:jc w:val="center"/>
            </w:pPr>
          </w:p>
        </w:tc>
      </w:tr>
      <w:tr w:rsidR="00C934E6" w:rsidRPr="006D3481" w14:paraId="6B3083A0"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515F8D1E" w14:textId="77777777" w:rsidR="00C934E6" w:rsidRPr="006D3481" w:rsidRDefault="00C934E6" w:rsidP="00C934E6">
            <w:pPr>
              <w:keepNext/>
              <w:jc w:val="center"/>
            </w:pPr>
            <w:r w:rsidRPr="006D3481">
              <w:lastRenderedPageBreak/>
              <w:t>12</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59B5A046" w14:textId="77777777" w:rsidR="00C934E6" w:rsidRPr="006D3481" w:rsidRDefault="00C934E6" w:rsidP="00C934E6">
            <w:pPr>
              <w:keepNext/>
            </w:pPr>
            <w:r w:rsidRPr="006D3481">
              <w:t>Nr. i certifikatës së miratimit të mjetit sipas ADR ose RID</w:t>
            </w:r>
          </w:p>
          <w:p w14:paraId="27D2783F" w14:textId="77777777" w:rsidR="00C934E6" w:rsidRPr="006D3481" w:rsidRDefault="00C934E6" w:rsidP="00C934E6">
            <w:pPr>
              <w:keepNext/>
            </w:pPr>
            <w:r w:rsidRPr="006D3481">
              <w:t>Data e miratimit dhe e mbarimit të afatit të vlefshmërisë së certifikatës</w:t>
            </w:r>
          </w:p>
        </w:tc>
        <w:tc>
          <w:tcPr>
            <w:tcW w:w="2856" w:type="pct"/>
            <w:gridSpan w:val="13"/>
            <w:tcBorders>
              <w:top w:val="single" w:sz="4" w:space="0" w:color="000000"/>
              <w:left w:val="single" w:sz="4" w:space="0" w:color="000000"/>
              <w:bottom w:val="single" w:sz="4" w:space="0" w:color="000000"/>
              <w:right w:val="single" w:sz="4" w:space="0" w:color="000000"/>
            </w:tcBorders>
          </w:tcPr>
          <w:p w14:paraId="505BC20E" w14:textId="77777777" w:rsidR="00C934E6" w:rsidRPr="006D3481" w:rsidRDefault="00C934E6" w:rsidP="00C934E6">
            <w:pPr>
              <w:keepNext/>
              <w:jc w:val="center"/>
            </w:pPr>
          </w:p>
        </w:tc>
      </w:tr>
      <w:tr w:rsidR="00C934E6" w:rsidRPr="006D3481" w14:paraId="3175E9E2"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3F368A96" w14:textId="77777777" w:rsidR="00C934E6" w:rsidRPr="006D3481" w:rsidRDefault="00C934E6" w:rsidP="00C934E6">
            <w:pPr>
              <w:keepNext/>
              <w:jc w:val="center"/>
            </w:pPr>
            <w:r w:rsidRPr="006D3481">
              <w:t>13</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2A6F60E7" w14:textId="77777777" w:rsidR="00C934E6" w:rsidRPr="006D3481" w:rsidRDefault="00C934E6" w:rsidP="00C934E6">
            <w:pPr>
              <w:keepNext/>
            </w:pPr>
            <w:r w:rsidRPr="006D3481">
              <w:t>Nënshkrimi</w:t>
            </w:r>
          </w:p>
        </w:tc>
        <w:tc>
          <w:tcPr>
            <w:tcW w:w="2856" w:type="pct"/>
            <w:gridSpan w:val="13"/>
            <w:tcBorders>
              <w:top w:val="single" w:sz="4" w:space="0" w:color="000000"/>
              <w:left w:val="single" w:sz="4" w:space="0" w:color="000000"/>
              <w:bottom w:val="single" w:sz="4" w:space="0" w:color="000000"/>
              <w:right w:val="single" w:sz="4" w:space="0" w:color="000000"/>
            </w:tcBorders>
          </w:tcPr>
          <w:p w14:paraId="0DE5518B" w14:textId="77777777" w:rsidR="00C934E6" w:rsidRPr="006D3481" w:rsidRDefault="00C934E6" w:rsidP="00C934E6">
            <w:pPr>
              <w:keepNext/>
              <w:jc w:val="center"/>
            </w:pPr>
          </w:p>
        </w:tc>
      </w:tr>
      <w:tr w:rsidR="00C934E6" w:rsidRPr="006D3481" w14:paraId="15D4FA60"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139A5946" w14:textId="77777777" w:rsidR="00C934E6" w:rsidRPr="006D3481" w:rsidRDefault="00C934E6" w:rsidP="00C934E6">
            <w:pPr>
              <w:keepNext/>
              <w:jc w:val="center"/>
            </w:pPr>
            <w:r w:rsidRPr="006D3481">
              <w:t>14</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235F8190" w14:textId="77777777" w:rsidR="00C934E6" w:rsidRPr="006D3481" w:rsidRDefault="00C934E6" w:rsidP="00C934E6">
            <w:pPr>
              <w:keepNext/>
            </w:pPr>
            <w:r w:rsidRPr="006D3481">
              <w:t>Data e nisjes</w:t>
            </w:r>
          </w:p>
        </w:tc>
        <w:tc>
          <w:tcPr>
            <w:tcW w:w="2856" w:type="pct"/>
            <w:gridSpan w:val="13"/>
            <w:tcBorders>
              <w:top w:val="single" w:sz="4" w:space="0" w:color="000000"/>
              <w:left w:val="single" w:sz="4" w:space="0" w:color="000000"/>
              <w:bottom w:val="single" w:sz="4" w:space="0" w:color="000000"/>
              <w:right w:val="single" w:sz="4" w:space="0" w:color="000000"/>
            </w:tcBorders>
          </w:tcPr>
          <w:p w14:paraId="21FA2E75" w14:textId="77777777" w:rsidR="00C934E6" w:rsidRPr="006D3481" w:rsidRDefault="00C934E6" w:rsidP="00C934E6">
            <w:pPr>
              <w:keepNext/>
              <w:jc w:val="center"/>
            </w:pPr>
          </w:p>
        </w:tc>
      </w:tr>
      <w:tr w:rsidR="00C934E6" w:rsidRPr="006D3481" w14:paraId="4BC812F1"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2695ED5F" w14:textId="77777777" w:rsidR="00C934E6" w:rsidRPr="006D3481" w:rsidRDefault="00C934E6" w:rsidP="00C934E6">
            <w:pPr>
              <w:keepNext/>
              <w:jc w:val="center"/>
            </w:pPr>
            <w:r w:rsidRPr="006D3481">
              <w:t>15</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60C02DB3" w14:textId="77777777" w:rsidR="00C934E6" w:rsidRPr="006D3481" w:rsidRDefault="00C934E6" w:rsidP="00C934E6">
            <w:pPr>
              <w:keepNext/>
            </w:pPr>
            <w:r w:rsidRPr="006D3481">
              <w:t>Ora e nisjes</w:t>
            </w:r>
          </w:p>
        </w:tc>
        <w:tc>
          <w:tcPr>
            <w:tcW w:w="2856" w:type="pct"/>
            <w:gridSpan w:val="13"/>
            <w:tcBorders>
              <w:top w:val="single" w:sz="4" w:space="0" w:color="000000"/>
              <w:left w:val="single" w:sz="4" w:space="0" w:color="000000"/>
              <w:bottom w:val="single" w:sz="4" w:space="0" w:color="000000"/>
              <w:right w:val="single" w:sz="4" w:space="0" w:color="000000"/>
            </w:tcBorders>
          </w:tcPr>
          <w:p w14:paraId="47A62436" w14:textId="77777777" w:rsidR="00C934E6" w:rsidRPr="006D3481" w:rsidRDefault="00C934E6" w:rsidP="00C934E6">
            <w:pPr>
              <w:keepNext/>
              <w:jc w:val="center"/>
            </w:pPr>
          </w:p>
        </w:tc>
      </w:tr>
      <w:tr w:rsidR="00C934E6" w:rsidRPr="006D3481" w14:paraId="66B5AB0E"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tcPr>
          <w:p w14:paraId="558B93E5" w14:textId="77777777" w:rsidR="00C934E6" w:rsidRPr="006D3481" w:rsidRDefault="00C934E6" w:rsidP="00C934E6">
            <w:pPr>
              <w:keepNext/>
              <w:jc w:val="center"/>
            </w:pPr>
          </w:p>
        </w:tc>
      </w:tr>
      <w:tr w:rsidR="00C934E6" w:rsidRPr="006D3481" w14:paraId="030A44A4"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hideMark/>
          </w:tcPr>
          <w:p w14:paraId="62702362" w14:textId="77777777" w:rsidR="00C934E6" w:rsidRPr="006D3481" w:rsidRDefault="00C934E6" w:rsidP="00C934E6">
            <w:pPr>
              <w:keepNext/>
              <w:rPr>
                <w:b/>
                <w:bCs/>
              </w:rPr>
            </w:pPr>
            <w:r w:rsidRPr="006D3481">
              <w:rPr>
                <w:b/>
                <w:bCs/>
              </w:rPr>
              <w:t xml:space="preserve">Pjesa D. Vërtetimi i dorëzuesit të ngarkesës </w:t>
            </w:r>
          </w:p>
        </w:tc>
      </w:tr>
      <w:tr w:rsidR="00C934E6" w:rsidRPr="006D3481" w14:paraId="332ABC7A"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hideMark/>
          </w:tcPr>
          <w:p w14:paraId="3BF7F97B" w14:textId="77777777" w:rsidR="00C934E6" w:rsidRPr="006D3481" w:rsidRDefault="00C934E6" w:rsidP="00C934E6">
            <w:pPr>
              <w:keepNext/>
              <w:jc w:val="both"/>
            </w:pPr>
            <w:r w:rsidRPr="006D3481">
              <w:t xml:space="preserve">Vërtetoj se informacioni në pjesët A, B dhe C është i saktë. Transportuesi është i regjistruar dhe është vënë në dijeni për të gjitha masat e duhura </w:t>
            </w:r>
            <w:proofErr w:type="spellStart"/>
            <w:r w:rsidRPr="006D3481">
              <w:t>përkujdesëse</w:t>
            </w:r>
            <w:proofErr w:type="spellEnd"/>
            <w:r w:rsidRPr="006D3481">
              <w:t>. Gjithashtu vërtetoj se të gjitha mbetjet e rrezikshme janë ambalazhuar dhe etiketuar siç duhet dhe transportuesi është vënë në dijeni për çdo kërkesë specifike për mënyrën e transportimit të tyre.</w:t>
            </w:r>
          </w:p>
        </w:tc>
      </w:tr>
      <w:tr w:rsidR="00C934E6" w:rsidRPr="006D3481" w14:paraId="33F25A2E"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098D682B" w14:textId="77777777" w:rsidR="00C934E6" w:rsidRPr="006D3481" w:rsidRDefault="00C934E6" w:rsidP="00C934E6">
            <w:pPr>
              <w:keepNext/>
              <w:jc w:val="center"/>
            </w:pPr>
            <w:r w:rsidRPr="006D3481">
              <w:t>1</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10E1F6EA" w14:textId="77777777" w:rsidR="00C934E6" w:rsidRPr="006D3481" w:rsidRDefault="00C934E6" w:rsidP="00C934E6">
            <w:pPr>
              <w:keepNext/>
            </w:pPr>
            <w:r w:rsidRPr="006D3481">
              <w:t>Emri</w:t>
            </w:r>
          </w:p>
        </w:tc>
        <w:tc>
          <w:tcPr>
            <w:tcW w:w="2856" w:type="pct"/>
            <w:gridSpan w:val="13"/>
            <w:tcBorders>
              <w:top w:val="single" w:sz="4" w:space="0" w:color="000000"/>
              <w:left w:val="single" w:sz="4" w:space="0" w:color="000000"/>
              <w:bottom w:val="single" w:sz="4" w:space="0" w:color="000000"/>
              <w:right w:val="single" w:sz="4" w:space="0" w:color="000000"/>
            </w:tcBorders>
          </w:tcPr>
          <w:p w14:paraId="47CA38D0" w14:textId="77777777" w:rsidR="00C934E6" w:rsidRPr="006D3481" w:rsidRDefault="00C934E6" w:rsidP="00C934E6">
            <w:pPr>
              <w:keepNext/>
              <w:jc w:val="center"/>
            </w:pPr>
          </w:p>
        </w:tc>
      </w:tr>
      <w:tr w:rsidR="00C934E6" w:rsidRPr="006D3481" w14:paraId="782893A9"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737A6FA6" w14:textId="77777777" w:rsidR="00C934E6" w:rsidRPr="006D3481" w:rsidRDefault="00C934E6" w:rsidP="00C934E6">
            <w:pPr>
              <w:keepNext/>
              <w:jc w:val="center"/>
            </w:pPr>
            <w:r w:rsidRPr="006D3481">
              <w:t>2</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3B1A2472" w14:textId="77777777" w:rsidR="00C934E6" w:rsidRPr="006D3481" w:rsidRDefault="00C934E6" w:rsidP="00C934E6">
            <w:pPr>
              <w:keepNext/>
            </w:pPr>
            <w:r w:rsidRPr="006D3481">
              <w:t>Në emër të (emri i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74F50E0A" w14:textId="77777777" w:rsidR="00C934E6" w:rsidRPr="006D3481" w:rsidRDefault="00C934E6" w:rsidP="00C934E6">
            <w:pPr>
              <w:keepNext/>
              <w:jc w:val="center"/>
            </w:pPr>
          </w:p>
        </w:tc>
      </w:tr>
      <w:tr w:rsidR="00C934E6" w:rsidRPr="006D3481" w14:paraId="78266100"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47B5A850" w14:textId="77777777" w:rsidR="00C934E6" w:rsidRPr="006D3481" w:rsidRDefault="00C934E6" w:rsidP="00C934E6">
            <w:pPr>
              <w:keepNext/>
              <w:jc w:val="center"/>
            </w:pPr>
            <w:r w:rsidRPr="006D3481">
              <w:t>3</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1F06F0E3" w14:textId="77777777" w:rsidR="00C934E6" w:rsidRPr="006D3481" w:rsidRDefault="00C934E6" w:rsidP="00C934E6">
            <w:pPr>
              <w:keepNext/>
            </w:pPr>
            <w:r w:rsidRPr="006D3481">
              <w:t>Emri i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6853F68D" w14:textId="77777777" w:rsidR="00C934E6" w:rsidRPr="006D3481" w:rsidRDefault="00C934E6" w:rsidP="00C934E6">
            <w:pPr>
              <w:keepNext/>
              <w:jc w:val="center"/>
            </w:pPr>
          </w:p>
        </w:tc>
      </w:tr>
      <w:tr w:rsidR="00C934E6" w:rsidRPr="006D3481" w14:paraId="0E1481BF"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73643EC6" w14:textId="77777777" w:rsidR="00C934E6" w:rsidRPr="006D3481" w:rsidRDefault="00C934E6" w:rsidP="00C934E6">
            <w:pPr>
              <w:keepNext/>
              <w:jc w:val="center"/>
            </w:pPr>
            <w:r w:rsidRPr="006D3481">
              <w:t>4</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67C922D8" w14:textId="77777777" w:rsidR="00C934E6" w:rsidRPr="006D3481" w:rsidRDefault="00C934E6" w:rsidP="00C934E6">
            <w:pPr>
              <w:keepNext/>
            </w:pPr>
            <w:r w:rsidRPr="006D3481">
              <w:t>Adresa e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2A4AAE7C" w14:textId="77777777" w:rsidR="00C934E6" w:rsidRPr="006D3481" w:rsidRDefault="00C934E6" w:rsidP="00C934E6">
            <w:pPr>
              <w:keepNext/>
              <w:jc w:val="center"/>
            </w:pPr>
          </w:p>
        </w:tc>
      </w:tr>
      <w:tr w:rsidR="00C934E6" w:rsidRPr="006D3481" w14:paraId="1EBBB0F7"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43C246CA" w14:textId="77777777" w:rsidR="00C934E6" w:rsidRPr="006D3481" w:rsidRDefault="00C934E6" w:rsidP="00C934E6">
            <w:pPr>
              <w:keepNext/>
              <w:jc w:val="center"/>
            </w:pPr>
            <w:r w:rsidRPr="006D3481">
              <w:t>5</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0F229B63" w14:textId="77777777" w:rsidR="00C934E6" w:rsidRPr="006D3481" w:rsidRDefault="00C934E6" w:rsidP="00C934E6">
            <w:pPr>
              <w:keepNext/>
            </w:pPr>
            <w:r w:rsidRPr="006D3481">
              <w:t>Telefoni i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3DAFDCF0" w14:textId="77777777" w:rsidR="00C934E6" w:rsidRPr="006D3481" w:rsidRDefault="00C934E6" w:rsidP="00C934E6">
            <w:pPr>
              <w:keepNext/>
              <w:jc w:val="center"/>
            </w:pPr>
          </w:p>
        </w:tc>
      </w:tr>
      <w:tr w:rsidR="00C934E6" w:rsidRPr="006D3481" w14:paraId="61E00001"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2180BC0A" w14:textId="77777777" w:rsidR="00C934E6" w:rsidRPr="006D3481" w:rsidRDefault="00C934E6" w:rsidP="00C934E6">
            <w:pPr>
              <w:keepNext/>
              <w:jc w:val="center"/>
            </w:pPr>
            <w:r w:rsidRPr="006D3481">
              <w:t>6</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62BA89F9" w14:textId="77777777" w:rsidR="00C934E6" w:rsidRPr="006D3481" w:rsidRDefault="00C934E6" w:rsidP="00C934E6">
            <w:pPr>
              <w:keepNext/>
            </w:pPr>
            <w:r w:rsidRPr="006D3481">
              <w:t>E-</w:t>
            </w:r>
            <w:proofErr w:type="spellStart"/>
            <w:r w:rsidRPr="006D3481">
              <w:t>maili</w:t>
            </w:r>
            <w:proofErr w:type="spellEnd"/>
            <w:r w:rsidRPr="006D3481">
              <w:t xml:space="preserve"> i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294BF418" w14:textId="77777777" w:rsidR="00C934E6" w:rsidRPr="006D3481" w:rsidRDefault="00C934E6" w:rsidP="00C934E6">
            <w:pPr>
              <w:keepNext/>
              <w:jc w:val="center"/>
            </w:pPr>
          </w:p>
        </w:tc>
      </w:tr>
      <w:tr w:rsidR="00C934E6" w:rsidRPr="006D3481" w14:paraId="679D0860"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696D048C" w14:textId="77777777" w:rsidR="00C934E6" w:rsidRPr="006D3481" w:rsidRDefault="00C934E6" w:rsidP="00C934E6">
            <w:pPr>
              <w:keepNext/>
              <w:jc w:val="center"/>
            </w:pPr>
            <w:r w:rsidRPr="006D3481">
              <w:t>7</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16545510" w14:textId="77777777" w:rsidR="00C934E6" w:rsidRPr="006D3481" w:rsidRDefault="00C934E6" w:rsidP="00C934E6">
            <w:pPr>
              <w:keepNext/>
            </w:pPr>
            <w:r w:rsidRPr="006D3481">
              <w:t>Faksi i kompanisë</w:t>
            </w:r>
          </w:p>
        </w:tc>
        <w:tc>
          <w:tcPr>
            <w:tcW w:w="2856" w:type="pct"/>
            <w:gridSpan w:val="13"/>
            <w:tcBorders>
              <w:top w:val="single" w:sz="4" w:space="0" w:color="000000"/>
              <w:left w:val="single" w:sz="4" w:space="0" w:color="000000"/>
              <w:bottom w:val="single" w:sz="4" w:space="0" w:color="000000"/>
              <w:right w:val="single" w:sz="4" w:space="0" w:color="000000"/>
            </w:tcBorders>
          </w:tcPr>
          <w:p w14:paraId="3C50175C" w14:textId="77777777" w:rsidR="00C934E6" w:rsidRPr="006D3481" w:rsidRDefault="00C934E6" w:rsidP="00C934E6">
            <w:pPr>
              <w:keepNext/>
              <w:jc w:val="center"/>
            </w:pPr>
          </w:p>
        </w:tc>
      </w:tr>
      <w:tr w:rsidR="00C934E6" w:rsidRPr="006D3481" w14:paraId="127E6B37"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0E57308E" w14:textId="77777777" w:rsidR="00C934E6" w:rsidRPr="006D3481" w:rsidRDefault="00C934E6" w:rsidP="00C934E6">
            <w:pPr>
              <w:keepNext/>
              <w:jc w:val="center"/>
            </w:pPr>
            <w:r w:rsidRPr="006D3481">
              <w:t>8</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41EE7DB8" w14:textId="77777777" w:rsidR="00C934E6" w:rsidRPr="006D3481" w:rsidRDefault="00C934E6" w:rsidP="00C934E6">
            <w:pPr>
              <w:keepNext/>
            </w:pPr>
            <w:r w:rsidRPr="006D3481">
              <w:t>Nënshkrimi</w:t>
            </w:r>
          </w:p>
        </w:tc>
        <w:tc>
          <w:tcPr>
            <w:tcW w:w="2856" w:type="pct"/>
            <w:gridSpan w:val="13"/>
            <w:tcBorders>
              <w:top w:val="single" w:sz="4" w:space="0" w:color="000000"/>
              <w:left w:val="single" w:sz="4" w:space="0" w:color="000000"/>
              <w:bottom w:val="single" w:sz="4" w:space="0" w:color="000000"/>
              <w:right w:val="single" w:sz="4" w:space="0" w:color="000000"/>
            </w:tcBorders>
          </w:tcPr>
          <w:p w14:paraId="7559D647" w14:textId="77777777" w:rsidR="00C934E6" w:rsidRPr="006D3481" w:rsidRDefault="00C934E6" w:rsidP="00C934E6">
            <w:pPr>
              <w:keepNext/>
              <w:jc w:val="center"/>
            </w:pPr>
          </w:p>
        </w:tc>
      </w:tr>
      <w:tr w:rsidR="00C934E6" w:rsidRPr="006D3481" w14:paraId="703003AC"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16E3D58E" w14:textId="77777777" w:rsidR="00C934E6" w:rsidRPr="006D3481" w:rsidRDefault="00C934E6" w:rsidP="00C934E6">
            <w:pPr>
              <w:keepNext/>
              <w:jc w:val="center"/>
            </w:pPr>
            <w:r w:rsidRPr="006D3481">
              <w:t>9</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3D846162" w14:textId="77777777" w:rsidR="00C934E6" w:rsidRPr="006D3481" w:rsidRDefault="00C934E6" w:rsidP="00C934E6">
            <w:pPr>
              <w:keepNext/>
            </w:pPr>
            <w:r w:rsidRPr="006D3481">
              <w:t>Data e dorëzimit</w:t>
            </w:r>
          </w:p>
        </w:tc>
        <w:tc>
          <w:tcPr>
            <w:tcW w:w="2856" w:type="pct"/>
            <w:gridSpan w:val="13"/>
            <w:tcBorders>
              <w:top w:val="single" w:sz="4" w:space="0" w:color="000000"/>
              <w:left w:val="single" w:sz="4" w:space="0" w:color="000000"/>
              <w:bottom w:val="single" w:sz="4" w:space="0" w:color="000000"/>
              <w:right w:val="single" w:sz="4" w:space="0" w:color="000000"/>
            </w:tcBorders>
          </w:tcPr>
          <w:p w14:paraId="1A98BA4E" w14:textId="77777777" w:rsidR="00C934E6" w:rsidRPr="006D3481" w:rsidRDefault="00C934E6" w:rsidP="00C934E6">
            <w:pPr>
              <w:keepNext/>
              <w:jc w:val="center"/>
            </w:pPr>
          </w:p>
        </w:tc>
      </w:tr>
      <w:tr w:rsidR="00C934E6" w:rsidRPr="006D3481" w14:paraId="5DE79A9C" w14:textId="77777777" w:rsidTr="00B90C56">
        <w:tc>
          <w:tcPr>
            <w:tcW w:w="531" w:type="pct"/>
            <w:gridSpan w:val="3"/>
            <w:tcBorders>
              <w:top w:val="single" w:sz="4" w:space="0" w:color="000000"/>
              <w:left w:val="single" w:sz="4" w:space="0" w:color="000000"/>
              <w:bottom w:val="single" w:sz="4" w:space="0" w:color="000000"/>
              <w:right w:val="single" w:sz="4" w:space="0" w:color="000000"/>
            </w:tcBorders>
            <w:hideMark/>
          </w:tcPr>
          <w:p w14:paraId="7D09C64E" w14:textId="77777777" w:rsidR="00C934E6" w:rsidRPr="006D3481" w:rsidRDefault="00C934E6" w:rsidP="00C934E6">
            <w:pPr>
              <w:keepNext/>
              <w:jc w:val="center"/>
            </w:pPr>
            <w:r w:rsidRPr="006D3481">
              <w:t>10</w:t>
            </w:r>
          </w:p>
        </w:tc>
        <w:tc>
          <w:tcPr>
            <w:tcW w:w="1613" w:type="pct"/>
            <w:gridSpan w:val="6"/>
            <w:tcBorders>
              <w:top w:val="single" w:sz="4" w:space="0" w:color="000000"/>
              <w:left w:val="single" w:sz="4" w:space="0" w:color="000000"/>
              <w:bottom w:val="single" w:sz="4" w:space="0" w:color="000000"/>
              <w:right w:val="single" w:sz="4" w:space="0" w:color="000000"/>
            </w:tcBorders>
            <w:hideMark/>
          </w:tcPr>
          <w:p w14:paraId="7B09A308" w14:textId="77777777" w:rsidR="00C934E6" w:rsidRPr="006D3481" w:rsidRDefault="00C934E6" w:rsidP="00C934E6">
            <w:pPr>
              <w:keepNext/>
            </w:pPr>
            <w:r w:rsidRPr="006D3481">
              <w:t>Ora e dorëzimit</w:t>
            </w:r>
          </w:p>
        </w:tc>
        <w:tc>
          <w:tcPr>
            <w:tcW w:w="2856" w:type="pct"/>
            <w:gridSpan w:val="13"/>
            <w:tcBorders>
              <w:top w:val="single" w:sz="4" w:space="0" w:color="000000"/>
              <w:left w:val="single" w:sz="4" w:space="0" w:color="000000"/>
              <w:bottom w:val="single" w:sz="4" w:space="0" w:color="000000"/>
              <w:right w:val="single" w:sz="4" w:space="0" w:color="000000"/>
            </w:tcBorders>
          </w:tcPr>
          <w:p w14:paraId="3BC05E1F" w14:textId="77777777" w:rsidR="00C934E6" w:rsidRPr="006D3481" w:rsidRDefault="00C934E6" w:rsidP="00C934E6">
            <w:pPr>
              <w:keepNext/>
              <w:jc w:val="center"/>
            </w:pPr>
          </w:p>
        </w:tc>
      </w:tr>
      <w:tr w:rsidR="00C934E6" w:rsidRPr="006D3481" w14:paraId="777D7798"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tcPr>
          <w:p w14:paraId="19233A3A" w14:textId="77777777" w:rsidR="00C934E6" w:rsidRPr="006D3481" w:rsidRDefault="00C934E6" w:rsidP="00C934E6">
            <w:pPr>
              <w:keepNext/>
              <w:jc w:val="center"/>
            </w:pPr>
          </w:p>
        </w:tc>
      </w:tr>
      <w:tr w:rsidR="00C934E6" w:rsidRPr="006D3481" w14:paraId="7E29C743"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hideMark/>
          </w:tcPr>
          <w:p w14:paraId="2361E8B9" w14:textId="77777777" w:rsidR="00C934E6" w:rsidRPr="006D3481" w:rsidRDefault="00C934E6" w:rsidP="00C934E6">
            <w:pPr>
              <w:keepNext/>
              <w:rPr>
                <w:b/>
                <w:bCs/>
              </w:rPr>
            </w:pPr>
            <w:r w:rsidRPr="006D3481">
              <w:rPr>
                <w:b/>
                <w:bCs/>
              </w:rPr>
              <w:t xml:space="preserve">Pjesa E. Vërtetimi i marrësit të ngarkesës </w:t>
            </w:r>
          </w:p>
        </w:tc>
      </w:tr>
      <w:tr w:rsidR="00C934E6" w:rsidRPr="006D3481" w14:paraId="3CC03250"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hideMark/>
          </w:tcPr>
          <w:p w14:paraId="23CE4F2D" w14:textId="77777777" w:rsidR="00C934E6" w:rsidRPr="006D3481" w:rsidRDefault="00C934E6" w:rsidP="00C934E6">
            <w:pPr>
              <w:keepNext/>
              <w:jc w:val="both"/>
            </w:pPr>
            <w:r w:rsidRPr="006D3481">
              <w:t>Në rastet kur merret më shumë se një lloj mbetjeje, i gjithë informacioni i mëposhtëm duhet plotësuar për çdo mbetje të Katalogut Shqiptar të Mbetjeve.</w:t>
            </w:r>
          </w:p>
        </w:tc>
      </w:tr>
      <w:tr w:rsidR="00C934E6" w:rsidRPr="006D3481" w14:paraId="08B82CCF" w14:textId="77777777" w:rsidTr="00B90C56">
        <w:tc>
          <w:tcPr>
            <w:tcW w:w="882" w:type="pct"/>
            <w:gridSpan w:val="5"/>
            <w:tcBorders>
              <w:top w:val="single" w:sz="4" w:space="0" w:color="000000"/>
              <w:left w:val="single" w:sz="4" w:space="0" w:color="000000"/>
              <w:bottom w:val="single" w:sz="4" w:space="0" w:color="000000"/>
              <w:right w:val="single" w:sz="4" w:space="0" w:color="000000"/>
            </w:tcBorders>
            <w:vAlign w:val="center"/>
            <w:hideMark/>
          </w:tcPr>
          <w:p w14:paraId="3456ED0C" w14:textId="77777777" w:rsidR="00C934E6" w:rsidRPr="006D3481" w:rsidRDefault="00C934E6" w:rsidP="00C934E6">
            <w:pPr>
              <w:keepNext/>
              <w:jc w:val="center"/>
              <w:rPr>
                <w:b/>
                <w:bCs/>
                <w:sz w:val="22"/>
                <w:szCs w:val="22"/>
              </w:rPr>
            </w:pPr>
            <w:r w:rsidRPr="006D3481">
              <w:rPr>
                <w:b/>
                <w:bCs/>
                <w:sz w:val="22"/>
                <w:szCs w:val="22"/>
              </w:rPr>
              <w:t>Kodi(et) i (e) mbetjeve të  marra në dorëzim sipas Katalogut Shqiptar të Mbetjeve</w:t>
            </w:r>
          </w:p>
        </w:tc>
        <w:tc>
          <w:tcPr>
            <w:tcW w:w="1099" w:type="pct"/>
            <w:gridSpan w:val="3"/>
            <w:tcBorders>
              <w:top w:val="single" w:sz="4" w:space="0" w:color="000000"/>
              <w:left w:val="single" w:sz="4" w:space="0" w:color="000000"/>
              <w:bottom w:val="single" w:sz="4" w:space="0" w:color="000000"/>
              <w:right w:val="single" w:sz="4" w:space="0" w:color="000000"/>
            </w:tcBorders>
            <w:vAlign w:val="center"/>
            <w:hideMark/>
          </w:tcPr>
          <w:p w14:paraId="05D0B1DD" w14:textId="77777777" w:rsidR="00C934E6" w:rsidRPr="006D3481" w:rsidRDefault="00C934E6" w:rsidP="00C934E6">
            <w:pPr>
              <w:keepNext/>
              <w:jc w:val="center"/>
              <w:rPr>
                <w:b/>
                <w:bCs/>
                <w:sz w:val="22"/>
                <w:szCs w:val="22"/>
              </w:rPr>
            </w:pPr>
            <w:r w:rsidRPr="006D3481">
              <w:rPr>
                <w:b/>
                <w:bCs/>
                <w:sz w:val="22"/>
                <w:szCs w:val="22"/>
              </w:rPr>
              <w:t>Sasia e marrë në dorëzim (kg) për çdo kod sipas Katalogut Shqiptar të Mbetjeve</w:t>
            </w:r>
          </w:p>
        </w:tc>
        <w:tc>
          <w:tcPr>
            <w:tcW w:w="972" w:type="pct"/>
            <w:gridSpan w:val="5"/>
            <w:tcBorders>
              <w:top w:val="single" w:sz="4" w:space="0" w:color="000000"/>
              <w:left w:val="single" w:sz="4" w:space="0" w:color="000000"/>
              <w:bottom w:val="single" w:sz="4" w:space="0" w:color="000000"/>
              <w:right w:val="single" w:sz="4" w:space="0" w:color="auto"/>
            </w:tcBorders>
            <w:vAlign w:val="center"/>
            <w:hideMark/>
          </w:tcPr>
          <w:p w14:paraId="32443038" w14:textId="77777777" w:rsidR="00C934E6" w:rsidRPr="006D3481" w:rsidRDefault="00C934E6" w:rsidP="00C934E6">
            <w:pPr>
              <w:keepNext/>
              <w:jc w:val="center"/>
              <w:rPr>
                <w:b/>
                <w:bCs/>
                <w:sz w:val="22"/>
                <w:szCs w:val="22"/>
              </w:rPr>
            </w:pPr>
            <w:r w:rsidRPr="006D3481">
              <w:rPr>
                <w:b/>
                <w:bCs/>
                <w:sz w:val="22"/>
                <w:szCs w:val="22"/>
              </w:rPr>
              <w:t>Kodi i mbetjeve të refuzuara sipas Katalogut Shqiptar të Mbetjeve</w:t>
            </w:r>
          </w:p>
        </w:tc>
        <w:tc>
          <w:tcPr>
            <w:tcW w:w="589" w:type="pct"/>
            <w:gridSpan w:val="3"/>
            <w:tcBorders>
              <w:top w:val="single" w:sz="4" w:space="0" w:color="000000"/>
              <w:left w:val="single" w:sz="4" w:space="0" w:color="auto"/>
              <w:bottom w:val="single" w:sz="4" w:space="0" w:color="000000"/>
              <w:right w:val="single" w:sz="4" w:space="0" w:color="000000"/>
            </w:tcBorders>
            <w:vAlign w:val="center"/>
          </w:tcPr>
          <w:p w14:paraId="7CFAB260" w14:textId="77777777" w:rsidR="00C934E6" w:rsidRPr="006D3481" w:rsidRDefault="00C934E6" w:rsidP="00C934E6">
            <w:pPr>
              <w:keepNext/>
              <w:jc w:val="center"/>
              <w:rPr>
                <w:b/>
                <w:bCs/>
                <w:sz w:val="22"/>
                <w:szCs w:val="22"/>
              </w:rPr>
            </w:pPr>
            <w:r w:rsidRPr="006D3481">
              <w:rPr>
                <w:b/>
                <w:bCs/>
                <w:sz w:val="22"/>
                <w:szCs w:val="22"/>
              </w:rPr>
              <w:t>Sasia e mbetjeve të refuzuara</w:t>
            </w:r>
          </w:p>
        </w:tc>
        <w:tc>
          <w:tcPr>
            <w:tcW w:w="1459" w:type="pct"/>
            <w:gridSpan w:val="6"/>
            <w:tcBorders>
              <w:top w:val="single" w:sz="4" w:space="0" w:color="000000"/>
              <w:left w:val="single" w:sz="4" w:space="0" w:color="000000"/>
              <w:bottom w:val="single" w:sz="4" w:space="0" w:color="000000"/>
              <w:right w:val="single" w:sz="4" w:space="0" w:color="000000"/>
            </w:tcBorders>
            <w:vAlign w:val="center"/>
            <w:hideMark/>
          </w:tcPr>
          <w:p w14:paraId="389A0B81" w14:textId="77777777" w:rsidR="00C934E6" w:rsidRPr="006D3481" w:rsidRDefault="00C934E6" w:rsidP="00C934E6">
            <w:pPr>
              <w:keepNext/>
              <w:jc w:val="center"/>
              <w:rPr>
                <w:b/>
                <w:bCs/>
                <w:sz w:val="22"/>
                <w:szCs w:val="22"/>
              </w:rPr>
            </w:pPr>
            <w:r w:rsidRPr="006D3481">
              <w:rPr>
                <w:b/>
                <w:bCs/>
                <w:sz w:val="22"/>
                <w:szCs w:val="22"/>
              </w:rPr>
              <w:t>Operacioni i menaxhimit të mbetjeve (kodi R ose D)</w:t>
            </w:r>
          </w:p>
        </w:tc>
      </w:tr>
      <w:tr w:rsidR="00C934E6" w:rsidRPr="006D3481" w14:paraId="147CBD1F" w14:textId="77777777" w:rsidTr="00B90C56">
        <w:tc>
          <w:tcPr>
            <w:tcW w:w="882" w:type="pct"/>
            <w:gridSpan w:val="5"/>
            <w:tcBorders>
              <w:top w:val="single" w:sz="4" w:space="0" w:color="000000"/>
              <w:left w:val="single" w:sz="4" w:space="0" w:color="000000"/>
              <w:bottom w:val="single" w:sz="4" w:space="0" w:color="000000"/>
              <w:right w:val="single" w:sz="4" w:space="0" w:color="000000"/>
            </w:tcBorders>
          </w:tcPr>
          <w:p w14:paraId="1C9BA59E" w14:textId="77777777" w:rsidR="00C934E6" w:rsidRPr="006D3481" w:rsidRDefault="00C934E6" w:rsidP="00C934E6">
            <w:pPr>
              <w:keepNext/>
              <w:jc w:val="center"/>
            </w:pPr>
          </w:p>
        </w:tc>
        <w:tc>
          <w:tcPr>
            <w:tcW w:w="1099" w:type="pct"/>
            <w:gridSpan w:val="3"/>
            <w:tcBorders>
              <w:top w:val="single" w:sz="4" w:space="0" w:color="000000"/>
              <w:left w:val="single" w:sz="4" w:space="0" w:color="000000"/>
              <w:bottom w:val="single" w:sz="4" w:space="0" w:color="000000"/>
              <w:right w:val="single" w:sz="4" w:space="0" w:color="000000"/>
            </w:tcBorders>
          </w:tcPr>
          <w:p w14:paraId="1A2D5C84" w14:textId="77777777" w:rsidR="00C934E6" w:rsidRPr="006D3481" w:rsidRDefault="00C934E6" w:rsidP="00C934E6">
            <w:pPr>
              <w:keepNext/>
              <w:jc w:val="center"/>
            </w:pPr>
          </w:p>
        </w:tc>
        <w:tc>
          <w:tcPr>
            <w:tcW w:w="972" w:type="pct"/>
            <w:gridSpan w:val="5"/>
            <w:tcBorders>
              <w:top w:val="single" w:sz="4" w:space="0" w:color="000000"/>
              <w:left w:val="single" w:sz="4" w:space="0" w:color="000000"/>
              <w:bottom w:val="single" w:sz="4" w:space="0" w:color="000000"/>
              <w:right w:val="single" w:sz="4" w:space="0" w:color="auto"/>
            </w:tcBorders>
          </w:tcPr>
          <w:p w14:paraId="5942FDAE" w14:textId="77777777" w:rsidR="00C934E6" w:rsidRPr="006D3481" w:rsidRDefault="00C934E6" w:rsidP="00C934E6">
            <w:pPr>
              <w:keepNext/>
              <w:jc w:val="center"/>
            </w:pPr>
          </w:p>
        </w:tc>
        <w:tc>
          <w:tcPr>
            <w:tcW w:w="589" w:type="pct"/>
            <w:gridSpan w:val="3"/>
            <w:tcBorders>
              <w:top w:val="single" w:sz="4" w:space="0" w:color="000000"/>
              <w:left w:val="single" w:sz="4" w:space="0" w:color="auto"/>
              <w:bottom w:val="single" w:sz="4" w:space="0" w:color="000000"/>
              <w:right w:val="single" w:sz="4" w:space="0" w:color="000000"/>
            </w:tcBorders>
          </w:tcPr>
          <w:p w14:paraId="7A0AF238" w14:textId="77777777" w:rsidR="00C934E6" w:rsidRPr="006D3481" w:rsidRDefault="00C934E6" w:rsidP="00C934E6">
            <w:pPr>
              <w:keepNext/>
              <w:jc w:val="center"/>
            </w:pPr>
          </w:p>
        </w:tc>
        <w:tc>
          <w:tcPr>
            <w:tcW w:w="1459" w:type="pct"/>
            <w:gridSpan w:val="6"/>
            <w:tcBorders>
              <w:top w:val="single" w:sz="4" w:space="0" w:color="000000"/>
              <w:left w:val="single" w:sz="4" w:space="0" w:color="000000"/>
              <w:bottom w:val="single" w:sz="4" w:space="0" w:color="000000"/>
              <w:right w:val="single" w:sz="4" w:space="0" w:color="000000"/>
            </w:tcBorders>
          </w:tcPr>
          <w:p w14:paraId="10FB51C5" w14:textId="77777777" w:rsidR="00C934E6" w:rsidRPr="006D3481" w:rsidRDefault="00C934E6" w:rsidP="00C934E6">
            <w:pPr>
              <w:keepNext/>
              <w:jc w:val="center"/>
            </w:pPr>
          </w:p>
        </w:tc>
      </w:tr>
      <w:tr w:rsidR="00C934E6" w:rsidRPr="006D3481" w14:paraId="0F993EC4" w14:textId="77777777" w:rsidTr="00B90C56">
        <w:tc>
          <w:tcPr>
            <w:tcW w:w="882" w:type="pct"/>
            <w:gridSpan w:val="5"/>
            <w:tcBorders>
              <w:top w:val="single" w:sz="4" w:space="0" w:color="000000"/>
              <w:left w:val="single" w:sz="4" w:space="0" w:color="000000"/>
              <w:bottom w:val="single" w:sz="4" w:space="0" w:color="000000"/>
              <w:right w:val="single" w:sz="4" w:space="0" w:color="000000"/>
            </w:tcBorders>
          </w:tcPr>
          <w:p w14:paraId="10701DD7" w14:textId="77777777" w:rsidR="00C934E6" w:rsidRPr="006D3481" w:rsidRDefault="00C934E6" w:rsidP="00C934E6">
            <w:pPr>
              <w:keepNext/>
              <w:jc w:val="center"/>
            </w:pPr>
          </w:p>
        </w:tc>
        <w:tc>
          <w:tcPr>
            <w:tcW w:w="1099" w:type="pct"/>
            <w:gridSpan w:val="3"/>
            <w:tcBorders>
              <w:top w:val="single" w:sz="4" w:space="0" w:color="000000"/>
              <w:left w:val="single" w:sz="4" w:space="0" w:color="000000"/>
              <w:bottom w:val="single" w:sz="4" w:space="0" w:color="000000"/>
              <w:right w:val="single" w:sz="4" w:space="0" w:color="000000"/>
            </w:tcBorders>
          </w:tcPr>
          <w:p w14:paraId="383570D6" w14:textId="77777777" w:rsidR="00C934E6" w:rsidRPr="006D3481" w:rsidRDefault="00C934E6" w:rsidP="00C934E6">
            <w:pPr>
              <w:keepNext/>
              <w:jc w:val="center"/>
            </w:pPr>
          </w:p>
        </w:tc>
        <w:tc>
          <w:tcPr>
            <w:tcW w:w="972" w:type="pct"/>
            <w:gridSpan w:val="5"/>
            <w:tcBorders>
              <w:top w:val="single" w:sz="4" w:space="0" w:color="000000"/>
              <w:left w:val="single" w:sz="4" w:space="0" w:color="000000"/>
              <w:bottom w:val="single" w:sz="4" w:space="0" w:color="000000"/>
              <w:right w:val="single" w:sz="4" w:space="0" w:color="auto"/>
            </w:tcBorders>
          </w:tcPr>
          <w:p w14:paraId="75369044" w14:textId="77777777" w:rsidR="00C934E6" w:rsidRPr="006D3481" w:rsidRDefault="00C934E6" w:rsidP="00C934E6">
            <w:pPr>
              <w:keepNext/>
              <w:jc w:val="center"/>
            </w:pPr>
          </w:p>
        </w:tc>
        <w:tc>
          <w:tcPr>
            <w:tcW w:w="589" w:type="pct"/>
            <w:gridSpan w:val="3"/>
            <w:tcBorders>
              <w:top w:val="single" w:sz="4" w:space="0" w:color="000000"/>
              <w:left w:val="single" w:sz="4" w:space="0" w:color="auto"/>
              <w:bottom w:val="single" w:sz="4" w:space="0" w:color="000000"/>
              <w:right w:val="single" w:sz="4" w:space="0" w:color="000000"/>
            </w:tcBorders>
          </w:tcPr>
          <w:p w14:paraId="49496854" w14:textId="77777777" w:rsidR="00C934E6" w:rsidRPr="006D3481" w:rsidRDefault="00C934E6" w:rsidP="00C934E6">
            <w:pPr>
              <w:keepNext/>
              <w:jc w:val="center"/>
            </w:pPr>
          </w:p>
        </w:tc>
        <w:tc>
          <w:tcPr>
            <w:tcW w:w="1459" w:type="pct"/>
            <w:gridSpan w:val="6"/>
            <w:tcBorders>
              <w:top w:val="single" w:sz="4" w:space="0" w:color="000000"/>
              <w:left w:val="single" w:sz="4" w:space="0" w:color="000000"/>
              <w:bottom w:val="single" w:sz="4" w:space="0" w:color="000000"/>
              <w:right w:val="single" w:sz="4" w:space="0" w:color="000000"/>
            </w:tcBorders>
          </w:tcPr>
          <w:p w14:paraId="20344073" w14:textId="77777777" w:rsidR="00C934E6" w:rsidRPr="006D3481" w:rsidRDefault="00C934E6" w:rsidP="00C934E6">
            <w:pPr>
              <w:keepNext/>
              <w:jc w:val="center"/>
            </w:pPr>
          </w:p>
        </w:tc>
      </w:tr>
      <w:tr w:rsidR="00C934E6" w:rsidRPr="006D3481" w14:paraId="06BF9563" w14:textId="77777777" w:rsidTr="00B90C56">
        <w:tc>
          <w:tcPr>
            <w:tcW w:w="882" w:type="pct"/>
            <w:gridSpan w:val="5"/>
            <w:tcBorders>
              <w:top w:val="single" w:sz="4" w:space="0" w:color="000000"/>
              <w:left w:val="single" w:sz="4" w:space="0" w:color="000000"/>
              <w:bottom w:val="single" w:sz="4" w:space="0" w:color="000000"/>
              <w:right w:val="single" w:sz="4" w:space="0" w:color="000000"/>
            </w:tcBorders>
          </w:tcPr>
          <w:p w14:paraId="0509A785" w14:textId="77777777" w:rsidR="00C934E6" w:rsidRPr="006D3481" w:rsidRDefault="00C934E6" w:rsidP="00C934E6">
            <w:pPr>
              <w:keepNext/>
              <w:jc w:val="center"/>
            </w:pPr>
          </w:p>
        </w:tc>
        <w:tc>
          <w:tcPr>
            <w:tcW w:w="1099" w:type="pct"/>
            <w:gridSpan w:val="3"/>
            <w:tcBorders>
              <w:top w:val="single" w:sz="4" w:space="0" w:color="000000"/>
              <w:left w:val="single" w:sz="4" w:space="0" w:color="000000"/>
              <w:bottom w:val="single" w:sz="4" w:space="0" w:color="000000"/>
              <w:right w:val="single" w:sz="4" w:space="0" w:color="000000"/>
            </w:tcBorders>
          </w:tcPr>
          <w:p w14:paraId="5E6C4346" w14:textId="77777777" w:rsidR="00C934E6" w:rsidRPr="006D3481" w:rsidRDefault="00C934E6" w:rsidP="00C934E6">
            <w:pPr>
              <w:keepNext/>
              <w:jc w:val="center"/>
            </w:pPr>
          </w:p>
        </w:tc>
        <w:tc>
          <w:tcPr>
            <w:tcW w:w="972" w:type="pct"/>
            <w:gridSpan w:val="5"/>
            <w:tcBorders>
              <w:top w:val="single" w:sz="4" w:space="0" w:color="000000"/>
              <w:left w:val="single" w:sz="4" w:space="0" w:color="000000"/>
              <w:bottom w:val="single" w:sz="4" w:space="0" w:color="000000"/>
              <w:right w:val="single" w:sz="4" w:space="0" w:color="auto"/>
            </w:tcBorders>
          </w:tcPr>
          <w:p w14:paraId="7A5DC9D7" w14:textId="77777777" w:rsidR="00C934E6" w:rsidRPr="006D3481" w:rsidRDefault="00C934E6" w:rsidP="00C934E6">
            <w:pPr>
              <w:keepNext/>
              <w:jc w:val="center"/>
            </w:pPr>
          </w:p>
        </w:tc>
        <w:tc>
          <w:tcPr>
            <w:tcW w:w="589" w:type="pct"/>
            <w:gridSpan w:val="3"/>
            <w:tcBorders>
              <w:top w:val="single" w:sz="4" w:space="0" w:color="000000"/>
              <w:left w:val="single" w:sz="4" w:space="0" w:color="auto"/>
              <w:bottom w:val="single" w:sz="4" w:space="0" w:color="000000"/>
              <w:right w:val="single" w:sz="4" w:space="0" w:color="000000"/>
            </w:tcBorders>
          </w:tcPr>
          <w:p w14:paraId="7B152F25" w14:textId="77777777" w:rsidR="00C934E6" w:rsidRPr="006D3481" w:rsidRDefault="00C934E6" w:rsidP="00C934E6">
            <w:pPr>
              <w:keepNext/>
              <w:jc w:val="center"/>
            </w:pPr>
          </w:p>
        </w:tc>
        <w:tc>
          <w:tcPr>
            <w:tcW w:w="1459" w:type="pct"/>
            <w:gridSpan w:val="6"/>
            <w:tcBorders>
              <w:top w:val="single" w:sz="4" w:space="0" w:color="000000"/>
              <w:left w:val="single" w:sz="4" w:space="0" w:color="000000"/>
              <w:bottom w:val="single" w:sz="4" w:space="0" w:color="000000"/>
              <w:right w:val="single" w:sz="4" w:space="0" w:color="000000"/>
            </w:tcBorders>
          </w:tcPr>
          <w:p w14:paraId="76BE89F6" w14:textId="77777777" w:rsidR="00C934E6" w:rsidRPr="006D3481" w:rsidRDefault="00C934E6" w:rsidP="00C934E6">
            <w:pPr>
              <w:keepNext/>
              <w:jc w:val="center"/>
            </w:pPr>
          </w:p>
        </w:tc>
      </w:tr>
      <w:tr w:rsidR="00C934E6" w:rsidRPr="006D3481" w14:paraId="757BBAAB" w14:textId="77777777" w:rsidTr="00B90C56">
        <w:tc>
          <w:tcPr>
            <w:tcW w:w="882" w:type="pct"/>
            <w:gridSpan w:val="5"/>
            <w:tcBorders>
              <w:top w:val="single" w:sz="4" w:space="0" w:color="000000"/>
              <w:left w:val="single" w:sz="4" w:space="0" w:color="000000"/>
              <w:bottom w:val="single" w:sz="4" w:space="0" w:color="000000"/>
              <w:right w:val="single" w:sz="4" w:space="0" w:color="000000"/>
            </w:tcBorders>
          </w:tcPr>
          <w:p w14:paraId="7ED2A38B" w14:textId="77777777" w:rsidR="00C934E6" w:rsidRPr="006D3481" w:rsidRDefault="00C934E6" w:rsidP="00C934E6">
            <w:pPr>
              <w:keepNext/>
              <w:jc w:val="center"/>
            </w:pPr>
          </w:p>
        </w:tc>
        <w:tc>
          <w:tcPr>
            <w:tcW w:w="1099" w:type="pct"/>
            <w:gridSpan w:val="3"/>
            <w:tcBorders>
              <w:top w:val="single" w:sz="4" w:space="0" w:color="000000"/>
              <w:left w:val="single" w:sz="4" w:space="0" w:color="000000"/>
              <w:bottom w:val="single" w:sz="4" w:space="0" w:color="000000"/>
              <w:right w:val="single" w:sz="4" w:space="0" w:color="000000"/>
            </w:tcBorders>
          </w:tcPr>
          <w:p w14:paraId="71D90E9E" w14:textId="77777777" w:rsidR="00C934E6" w:rsidRPr="006D3481" w:rsidRDefault="00C934E6" w:rsidP="00C934E6">
            <w:pPr>
              <w:keepNext/>
              <w:jc w:val="center"/>
            </w:pPr>
          </w:p>
        </w:tc>
        <w:tc>
          <w:tcPr>
            <w:tcW w:w="972" w:type="pct"/>
            <w:gridSpan w:val="5"/>
            <w:tcBorders>
              <w:top w:val="single" w:sz="4" w:space="0" w:color="000000"/>
              <w:left w:val="single" w:sz="4" w:space="0" w:color="000000"/>
              <w:bottom w:val="single" w:sz="4" w:space="0" w:color="000000"/>
              <w:right w:val="single" w:sz="4" w:space="0" w:color="auto"/>
            </w:tcBorders>
          </w:tcPr>
          <w:p w14:paraId="2F12BECF" w14:textId="77777777" w:rsidR="00C934E6" w:rsidRPr="006D3481" w:rsidRDefault="00C934E6" w:rsidP="00C934E6">
            <w:pPr>
              <w:keepNext/>
              <w:jc w:val="center"/>
            </w:pPr>
          </w:p>
        </w:tc>
        <w:tc>
          <w:tcPr>
            <w:tcW w:w="589" w:type="pct"/>
            <w:gridSpan w:val="3"/>
            <w:tcBorders>
              <w:top w:val="single" w:sz="4" w:space="0" w:color="000000"/>
              <w:left w:val="single" w:sz="4" w:space="0" w:color="auto"/>
              <w:bottom w:val="single" w:sz="4" w:space="0" w:color="000000"/>
              <w:right w:val="single" w:sz="4" w:space="0" w:color="000000"/>
            </w:tcBorders>
          </w:tcPr>
          <w:p w14:paraId="7D2EC4F7" w14:textId="77777777" w:rsidR="00C934E6" w:rsidRPr="006D3481" w:rsidRDefault="00C934E6" w:rsidP="00C934E6">
            <w:pPr>
              <w:keepNext/>
              <w:jc w:val="center"/>
            </w:pPr>
          </w:p>
        </w:tc>
        <w:tc>
          <w:tcPr>
            <w:tcW w:w="1459" w:type="pct"/>
            <w:gridSpan w:val="6"/>
            <w:tcBorders>
              <w:top w:val="single" w:sz="4" w:space="0" w:color="000000"/>
              <w:left w:val="single" w:sz="4" w:space="0" w:color="000000"/>
              <w:bottom w:val="single" w:sz="4" w:space="0" w:color="000000"/>
              <w:right w:val="single" w:sz="4" w:space="0" w:color="000000"/>
            </w:tcBorders>
          </w:tcPr>
          <w:p w14:paraId="064739A9" w14:textId="77777777" w:rsidR="00C934E6" w:rsidRPr="006D3481" w:rsidRDefault="00C934E6" w:rsidP="00C934E6">
            <w:pPr>
              <w:keepNext/>
              <w:jc w:val="center"/>
            </w:pPr>
          </w:p>
        </w:tc>
      </w:tr>
      <w:tr w:rsidR="00C934E6" w:rsidRPr="006D3481" w14:paraId="0FA913DE" w14:textId="77777777" w:rsidTr="00B90C56">
        <w:tc>
          <w:tcPr>
            <w:tcW w:w="5000" w:type="pct"/>
            <w:gridSpan w:val="22"/>
            <w:tcBorders>
              <w:top w:val="single" w:sz="4" w:space="0" w:color="000000"/>
              <w:left w:val="single" w:sz="4" w:space="0" w:color="000000"/>
              <w:bottom w:val="single" w:sz="4" w:space="0" w:color="000000"/>
              <w:right w:val="single" w:sz="4" w:space="0" w:color="000000"/>
            </w:tcBorders>
          </w:tcPr>
          <w:p w14:paraId="26B52DC1" w14:textId="77777777" w:rsidR="00C934E6" w:rsidRPr="006D3481" w:rsidRDefault="00C934E6" w:rsidP="00C934E6">
            <w:pPr>
              <w:keepNext/>
              <w:jc w:val="center"/>
            </w:pPr>
          </w:p>
        </w:tc>
      </w:tr>
      <w:tr w:rsidR="00C934E6" w:rsidRPr="006D3481" w14:paraId="4FA7185B"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646BDB73" w14:textId="77777777" w:rsidR="00C934E6" w:rsidRPr="006D3481" w:rsidRDefault="00C934E6" w:rsidP="00C934E6">
            <w:pPr>
              <w:keepNext/>
              <w:jc w:val="center"/>
            </w:pPr>
            <w:r w:rsidRPr="006D3481">
              <w:t>1</w:t>
            </w:r>
          </w:p>
        </w:tc>
        <w:tc>
          <w:tcPr>
            <w:tcW w:w="4698" w:type="pct"/>
            <w:gridSpan w:val="20"/>
            <w:tcBorders>
              <w:top w:val="single" w:sz="4" w:space="0" w:color="000000"/>
              <w:left w:val="single" w:sz="4" w:space="0" w:color="000000"/>
              <w:bottom w:val="single" w:sz="4" w:space="0" w:color="000000"/>
              <w:right w:val="single" w:sz="4" w:space="0" w:color="000000"/>
            </w:tcBorders>
            <w:hideMark/>
          </w:tcPr>
          <w:p w14:paraId="18CEC6A3" w14:textId="77777777" w:rsidR="00C934E6" w:rsidRPr="006D3481" w:rsidRDefault="00C934E6" w:rsidP="00C934E6">
            <w:pPr>
              <w:keepNext/>
            </w:pPr>
            <w:r w:rsidRPr="006D3481">
              <w:t>Vërtetoj se i kam marrë këto mbetje në adresën e dhënë në pjesën A3 më:</w:t>
            </w:r>
          </w:p>
        </w:tc>
      </w:tr>
      <w:tr w:rsidR="00C934E6" w:rsidRPr="006D3481" w14:paraId="7C4D0ACC" w14:textId="77777777" w:rsidTr="00B90C56">
        <w:tc>
          <w:tcPr>
            <w:tcW w:w="302" w:type="pct"/>
            <w:gridSpan w:val="2"/>
            <w:tcBorders>
              <w:top w:val="single" w:sz="4" w:space="0" w:color="000000"/>
              <w:left w:val="single" w:sz="4" w:space="0" w:color="000000"/>
              <w:bottom w:val="single" w:sz="4" w:space="0" w:color="000000"/>
              <w:right w:val="single" w:sz="4" w:space="0" w:color="000000"/>
            </w:tcBorders>
          </w:tcPr>
          <w:p w14:paraId="585E3D4A" w14:textId="77777777" w:rsidR="00C934E6" w:rsidRPr="006D3481" w:rsidRDefault="00C934E6" w:rsidP="00C934E6">
            <w:pPr>
              <w:keepNext/>
              <w:jc w:val="center"/>
            </w:pP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32621EBE" w14:textId="77777777" w:rsidR="00C934E6" w:rsidRPr="006D3481" w:rsidRDefault="00C934E6" w:rsidP="00C934E6">
            <w:pPr>
              <w:keepNext/>
            </w:pPr>
            <w:r w:rsidRPr="006D3481">
              <w:t xml:space="preserve">Data e marrjes </w:t>
            </w:r>
          </w:p>
        </w:tc>
        <w:tc>
          <w:tcPr>
            <w:tcW w:w="2559" w:type="pct"/>
            <w:gridSpan w:val="11"/>
            <w:tcBorders>
              <w:top w:val="single" w:sz="4" w:space="0" w:color="000000"/>
              <w:left w:val="single" w:sz="4" w:space="0" w:color="000000"/>
              <w:bottom w:val="single" w:sz="4" w:space="0" w:color="000000"/>
              <w:right w:val="single" w:sz="4" w:space="0" w:color="000000"/>
            </w:tcBorders>
          </w:tcPr>
          <w:p w14:paraId="79423736" w14:textId="77777777" w:rsidR="00C934E6" w:rsidRPr="006D3481" w:rsidRDefault="00C934E6" w:rsidP="00C934E6">
            <w:pPr>
              <w:keepNext/>
              <w:jc w:val="center"/>
            </w:pPr>
          </w:p>
        </w:tc>
      </w:tr>
      <w:tr w:rsidR="00C934E6" w:rsidRPr="006D3481" w14:paraId="3A1F8F8D" w14:textId="77777777" w:rsidTr="00B90C56">
        <w:tc>
          <w:tcPr>
            <w:tcW w:w="302" w:type="pct"/>
            <w:gridSpan w:val="2"/>
            <w:tcBorders>
              <w:top w:val="single" w:sz="4" w:space="0" w:color="000000"/>
              <w:left w:val="single" w:sz="4" w:space="0" w:color="000000"/>
              <w:bottom w:val="single" w:sz="4" w:space="0" w:color="000000"/>
              <w:right w:val="single" w:sz="4" w:space="0" w:color="000000"/>
            </w:tcBorders>
          </w:tcPr>
          <w:p w14:paraId="32A441CD" w14:textId="77777777" w:rsidR="00C934E6" w:rsidRPr="006D3481" w:rsidRDefault="00C934E6" w:rsidP="00C934E6">
            <w:pPr>
              <w:keepNext/>
              <w:jc w:val="center"/>
            </w:pP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627D1B87" w14:textId="77777777" w:rsidR="00C934E6" w:rsidRPr="006D3481" w:rsidRDefault="00C934E6" w:rsidP="00C934E6">
            <w:pPr>
              <w:keepNext/>
            </w:pPr>
            <w:r w:rsidRPr="006D3481">
              <w:t xml:space="preserve">Ora e marrjes </w:t>
            </w:r>
          </w:p>
        </w:tc>
        <w:tc>
          <w:tcPr>
            <w:tcW w:w="2559" w:type="pct"/>
            <w:gridSpan w:val="11"/>
            <w:tcBorders>
              <w:top w:val="single" w:sz="4" w:space="0" w:color="000000"/>
              <w:left w:val="single" w:sz="4" w:space="0" w:color="000000"/>
              <w:bottom w:val="single" w:sz="4" w:space="0" w:color="000000"/>
              <w:right w:val="single" w:sz="4" w:space="0" w:color="000000"/>
            </w:tcBorders>
          </w:tcPr>
          <w:p w14:paraId="749603E0" w14:textId="77777777" w:rsidR="00C934E6" w:rsidRPr="006D3481" w:rsidRDefault="00C934E6" w:rsidP="00C934E6">
            <w:pPr>
              <w:keepNext/>
              <w:jc w:val="center"/>
            </w:pPr>
          </w:p>
        </w:tc>
      </w:tr>
      <w:tr w:rsidR="00C934E6" w:rsidRPr="006D3481" w14:paraId="6AF3CE7B"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67D2F2B5" w14:textId="77777777" w:rsidR="00C934E6" w:rsidRPr="006D3481" w:rsidRDefault="00C934E6" w:rsidP="00C934E6">
            <w:pPr>
              <w:keepNext/>
              <w:jc w:val="center"/>
            </w:pPr>
            <w:r w:rsidRPr="006D3481">
              <w:lastRenderedPageBreak/>
              <w:t>2</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22B5E578" w14:textId="77777777" w:rsidR="00C934E6" w:rsidRPr="006D3481" w:rsidRDefault="00C934E6" w:rsidP="00C934E6">
            <w:pPr>
              <w:keepNext/>
            </w:pPr>
            <w:r w:rsidRPr="006D3481">
              <w:t>Numri i regjistrimit të automjetit (targa)</w:t>
            </w:r>
          </w:p>
        </w:tc>
        <w:tc>
          <w:tcPr>
            <w:tcW w:w="2559" w:type="pct"/>
            <w:gridSpan w:val="11"/>
            <w:tcBorders>
              <w:top w:val="single" w:sz="4" w:space="0" w:color="000000"/>
              <w:left w:val="single" w:sz="4" w:space="0" w:color="000000"/>
              <w:bottom w:val="single" w:sz="4" w:space="0" w:color="000000"/>
              <w:right w:val="single" w:sz="4" w:space="0" w:color="000000"/>
            </w:tcBorders>
          </w:tcPr>
          <w:p w14:paraId="3730ECA9" w14:textId="77777777" w:rsidR="00C934E6" w:rsidRPr="006D3481" w:rsidRDefault="00C934E6" w:rsidP="00C934E6">
            <w:pPr>
              <w:keepNext/>
              <w:jc w:val="center"/>
            </w:pPr>
          </w:p>
        </w:tc>
      </w:tr>
      <w:tr w:rsidR="00C934E6" w:rsidRPr="006D3481" w14:paraId="6E32B141"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264542A4" w14:textId="77777777" w:rsidR="00C934E6" w:rsidRPr="006D3481" w:rsidRDefault="00C934E6" w:rsidP="00C934E6">
            <w:pPr>
              <w:keepNext/>
              <w:jc w:val="center"/>
            </w:pPr>
            <w:r w:rsidRPr="006D3481">
              <w:t>4</w:t>
            </w:r>
          </w:p>
        </w:tc>
        <w:tc>
          <w:tcPr>
            <w:tcW w:w="4698" w:type="pct"/>
            <w:gridSpan w:val="20"/>
            <w:tcBorders>
              <w:top w:val="single" w:sz="4" w:space="0" w:color="000000"/>
              <w:left w:val="single" w:sz="4" w:space="0" w:color="000000"/>
              <w:bottom w:val="single" w:sz="4" w:space="0" w:color="000000"/>
              <w:right w:val="single" w:sz="4" w:space="0" w:color="000000"/>
            </w:tcBorders>
            <w:hideMark/>
          </w:tcPr>
          <w:p w14:paraId="4A1A4E17" w14:textId="77777777" w:rsidR="00C934E6" w:rsidRPr="006D3481" w:rsidRDefault="00C934E6" w:rsidP="00C934E6">
            <w:pPr>
              <w:keepNext/>
            </w:pPr>
            <w:r w:rsidRPr="006D3481">
              <w:t>Vërtetoj se leja e mjedisit autorizon menaxhimin e mbetjeve të përshkruara në pjesën B në adresën e dhënë në pjesën A3:</w:t>
            </w:r>
          </w:p>
        </w:tc>
      </w:tr>
      <w:tr w:rsidR="00C934E6" w:rsidRPr="006D3481" w14:paraId="28BC5A94"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29C6EFD8" w14:textId="77777777" w:rsidR="00C934E6" w:rsidRPr="006D3481" w:rsidRDefault="00C934E6" w:rsidP="00C934E6">
            <w:pPr>
              <w:keepNext/>
              <w:jc w:val="center"/>
            </w:pPr>
            <w:r w:rsidRPr="006D3481">
              <w:t>5</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4FEBF43B" w14:textId="77777777" w:rsidR="00C934E6" w:rsidRPr="006D3481" w:rsidRDefault="00C934E6" w:rsidP="00C934E6">
            <w:pPr>
              <w:keepNext/>
            </w:pPr>
            <w:r w:rsidRPr="006D3481">
              <w:t>Numri i lejes së mjedisit</w:t>
            </w:r>
          </w:p>
        </w:tc>
        <w:tc>
          <w:tcPr>
            <w:tcW w:w="2559" w:type="pct"/>
            <w:gridSpan w:val="11"/>
            <w:tcBorders>
              <w:top w:val="single" w:sz="4" w:space="0" w:color="000000"/>
              <w:left w:val="single" w:sz="4" w:space="0" w:color="000000"/>
              <w:bottom w:val="single" w:sz="4" w:space="0" w:color="000000"/>
              <w:right w:val="single" w:sz="4" w:space="0" w:color="000000"/>
            </w:tcBorders>
          </w:tcPr>
          <w:p w14:paraId="2A054F35" w14:textId="77777777" w:rsidR="00C934E6" w:rsidRPr="006D3481" w:rsidRDefault="00C934E6" w:rsidP="00C934E6">
            <w:pPr>
              <w:keepNext/>
              <w:jc w:val="center"/>
            </w:pPr>
          </w:p>
        </w:tc>
      </w:tr>
      <w:tr w:rsidR="00C934E6" w:rsidRPr="006D3481" w14:paraId="02242364"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5CEBADB1" w14:textId="77777777" w:rsidR="00C934E6" w:rsidRPr="006D3481" w:rsidRDefault="00C934E6" w:rsidP="00C934E6">
            <w:pPr>
              <w:keepNext/>
              <w:jc w:val="center"/>
            </w:pPr>
            <w:r w:rsidRPr="006D3481">
              <w:t>6</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5873358B" w14:textId="77777777" w:rsidR="00C934E6" w:rsidRPr="006D3481" w:rsidRDefault="00C934E6" w:rsidP="00C934E6">
            <w:pPr>
              <w:keepNext/>
            </w:pPr>
            <w:r w:rsidRPr="006D3481">
              <w:t>Numri i licencës III.2.B</w:t>
            </w:r>
          </w:p>
        </w:tc>
        <w:tc>
          <w:tcPr>
            <w:tcW w:w="2559" w:type="pct"/>
            <w:gridSpan w:val="11"/>
            <w:tcBorders>
              <w:top w:val="single" w:sz="4" w:space="0" w:color="000000"/>
              <w:left w:val="single" w:sz="4" w:space="0" w:color="000000"/>
              <w:bottom w:val="single" w:sz="4" w:space="0" w:color="000000"/>
              <w:right w:val="single" w:sz="4" w:space="0" w:color="000000"/>
            </w:tcBorders>
          </w:tcPr>
          <w:p w14:paraId="56D9F1F5" w14:textId="77777777" w:rsidR="00C934E6" w:rsidRPr="006D3481" w:rsidRDefault="00C934E6" w:rsidP="00C934E6">
            <w:pPr>
              <w:keepNext/>
              <w:jc w:val="center"/>
            </w:pPr>
          </w:p>
        </w:tc>
      </w:tr>
      <w:tr w:rsidR="00C934E6" w:rsidRPr="006D3481" w14:paraId="3CC34DA5"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3F6E6F92" w14:textId="77777777" w:rsidR="00C934E6" w:rsidRPr="006D3481" w:rsidRDefault="00C934E6" w:rsidP="00C934E6">
            <w:pPr>
              <w:keepNext/>
              <w:jc w:val="center"/>
            </w:pPr>
            <w:r w:rsidRPr="006D3481">
              <w:t>7</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0ABB0F62" w14:textId="77777777" w:rsidR="00C934E6" w:rsidRPr="006D3481" w:rsidRDefault="00C934E6" w:rsidP="00C934E6">
            <w:pPr>
              <w:keepNext/>
            </w:pPr>
            <w:r w:rsidRPr="006D3481">
              <w:t>Emri i personit të autorizuar për marrjen e mbetjeve të rrezikshme</w:t>
            </w:r>
          </w:p>
        </w:tc>
        <w:tc>
          <w:tcPr>
            <w:tcW w:w="2559" w:type="pct"/>
            <w:gridSpan w:val="11"/>
            <w:tcBorders>
              <w:top w:val="single" w:sz="4" w:space="0" w:color="000000"/>
              <w:left w:val="single" w:sz="4" w:space="0" w:color="000000"/>
              <w:bottom w:val="single" w:sz="4" w:space="0" w:color="000000"/>
              <w:right w:val="single" w:sz="4" w:space="0" w:color="000000"/>
            </w:tcBorders>
          </w:tcPr>
          <w:p w14:paraId="4549D6D4" w14:textId="77777777" w:rsidR="00C934E6" w:rsidRPr="006D3481" w:rsidRDefault="00C934E6" w:rsidP="00C934E6">
            <w:pPr>
              <w:keepNext/>
              <w:jc w:val="center"/>
            </w:pPr>
          </w:p>
        </w:tc>
      </w:tr>
      <w:tr w:rsidR="00C934E6" w:rsidRPr="006D3481" w14:paraId="25847296"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2B86897C" w14:textId="77777777" w:rsidR="00C934E6" w:rsidRPr="006D3481" w:rsidRDefault="00C934E6" w:rsidP="00C934E6">
            <w:pPr>
              <w:keepNext/>
              <w:jc w:val="center"/>
            </w:pPr>
            <w:r w:rsidRPr="006D3481">
              <w:t>8</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63552C04" w14:textId="77777777" w:rsidR="00C934E6" w:rsidRPr="006D3481" w:rsidRDefault="00C934E6" w:rsidP="00C934E6">
            <w:pPr>
              <w:keepNext/>
            </w:pPr>
            <w:r w:rsidRPr="006D3481">
              <w:t>Në emër të (emri i kompanisë)</w:t>
            </w:r>
          </w:p>
        </w:tc>
        <w:tc>
          <w:tcPr>
            <w:tcW w:w="2559" w:type="pct"/>
            <w:gridSpan w:val="11"/>
            <w:tcBorders>
              <w:top w:val="single" w:sz="4" w:space="0" w:color="000000"/>
              <w:left w:val="single" w:sz="4" w:space="0" w:color="000000"/>
              <w:bottom w:val="single" w:sz="4" w:space="0" w:color="000000"/>
              <w:right w:val="single" w:sz="4" w:space="0" w:color="000000"/>
            </w:tcBorders>
          </w:tcPr>
          <w:p w14:paraId="55868AB7" w14:textId="77777777" w:rsidR="00C934E6" w:rsidRPr="006D3481" w:rsidRDefault="00C934E6" w:rsidP="00C934E6">
            <w:pPr>
              <w:keepNext/>
              <w:jc w:val="center"/>
            </w:pPr>
          </w:p>
        </w:tc>
      </w:tr>
      <w:tr w:rsidR="00C934E6" w:rsidRPr="006D3481" w14:paraId="76B9B944"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652CB1BE" w14:textId="77777777" w:rsidR="00C934E6" w:rsidRPr="006D3481" w:rsidRDefault="00C934E6" w:rsidP="00C934E6">
            <w:pPr>
              <w:keepNext/>
              <w:jc w:val="center"/>
            </w:pPr>
            <w:r w:rsidRPr="006D3481">
              <w:t>9</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7EABAA46" w14:textId="77777777" w:rsidR="00C934E6" w:rsidRPr="006D3481" w:rsidRDefault="00C934E6" w:rsidP="00C934E6">
            <w:pPr>
              <w:keepNext/>
            </w:pPr>
            <w:r w:rsidRPr="006D3481">
              <w:t>Emri i kompanisë</w:t>
            </w:r>
          </w:p>
        </w:tc>
        <w:tc>
          <w:tcPr>
            <w:tcW w:w="2559" w:type="pct"/>
            <w:gridSpan w:val="11"/>
            <w:tcBorders>
              <w:top w:val="single" w:sz="4" w:space="0" w:color="000000"/>
              <w:left w:val="single" w:sz="4" w:space="0" w:color="000000"/>
              <w:bottom w:val="single" w:sz="4" w:space="0" w:color="000000"/>
              <w:right w:val="single" w:sz="4" w:space="0" w:color="000000"/>
            </w:tcBorders>
          </w:tcPr>
          <w:p w14:paraId="1AB040FC" w14:textId="77777777" w:rsidR="00C934E6" w:rsidRPr="006D3481" w:rsidRDefault="00C934E6" w:rsidP="00C934E6">
            <w:pPr>
              <w:keepNext/>
              <w:jc w:val="center"/>
            </w:pPr>
          </w:p>
        </w:tc>
      </w:tr>
      <w:tr w:rsidR="00C934E6" w:rsidRPr="006D3481" w14:paraId="012F61AC"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4E056EF9" w14:textId="77777777" w:rsidR="00C934E6" w:rsidRPr="006D3481" w:rsidRDefault="00C934E6" w:rsidP="00C934E6">
            <w:pPr>
              <w:keepNext/>
              <w:jc w:val="center"/>
            </w:pPr>
            <w:r w:rsidRPr="006D3481">
              <w:t>10</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417F174E" w14:textId="77777777" w:rsidR="00C934E6" w:rsidRPr="006D3481" w:rsidRDefault="00C934E6" w:rsidP="00C934E6">
            <w:pPr>
              <w:keepNext/>
            </w:pPr>
            <w:r w:rsidRPr="006D3481">
              <w:t>Adresa e kompanisë</w:t>
            </w:r>
          </w:p>
        </w:tc>
        <w:tc>
          <w:tcPr>
            <w:tcW w:w="2559" w:type="pct"/>
            <w:gridSpan w:val="11"/>
            <w:tcBorders>
              <w:top w:val="single" w:sz="4" w:space="0" w:color="000000"/>
              <w:left w:val="single" w:sz="4" w:space="0" w:color="000000"/>
              <w:bottom w:val="single" w:sz="4" w:space="0" w:color="000000"/>
              <w:right w:val="single" w:sz="4" w:space="0" w:color="000000"/>
            </w:tcBorders>
          </w:tcPr>
          <w:p w14:paraId="43ADE4CD" w14:textId="77777777" w:rsidR="00C934E6" w:rsidRPr="006D3481" w:rsidRDefault="00C934E6" w:rsidP="00C934E6">
            <w:pPr>
              <w:keepNext/>
              <w:jc w:val="center"/>
            </w:pPr>
          </w:p>
        </w:tc>
      </w:tr>
      <w:tr w:rsidR="00C934E6" w:rsidRPr="006D3481" w14:paraId="02F61953"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11C2A4C1" w14:textId="77777777" w:rsidR="00C934E6" w:rsidRPr="006D3481" w:rsidRDefault="00C934E6" w:rsidP="00C934E6">
            <w:pPr>
              <w:keepNext/>
              <w:jc w:val="center"/>
            </w:pPr>
            <w:r w:rsidRPr="006D3481">
              <w:t>11</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73374C77" w14:textId="77777777" w:rsidR="00C934E6" w:rsidRPr="006D3481" w:rsidRDefault="00C934E6" w:rsidP="00C934E6">
            <w:pPr>
              <w:keepNext/>
            </w:pPr>
            <w:r w:rsidRPr="006D3481">
              <w:t>Telefoni i kompanisë</w:t>
            </w:r>
          </w:p>
        </w:tc>
        <w:tc>
          <w:tcPr>
            <w:tcW w:w="2559" w:type="pct"/>
            <w:gridSpan w:val="11"/>
            <w:tcBorders>
              <w:top w:val="single" w:sz="4" w:space="0" w:color="000000"/>
              <w:left w:val="single" w:sz="4" w:space="0" w:color="000000"/>
              <w:bottom w:val="single" w:sz="4" w:space="0" w:color="000000"/>
              <w:right w:val="single" w:sz="4" w:space="0" w:color="000000"/>
            </w:tcBorders>
          </w:tcPr>
          <w:p w14:paraId="2B7D5A18" w14:textId="77777777" w:rsidR="00C934E6" w:rsidRPr="006D3481" w:rsidRDefault="00C934E6" w:rsidP="00C934E6">
            <w:pPr>
              <w:keepNext/>
              <w:jc w:val="center"/>
            </w:pPr>
          </w:p>
        </w:tc>
      </w:tr>
      <w:tr w:rsidR="00C934E6" w:rsidRPr="006D3481" w14:paraId="7691F763"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36362705" w14:textId="77777777" w:rsidR="00C934E6" w:rsidRPr="006D3481" w:rsidRDefault="00C934E6" w:rsidP="00C934E6">
            <w:pPr>
              <w:keepNext/>
              <w:jc w:val="center"/>
            </w:pPr>
            <w:r w:rsidRPr="006D3481">
              <w:t>12</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5683C88E" w14:textId="77777777" w:rsidR="00C934E6" w:rsidRPr="006D3481" w:rsidRDefault="00C934E6" w:rsidP="00C934E6">
            <w:pPr>
              <w:keepNext/>
            </w:pPr>
            <w:r w:rsidRPr="006D3481">
              <w:t>E-</w:t>
            </w:r>
            <w:proofErr w:type="spellStart"/>
            <w:r w:rsidRPr="006D3481">
              <w:t>maili</w:t>
            </w:r>
            <w:proofErr w:type="spellEnd"/>
            <w:r w:rsidRPr="006D3481">
              <w:t xml:space="preserve"> i kompanisë</w:t>
            </w:r>
          </w:p>
        </w:tc>
        <w:tc>
          <w:tcPr>
            <w:tcW w:w="2559" w:type="pct"/>
            <w:gridSpan w:val="11"/>
            <w:tcBorders>
              <w:top w:val="single" w:sz="4" w:space="0" w:color="000000"/>
              <w:left w:val="single" w:sz="4" w:space="0" w:color="000000"/>
              <w:bottom w:val="single" w:sz="4" w:space="0" w:color="000000"/>
              <w:right w:val="single" w:sz="4" w:space="0" w:color="000000"/>
            </w:tcBorders>
          </w:tcPr>
          <w:p w14:paraId="18B1C2FC" w14:textId="77777777" w:rsidR="00C934E6" w:rsidRPr="006D3481" w:rsidRDefault="00C934E6" w:rsidP="00C934E6">
            <w:pPr>
              <w:keepNext/>
              <w:jc w:val="center"/>
            </w:pPr>
          </w:p>
        </w:tc>
      </w:tr>
      <w:tr w:rsidR="00C934E6" w:rsidRPr="006D3481" w14:paraId="7AE16AD9"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58CC99DC" w14:textId="77777777" w:rsidR="00C934E6" w:rsidRPr="006D3481" w:rsidRDefault="00C934E6" w:rsidP="00C934E6">
            <w:pPr>
              <w:keepNext/>
              <w:jc w:val="center"/>
            </w:pPr>
            <w:r w:rsidRPr="006D3481">
              <w:t>13</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3C37615E" w14:textId="77777777" w:rsidR="00C934E6" w:rsidRPr="006D3481" w:rsidRDefault="00C934E6" w:rsidP="00C934E6">
            <w:pPr>
              <w:keepNext/>
            </w:pPr>
            <w:r w:rsidRPr="006D3481">
              <w:t>Faksi i kompanisë</w:t>
            </w:r>
          </w:p>
        </w:tc>
        <w:tc>
          <w:tcPr>
            <w:tcW w:w="2559" w:type="pct"/>
            <w:gridSpan w:val="11"/>
            <w:tcBorders>
              <w:top w:val="single" w:sz="4" w:space="0" w:color="000000"/>
              <w:left w:val="single" w:sz="4" w:space="0" w:color="000000"/>
              <w:bottom w:val="single" w:sz="4" w:space="0" w:color="000000"/>
              <w:right w:val="single" w:sz="4" w:space="0" w:color="000000"/>
            </w:tcBorders>
          </w:tcPr>
          <w:p w14:paraId="339F21D3" w14:textId="77777777" w:rsidR="00C934E6" w:rsidRPr="006D3481" w:rsidRDefault="00C934E6" w:rsidP="00C934E6">
            <w:pPr>
              <w:keepNext/>
              <w:jc w:val="center"/>
            </w:pPr>
          </w:p>
        </w:tc>
      </w:tr>
      <w:tr w:rsidR="00C934E6" w:rsidRPr="006D3481" w14:paraId="3A33762B"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34CD06D0" w14:textId="77777777" w:rsidR="00C934E6" w:rsidRPr="006D3481" w:rsidRDefault="00C934E6" w:rsidP="00C934E6">
            <w:pPr>
              <w:keepNext/>
              <w:jc w:val="center"/>
            </w:pPr>
            <w:r w:rsidRPr="006D3481">
              <w:t>14</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388B1655" w14:textId="77777777" w:rsidR="00C934E6" w:rsidRPr="006D3481" w:rsidRDefault="00C934E6" w:rsidP="00C934E6">
            <w:pPr>
              <w:keepNext/>
            </w:pPr>
            <w:r w:rsidRPr="006D3481">
              <w:t>Lutemi jepni detaje, për rastet kur mbetjet refuzohen:</w:t>
            </w:r>
          </w:p>
        </w:tc>
        <w:tc>
          <w:tcPr>
            <w:tcW w:w="2559" w:type="pct"/>
            <w:gridSpan w:val="11"/>
            <w:tcBorders>
              <w:top w:val="single" w:sz="4" w:space="0" w:color="000000"/>
              <w:left w:val="single" w:sz="4" w:space="0" w:color="000000"/>
              <w:bottom w:val="single" w:sz="4" w:space="0" w:color="000000"/>
              <w:right w:val="single" w:sz="4" w:space="0" w:color="000000"/>
            </w:tcBorders>
          </w:tcPr>
          <w:p w14:paraId="4AE47A45" w14:textId="77777777" w:rsidR="00C934E6" w:rsidRPr="006D3481" w:rsidRDefault="00C934E6" w:rsidP="00C934E6">
            <w:pPr>
              <w:keepNext/>
              <w:jc w:val="center"/>
            </w:pPr>
          </w:p>
        </w:tc>
      </w:tr>
      <w:tr w:rsidR="00C934E6" w:rsidRPr="006D3481" w14:paraId="083E8161"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634925F0" w14:textId="77777777" w:rsidR="00C934E6" w:rsidRPr="006D3481" w:rsidRDefault="00C934E6" w:rsidP="00C934E6">
            <w:pPr>
              <w:keepNext/>
              <w:jc w:val="center"/>
            </w:pPr>
            <w:r w:rsidRPr="006D3481">
              <w:t>15</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08414B9F" w14:textId="77777777" w:rsidR="00C934E6" w:rsidRPr="006D3481" w:rsidRDefault="00C934E6" w:rsidP="00C934E6">
            <w:pPr>
              <w:keepNext/>
            </w:pPr>
            <w:r w:rsidRPr="006D3481">
              <w:t>Data e refuzimit</w:t>
            </w:r>
          </w:p>
        </w:tc>
        <w:tc>
          <w:tcPr>
            <w:tcW w:w="2559" w:type="pct"/>
            <w:gridSpan w:val="11"/>
            <w:tcBorders>
              <w:top w:val="single" w:sz="4" w:space="0" w:color="000000"/>
              <w:left w:val="single" w:sz="4" w:space="0" w:color="000000"/>
              <w:bottom w:val="single" w:sz="4" w:space="0" w:color="000000"/>
              <w:right w:val="single" w:sz="4" w:space="0" w:color="000000"/>
            </w:tcBorders>
          </w:tcPr>
          <w:p w14:paraId="4BFEC7A9" w14:textId="77777777" w:rsidR="00C934E6" w:rsidRPr="006D3481" w:rsidRDefault="00C934E6" w:rsidP="00C934E6">
            <w:pPr>
              <w:keepNext/>
              <w:jc w:val="center"/>
            </w:pPr>
          </w:p>
        </w:tc>
      </w:tr>
      <w:tr w:rsidR="00C934E6" w:rsidRPr="006D3481" w14:paraId="6BDB3EB3"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60F617B0" w14:textId="77777777" w:rsidR="00C934E6" w:rsidRPr="006D3481" w:rsidRDefault="00C934E6" w:rsidP="00C934E6">
            <w:pPr>
              <w:keepNext/>
              <w:jc w:val="center"/>
            </w:pPr>
            <w:r w:rsidRPr="006D3481">
              <w:t>16</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5BF7B6A5" w14:textId="77777777" w:rsidR="00C934E6" w:rsidRPr="006D3481" w:rsidRDefault="00C934E6" w:rsidP="00C934E6">
            <w:pPr>
              <w:keepNext/>
            </w:pPr>
            <w:r w:rsidRPr="006D3481">
              <w:t>Ora e refuzimit</w:t>
            </w:r>
          </w:p>
        </w:tc>
        <w:tc>
          <w:tcPr>
            <w:tcW w:w="2559" w:type="pct"/>
            <w:gridSpan w:val="11"/>
            <w:tcBorders>
              <w:top w:val="single" w:sz="4" w:space="0" w:color="000000"/>
              <w:left w:val="single" w:sz="4" w:space="0" w:color="000000"/>
              <w:bottom w:val="single" w:sz="4" w:space="0" w:color="000000"/>
              <w:right w:val="single" w:sz="4" w:space="0" w:color="000000"/>
            </w:tcBorders>
          </w:tcPr>
          <w:p w14:paraId="4926AD82" w14:textId="77777777" w:rsidR="00C934E6" w:rsidRPr="006D3481" w:rsidRDefault="00C934E6" w:rsidP="00C934E6">
            <w:pPr>
              <w:keepNext/>
              <w:jc w:val="center"/>
            </w:pPr>
          </w:p>
        </w:tc>
      </w:tr>
      <w:tr w:rsidR="00C934E6" w:rsidRPr="006D3481" w14:paraId="7FE8857D"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55013723" w14:textId="77777777" w:rsidR="00C934E6" w:rsidRPr="006D3481" w:rsidRDefault="00C934E6" w:rsidP="00C934E6">
            <w:pPr>
              <w:keepNext/>
              <w:jc w:val="center"/>
            </w:pPr>
            <w:r w:rsidRPr="006D3481">
              <w:t>17</w:t>
            </w:r>
          </w:p>
        </w:tc>
        <w:tc>
          <w:tcPr>
            <w:tcW w:w="2139" w:type="pct"/>
            <w:gridSpan w:val="9"/>
            <w:tcBorders>
              <w:top w:val="single" w:sz="4" w:space="0" w:color="000000"/>
              <w:left w:val="single" w:sz="4" w:space="0" w:color="000000"/>
              <w:bottom w:val="single" w:sz="4" w:space="0" w:color="000000"/>
              <w:right w:val="single" w:sz="4" w:space="0" w:color="000000"/>
            </w:tcBorders>
            <w:hideMark/>
          </w:tcPr>
          <w:p w14:paraId="2AAD18F3" w14:textId="77777777" w:rsidR="00C934E6" w:rsidRPr="006D3481" w:rsidRDefault="00C934E6" w:rsidP="00C934E6">
            <w:pPr>
              <w:keepNext/>
            </w:pPr>
            <w:r w:rsidRPr="006D3481">
              <w:t>Nënshkrimi</w:t>
            </w:r>
          </w:p>
        </w:tc>
        <w:tc>
          <w:tcPr>
            <w:tcW w:w="2559" w:type="pct"/>
            <w:gridSpan w:val="11"/>
            <w:tcBorders>
              <w:top w:val="single" w:sz="4" w:space="0" w:color="000000"/>
              <w:left w:val="single" w:sz="4" w:space="0" w:color="000000"/>
              <w:bottom w:val="single" w:sz="4" w:space="0" w:color="000000"/>
              <w:right w:val="single" w:sz="4" w:space="0" w:color="000000"/>
            </w:tcBorders>
          </w:tcPr>
          <w:p w14:paraId="4DA2F6F2" w14:textId="77777777" w:rsidR="00C934E6" w:rsidRPr="006D3481" w:rsidRDefault="00C934E6" w:rsidP="00C934E6">
            <w:pPr>
              <w:keepNext/>
              <w:jc w:val="center"/>
            </w:pPr>
          </w:p>
        </w:tc>
      </w:tr>
      <w:tr w:rsidR="00C934E6" w:rsidRPr="006D3481" w14:paraId="1CDFC186" w14:textId="77777777" w:rsidTr="00B90C56">
        <w:tc>
          <w:tcPr>
            <w:tcW w:w="302" w:type="pct"/>
            <w:gridSpan w:val="2"/>
            <w:tcBorders>
              <w:top w:val="single" w:sz="4" w:space="0" w:color="000000"/>
              <w:left w:val="single" w:sz="4" w:space="0" w:color="000000"/>
              <w:bottom w:val="single" w:sz="4" w:space="0" w:color="000000"/>
              <w:right w:val="single" w:sz="4" w:space="0" w:color="000000"/>
            </w:tcBorders>
            <w:hideMark/>
          </w:tcPr>
          <w:p w14:paraId="16561BFA" w14:textId="77777777" w:rsidR="00C934E6" w:rsidRPr="006D3481" w:rsidRDefault="00C934E6" w:rsidP="00C934E6">
            <w:pPr>
              <w:keepNext/>
              <w:jc w:val="center"/>
            </w:pPr>
            <w:r w:rsidRPr="006D3481">
              <w:t>18</w:t>
            </w:r>
          </w:p>
        </w:tc>
        <w:tc>
          <w:tcPr>
            <w:tcW w:w="2139" w:type="pct"/>
            <w:gridSpan w:val="9"/>
            <w:tcBorders>
              <w:top w:val="single" w:sz="4" w:space="0" w:color="000000"/>
              <w:left w:val="single" w:sz="4" w:space="0" w:color="000000"/>
              <w:bottom w:val="single" w:sz="4" w:space="0" w:color="000000"/>
              <w:right w:val="single" w:sz="4" w:space="0" w:color="000000"/>
            </w:tcBorders>
          </w:tcPr>
          <w:p w14:paraId="007BFA33" w14:textId="77777777" w:rsidR="00C934E6" w:rsidRPr="006D3481" w:rsidRDefault="00C934E6" w:rsidP="00C934E6">
            <w:pPr>
              <w:keepNext/>
            </w:pPr>
            <w:r w:rsidRPr="006D3481">
              <w:t>Pikat e kontaktit në rast emergjence gjatë transportit të mbetjeve të rrezikshme:</w:t>
            </w:r>
          </w:p>
          <w:p w14:paraId="2F3A28BB" w14:textId="77777777" w:rsidR="00C934E6" w:rsidRPr="006D3481" w:rsidRDefault="00C934E6" w:rsidP="00C934E6">
            <w:pPr>
              <w:keepNext/>
            </w:pPr>
            <w:r w:rsidRPr="006D3481">
              <w:t>Dërguesi:</w:t>
            </w:r>
          </w:p>
          <w:p w14:paraId="65395C3C" w14:textId="77777777" w:rsidR="00C934E6" w:rsidRPr="006D3481" w:rsidRDefault="00C934E6" w:rsidP="00C934E6">
            <w:pPr>
              <w:keepNext/>
            </w:pPr>
            <w:r w:rsidRPr="006D3481">
              <w:t>Transportuesi:</w:t>
            </w:r>
          </w:p>
          <w:p w14:paraId="64944804" w14:textId="77777777" w:rsidR="00C934E6" w:rsidRPr="006D3481" w:rsidRDefault="00C934E6" w:rsidP="00C934E6">
            <w:pPr>
              <w:keepNext/>
            </w:pPr>
            <w:r w:rsidRPr="006D3481">
              <w:t>Marrësi:</w:t>
            </w:r>
          </w:p>
        </w:tc>
        <w:tc>
          <w:tcPr>
            <w:tcW w:w="2559" w:type="pct"/>
            <w:gridSpan w:val="11"/>
            <w:tcBorders>
              <w:top w:val="single" w:sz="4" w:space="0" w:color="000000"/>
              <w:left w:val="single" w:sz="4" w:space="0" w:color="000000"/>
              <w:bottom w:val="single" w:sz="4" w:space="0" w:color="000000"/>
              <w:right w:val="single" w:sz="4" w:space="0" w:color="000000"/>
            </w:tcBorders>
          </w:tcPr>
          <w:p w14:paraId="279BBE49" w14:textId="77777777" w:rsidR="00C934E6" w:rsidRPr="006D3481" w:rsidRDefault="00C934E6" w:rsidP="00C934E6">
            <w:pPr>
              <w:keepNext/>
              <w:jc w:val="center"/>
            </w:pPr>
          </w:p>
        </w:tc>
      </w:tr>
    </w:tbl>
    <w:p w14:paraId="47AC3921" w14:textId="77777777" w:rsidR="00C934E6" w:rsidRPr="006D3481" w:rsidRDefault="00C934E6" w:rsidP="00832EB2">
      <w:pPr>
        <w:keepNext/>
      </w:pPr>
    </w:p>
    <w:p w14:paraId="6CB2884C" w14:textId="77777777" w:rsidR="009F4894" w:rsidRPr="006D3481" w:rsidRDefault="009F4894" w:rsidP="00816F1B">
      <w:pPr>
        <w:ind w:firstLine="720"/>
        <w:jc w:val="both"/>
      </w:pPr>
    </w:p>
    <w:p w14:paraId="5C51D6B7" w14:textId="77777777" w:rsidR="0002393F" w:rsidRPr="006D3481" w:rsidRDefault="0002393F" w:rsidP="00816F1B">
      <w:pPr>
        <w:ind w:firstLine="720"/>
        <w:jc w:val="both"/>
      </w:pPr>
    </w:p>
    <w:p w14:paraId="31D5C112" w14:textId="77777777" w:rsidR="0002393F" w:rsidRPr="006D3481" w:rsidRDefault="0002393F" w:rsidP="0002393F">
      <w:pPr>
        <w:jc w:val="center"/>
        <w:rPr>
          <w:b/>
          <w:bCs/>
        </w:rPr>
      </w:pPr>
      <w:r w:rsidRPr="006D3481">
        <w:rPr>
          <w:b/>
          <w:bCs/>
        </w:rPr>
        <w:t>SHTOJCA 5</w:t>
      </w:r>
    </w:p>
    <w:p w14:paraId="705CA541" w14:textId="77777777" w:rsidR="0002393F" w:rsidRPr="006D3481" w:rsidRDefault="0002393F" w:rsidP="0002393F">
      <w:pPr>
        <w:pStyle w:val="TitulliTitull"/>
        <w:rPr>
          <w:rFonts w:ascii="Garamond" w:hAnsi="Garamond"/>
          <w:b/>
          <w:bCs/>
          <w:sz w:val="24"/>
          <w:szCs w:val="24"/>
          <w:lang w:val="sq-AL"/>
        </w:rPr>
      </w:pPr>
      <w:r w:rsidRPr="006D3481">
        <w:rPr>
          <w:rFonts w:ascii="Garamond" w:hAnsi="Garamond"/>
          <w:b/>
          <w:bCs/>
          <w:sz w:val="24"/>
          <w:szCs w:val="24"/>
          <w:lang w:val="sq-AL"/>
        </w:rPr>
        <w:t>Metodologjia e përcaktimit të kodit unik të dokumentit të dorëzimit</w:t>
      </w:r>
    </w:p>
    <w:p w14:paraId="2D3CA706" w14:textId="77777777" w:rsidR="0002393F" w:rsidRPr="006D3481" w:rsidRDefault="0002393F" w:rsidP="0002393F">
      <w:pPr>
        <w:pStyle w:val="TitulliTitull"/>
        <w:rPr>
          <w:rFonts w:ascii="Garamond" w:hAnsi="Garamond"/>
          <w:b/>
          <w:bCs/>
          <w:sz w:val="24"/>
          <w:szCs w:val="24"/>
          <w:lang w:val="sq-AL"/>
        </w:rPr>
      </w:pPr>
    </w:p>
    <w:p w14:paraId="0AE06720" w14:textId="77777777" w:rsidR="0002393F" w:rsidRPr="006D3481" w:rsidRDefault="0002393F" w:rsidP="0002393F">
      <w:pPr>
        <w:pStyle w:val="Paragrafi"/>
        <w:rPr>
          <w:rFonts w:ascii="Garamond" w:hAnsi="Garamond"/>
          <w:sz w:val="24"/>
          <w:szCs w:val="24"/>
          <w:lang w:val="sq-AL"/>
        </w:rPr>
      </w:pPr>
      <w:r w:rsidRPr="006D3481">
        <w:rPr>
          <w:rFonts w:ascii="Garamond" w:hAnsi="Garamond"/>
          <w:sz w:val="24"/>
          <w:szCs w:val="24"/>
          <w:lang w:val="sq-AL"/>
        </w:rPr>
        <w:t>Kodi unik i dokumentit të dorëzimit të mbetjeve të rrezikshme përbëhet nga dy pjesë.</w:t>
      </w:r>
    </w:p>
    <w:p w14:paraId="5DE0F736" w14:textId="77777777" w:rsidR="0002393F" w:rsidRPr="006D3481" w:rsidRDefault="0002393F" w:rsidP="0002393F">
      <w:pPr>
        <w:pStyle w:val="Paragrafi"/>
        <w:rPr>
          <w:rFonts w:ascii="Garamond" w:hAnsi="Garamond"/>
          <w:sz w:val="24"/>
          <w:szCs w:val="24"/>
          <w:lang w:val="sq-AL"/>
        </w:rPr>
      </w:pPr>
      <w:r w:rsidRPr="006D3481">
        <w:rPr>
          <w:rFonts w:ascii="Garamond" w:hAnsi="Garamond"/>
          <w:b/>
          <w:sz w:val="24"/>
          <w:szCs w:val="24"/>
          <w:lang w:val="sq-AL"/>
        </w:rPr>
        <w:t>A.</w:t>
      </w:r>
      <w:r w:rsidRPr="006D3481">
        <w:rPr>
          <w:rFonts w:ascii="Garamond" w:hAnsi="Garamond"/>
          <w:sz w:val="24"/>
          <w:szCs w:val="24"/>
          <w:lang w:val="sq-AL"/>
        </w:rPr>
        <w:t xml:space="preserve"> </w:t>
      </w:r>
      <w:r w:rsidRPr="006D3481">
        <w:rPr>
          <w:rFonts w:ascii="Garamond" w:hAnsi="Garamond"/>
          <w:b/>
          <w:sz w:val="24"/>
          <w:szCs w:val="24"/>
          <w:lang w:val="sq-AL"/>
        </w:rPr>
        <w:t>Pjesa e parë e kodit unik</w:t>
      </w:r>
      <w:r w:rsidRPr="006D3481">
        <w:rPr>
          <w:rFonts w:ascii="Garamond" w:hAnsi="Garamond"/>
          <w:sz w:val="24"/>
          <w:szCs w:val="24"/>
          <w:lang w:val="sq-AL"/>
        </w:rPr>
        <w:t xml:space="preserve"> përmban 7 karaktere, nga të cilat 3 të parat janë shkronja dhe pjesa tjetër janë numra natyrorë. 3 shkronjat e para janë inicialet e personit fizik ose juridik apo akronimi i emrit të subjektit. 4 numrat fillojnë me 0001 për subjektin që kërkon i pari pajisjen me kodin unik. Më pas vijohet me vendosjen e numrave në rend rritës: 0002; 0003; e në vazhdim.</w:t>
      </w:r>
    </w:p>
    <w:p w14:paraId="1A78C27D" w14:textId="77777777" w:rsidR="0002393F" w:rsidRPr="006D3481" w:rsidRDefault="0002393F" w:rsidP="0002393F">
      <w:pPr>
        <w:pStyle w:val="Paragrafi"/>
        <w:rPr>
          <w:rFonts w:ascii="Garamond" w:hAnsi="Garamond"/>
          <w:sz w:val="24"/>
          <w:szCs w:val="24"/>
          <w:lang w:val="sq-AL"/>
        </w:rPr>
      </w:pPr>
      <w:r w:rsidRPr="006D3481">
        <w:rPr>
          <w:rFonts w:ascii="Garamond" w:hAnsi="Garamond"/>
          <w:sz w:val="24"/>
          <w:szCs w:val="24"/>
          <w:lang w:val="sq-AL"/>
        </w:rPr>
        <w:t xml:space="preserve">Shembuj </w:t>
      </w:r>
    </w:p>
    <w:p w14:paraId="25C9F028" w14:textId="77777777" w:rsidR="0002393F" w:rsidRPr="006D3481" w:rsidRDefault="0002393F" w:rsidP="0002393F">
      <w:pPr>
        <w:pStyle w:val="Paragrafi"/>
        <w:rPr>
          <w:rFonts w:ascii="Garamond" w:hAnsi="Garamond"/>
          <w:sz w:val="24"/>
          <w:szCs w:val="24"/>
          <w:lang w:val="sq-AL"/>
        </w:rPr>
      </w:pPr>
      <w:r w:rsidRPr="006D3481">
        <w:rPr>
          <w:rFonts w:ascii="Garamond" w:hAnsi="Garamond"/>
          <w:sz w:val="24"/>
          <w:szCs w:val="24"/>
          <w:lang w:val="sq-AL"/>
        </w:rPr>
        <w:t xml:space="preserve">a) Nëse personi i parë që kërkon pranë AKM-së të pajiset me kodin unik është Elmaz Kujtim </w:t>
      </w:r>
      <w:proofErr w:type="spellStart"/>
      <w:r w:rsidRPr="006D3481">
        <w:rPr>
          <w:rFonts w:ascii="Garamond" w:hAnsi="Garamond"/>
          <w:sz w:val="24"/>
          <w:szCs w:val="24"/>
          <w:lang w:val="sq-AL"/>
        </w:rPr>
        <w:t>Latifi</w:t>
      </w:r>
      <w:proofErr w:type="spellEnd"/>
      <w:r w:rsidRPr="006D3481">
        <w:rPr>
          <w:rFonts w:ascii="Garamond" w:hAnsi="Garamond"/>
          <w:sz w:val="24"/>
          <w:szCs w:val="24"/>
          <w:lang w:val="sq-AL"/>
        </w:rPr>
        <w:t xml:space="preserve">, pjesa e parë e kodit unik do të jetë: EKL0001 </w:t>
      </w:r>
    </w:p>
    <w:p w14:paraId="4F0EF197" w14:textId="77777777" w:rsidR="0002393F" w:rsidRPr="006D3481" w:rsidRDefault="0002393F" w:rsidP="0002393F">
      <w:pPr>
        <w:pStyle w:val="Paragrafi"/>
        <w:rPr>
          <w:rFonts w:ascii="Garamond" w:hAnsi="Garamond"/>
          <w:sz w:val="24"/>
          <w:szCs w:val="24"/>
          <w:lang w:val="sq-AL"/>
        </w:rPr>
      </w:pPr>
      <w:r w:rsidRPr="006D3481">
        <w:rPr>
          <w:rFonts w:ascii="Garamond" w:hAnsi="Garamond"/>
          <w:sz w:val="24"/>
          <w:szCs w:val="24"/>
          <w:lang w:val="sq-AL"/>
        </w:rPr>
        <w:t xml:space="preserve">b) Nëse personi i dytë që kërkon pranë AKM-së të pajiset me kodin unik është subjekti </w:t>
      </w:r>
      <w:proofErr w:type="spellStart"/>
      <w:r w:rsidRPr="006D3481">
        <w:rPr>
          <w:rFonts w:ascii="Garamond" w:hAnsi="Garamond"/>
          <w:sz w:val="24"/>
          <w:szCs w:val="24"/>
          <w:lang w:val="sq-AL"/>
        </w:rPr>
        <w:t>General</w:t>
      </w:r>
      <w:proofErr w:type="spellEnd"/>
      <w:r w:rsidRPr="006D3481">
        <w:rPr>
          <w:rFonts w:ascii="Garamond" w:hAnsi="Garamond"/>
          <w:sz w:val="24"/>
          <w:szCs w:val="24"/>
          <w:lang w:val="sq-AL"/>
        </w:rPr>
        <w:t xml:space="preserve"> </w:t>
      </w:r>
      <w:proofErr w:type="spellStart"/>
      <w:r w:rsidRPr="006D3481">
        <w:rPr>
          <w:rFonts w:ascii="Garamond" w:hAnsi="Garamond"/>
          <w:sz w:val="24"/>
          <w:szCs w:val="24"/>
          <w:lang w:val="sq-AL"/>
        </w:rPr>
        <w:t>Equipments</w:t>
      </w:r>
      <w:proofErr w:type="spellEnd"/>
      <w:r w:rsidRPr="006D3481">
        <w:rPr>
          <w:rFonts w:ascii="Garamond" w:hAnsi="Garamond"/>
          <w:sz w:val="24"/>
          <w:szCs w:val="24"/>
          <w:lang w:val="sq-AL"/>
        </w:rPr>
        <w:t xml:space="preserve"> </w:t>
      </w:r>
      <w:proofErr w:type="spellStart"/>
      <w:r w:rsidRPr="006D3481">
        <w:rPr>
          <w:rFonts w:ascii="Garamond" w:hAnsi="Garamond"/>
          <w:sz w:val="24"/>
          <w:szCs w:val="24"/>
          <w:lang w:val="sq-AL"/>
        </w:rPr>
        <w:t>Albania</w:t>
      </w:r>
      <w:proofErr w:type="spellEnd"/>
      <w:r w:rsidRPr="006D3481">
        <w:rPr>
          <w:rFonts w:ascii="Garamond" w:hAnsi="Garamond"/>
          <w:sz w:val="24"/>
          <w:szCs w:val="24"/>
          <w:lang w:val="sq-AL"/>
        </w:rPr>
        <w:t>, pjesa e parë e kodit unik do të jetë: GEA0001</w:t>
      </w:r>
    </w:p>
    <w:p w14:paraId="0B571D81" w14:textId="77777777" w:rsidR="0002393F" w:rsidRPr="006D3481" w:rsidRDefault="0002393F" w:rsidP="0002393F">
      <w:pPr>
        <w:pStyle w:val="Paragrafi"/>
        <w:rPr>
          <w:rFonts w:ascii="Garamond" w:hAnsi="Garamond"/>
          <w:sz w:val="24"/>
          <w:szCs w:val="24"/>
          <w:lang w:val="sq-AL"/>
        </w:rPr>
      </w:pPr>
      <w:r w:rsidRPr="006D3481">
        <w:rPr>
          <w:rFonts w:ascii="Garamond" w:hAnsi="Garamond"/>
          <w:b/>
          <w:sz w:val="24"/>
          <w:szCs w:val="24"/>
          <w:lang w:val="sq-AL"/>
        </w:rPr>
        <w:t>B.</w:t>
      </w:r>
      <w:r w:rsidRPr="006D3481">
        <w:rPr>
          <w:rFonts w:ascii="Garamond" w:hAnsi="Garamond"/>
          <w:sz w:val="24"/>
          <w:szCs w:val="24"/>
          <w:lang w:val="sq-AL"/>
        </w:rPr>
        <w:t xml:space="preserve"> </w:t>
      </w:r>
      <w:r w:rsidRPr="006D3481">
        <w:rPr>
          <w:rFonts w:ascii="Garamond" w:hAnsi="Garamond"/>
          <w:b/>
          <w:sz w:val="24"/>
          <w:szCs w:val="24"/>
          <w:lang w:val="sq-AL"/>
        </w:rPr>
        <w:t>Pjesa e dytë e kodit unik</w:t>
      </w:r>
      <w:r w:rsidRPr="006D3481">
        <w:rPr>
          <w:rFonts w:ascii="Garamond" w:hAnsi="Garamond"/>
          <w:sz w:val="24"/>
          <w:szCs w:val="24"/>
          <w:lang w:val="sq-AL"/>
        </w:rPr>
        <w:t xml:space="preserve"> përmban 4 numra, nga të cilët, 2 numrat e parë tregojnë vitin në të cilin kryhet </w:t>
      </w:r>
      <w:proofErr w:type="spellStart"/>
      <w:r w:rsidRPr="006D3481">
        <w:rPr>
          <w:rFonts w:ascii="Garamond" w:hAnsi="Garamond"/>
          <w:sz w:val="24"/>
          <w:szCs w:val="24"/>
          <w:lang w:val="sq-AL"/>
        </w:rPr>
        <w:t>transferta</w:t>
      </w:r>
      <w:proofErr w:type="spellEnd"/>
      <w:r w:rsidRPr="006D3481">
        <w:rPr>
          <w:rFonts w:ascii="Garamond" w:hAnsi="Garamond"/>
          <w:sz w:val="24"/>
          <w:szCs w:val="24"/>
          <w:lang w:val="sq-AL"/>
        </w:rPr>
        <w:t xml:space="preserve"> dhe 2 numrat e tjerë tregojnë numrin e </w:t>
      </w:r>
      <w:proofErr w:type="spellStart"/>
      <w:r w:rsidRPr="006D3481">
        <w:rPr>
          <w:rFonts w:ascii="Garamond" w:hAnsi="Garamond"/>
          <w:sz w:val="24"/>
          <w:szCs w:val="24"/>
          <w:lang w:val="sq-AL"/>
        </w:rPr>
        <w:t>transfertës</w:t>
      </w:r>
      <w:proofErr w:type="spellEnd"/>
      <w:r w:rsidRPr="006D3481">
        <w:rPr>
          <w:rFonts w:ascii="Garamond" w:hAnsi="Garamond"/>
          <w:sz w:val="24"/>
          <w:szCs w:val="24"/>
          <w:lang w:val="sq-AL"/>
        </w:rPr>
        <w:t xml:space="preserve"> që po kryhet. Pjesa e dytë e kodit unik vendoset nga vetë transferuesi i mbetjeve.</w:t>
      </w:r>
    </w:p>
    <w:p w14:paraId="281383B4" w14:textId="77777777" w:rsidR="0002393F" w:rsidRPr="006D3481" w:rsidRDefault="0002393F" w:rsidP="0002393F">
      <w:pPr>
        <w:pStyle w:val="Paragrafi"/>
        <w:rPr>
          <w:rFonts w:ascii="Garamond" w:hAnsi="Garamond"/>
          <w:sz w:val="24"/>
          <w:szCs w:val="24"/>
          <w:lang w:val="sq-AL"/>
        </w:rPr>
      </w:pPr>
      <w:r w:rsidRPr="006D3481">
        <w:rPr>
          <w:rFonts w:ascii="Garamond" w:hAnsi="Garamond"/>
          <w:sz w:val="24"/>
          <w:szCs w:val="24"/>
          <w:lang w:val="sq-AL"/>
        </w:rPr>
        <w:t>Shembuj</w:t>
      </w:r>
    </w:p>
    <w:p w14:paraId="0FB05FD1" w14:textId="44B353C1" w:rsidR="0002393F" w:rsidRPr="006D3481" w:rsidRDefault="0002393F" w:rsidP="0002393F">
      <w:pPr>
        <w:pStyle w:val="Paragrafi"/>
        <w:rPr>
          <w:rFonts w:ascii="Garamond" w:hAnsi="Garamond"/>
          <w:sz w:val="24"/>
          <w:szCs w:val="24"/>
          <w:lang w:val="sq-AL"/>
        </w:rPr>
      </w:pPr>
      <w:r w:rsidRPr="006D3481">
        <w:rPr>
          <w:rFonts w:ascii="Garamond" w:hAnsi="Garamond"/>
          <w:sz w:val="24"/>
          <w:szCs w:val="24"/>
          <w:lang w:val="sq-AL"/>
        </w:rPr>
        <w:t>Nëse personi i shembullit të përmendur në shkronjën “a” transferon mbetjet me datën xx.xx.20</w:t>
      </w:r>
      <w:r w:rsidR="00535399" w:rsidRPr="006D3481">
        <w:rPr>
          <w:rFonts w:ascii="Garamond" w:hAnsi="Garamond"/>
          <w:sz w:val="24"/>
          <w:szCs w:val="24"/>
          <w:lang w:val="sq-AL"/>
        </w:rPr>
        <w:t>24</w:t>
      </w:r>
      <w:r w:rsidRPr="006D3481">
        <w:rPr>
          <w:rFonts w:ascii="Garamond" w:hAnsi="Garamond"/>
          <w:sz w:val="24"/>
          <w:szCs w:val="24"/>
          <w:lang w:val="sq-AL"/>
        </w:rPr>
        <w:t xml:space="preserve"> dhe është </w:t>
      </w:r>
      <w:proofErr w:type="spellStart"/>
      <w:r w:rsidRPr="006D3481">
        <w:rPr>
          <w:rFonts w:ascii="Garamond" w:hAnsi="Garamond"/>
          <w:sz w:val="24"/>
          <w:szCs w:val="24"/>
          <w:lang w:val="sq-AL"/>
        </w:rPr>
        <w:t>transferta</w:t>
      </w:r>
      <w:proofErr w:type="spellEnd"/>
      <w:r w:rsidRPr="006D3481">
        <w:rPr>
          <w:rFonts w:ascii="Garamond" w:hAnsi="Garamond"/>
          <w:sz w:val="24"/>
          <w:szCs w:val="24"/>
          <w:lang w:val="sq-AL"/>
        </w:rPr>
        <w:t xml:space="preserve"> e parë për vitin kalendarik 20</w:t>
      </w:r>
      <w:r w:rsidR="00535399" w:rsidRPr="006D3481">
        <w:rPr>
          <w:rFonts w:ascii="Garamond" w:hAnsi="Garamond"/>
          <w:sz w:val="24"/>
          <w:szCs w:val="24"/>
          <w:lang w:val="sq-AL"/>
        </w:rPr>
        <w:t>2</w:t>
      </w:r>
      <w:r w:rsidRPr="006D3481">
        <w:rPr>
          <w:rFonts w:ascii="Garamond" w:hAnsi="Garamond"/>
          <w:sz w:val="24"/>
          <w:szCs w:val="24"/>
          <w:lang w:val="sq-AL"/>
        </w:rPr>
        <w:t xml:space="preserve">4, pjesa e dytë e kodit unik do të </w:t>
      </w:r>
      <w:r w:rsidRPr="006D3481">
        <w:rPr>
          <w:rFonts w:ascii="Garamond" w:hAnsi="Garamond"/>
          <w:sz w:val="24"/>
          <w:szCs w:val="24"/>
          <w:lang w:val="sq-AL"/>
        </w:rPr>
        <w:lastRenderedPageBreak/>
        <w:t xml:space="preserve">jetë: </w:t>
      </w:r>
      <w:r w:rsidR="00535399" w:rsidRPr="006D3481">
        <w:rPr>
          <w:rFonts w:ascii="Garamond" w:hAnsi="Garamond"/>
          <w:sz w:val="24"/>
          <w:szCs w:val="24"/>
          <w:lang w:val="sq-AL"/>
        </w:rPr>
        <w:t>2</w:t>
      </w:r>
      <w:r w:rsidRPr="006D3481">
        <w:rPr>
          <w:rFonts w:ascii="Garamond" w:hAnsi="Garamond"/>
          <w:sz w:val="24"/>
          <w:szCs w:val="24"/>
          <w:lang w:val="sq-AL"/>
        </w:rPr>
        <w:t>401.  Kodi unik në këtë rast do të jetë: EKL0001</w:t>
      </w:r>
      <w:r w:rsidR="00535399" w:rsidRPr="006D3481">
        <w:rPr>
          <w:rFonts w:ascii="Garamond" w:hAnsi="Garamond"/>
          <w:sz w:val="24"/>
          <w:szCs w:val="24"/>
          <w:lang w:val="sq-AL"/>
        </w:rPr>
        <w:t>2</w:t>
      </w:r>
      <w:r w:rsidRPr="006D3481">
        <w:rPr>
          <w:rFonts w:ascii="Garamond" w:hAnsi="Garamond"/>
          <w:sz w:val="24"/>
          <w:szCs w:val="24"/>
          <w:lang w:val="sq-AL"/>
        </w:rPr>
        <w:t>401.</w:t>
      </w:r>
    </w:p>
    <w:p w14:paraId="7C589D14" w14:textId="29094DBB" w:rsidR="0002393F" w:rsidRPr="006D3481" w:rsidRDefault="0002393F" w:rsidP="0002393F">
      <w:pPr>
        <w:pStyle w:val="Paragrafi"/>
        <w:rPr>
          <w:rFonts w:ascii="Garamond" w:hAnsi="Garamond"/>
          <w:sz w:val="24"/>
          <w:szCs w:val="24"/>
          <w:lang w:val="sq-AL"/>
        </w:rPr>
      </w:pPr>
      <w:r w:rsidRPr="006D3481">
        <w:rPr>
          <w:rFonts w:ascii="Garamond" w:hAnsi="Garamond"/>
          <w:sz w:val="24"/>
          <w:szCs w:val="24"/>
          <w:lang w:val="sq-AL"/>
        </w:rPr>
        <w:t>Nëse personi i shembullit të përmendur në shkronjën “a”  transferon mbetjet me datën xx.xx.20</w:t>
      </w:r>
      <w:r w:rsidR="00535399" w:rsidRPr="006D3481">
        <w:rPr>
          <w:rFonts w:ascii="Garamond" w:hAnsi="Garamond"/>
          <w:sz w:val="24"/>
          <w:szCs w:val="24"/>
          <w:lang w:val="sq-AL"/>
        </w:rPr>
        <w:t>2</w:t>
      </w:r>
      <w:r w:rsidRPr="006D3481">
        <w:rPr>
          <w:rFonts w:ascii="Garamond" w:hAnsi="Garamond"/>
          <w:sz w:val="24"/>
          <w:szCs w:val="24"/>
          <w:lang w:val="sq-AL"/>
        </w:rPr>
        <w:t xml:space="preserve">4 dhe është </w:t>
      </w:r>
      <w:proofErr w:type="spellStart"/>
      <w:r w:rsidRPr="006D3481">
        <w:rPr>
          <w:rFonts w:ascii="Garamond" w:hAnsi="Garamond"/>
          <w:sz w:val="24"/>
          <w:szCs w:val="24"/>
          <w:lang w:val="sq-AL"/>
        </w:rPr>
        <w:t>transferta</w:t>
      </w:r>
      <w:proofErr w:type="spellEnd"/>
      <w:r w:rsidRPr="006D3481">
        <w:rPr>
          <w:rFonts w:ascii="Garamond" w:hAnsi="Garamond"/>
          <w:sz w:val="24"/>
          <w:szCs w:val="24"/>
          <w:lang w:val="sq-AL"/>
        </w:rPr>
        <w:t xml:space="preserve"> e dytë për vitin kalendarik 20</w:t>
      </w:r>
      <w:r w:rsidR="00535399" w:rsidRPr="006D3481">
        <w:rPr>
          <w:rFonts w:ascii="Garamond" w:hAnsi="Garamond"/>
          <w:sz w:val="24"/>
          <w:szCs w:val="24"/>
          <w:lang w:val="sq-AL"/>
        </w:rPr>
        <w:t>2</w:t>
      </w:r>
      <w:r w:rsidRPr="006D3481">
        <w:rPr>
          <w:rFonts w:ascii="Garamond" w:hAnsi="Garamond"/>
          <w:sz w:val="24"/>
          <w:szCs w:val="24"/>
          <w:lang w:val="sq-AL"/>
        </w:rPr>
        <w:t xml:space="preserve">4, pjesa e dytë e kodit unik do të jetë: </w:t>
      </w:r>
      <w:r w:rsidR="00535399" w:rsidRPr="006D3481">
        <w:rPr>
          <w:rFonts w:ascii="Garamond" w:hAnsi="Garamond"/>
          <w:sz w:val="24"/>
          <w:szCs w:val="24"/>
          <w:lang w:val="sq-AL"/>
        </w:rPr>
        <w:t>2</w:t>
      </w:r>
      <w:r w:rsidRPr="006D3481">
        <w:rPr>
          <w:rFonts w:ascii="Garamond" w:hAnsi="Garamond"/>
          <w:sz w:val="24"/>
          <w:szCs w:val="24"/>
          <w:lang w:val="sq-AL"/>
        </w:rPr>
        <w:t>402.  Kodi unik në këtë rast do të jetë: EKL0001</w:t>
      </w:r>
      <w:r w:rsidR="00535399" w:rsidRPr="006D3481">
        <w:rPr>
          <w:rFonts w:ascii="Garamond" w:hAnsi="Garamond"/>
          <w:sz w:val="24"/>
          <w:szCs w:val="24"/>
          <w:lang w:val="sq-AL"/>
        </w:rPr>
        <w:t>2</w:t>
      </w:r>
      <w:r w:rsidRPr="006D3481">
        <w:rPr>
          <w:rFonts w:ascii="Garamond" w:hAnsi="Garamond"/>
          <w:sz w:val="24"/>
          <w:szCs w:val="24"/>
          <w:lang w:val="sq-AL"/>
        </w:rPr>
        <w:t>402.</w:t>
      </w:r>
    </w:p>
    <w:p w14:paraId="6E8F0565" w14:textId="4541DD03" w:rsidR="0002393F" w:rsidRPr="006D3481" w:rsidRDefault="0002393F" w:rsidP="0002393F">
      <w:pPr>
        <w:pStyle w:val="Paragrafi"/>
        <w:rPr>
          <w:rFonts w:ascii="Garamond" w:hAnsi="Garamond"/>
          <w:sz w:val="24"/>
          <w:szCs w:val="24"/>
          <w:lang w:val="sq-AL"/>
        </w:rPr>
      </w:pPr>
      <w:r w:rsidRPr="006D3481">
        <w:rPr>
          <w:rFonts w:ascii="Garamond" w:hAnsi="Garamond"/>
          <w:sz w:val="24"/>
          <w:szCs w:val="24"/>
          <w:lang w:val="sq-AL"/>
        </w:rPr>
        <w:t>Nëse personi i shembullit “b” më lart transferon mbetjet më datën xx.xx.20</w:t>
      </w:r>
      <w:r w:rsidR="00535399" w:rsidRPr="006D3481">
        <w:rPr>
          <w:rFonts w:ascii="Garamond" w:hAnsi="Garamond"/>
          <w:sz w:val="24"/>
          <w:szCs w:val="24"/>
          <w:lang w:val="sq-AL"/>
        </w:rPr>
        <w:t>2</w:t>
      </w:r>
      <w:r w:rsidRPr="006D3481">
        <w:rPr>
          <w:rFonts w:ascii="Garamond" w:hAnsi="Garamond"/>
          <w:sz w:val="24"/>
          <w:szCs w:val="24"/>
          <w:lang w:val="sq-AL"/>
        </w:rPr>
        <w:t xml:space="preserve">5 dhe është </w:t>
      </w:r>
      <w:proofErr w:type="spellStart"/>
      <w:r w:rsidRPr="006D3481">
        <w:rPr>
          <w:rFonts w:ascii="Garamond" w:hAnsi="Garamond"/>
          <w:sz w:val="24"/>
          <w:szCs w:val="24"/>
          <w:lang w:val="sq-AL"/>
        </w:rPr>
        <w:t>transferta</w:t>
      </w:r>
      <w:proofErr w:type="spellEnd"/>
      <w:r w:rsidRPr="006D3481">
        <w:rPr>
          <w:rFonts w:ascii="Garamond" w:hAnsi="Garamond"/>
          <w:sz w:val="24"/>
          <w:szCs w:val="24"/>
          <w:lang w:val="sq-AL"/>
        </w:rPr>
        <w:t xml:space="preserve"> e parë për vitin kalendarik 20</w:t>
      </w:r>
      <w:r w:rsidR="00535399" w:rsidRPr="006D3481">
        <w:rPr>
          <w:rFonts w:ascii="Garamond" w:hAnsi="Garamond"/>
          <w:sz w:val="24"/>
          <w:szCs w:val="24"/>
          <w:lang w:val="sq-AL"/>
        </w:rPr>
        <w:t>2</w:t>
      </w:r>
      <w:r w:rsidRPr="006D3481">
        <w:rPr>
          <w:rFonts w:ascii="Garamond" w:hAnsi="Garamond"/>
          <w:sz w:val="24"/>
          <w:szCs w:val="24"/>
          <w:lang w:val="sq-AL"/>
        </w:rPr>
        <w:t xml:space="preserve">5, pjesa e dytë e kodit unik do të jetë: </w:t>
      </w:r>
      <w:r w:rsidR="00535399" w:rsidRPr="006D3481">
        <w:rPr>
          <w:rFonts w:ascii="Garamond" w:hAnsi="Garamond"/>
          <w:sz w:val="24"/>
          <w:szCs w:val="24"/>
          <w:lang w:val="sq-AL"/>
        </w:rPr>
        <w:t>2</w:t>
      </w:r>
      <w:r w:rsidRPr="006D3481">
        <w:rPr>
          <w:rFonts w:ascii="Garamond" w:hAnsi="Garamond"/>
          <w:sz w:val="24"/>
          <w:szCs w:val="24"/>
          <w:lang w:val="sq-AL"/>
        </w:rPr>
        <w:t>501. Kodi unik në këtë rast do të jetë: GEA0001</w:t>
      </w:r>
      <w:r w:rsidR="00535399" w:rsidRPr="006D3481">
        <w:rPr>
          <w:rFonts w:ascii="Garamond" w:hAnsi="Garamond"/>
          <w:sz w:val="24"/>
          <w:szCs w:val="24"/>
          <w:lang w:val="sq-AL"/>
        </w:rPr>
        <w:t>2</w:t>
      </w:r>
      <w:r w:rsidRPr="006D3481">
        <w:rPr>
          <w:rFonts w:ascii="Garamond" w:hAnsi="Garamond"/>
          <w:sz w:val="24"/>
          <w:szCs w:val="24"/>
          <w:lang w:val="sq-AL"/>
        </w:rPr>
        <w:t>501.</w:t>
      </w:r>
    </w:p>
    <w:p w14:paraId="7FCEDAB7" w14:textId="6B5B9A9A" w:rsidR="0002393F" w:rsidRPr="006D3481" w:rsidRDefault="0002393F" w:rsidP="0002393F">
      <w:pPr>
        <w:pStyle w:val="Paragrafi"/>
        <w:rPr>
          <w:rFonts w:ascii="Garamond" w:hAnsi="Garamond"/>
          <w:sz w:val="24"/>
          <w:szCs w:val="24"/>
          <w:lang w:val="sq-AL"/>
        </w:rPr>
      </w:pPr>
      <w:r w:rsidRPr="006D3481">
        <w:rPr>
          <w:rFonts w:ascii="Garamond" w:hAnsi="Garamond"/>
          <w:sz w:val="24"/>
          <w:szCs w:val="24"/>
          <w:lang w:val="sq-AL"/>
        </w:rPr>
        <w:t>Nëse personi i shembullit “b” më lart  transferon mbetjet me datën xx.xx.20</w:t>
      </w:r>
      <w:r w:rsidR="00535399" w:rsidRPr="006D3481">
        <w:rPr>
          <w:rFonts w:ascii="Garamond" w:hAnsi="Garamond"/>
          <w:sz w:val="24"/>
          <w:szCs w:val="24"/>
          <w:lang w:val="sq-AL"/>
        </w:rPr>
        <w:t>2</w:t>
      </w:r>
      <w:r w:rsidRPr="006D3481">
        <w:rPr>
          <w:rFonts w:ascii="Garamond" w:hAnsi="Garamond"/>
          <w:sz w:val="24"/>
          <w:szCs w:val="24"/>
          <w:lang w:val="sq-AL"/>
        </w:rPr>
        <w:t xml:space="preserve">5 dhe është </w:t>
      </w:r>
      <w:proofErr w:type="spellStart"/>
      <w:r w:rsidRPr="006D3481">
        <w:rPr>
          <w:rFonts w:ascii="Garamond" w:hAnsi="Garamond"/>
          <w:sz w:val="24"/>
          <w:szCs w:val="24"/>
          <w:lang w:val="sq-AL"/>
        </w:rPr>
        <w:t>transferta</w:t>
      </w:r>
      <w:proofErr w:type="spellEnd"/>
      <w:r w:rsidRPr="006D3481">
        <w:rPr>
          <w:rFonts w:ascii="Garamond" w:hAnsi="Garamond"/>
          <w:sz w:val="24"/>
          <w:szCs w:val="24"/>
          <w:lang w:val="sq-AL"/>
        </w:rPr>
        <w:t xml:space="preserve"> e dytë për vitin kalendarik 20</w:t>
      </w:r>
      <w:r w:rsidR="00535399" w:rsidRPr="006D3481">
        <w:rPr>
          <w:rFonts w:ascii="Garamond" w:hAnsi="Garamond"/>
          <w:sz w:val="24"/>
          <w:szCs w:val="24"/>
          <w:lang w:val="sq-AL"/>
        </w:rPr>
        <w:t>2</w:t>
      </w:r>
      <w:r w:rsidRPr="006D3481">
        <w:rPr>
          <w:rFonts w:ascii="Garamond" w:hAnsi="Garamond"/>
          <w:sz w:val="24"/>
          <w:szCs w:val="24"/>
          <w:lang w:val="sq-AL"/>
        </w:rPr>
        <w:t xml:space="preserve">5, pjesa e dytë e kodit unik do të jetë: </w:t>
      </w:r>
      <w:r w:rsidR="00535399" w:rsidRPr="006D3481">
        <w:rPr>
          <w:rFonts w:ascii="Garamond" w:hAnsi="Garamond"/>
          <w:sz w:val="24"/>
          <w:szCs w:val="24"/>
          <w:lang w:val="sq-AL"/>
        </w:rPr>
        <w:t>2</w:t>
      </w:r>
      <w:r w:rsidRPr="006D3481">
        <w:rPr>
          <w:rFonts w:ascii="Garamond" w:hAnsi="Garamond"/>
          <w:sz w:val="24"/>
          <w:szCs w:val="24"/>
          <w:lang w:val="sq-AL"/>
        </w:rPr>
        <w:t>502. Kodi unik në këtë rast do të jetë: GEA0001</w:t>
      </w:r>
      <w:r w:rsidR="00535399" w:rsidRPr="006D3481">
        <w:rPr>
          <w:rFonts w:ascii="Garamond" w:hAnsi="Garamond"/>
          <w:sz w:val="24"/>
          <w:szCs w:val="24"/>
          <w:lang w:val="sq-AL"/>
        </w:rPr>
        <w:t>2</w:t>
      </w:r>
      <w:r w:rsidRPr="006D3481">
        <w:rPr>
          <w:rFonts w:ascii="Garamond" w:hAnsi="Garamond"/>
          <w:sz w:val="24"/>
          <w:szCs w:val="24"/>
          <w:lang w:val="sq-AL"/>
        </w:rPr>
        <w:t>502.</w:t>
      </w:r>
    </w:p>
    <w:p w14:paraId="04970CE1" w14:textId="77777777" w:rsidR="0002393F" w:rsidRPr="00B046D5" w:rsidRDefault="0002393F" w:rsidP="00816F1B">
      <w:pPr>
        <w:ind w:firstLine="720"/>
        <w:jc w:val="both"/>
      </w:pPr>
    </w:p>
    <w:sectPr w:rsidR="0002393F" w:rsidRPr="00B046D5" w:rsidSect="004C65EE">
      <w:footerReference w:type="default" r:id="rId8"/>
      <w:footerReference w:type="first" r:id="rId9"/>
      <w:pgSz w:w="11906" w:h="16838"/>
      <w:pgMar w:top="1440" w:right="1440" w:bottom="1440" w:left="1440" w:header="0" w:footer="708"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F6D18" w14:textId="77777777" w:rsidR="00856F94" w:rsidRPr="006D3481" w:rsidRDefault="00856F94">
      <w:pPr>
        <w:spacing w:line="240" w:lineRule="auto"/>
      </w:pPr>
      <w:r w:rsidRPr="006D3481">
        <w:separator/>
      </w:r>
    </w:p>
  </w:endnote>
  <w:endnote w:type="continuationSeparator" w:id="0">
    <w:p w14:paraId="5B60D2AE" w14:textId="77777777" w:rsidR="00856F94" w:rsidRPr="006D3481" w:rsidRDefault="00856F94">
      <w:pPr>
        <w:spacing w:line="240" w:lineRule="auto"/>
      </w:pPr>
      <w:r w:rsidRPr="006D34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CG Times">
    <w:altName w:val="Times New Roman"/>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7691" w14:textId="77777777" w:rsidR="00162482" w:rsidRPr="006D3481" w:rsidRDefault="00177C98">
    <w:pPr>
      <w:jc w:val="center"/>
    </w:pPr>
    <w:r w:rsidRPr="006D3481">
      <w:fldChar w:fldCharType="begin"/>
    </w:r>
    <w:r w:rsidRPr="006D3481">
      <w:instrText xml:space="preserve"> PAGE </w:instrText>
    </w:r>
    <w:r w:rsidRPr="006D3481">
      <w:fldChar w:fldCharType="separate"/>
    </w:r>
    <w:r w:rsidRPr="006D3481">
      <w:t>28</w:t>
    </w:r>
    <w:r w:rsidRPr="006D348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1A71" w14:textId="77777777" w:rsidR="00162482" w:rsidRPr="006D3481" w:rsidRDefault="00177C98">
    <w:pPr>
      <w:jc w:val="center"/>
    </w:pPr>
    <w:r w:rsidRPr="006D3481">
      <w:fldChar w:fldCharType="begin"/>
    </w:r>
    <w:r w:rsidRPr="006D3481">
      <w:instrText xml:space="preserve"> PAGE </w:instrText>
    </w:r>
    <w:r w:rsidRPr="006D3481">
      <w:fldChar w:fldCharType="separate"/>
    </w:r>
    <w:r w:rsidRPr="006D3481">
      <w:t>2</w:t>
    </w:r>
    <w:r w:rsidRPr="006D3481">
      <w:t>8</w:t>
    </w:r>
    <w:r w:rsidRPr="006D348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B282B" w14:textId="77777777" w:rsidR="00856F94" w:rsidRPr="006D3481" w:rsidRDefault="00856F94">
      <w:pPr>
        <w:rPr>
          <w:sz w:val="12"/>
        </w:rPr>
      </w:pPr>
      <w:r w:rsidRPr="006D3481">
        <w:separator/>
      </w:r>
    </w:p>
  </w:footnote>
  <w:footnote w:type="continuationSeparator" w:id="0">
    <w:p w14:paraId="03C912DA" w14:textId="77777777" w:rsidR="00856F94" w:rsidRPr="006D3481" w:rsidRDefault="00856F94">
      <w:pPr>
        <w:rPr>
          <w:sz w:val="12"/>
        </w:rPr>
      </w:pPr>
      <w:r w:rsidRPr="006D3481">
        <w:continuationSeparator/>
      </w:r>
    </w:p>
  </w:footnote>
  <w:footnote w:id="1">
    <w:p w14:paraId="3A32A3AA" w14:textId="37B4BC55" w:rsidR="00162482" w:rsidRDefault="00177C98">
      <w:pPr>
        <w:jc w:val="both"/>
      </w:pPr>
      <w:r w:rsidRPr="006D3481">
        <w:rPr>
          <w:rStyle w:val="FootnoteCharacters"/>
        </w:rPr>
        <w:footnoteRef/>
      </w:r>
      <w:r w:rsidRPr="006D3481">
        <w:rPr>
          <w:sz w:val="20"/>
          <w:szCs w:val="20"/>
        </w:rPr>
        <w:t xml:space="preserve"> Ky vendim përafron </w:t>
      </w:r>
      <w:r w:rsidR="009B7A8A" w:rsidRPr="006D3481">
        <w:rPr>
          <w:sz w:val="20"/>
          <w:szCs w:val="20"/>
        </w:rPr>
        <w:t xml:space="preserve">plotësisht </w:t>
      </w:r>
      <w:r w:rsidRPr="006D3481">
        <w:rPr>
          <w:sz w:val="20"/>
          <w:szCs w:val="20"/>
        </w:rPr>
        <w:t>direktivën 2008/98/KE të Parlamentit Evropian dhe të Këshillit, datë 19 nëntor 2008, “Për mbetjet dhe shfuqizimin e disa direktivave”, të ndryshuar. Numri CELEX 32008L0098, Fletorja Zyrtare e Bashkimit Evropian, seria L, nr. 312, datë 22.11.2008, faqe 3–30.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0639"/>
    <w:multiLevelType w:val="hybridMultilevel"/>
    <w:tmpl w:val="AF7238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292250"/>
    <w:multiLevelType w:val="hybridMultilevel"/>
    <w:tmpl w:val="3B720EAC"/>
    <w:lvl w:ilvl="0" w:tplc="53228E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E67141"/>
    <w:multiLevelType w:val="hybridMultilevel"/>
    <w:tmpl w:val="B492D5C6"/>
    <w:lvl w:ilvl="0" w:tplc="0409000F">
      <w:start w:val="1"/>
      <w:numFmt w:val="decimal"/>
      <w:lvlText w:val="%1."/>
      <w:lvlJc w:val="left"/>
      <w:pPr>
        <w:ind w:left="360" w:hanging="360"/>
      </w:pPr>
      <w:rPr>
        <w:rFonts w:hint="default"/>
      </w:rPr>
    </w:lvl>
    <w:lvl w:ilvl="1" w:tplc="10D87732">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AB2F5C"/>
    <w:multiLevelType w:val="hybridMultilevel"/>
    <w:tmpl w:val="C4903A60"/>
    <w:lvl w:ilvl="0" w:tplc="0409000F">
      <w:start w:val="1"/>
      <w:numFmt w:val="decimal"/>
      <w:lvlText w:val="%1."/>
      <w:lvlJc w:val="left"/>
      <w:pPr>
        <w:ind w:left="360" w:hanging="360"/>
      </w:pPr>
      <w:rPr>
        <w:rFonts w:hint="default"/>
      </w:rPr>
    </w:lvl>
    <w:lvl w:ilvl="1" w:tplc="28DCFC32">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E903D9"/>
    <w:multiLevelType w:val="hybridMultilevel"/>
    <w:tmpl w:val="37B45222"/>
    <w:lvl w:ilvl="0" w:tplc="0409000F">
      <w:start w:val="1"/>
      <w:numFmt w:val="decimal"/>
      <w:lvlText w:val="%1."/>
      <w:lvlJc w:val="left"/>
      <w:pPr>
        <w:ind w:left="360" w:hanging="360"/>
      </w:pPr>
      <w:rPr>
        <w:rFonts w:hint="default"/>
      </w:rPr>
    </w:lvl>
    <w:lvl w:ilvl="1" w:tplc="51A22D2E">
      <w:start w:val="1"/>
      <w:numFmt w:val="lowerLetter"/>
      <w:lvlText w:val="%2)"/>
      <w:lvlJc w:val="left"/>
      <w:pPr>
        <w:ind w:left="1110" w:hanging="39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5A2663"/>
    <w:multiLevelType w:val="hybridMultilevel"/>
    <w:tmpl w:val="9E56C8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5724C64"/>
    <w:multiLevelType w:val="hybridMultilevel"/>
    <w:tmpl w:val="CD8031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FD74F7"/>
    <w:multiLevelType w:val="hybridMultilevel"/>
    <w:tmpl w:val="000AD2FE"/>
    <w:lvl w:ilvl="0" w:tplc="FFFFFFFF">
      <w:start w:val="1"/>
      <w:numFmt w:val="decimal"/>
      <w:lvlText w:val="%1."/>
      <w:lvlJc w:val="left"/>
      <w:pPr>
        <w:ind w:left="360" w:hanging="360"/>
      </w:pPr>
      <w:rPr>
        <w:rFonts w:hint="default"/>
      </w:rPr>
    </w:lvl>
    <w:lvl w:ilvl="1" w:tplc="8220764A">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2E5296F"/>
    <w:multiLevelType w:val="hybridMultilevel"/>
    <w:tmpl w:val="A0989802"/>
    <w:lvl w:ilvl="0" w:tplc="79AC3AE6">
      <w:start w:val="1"/>
      <w:numFmt w:val="decimal"/>
      <w:lvlText w:val="%1."/>
      <w:lvlJc w:val="left"/>
      <w:pPr>
        <w:ind w:left="360" w:hanging="360"/>
      </w:pPr>
      <w:rPr>
        <w:rFonts w:hint="default"/>
      </w:rPr>
    </w:lvl>
    <w:lvl w:ilvl="1" w:tplc="10B8B7A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6C57040"/>
    <w:multiLevelType w:val="hybridMultilevel"/>
    <w:tmpl w:val="83B2E7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75C7442"/>
    <w:multiLevelType w:val="hybridMultilevel"/>
    <w:tmpl w:val="A998C546"/>
    <w:lvl w:ilvl="0" w:tplc="0409000F">
      <w:start w:val="1"/>
      <w:numFmt w:val="decimal"/>
      <w:lvlText w:val="%1."/>
      <w:lvlJc w:val="left"/>
      <w:pPr>
        <w:ind w:left="360" w:hanging="360"/>
      </w:pPr>
      <w:rPr>
        <w:rFonts w:hint="default"/>
      </w:rPr>
    </w:lvl>
    <w:lvl w:ilvl="1" w:tplc="B328718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AF00A7"/>
    <w:multiLevelType w:val="hybridMultilevel"/>
    <w:tmpl w:val="60D43B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32B0C63"/>
    <w:multiLevelType w:val="hybridMultilevel"/>
    <w:tmpl w:val="B98240B4"/>
    <w:lvl w:ilvl="0" w:tplc="67CA0FB0">
      <w:start w:val="1"/>
      <w:numFmt w:val="decimal"/>
      <w:lvlText w:val="%1."/>
      <w:lvlJc w:val="left"/>
      <w:pPr>
        <w:ind w:left="360" w:hanging="360"/>
      </w:pPr>
      <w:rPr>
        <w:rFonts w:hint="default"/>
      </w:rPr>
    </w:lvl>
    <w:lvl w:ilvl="1" w:tplc="8220764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71F270D"/>
    <w:multiLevelType w:val="hybridMultilevel"/>
    <w:tmpl w:val="1CD2256C"/>
    <w:lvl w:ilvl="0" w:tplc="805A819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7DA3340"/>
    <w:multiLevelType w:val="hybridMultilevel"/>
    <w:tmpl w:val="7C006D4A"/>
    <w:lvl w:ilvl="0" w:tplc="0409000F">
      <w:start w:val="1"/>
      <w:numFmt w:val="decimal"/>
      <w:lvlText w:val="%1."/>
      <w:lvlJc w:val="left"/>
      <w:pPr>
        <w:ind w:left="360" w:hanging="360"/>
      </w:pPr>
    </w:lvl>
    <w:lvl w:ilvl="1" w:tplc="BF3A8CF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8F22C65"/>
    <w:multiLevelType w:val="hybridMultilevel"/>
    <w:tmpl w:val="EF042904"/>
    <w:lvl w:ilvl="0" w:tplc="0409000F">
      <w:start w:val="1"/>
      <w:numFmt w:val="decimal"/>
      <w:lvlText w:val="%1."/>
      <w:lvlJc w:val="left"/>
      <w:pPr>
        <w:ind w:left="360" w:hanging="360"/>
      </w:pPr>
      <w:rPr>
        <w:rFonts w:hint="default"/>
      </w:rPr>
    </w:lvl>
    <w:lvl w:ilvl="1" w:tplc="A1D63BF2">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A0D07BA"/>
    <w:multiLevelType w:val="hybridMultilevel"/>
    <w:tmpl w:val="2300F9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AAB3845"/>
    <w:multiLevelType w:val="hybridMultilevel"/>
    <w:tmpl w:val="9ABE05FC"/>
    <w:lvl w:ilvl="0" w:tplc="EE98D3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BA83366"/>
    <w:multiLevelType w:val="hybridMultilevel"/>
    <w:tmpl w:val="432A072C"/>
    <w:lvl w:ilvl="0" w:tplc="5CD6126E">
      <w:start w:val="1"/>
      <w:numFmt w:val="decimal"/>
      <w:lvlText w:val="%1."/>
      <w:lvlJc w:val="left"/>
      <w:pPr>
        <w:ind w:left="360" w:hanging="360"/>
      </w:pPr>
      <w:rPr>
        <w:rFonts w:hint="default"/>
      </w:rPr>
    </w:lvl>
    <w:lvl w:ilvl="1" w:tplc="D940E52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3564AB4"/>
    <w:multiLevelType w:val="hybridMultilevel"/>
    <w:tmpl w:val="761A5722"/>
    <w:lvl w:ilvl="0" w:tplc="36443DD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4201C67"/>
    <w:multiLevelType w:val="hybridMultilevel"/>
    <w:tmpl w:val="E2E4C5EA"/>
    <w:lvl w:ilvl="0" w:tplc="0409000F">
      <w:start w:val="1"/>
      <w:numFmt w:val="decimal"/>
      <w:lvlText w:val="%1."/>
      <w:lvlJc w:val="left"/>
      <w:pPr>
        <w:ind w:left="360" w:hanging="360"/>
      </w:pPr>
    </w:lvl>
    <w:lvl w:ilvl="1" w:tplc="4D726B0E">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7924E1A"/>
    <w:multiLevelType w:val="hybridMultilevel"/>
    <w:tmpl w:val="E948ED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9331A0B"/>
    <w:multiLevelType w:val="hybridMultilevel"/>
    <w:tmpl w:val="45B6EB1E"/>
    <w:lvl w:ilvl="0" w:tplc="6C683FB4">
      <w:start w:val="1"/>
      <w:numFmt w:val="decimal"/>
      <w:lvlText w:val="%1."/>
      <w:lvlJc w:val="left"/>
      <w:pPr>
        <w:ind w:left="375" w:hanging="37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94D7D14"/>
    <w:multiLevelType w:val="hybridMultilevel"/>
    <w:tmpl w:val="CD90BF0E"/>
    <w:lvl w:ilvl="0" w:tplc="0409000F">
      <w:start w:val="1"/>
      <w:numFmt w:val="decimal"/>
      <w:lvlText w:val="%1."/>
      <w:lvlJc w:val="left"/>
      <w:pPr>
        <w:ind w:left="360" w:hanging="360"/>
      </w:pPr>
      <w:rPr>
        <w:rFonts w:hint="default"/>
      </w:rPr>
    </w:lvl>
    <w:lvl w:ilvl="1" w:tplc="2BDE4B8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C9141BA"/>
    <w:multiLevelType w:val="hybridMultilevel"/>
    <w:tmpl w:val="B0CADAFA"/>
    <w:lvl w:ilvl="0" w:tplc="822076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A334502"/>
    <w:multiLevelType w:val="hybridMultilevel"/>
    <w:tmpl w:val="0F52F784"/>
    <w:lvl w:ilvl="0" w:tplc="0409000F">
      <w:start w:val="1"/>
      <w:numFmt w:val="decimal"/>
      <w:lvlText w:val="%1."/>
      <w:lvlJc w:val="left"/>
      <w:pPr>
        <w:ind w:left="360" w:hanging="360"/>
      </w:pPr>
      <w:rPr>
        <w:rFonts w:hint="default"/>
      </w:rPr>
    </w:lvl>
    <w:lvl w:ilvl="1" w:tplc="EBA2284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F151CC5"/>
    <w:multiLevelType w:val="hybridMultilevel"/>
    <w:tmpl w:val="63BA42CA"/>
    <w:lvl w:ilvl="0" w:tplc="0409000F">
      <w:start w:val="1"/>
      <w:numFmt w:val="decimal"/>
      <w:lvlText w:val="%1."/>
      <w:lvlJc w:val="left"/>
      <w:pPr>
        <w:ind w:left="360" w:hanging="360"/>
      </w:pPr>
    </w:lvl>
    <w:lvl w:ilvl="1" w:tplc="F54C12D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46038856">
    <w:abstractNumId w:val="17"/>
  </w:num>
  <w:num w:numId="2" w16cid:durableId="1765608676">
    <w:abstractNumId w:val="12"/>
  </w:num>
  <w:num w:numId="3" w16cid:durableId="546919454">
    <w:abstractNumId w:val="24"/>
  </w:num>
  <w:num w:numId="4" w16cid:durableId="899707459">
    <w:abstractNumId w:val="9"/>
  </w:num>
  <w:num w:numId="5" w16cid:durableId="106707379">
    <w:abstractNumId w:val="4"/>
  </w:num>
  <w:num w:numId="6" w16cid:durableId="1951663271">
    <w:abstractNumId w:val="8"/>
  </w:num>
  <w:num w:numId="7" w16cid:durableId="266230362">
    <w:abstractNumId w:val="26"/>
  </w:num>
  <w:num w:numId="8" w16cid:durableId="109664499">
    <w:abstractNumId w:val="18"/>
  </w:num>
  <w:num w:numId="9" w16cid:durableId="446001990">
    <w:abstractNumId w:val="19"/>
  </w:num>
  <w:num w:numId="10" w16cid:durableId="610549616">
    <w:abstractNumId w:val="3"/>
  </w:num>
  <w:num w:numId="11" w16cid:durableId="758138960">
    <w:abstractNumId w:val="21"/>
  </w:num>
  <w:num w:numId="12" w16cid:durableId="2055811999">
    <w:abstractNumId w:val="16"/>
  </w:num>
  <w:num w:numId="13" w16cid:durableId="1201362065">
    <w:abstractNumId w:val="25"/>
  </w:num>
  <w:num w:numId="14" w16cid:durableId="2089883594">
    <w:abstractNumId w:val="5"/>
  </w:num>
  <w:num w:numId="15" w16cid:durableId="1848405055">
    <w:abstractNumId w:val="23"/>
  </w:num>
  <w:num w:numId="16" w16cid:durableId="193690398">
    <w:abstractNumId w:val="7"/>
  </w:num>
  <w:num w:numId="17" w16cid:durableId="1054158104">
    <w:abstractNumId w:val="13"/>
  </w:num>
  <w:num w:numId="18" w16cid:durableId="510023940">
    <w:abstractNumId w:val="22"/>
  </w:num>
  <w:num w:numId="19" w16cid:durableId="67533082">
    <w:abstractNumId w:val="6"/>
  </w:num>
  <w:num w:numId="20" w16cid:durableId="1832216704">
    <w:abstractNumId w:val="20"/>
  </w:num>
  <w:num w:numId="21" w16cid:durableId="847332272">
    <w:abstractNumId w:val="15"/>
  </w:num>
  <w:num w:numId="22" w16cid:durableId="575866301">
    <w:abstractNumId w:val="14"/>
  </w:num>
  <w:num w:numId="23" w16cid:durableId="1676808808">
    <w:abstractNumId w:val="2"/>
  </w:num>
  <w:num w:numId="24" w16cid:durableId="755057695">
    <w:abstractNumId w:val="10"/>
  </w:num>
  <w:num w:numId="25" w16cid:durableId="598874435">
    <w:abstractNumId w:val="0"/>
  </w:num>
  <w:num w:numId="26" w16cid:durableId="1134954243">
    <w:abstractNumId w:val="1"/>
  </w:num>
  <w:num w:numId="27" w16cid:durableId="1291281539">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482"/>
    <w:rsid w:val="0000217F"/>
    <w:rsid w:val="00005963"/>
    <w:rsid w:val="00013719"/>
    <w:rsid w:val="0002393F"/>
    <w:rsid w:val="00031464"/>
    <w:rsid w:val="0003286D"/>
    <w:rsid w:val="00037CFE"/>
    <w:rsid w:val="00073488"/>
    <w:rsid w:val="00074E45"/>
    <w:rsid w:val="000833FD"/>
    <w:rsid w:val="0009355C"/>
    <w:rsid w:val="00095210"/>
    <w:rsid w:val="000B6133"/>
    <w:rsid w:val="000C77D1"/>
    <w:rsid w:val="000F192A"/>
    <w:rsid w:val="000F40EF"/>
    <w:rsid w:val="00153AA6"/>
    <w:rsid w:val="00162482"/>
    <w:rsid w:val="00177C98"/>
    <w:rsid w:val="00180293"/>
    <w:rsid w:val="001A6C6C"/>
    <w:rsid w:val="001C79D0"/>
    <w:rsid w:val="001F44C3"/>
    <w:rsid w:val="002050F1"/>
    <w:rsid w:val="00223BBF"/>
    <w:rsid w:val="002367C1"/>
    <w:rsid w:val="00245BFA"/>
    <w:rsid w:val="00263BA8"/>
    <w:rsid w:val="00264AB5"/>
    <w:rsid w:val="002679A0"/>
    <w:rsid w:val="002B66BA"/>
    <w:rsid w:val="002E3200"/>
    <w:rsid w:val="002F43C2"/>
    <w:rsid w:val="00301D13"/>
    <w:rsid w:val="00325E50"/>
    <w:rsid w:val="003559F9"/>
    <w:rsid w:val="0036654C"/>
    <w:rsid w:val="00375337"/>
    <w:rsid w:val="00375CC8"/>
    <w:rsid w:val="00394DFA"/>
    <w:rsid w:val="003975B8"/>
    <w:rsid w:val="003A691F"/>
    <w:rsid w:val="003B270E"/>
    <w:rsid w:val="003B64C9"/>
    <w:rsid w:val="003C3E2B"/>
    <w:rsid w:val="003D1974"/>
    <w:rsid w:val="003F1F0C"/>
    <w:rsid w:val="003F2EC6"/>
    <w:rsid w:val="003F654D"/>
    <w:rsid w:val="00441092"/>
    <w:rsid w:val="004449EF"/>
    <w:rsid w:val="004613F2"/>
    <w:rsid w:val="004C52E3"/>
    <w:rsid w:val="004C65EE"/>
    <w:rsid w:val="004D2442"/>
    <w:rsid w:val="004D6D56"/>
    <w:rsid w:val="004F1F8D"/>
    <w:rsid w:val="004F6593"/>
    <w:rsid w:val="00535399"/>
    <w:rsid w:val="005620C2"/>
    <w:rsid w:val="00593AFB"/>
    <w:rsid w:val="00595E8F"/>
    <w:rsid w:val="005962BD"/>
    <w:rsid w:val="005B6DF8"/>
    <w:rsid w:val="005C726B"/>
    <w:rsid w:val="005C75A5"/>
    <w:rsid w:val="006001BE"/>
    <w:rsid w:val="0060350D"/>
    <w:rsid w:val="00692415"/>
    <w:rsid w:val="006D3481"/>
    <w:rsid w:val="006D7E01"/>
    <w:rsid w:val="006E0F0B"/>
    <w:rsid w:val="006F37F1"/>
    <w:rsid w:val="00704F37"/>
    <w:rsid w:val="00716A43"/>
    <w:rsid w:val="007226D4"/>
    <w:rsid w:val="00740066"/>
    <w:rsid w:val="00744304"/>
    <w:rsid w:val="007512A2"/>
    <w:rsid w:val="0078069F"/>
    <w:rsid w:val="00791C62"/>
    <w:rsid w:val="0079532A"/>
    <w:rsid w:val="007D6EDE"/>
    <w:rsid w:val="007E2E7B"/>
    <w:rsid w:val="007E3C31"/>
    <w:rsid w:val="00812721"/>
    <w:rsid w:val="00816F1B"/>
    <w:rsid w:val="00832EB2"/>
    <w:rsid w:val="00856F94"/>
    <w:rsid w:val="008731D6"/>
    <w:rsid w:val="008742AC"/>
    <w:rsid w:val="008A2DB9"/>
    <w:rsid w:val="008B64B6"/>
    <w:rsid w:val="008C5FE8"/>
    <w:rsid w:val="008D5800"/>
    <w:rsid w:val="00904885"/>
    <w:rsid w:val="009247CA"/>
    <w:rsid w:val="00934F8C"/>
    <w:rsid w:val="00986BB0"/>
    <w:rsid w:val="009A5C16"/>
    <w:rsid w:val="009B7A8A"/>
    <w:rsid w:val="009E7F8D"/>
    <w:rsid w:val="009F4894"/>
    <w:rsid w:val="00A076D8"/>
    <w:rsid w:val="00A22ECB"/>
    <w:rsid w:val="00A44C86"/>
    <w:rsid w:val="00A514A1"/>
    <w:rsid w:val="00A722EE"/>
    <w:rsid w:val="00A75283"/>
    <w:rsid w:val="00A80714"/>
    <w:rsid w:val="00AA748C"/>
    <w:rsid w:val="00AB467C"/>
    <w:rsid w:val="00AC7157"/>
    <w:rsid w:val="00AD2133"/>
    <w:rsid w:val="00AF785F"/>
    <w:rsid w:val="00B046D5"/>
    <w:rsid w:val="00B050B7"/>
    <w:rsid w:val="00B411FD"/>
    <w:rsid w:val="00B7048E"/>
    <w:rsid w:val="00B76F20"/>
    <w:rsid w:val="00B854C6"/>
    <w:rsid w:val="00B87B7A"/>
    <w:rsid w:val="00B90C56"/>
    <w:rsid w:val="00BB0670"/>
    <w:rsid w:val="00BE3A12"/>
    <w:rsid w:val="00C10D83"/>
    <w:rsid w:val="00C934E6"/>
    <w:rsid w:val="00CE7A6D"/>
    <w:rsid w:val="00CF132F"/>
    <w:rsid w:val="00CF520B"/>
    <w:rsid w:val="00D472DE"/>
    <w:rsid w:val="00D662EF"/>
    <w:rsid w:val="00DE43C2"/>
    <w:rsid w:val="00DF3B22"/>
    <w:rsid w:val="00E14615"/>
    <w:rsid w:val="00E276E9"/>
    <w:rsid w:val="00E32A9B"/>
    <w:rsid w:val="00E36AF1"/>
    <w:rsid w:val="00E417A3"/>
    <w:rsid w:val="00E45562"/>
    <w:rsid w:val="00EB19A9"/>
    <w:rsid w:val="00EC39B7"/>
    <w:rsid w:val="00ED0106"/>
    <w:rsid w:val="00EE5F98"/>
    <w:rsid w:val="00EF0FA8"/>
    <w:rsid w:val="00EF2D4D"/>
    <w:rsid w:val="00F0149C"/>
    <w:rsid w:val="00F41B54"/>
    <w:rsid w:val="00F55A69"/>
    <w:rsid w:val="00F85DB3"/>
    <w:rsid w:val="00F86DC1"/>
    <w:rsid w:val="00F87BC9"/>
    <w:rsid w:val="00FA1575"/>
    <w:rsid w:val="00FB61B3"/>
    <w:rsid w:val="00FC758A"/>
    <w:rsid w:val="00FE2C11"/>
    <w:rsid w:val="00FF3B51"/>
    <w:rsid w:val="00FF4E1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343C6"/>
  <w15:docId w15:val="{4C463045-250B-4A76-B736-B6B14FB1E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lang w:val="sq-AL"/>
    </w:rPr>
  </w:style>
  <w:style w:type="paragraph" w:styleId="Heading1">
    <w:name w:val="heading 1"/>
    <w:uiPriority w:val="9"/>
    <w:qFormat/>
    <w:pPr>
      <w:spacing w:line="276" w:lineRule="auto"/>
      <w:outlineLvl w:val="0"/>
    </w:pPr>
    <w:rPr>
      <w:color w:val="2E74B5"/>
      <w:sz w:val="32"/>
      <w:szCs w:val="32"/>
    </w:rPr>
  </w:style>
  <w:style w:type="paragraph" w:styleId="Heading2">
    <w:name w:val="heading 2"/>
    <w:uiPriority w:val="9"/>
    <w:semiHidden/>
    <w:unhideWhenUsed/>
    <w:qFormat/>
    <w:pPr>
      <w:spacing w:line="276" w:lineRule="auto"/>
      <w:outlineLvl w:val="1"/>
    </w:pPr>
    <w:rPr>
      <w:color w:val="2E74B5"/>
      <w:sz w:val="26"/>
      <w:szCs w:val="26"/>
    </w:rPr>
  </w:style>
  <w:style w:type="paragraph" w:styleId="Heading3">
    <w:name w:val="heading 3"/>
    <w:uiPriority w:val="9"/>
    <w:semiHidden/>
    <w:unhideWhenUsed/>
    <w:qFormat/>
    <w:pPr>
      <w:spacing w:line="276" w:lineRule="auto"/>
      <w:outlineLvl w:val="2"/>
    </w:pPr>
    <w:rPr>
      <w:color w:val="1F4D78"/>
    </w:rPr>
  </w:style>
  <w:style w:type="paragraph" w:styleId="Heading4">
    <w:name w:val="heading 4"/>
    <w:uiPriority w:val="9"/>
    <w:semiHidden/>
    <w:unhideWhenUsed/>
    <w:qFormat/>
    <w:pPr>
      <w:spacing w:line="276" w:lineRule="auto"/>
      <w:outlineLvl w:val="3"/>
    </w:pPr>
    <w:rPr>
      <w:i/>
      <w:iCs/>
      <w:color w:val="2E74B5"/>
    </w:rPr>
  </w:style>
  <w:style w:type="paragraph" w:styleId="Heading5">
    <w:name w:val="heading 5"/>
    <w:uiPriority w:val="9"/>
    <w:semiHidden/>
    <w:unhideWhenUsed/>
    <w:qFormat/>
    <w:pPr>
      <w:spacing w:line="276" w:lineRule="auto"/>
      <w:outlineLvl w:val="4"/>
    </w:pPr>
    <w:rPr>
      <w:color w:val="2E74B5"/>
    </w:rPr>
  </w:style>
  <w:style w:type="paragraph" w:styleId="Heading6">
    <w:name w:val="heading 6"/>
    <w:uiPriority w:val="9"/>
    <w:semiHidden/>
    <w:unhideWhenUsed/>
    <w:qFormat/>
    <w:pPr>
      <w:spacing w:line="276" w:lineRule="auto"/>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itle">
    <w:name w:val="Title"/>
    <w:uiPriority w:val="10"/>
    <w:qFormat/>
    <w:pPr>
      <w:spacing w:line="276" w:lineRule="auto"/>
    </w:pPr>
    <w:rPr>
      <w:sz w:val="56"/>
      <w:szCs w:val="56"/>
    </w:rPr>
  </w:style>
  <w:style w:type="paragraph" w:customStyle="1" w:styleId="Strong1">
    <w:name w:val="Strong1"/>
    <w:qFormat/>
    <w:pPr>
      <w:spacing w:line="276" w:lineRule="auto"/>
    </w:pPr>
    <w:rPr>
      <w:b/>
      <w:bCs/>
    </w:rPr>
  </w:style>
  <w:style w:type="paragraph" w:styleId="ListParagraph">
    <w:name w:val="List Paragraph"/>
    <w:uiPriority w:val="99"/>
    <w:qFormat/>
    <w:pPr>
      <w:spacing w:line="276" w:lineRule="auto"/>
    </w:pPr>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customStyle="1" w:styleId="HeaderandFooter">
    <w:name w:val="Header and Footer"/>
    <w:basedOn w:val="Normal"/>
    <w:qFormat/>
  </w:style>
  <w:style w:type="paragraph" w:styleId="Footer">
    <w:name w:val="footer"/>
    <w:basedOn w:val="HeaderandFoote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692415"/>
    <w:pPr>
      <w:tabs>
        <w:tab w:val="center" w:pos="4513"/>
        <w:tab w:val="right" w:pos="9026"/>
      </w:tabs>
      <w:spacing w:line="240" w:lineRule="auto"/>
    </w:pPr>
  </w:style>
  <w:style w:type="character" w:customStyle="1" w:styleId="HeaderChar">
    <w:name w:val="Header Char"/>
    <w:basedOn w:val="DefaultParagraphFont"/>
    <w:link w:val="Header"/>
    <w:uiPriority w:val="99"/>
    <w:rsid w:val="00692415"/>
  </w:style>
  <w:style w:type="paragraph" w:styleId="NormalWeb">
    <w:name w:val="Normal (Web)"/>
    <w:basedOn w:val="Normal"/>
    <w:uiPriority w:val="99"/>
    <w:semiHidden/>
    <w:unhideWhenUsed/>
    <w:rsid w:val="007E2E7B"/>
  </w:style>
  <w:style w:type="paragraph" w:styleId="CommentSubject">
    <w:name w:val="annotation subject"/>
    <w:basedOn w:val="CommentText"/>
    <w:next w:val="CommentText"/>
    <w:link w:val="CommentSubjectChar"/>
    <w:uiPriority w:val="99"/>
    <w:semiHidden/>
    <w:unhideWhenUsed/>
    <w:rsid w:val="00FB61B3"/>
    <w:rPr>
      <w:b/>
      <w:bCs/>
    </w:rPr>
  </w:style>
  <w:style w:type="character" w:customStyle="1" w:styleId="CommentSubjectChar">
    <w:name w:val="Comment Subject Char"/>
    <w:basedOn w:val="CommentTextChar"/>
    <w:link w:val="CommentSubject"/>
    <w:uiPriority w:val="99"/>
    <w:semiHidden/>
    <w:rsid w:val="00FB61B3"/>
    <w:rPr>
      <w:b/>
      <w:bCs/>
      <w:sz w:val="20"/>
      <w:szCs w:val="20"/>
    </w:rPr>
  </w:style>
  <w:style w:type="paragraph" w:styleId="Revision">
    <w:name w:val="Revision"/>
    <w:hidden/>
    <w:uiPriority w:val="99"/>
    <w:semiHidden/>
    <w:rsid w:val="00B050B7"/>
    <w:pPr>
      <w:suppressAutoHyphens w:val="0"/>
    </w:pPr>
  </w:style>
  <w:style w:type="paragraph" w:customStyle="1" w:styleId="Paragrafi">
    <w:name w:val="Paragrafi"/>
    <w:link w:val="ParagrafiChar"/>
    <w:rsid w:val="0002393F"/>
    <w:pPr>
      <w:widowControl w:val="0"/>
      <w:suppressAutoHyphens w:val="0"/>
      <w:ind w:firstLine="284"/>
      <w:jc w:val="both"/>
    </w:pPr>
    <w:rPr>
      <w:rFonts w:ascii="CG Times" w:eastAsia="MS Mincho" w:hAnsi="CG Times" w:cs="CG Times"/>
      <w:sz w:val="21"/>
      <w:szCs w:val="22"/>
    </w:rPr>
  </w:style>
  <w:style w:type="character" w:customStyle="1" w:styleId="ParagrafiChar">
    <w:name w:val="Paragrafi Char"/>
    <w:basedOn w:val="DefaultParagraphFont"/>
    <w:link w:val="Paragrafi"/>
    <w:locked/>
    <w:rsid w:val="0002393F"/>
    <w:rPr>
      <w:rFonts w:ascii="CG Times" w:eastAsia="MS Mincho" w:hAnsi="CG Times" w:cs="CG Times"/>
      <w:sz w:val="21"/>
      <w:szCs w:val="22"/>
    </w:rPr>
  </w:style>
  <w:style w:type="paragraph" w:customStyle="1" w:styleId="TitulliTitull">
    <w:name w:val="Titulli_Titull"/>
    <w:link w:val="TitulliTitullChar"/>
    <w:rsid w:val="0002393F"/>
    <w:pPr>
      <w:keepNext/>
      <w:widowControl w:val="0"/>
      <w:suppressAutoHyphens w:val="0"/>
      <w:jc w:val="center"/>
      <w:outlineLvl w:val="0"/>
    </w:pPr>
    <w:rPr>
      <w:rFonts w:ascii="CG Times" w:eastAsia="MS Mincho" w:hAnsi="CG Times" w:cs="CG Times"/>
      <w:caps/>
      <w:sz w:val="21"/>
      <w:szCs w:val="22"/>
      <w:lang w:val="en-GB"/>
    </w:rPr>
  </w:style>
  <w:style w:type="character" w:customStyle="1" w:styleId="TitulliTitullChar">
    <w:name w:val="Titulli_Titull Char"/>
    <w:basedOn w:val="DefaultParagraphFont"/>
    <w:link w:val="TitulliTitull"/>
    <w:rsid w:val="0002393F"/>
    <w:rPr>
      <w:rFonts w:ascii="CG Times" w:eastAsia="MS Mincho" w:hAnsi="CG Times" w:cs="CG Times"/>
      <w:caps/>
      <w:sz w:val="21"/>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33</TotalTime>
  <Pages>28</Pages>
  <Words>8449</Words>
  <Characters>48165</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Projektvendim – mbetjet e rrezikshme</vt:lpstr>
    </vt:vector>
  </TitlesOfParts>
  <Company/>
  <LinksUpToDate>false</LinksUpToDate>
  <CharactersWithSpaces>56501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 mbetjet e rrezikshme</dc:title>
  <dc:subject/>
  <dc:creator>hp</dc:creator>
  <dc:description/>
  <cp:lastModifiedBy>Altin Kaso</cp:lastModifiedBy>
  <cp:revision>18</cp:revision>
  <dcterms:created xsi:type="dcterms:W3CDTF">2026-11-06T10:07:00Z</dcterms:created>
  <dcterms:modified xsi:type="dcterms:W3CDTF">2026-11-06T11:13:00Z</dcterms:modified>
  <dc:language>en-US</dc:language>
</cp:coreProperties>
</file>