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34187" w:rsidR="00DE75C1" w:rsidP="007D61D4" w:rsidRDefault="00DE75C1" w14:paraId="70D23EB3" w14:textId="77777777">
      <w:pPr>
        <w:spacing w:after="0" w:line="300" w:lineRule="exact"/>
        <w:jc w:val="both"/>
        <w:rPr>
          <w:rFonts w:ascii="Times New Roman" w:hAnsi="Times New Roman" w:cs="Times New Roman"/>
          <w:sz w:val="24"/>
          <w:szCs w:val="24"/>
          <w:lang w:val="en-GB"/>
        </w:rPr>
      </w:pPr>
    </w:p>
    <w:p w:rsidRPr="00834187" w:rsidR="00DE75C1" w:rsidP="007D61D4" w:rsidRDefault="00DE75C1" w14:paraId="4CBC521C" w14:textId="77777777">
      <w:pPr>
        <w:spacing w:after="0" w:line="300" w:lineRule="exact"/>
        <w:jc w:val="both"/>
        <w:rPr>
          <w:rFonts w:ascii="Times New Roman" w:hAnsi="Times New Roman" w:cs="Times New Roman"/>
          <w:sz w:val="24"/>
          <w:szCs w:val="24"/>
          <w:lang w:val="en-GB"/>
        </w:rPr>
      </w:pPr>
    </w:p>
    <w:tbl>
      <w:tblPr>
        <w:tblStyle w:val="TableGrid"/>
        <w:tblpPr w:leftFromText="180" w:rightFromText="180" w:vertAnchor="text" w:tblpY="1"/>
        <w:tblOverlap w:val="never"/>
        <w:tblW w:w="14288" w:type="dxa"/>
        <w:tblLayout w:type="fixed"/>
        <w:tblLook w:val="04A0" w:firstRow="1" w:lastRow="0" w:firstColumn="1" w:lastColumn="0" w:noHBand="0" w:noVBand="1"/>
      </w:tblPr>
      <w:tblGrid>
        <w:gridCol w:w="1600"/>
        <w:gridCol w:w="3251"/>
        <w:gridCol w:w="996"/>
        <w:gridCol w:w="1327"/>
        <w:gridCol w:w="2970"/>
        <w:gridCol w:w="1574"/>
        <w:gridCol w:w="2570"/>
      </w:tblGrid>
      <w:tr w:rsidRPr="00786A9E" w:rsidR="008F74C1" w:rsidTr="2E1CE027" w14:paraId="4FD8D089" w14:textId="77777777">
        <w:tc>
          <w:tcPr>
            <w:tcW w:w="4851" w:type="dxa"/>
            <w:gridSpan w:val="2"/>
            <w:tcMar/>
          </w:tcPr>
          <w:p w:rsidRPr="00786A9E" w:rsidR="00F86C53" w:rsidP="003B0110" w:rsidRDefault="00163C69" w14:paraId="24516537" w14:textId="134349A3">
            <w:pPr>
              <w:rPr>
                <w:rFonts w:ascii="Times New Roman" w:hAnsi="Times New Roman"/>
                <w:sz w:val="24"/>
                <w:szCs w:val="24"/>
              </w:rPr>
            </w:pPr>
            <w:r w:rsidRPr="00786A9E">
              <w:rPr>
                <w:rFonts w:ascii="Times New Roman" w:hAnsi="Times New Roman"/>
                <w:sz w:val="24"/>
                <w:szCs w:val="24"/>
              </w:rPr>
              <w:t>Nr.  CELEX</w:t>
            </w:r>
            <w:r w:rsidRPr="00786A9E" w:rsidR="00A019F0">
              <w:rPr>
                <w:rFonts w:ascii="Times New Roman" w:hAnsi="Times New Roman"/>
                <w:sz w:val="24"/>
                <w:szCs w:val="24"/>
              </w:rPr>
              <w:t>:</w:t>
            </w:r>
            <w:r w:rsidRPr="00786A9E" w:rsidR="00A019F0">
              <w:rPr>
                <w:rFonts w:ascii="Times New Roman" w:hAnsi="Times New Roman"/>
                <w:color w:val="333333"/>
                <w:sz w:val="24"/>
                <w:szCs w:val="24"/>
                <w:shd w:val="clear" w:color="auto" w:fill="FFFFFF"/>
              </w:rPr>
              <w:t xml:space="preserve"> </w:t>
            </w:r>
            <w:r w:rsidRPr="00786A9E" w:rsidR="00A019F0">
              <w:rPr>
                <w:rFonts w:ascii="Times New Roman" w:hAnsi="Times New Roman"/>
                <w:sz w:val="24"/>
                <w:szCs w:val="24"/>
              </w:rPr>
              <w:t>32015R0757</w:t>
            </w:r>
          </w:p>
          <w:p w:rsidRPr="00786A9E" w:rsidR="00F86C53" w:rsidP="003B0110" w:rsidRDefault="00163C69" w14:paraId="0720EFD7" w14:textId="5FF42270">
            <w:pPr>
              <w:rPr>
                <w:rFonts w:ascii="Times New Roman" w:hAnsi="Times New Roman"/>
                <w:sz w:val="24"/>
                <w:szCs w:val="24"/>
              </w:rPr>
            </w:pPr>
            <w:r w:rsidRPr="00786A9E">
              <w:rPr>
                <w:rFonts w:ascii="Times New Roman" w:hAnsi="Times New Roman"/>
                <w:sz w:val="24"/>
                <w:szCs w:val="24"/>
              </w:rPr>
              <w:t>Nr.  Natyral</w:t>
            </w:r>
            <w:r w:rsidRPr="00786A9E" w:rsidR="00A019F0">
              <w:rPr>
                <w:rFonts w:ascii="Times New Roman" w:hAnsi="Times New Roman"/>
                <w:sz w:val="24"/>
                <w:szCs w:val="24"/>
              </w:rPr>
              <w:t>:2015/757</w:t>
            </w:r>
          </w:p>
          <w:p w:rsidRPr="00786A9E" w:rsidR="00352CF5" w:rsidP="003B0110" w:rsidRDefault="273E87C0" w14:paraId="1E459080" w14:textId="057847CE">
            <w:pPr>
              <w:rPr>
                <w:rFonts w:ascii="Times New Roman" w:hAnsi="Times New Roman"/>
                <w:sz w:val="24"/>
                <w:szCs w:val="24"/>
              </w:rPr>
            </w:pPr>
            <w:r w:rsidRPr="00786A9E">
              <w:rPr>
                <w:rFonts w:ascii="Times New Roman" w:hAnsi="Times New Roman"/>
                <w:sz w:val="24"/>
                <w:szCs w:val="24"/>
              </w:rPr>
              <w:t>Versioni i konsoliduar</w:t>
            </w:r>
            <w:r w:rsidRPr="00786A9E" w:rsidR="00352CF5">
              <w:rPr>
                <w:rFonts w:ascii="Times New Roman" w:hAnsi="Times New Roman"/>
                <w:sz w:val="24"/>
                <w:szCs w:val="24"/>
              </w:rPr>
              <w:t>: </w:t>
            </w:r>
            <w:hyperlink r:id="rId10">
              <w:r w:rsidRPr="00786A9E" w:rsidR="00352CF5">
                <w:rPr>
                  <w:rFonts w:ascii="Times New Roman" w:hAnsi="Times New Roman"/>
                  <w:sz w:val="24"/>
                  <w:szCs w:val="24"/>
                </w:rPr>
                <w:t>01/01/2025</w:t>
              </w:r>
            </w:hyperlink>
          </w:p>
          <w:p w:rsidRPr="00786A9E" w:rsidR="00352CF5" w:rsidP="003B0110" w:rsidRDefault="00352CF5" w14:paraId="78A2F2B2" w14:textId="77777777">
            <w:pPr>
              <w:rPr>
                <w:rFonts w:ascii="Times New Roman" w:hAnsi="Times New Roman"/>
                <w:sz w:val="24"/>
                <w:szCs w:val="24"/>
              </w:rPr>
            </w:pPr>
          </w:p>
          <w:p w:rsidRPr="00786A9E" w:rsidR="00DE75C1" w:rsidP="003B0110" w:rsidRDefault="00DE75C1" w14:paraId="717ADF95" w14:textId="77777777">
            <w:pPr>
              <w:jc w:val="both"/>
              <w:rPr>
                <w:rFonts w:ascii="Times New Roman" w:hAnsi="Times New Roman" w:eastAsia="Times New Roman"/>
                <w:b/>
                <w:bCs/>
                <w:sz w:val="24"/>
                <w:szCs w:val="24"/>
                <w:lang w:val="en-GB"/>
              </w:rPr>
            </w:pPr>
          </w:p>
          <w:p w:rsidRPr="00786A9E" w:rsidR="00DE75C1" w:rsidP="003B0110" w:rsidRDefault="00FC21BD" w14:paraId="11E04EA5" w14:textId="75C01C97">
            <w:pPr>
              <w:jc w:val="both"/>
              <w:rPr>
                <w:rFonts w:ascii="Times New Roman" w:hAnsi="Times New Roman" w:eastAsia="Aptos"/>
                <w:sz w:val="24"/>
                <w:szCs w:val="24"/>
                <w:lang w:val="en-GB"/>
              </w:rPr>
            </w:pPr>
            <w:r w:rsidRPr="00786A9E">
              <w:rPr>
                <w:rFonts w:ascii="Times New Roman" w:hAnsi="Times New Roman" w:eastAsia="Aptos"/>
                <w:sz w:val="24"/>
                <w:szCs w:val="24"/>
                <w:lang w:val="en-GB"/>
              </w:rPr>
              <w:t>Rregullorja</w:t>
            </w:r>
            <w:r w:rsidRPr="00786A9E" w:rsidR="57D46C76">
              <w:rPr>
                <w:rFonts w:ascii="Times New Roman" w:hAnsi="Times New Roman" w:eastAsia="Aptos"/>
                <w:sz w:val="24"/>
                <w:szCs w:val="24"/>
                <w:lang w:val="en-GB"/>
              </w:rPr>
              <w:t xml:space="preserve"> (EU) 201</w:t>
            </w:r>
            <w:r w:rsidRPr="00786A9E" w:rsidR="00EF0A42">
              <w:rPr>
                <w:rFonts w:ascii="Times New Roman" w:hAnsi="Times New Roman" w:eastAsia="Aptos"/>
                <w:sz w:val="24"/>
                <w:szCs w:val="24"/>
                <w:lang w:val="en-GB"/>
              </w:rPr>
              <w:t>5</w:t>
            </w:r>
            <w:r w:rsidRPr="00786A9E" w:rsidR="57D46C76">
              <w:rPr>
                <w:rFonts w:ascii="Times New Roman" w:hAnsi="Times New Roman" w:eastAsia="Aptos"/>
                <w:sz w:val="24"/>
                <w:szCs w:val="24"/>
                <w:lang w:val="en-GB"/>
              </w:rPr>
              <w:t>/</w:t>
            </w:r>
            <w:r w:rsidRPr="00786A9E" w:rsidR="00EF0A42">
              <w:rPr>
                <w:rFonts w:ascii="Times New Roman" w:hAnsi="Times New Roman" w:eastAsia="Aptos"/>
                <w:sz w:val="24"/>
                <w:szCs w:val="24"/>
                <w:lang w:val="en-GB"/>
              </w:rPr>
              <w:t>757</w:t>
            </w:r>
            <w:r w:rsidRPr="00786A9E" w:rsidR="57D46C76">
              <w:rPr>
                <w:rFonts w:ascii="Times New Roman" w:hAnsi="Times New Roman" w:eastAsia="Aptos"/>
                <w:sz w:val="24"/>
                <w:szCs w:val="24"/>
                <w:lang w:val="en-GB"/>
              </w:rPr>
              <w:t xml:space="preserve"> </w:t>
            </w:r>
            <w:r w:rsidRPr="00786A9E" w:rsidR="003C7EF7">
              <w:rPr>
                <w:rFonts w:ascii="Times New Roman" w:hAnsi="Times New Roman" w:eastAsia="Aptos"/>
                <w:sz w:val="24"/>
                <w:szCs w:val="24"/>
                <w:lang w:val="en-GB"/>
              </w:rPr>
              <w:t>E PARLAMENIT EVROPIAN DHE E KESHILLIT</w:t>
            </w:r>
            <w:r w:rsidRPr="00786A9E" w:rsidR="00CE370B">
              <w:rPr>
                <w:rFonts w:ascii="Times New Roman" w:hAnsi="Times New Roman" w:eastAsia="Aptos"/>
                <w:sz w:val="24"/>
                <w:szCs w:val="24"/>
                <w:lang w:val="en-GB"/>
              </w:rPr>
              <w:t xml:space="preserve"> </w:t>
            </w:r>
            <w:r w:rsidRPr="00786A9E" w:rsidR="003C7EF7">
              <w:rPr>
                <w:rFonts w:ascii="Times New Roman" w:hAnsi="Times New Roman" w:eastAsia="Aptos"/>
                <w:sz w:val="24"/>
                <w:szCs w:val="24"/>
                <w:lang w:val="en-GB"/>
              </w:rPr>
              <w:t>datë</w:t>
            </w:r>
            <w:r w:rsidRPr="00786A9E" w:rsidR="57D46C76">
              <w:rPr>
                <w:rFonts w:ascii="Times New Roman" w:hAnsi="Times New Roman" w:eastAsia="Aptos"/>
                <w:sz w:val="24"/>
                <w:szCs w:val="24"/>
                <w:lang w:val="en-GB"/>
              </w:rPr>
              <w:t xml:space="preserve"> </w:t>
            </w:r>
            <w:r w:rsidRPr="00786A9E" w:rsidR="00EF0A42">
              <w:rPr>
                <w:rFonts w:ascii="Times New Roman" w:hAnsi="Times New Roman" w:eastAsia="Aptos"/>
                <w:sz w:val="24"/>
                <w:szCs w:val="24"/>
                <w:lang w:val="en-GB"/>
              </w:rPr>
              <w:t>29</w:t>
            </w:r>
            <w:r w:rsidRPr="00786A9E" w:rsidR="57D46C76">
              <w:rPr>
                <w:rFonts w:ascii="Times New Roman" w:hAnsi="Times New Roman" w:eastAsia="Aptos"/>
                <w:sz w:val="24"/>
                <w:szCs w:val="24"/>
                <w:lang w:val="en-GB"/>
              </w:rPr>
              <w:t xml:space="preserve"> </w:t>
            </w:r>
            <w:r w:rsidRPr="00786A9E" w:rsidR="003C7EF7">
              <w:rPr>
                <w:rFonts w:ascii="Times New Roman" w:hAnsi="Times New Roman" w:eastAsia="Aptos"/>
                <w:sz w:val="24"/>
                <w:szCs w:val="24"/>
                <w:lang w:val="en-GB"/>
              </w:rPr>
              <w:t>Prill</w:t>
            </w:r>
            <w:r w:rsidRPr="00786A9E" w:rsidR="57D46C76">
              <w:rPr>
                <w:rFonts w:ascii="Times New Roman" w:hAnsi="Times New Roman" w:eastAsia="Aptos"/>
                <w:sz w:val="24"/>
                <w:szCs w:val="24"/>
                <w:lang w:val="en-GB"/>
              </w:rPr>
              <w:t xml:space="preserve"> 201</w:t>
            </w:r>
            <w:r w:rsidRPr="00786A9E" w:rsidR="00EF0A42">
              <w:rPr>
                <w:rFonts w:ascii="Times New Roman" w:hAnsi="Times New Roman" w:eastAsia="Aptos"/>
                <w:sz w:val="24"/>
                <w:szCs w:val="24"/>
                <w:lang w:val="en-GB"/>
              </w:rPr>
              <w:t>5</w:t>
            </w:r>
            <w:r w:rsidRPr="00786A9E" w:rsidR="00CE370B">
              <w:rPr>
                <w:rFonts w:ascii="Times New Roman" w:hAnsi="Times New Roman" w:eastAsia="Aptos"/>
                <w:sz w:val="24"/>
                <w:szCs w:val="24"/>
                <w:lang w:val="en-GB"/>
              </w:rPr>
              <w:t xml:space="preserve"> </w:t>
            </w:r>
            <w:r w:rsidRPr="00786A9E" w:rsidR="003C7EF7">
              <w:rPr>
                <w:rFonts w:ascii="Times New Roman" w:hAnsi="Times New Roman" w:eastAsia="Aptos"/>
                <w:sz w:val="24"/>
                <w:szCs w:val="24"/>
                <w:lang w:val="en-GB"/>
              </w:rPr>
              <w:t>“</w:t>
            </w:r>
            <w:r w:rsidRPr="00786A9E" w:rsidR="00EC2D89">
              <w:rPr>
                <w:rFonts w:ascii="Times New Roman" w:hAnsi="Times New Roman" w:eastAsia="Times New Roman"/>
                <w:sz w:val="24"/>
                <w:szCs w:val="24"/>
                <w:lang w:val="en-GB"/>
              </w:rPr>
              <w:t xml:space="preserve">Për monitorimin, raportimin dhe verifikimin e </w:t>
            </w:r>
            <w:r w:rsidRPr="00786A9E" w:rsidR="46118A08">
              <w:rPr>
                <w:rFonts w:ascii="Times New Roman" w:hAnsi="Times New Roman" w:eastAsia="Times New Roman"/>
                <w:sz w:val="24"/>
                <w:szCs w:val="24"/>
                <w:lang w:val="en-GB"/>
              </w:rPr>
              <w:t>shkarkimeve</w:t>
            </w:r>
            <w:r w:rsidRPr="00786A9E" w:rsidR="00EC2D89">
              <w:rPr>
                <w:rFonts w:ascii="Times New Roman" w:hAnsi="Times New Roman" w:eastAsia="Times New Roman"/>
                <w:sz w:val="24"/>
                <w:szCs w:val="24"/>
                <w:lang w:val="en-GB"/>
              </w:rPr>
              <w:t xml:space="preserve"> të gazeve serrë nga transporti detar</w:t>
            </w:r>
            <w:r w:rsidRPr="00786A9E" w:rsidR="00A91B15">
              <w:rPr>
                <w:rFonts w:ascii="Times New Roman" w:hAnsi="Times New Roman" w:eastAsia="Aptos"/>
                <w:sz w:val="24"/>
                <w:szCs w:val="24"/>
                <w:lang w:val="en-GB"/>
              </w:rPr>
              <w:t xml:space="preserve">, </w:t>
            </w:r>
            <w:r w:rsidRPr="00786A9E" w:rsidR="00EC2D89">
              <w:rPr>
                <w:rFonts w:ascii="Times New Roman" w:hAnsi="Times New Roman" w:eastAsia="Aptos"/>
                <w:sz w:val="24"/>
                <w:szCs w:val="24"/>
                <w:lang w:val="en-GB"/>
              </w:rPr>
              <w:t>dhe për ndryshimin e Direktivës</w:t>
            </w:r>
            <w:r w:rsidRPr="00786A9E" w:rsidR="00A91B15">
              <w:rPr>
                <w:rFonts w:ascii="Times New Roman" w:hAnsi="Times New Roman" w:eastAsia="Aptos"/>
                <w:sz w:val="24"/>
                <w:szCs w:val="24"/>
                <w:lang w:val="en-GB"/>
              </w:rPr>
              <w:t xml:space="preserve"> 2009/16/EC</w:t>
            </w:r>
          </w:p>
        </w:tc>
        <w:tc>
          <w:tcPr>
            <w:tcW w:w="9437" w:type="dxa"/>
            <w:gridSpan w:val="5"/>
            <w:tcMar/>
          </w:tcPr>
          <w:p w:rsidRPr="00786A9E" w:rsidR="00DE75C1" w:rsidP="003B0110" w:rsidRDefault="008C7E11" w14:paraId="6535B8A0" w14:textId="68C27149">
            <w:pPr>
              <w:keepNext/>
              <w:jc w:val="both"/>
              <w:outlineLvl w:val="0"/>
              <w:rPr>
                <w:rFonts w:ascii="Times New Roman" w:hAnsi="Times New Roman"/>
                <w:sz w:val="24"/>
                <w:szCs w:val="24"/>
                <w:lang w:val="en-GB"/>
              </w:rPr>
            </w:pPr>
            <w:r w:rsidRPr="00786A9E">
              <w:rPr>
                <w:rFonts w:ascii="Times New Roman" w:hAnsi="Times New Roman" w:eastAsia="Calibri"/>
                <w:b/>
                <w:sz w:val="24"/>
                <w:szCs w:val="24"/>
                <w:lang w:val="en-GB"/>
              </w:rPr>
              <w:t>Legjislacioni shqiptar</w:t>
            </w:r>
          </w:p>
          <w:p w:rsidRPr="00786A9E" w:rsidR="00DE75C1" w:rsidP="003B0110" w:rsidRDefault="00DE75C1" w14:paraId="58F8C42A" w14:textId="77777777">
            <w:pPr>
              <w:jc w:val="both"/>
              <w:rPr>
                <w:rFonts w:ascii="Times New Roman" w:hAnsi="Times New Roman" w:eastAsia="Times New Roman"/>
                <w:b/>
                <w:bCs/>
                <w:sz w:val="24"/>
                <w:szCs w:val="24"/>
                <w:lang w:val="en-GB"/>
              </w:rPr>
            </w:pPr>
          </w:p>
          <w:p w:rsidRPr="00786A9E" w:rsidR="00DE75C1" w:rsidP="003B0110" w:rsidRDefault="00586837" w14:paraId="0B29877F" w14:textId="201E8586">
            <w:pPr>
              <w:jc w:val="both"/>
              <w:rPr>
                <w:rFonts w:ascii="Times New Roman" w:hAnsi="Times New Roman" w:eastAsia="Times New Roman"/>
                <w:sz w:val="24"/>
                <w:szCs w:val="24"/>
                <w:lang w:val="en-GB"/>
              </w:rPr>
            </w:pPr>
            <w:r w:rsidRPr="00786A9E">
              <w:rPr>
                <w:rFonts w:ascii="Times New Roman" w:hAnsi="Times New Roman" w:eastAsia="Times New Roman"/>
                <w:sz w:val="24"/>
                <w:szCs w:val="24"/>
                <w:lang w:val="en-GB"/>
              </w:rPr>
              <w:t>1.</w:t>
            </w:r>
            <w:r w:rsidR="000A5EB8">
              <w:rPr>
                <w:rFonts w:ascii="Times New Roman" w:hAnsi="Times New Roman" w:eastAsia="Times New Roman"/>
                <w:sz w:val="24"/>
                <w:szCs w:val="24"/>
                <w:lang w:val="en-GB"/>
              </w:rPr>
              <w:t>Draft-</w:t>
            </w:r>
            <w:r w:rsidRPr="00786A9E" w:rsidR="76C5AE14">
              <w:rPr>
                <w:rFonts w:ascii="Times New Roman" w:hAnsi="Times New Roman" w:eastAsia="Times New Roman"/>
                <w:sz w:val="24"/>
                <w:szCs w:val="24"/>
                <w:lang w:val="en-GB"/>
              </w:rPr>
              <w:t>VKM</w:t>
            </w:r>
            <w:r w:rsidRPr="00786A9E" w:rsidR="00A23B50">
              <w:rPr>
                <w:rFonts w:ascii="Times New Roman" w:hAnsi="Times New Roman" w:eastAsia="Times New Roman"/>
                <w:sz w:val="24"/>
                <w:szCs w:val="24"/>
                <w:lang w:val="en-GB"/>
              </w:rPr>
              <w:t xml:space="preserve"> “Për monitorimin, raportimin dhe verifikimin e </w:t>
            </w:r>
            <w:r w:rsidRPr="00786A9E" w:rsidR="00432816">
              <w:rPr>
                <w:rFonts w:ascii="Times New Roman" w:hAnsi="Times New Roman" w:eastAsia="Times New Roman"/>
                <w:sz w:val="24"/>
                <w:szCs w:val="24"/>
                <w:lang w:val="en-GB"/>
              </w:rPr>
              <w:t>shkarkimeve</w:t>
            </w:r>
            <w:r w:rsidRPr="00786A9E" w:rsidR="00A23B50">
              <w:rPr>
                <w:rFonts w:ascii="Times New Roman" w:hAnsi="Times New Roman" w:eastAsia="Times New Roman"/>
                <w:sz w:val="24"/>
                <w:szCs w:val="24"/>
                <w:lang w:val="en-GB"/>
              </w:rPr>
              <w:t xml:space="preserve"> të gazeve serrë nga transporti detar”</w:t>
            </w:r>
          </w:p>
          <w:p w:rsidRPr="00786A9E" w:rsidR="00F54150" w:rsidP="003B0110" w:rsidRDefault="00F54150" w14:paraId="2A487BA4" w14:textId="77777777">
            <w:pPr>
              <w:jc w:val="both"/>
              <w:rPr>
                <w:rFonts w:ascii="Times New Roman" w:hAnsi="Times New Roman" w:eastAsia="Times New Roman"/>
                <w:sz w:val="24"/>
                <w:szCs w:val="24"/>
                <w:lang w:val="en-GB"/>
              </w:rPr>
            </w:pPr>
          </w:p>
          <w:p w:rsidRPr="00786A9E" w:rsidR="008C0AA1" w:rsidP="00252A3C" w:rsidRDefault="00A9491E" w14:paraId="3D5D0CA3" w14:textId="31FA085E">
            <w:pPr>
              <w:spacing w:after="160" w:line="278" w:lineRule="auto"/>
              <w:rPr>
                <w:rFonts w:ascii="Times New Roman" w:hAnsi="Times New Roman" w:eastAsia="Times New Roman"/>
                <w:sz w:val="24"/>
                <w:szCs w:val="24"/>
                <w:lang w:val="en-GB"/>
              </w:rPr>
            </w:pPr>
            <w:r w:rsidRPr="00786A9E">
              <w:rPr>
                <w:rFonts w:ascii="Times New Roman" w:hAnsi="Times New Roman" w:eastAsia="Times New Roman"/>
                <w:sz w:val="24"/>
                <w:szCs w:val="24"/>
                <w:lang w:val="en-GB"/>
              </w:rPr>
              <w:t>2.</w:t>
            </w:r>
            <w:r w:rsidRPr="00786A9E" w:rsidR="00836163">
              <w:rPr>
                <w:rFonts w:ascii="Times New Roman" w:hAnsi="Times New Roman" w:eastAsia="Times New Roman"/>
                <w:sz w:val="24"/>
                <w:szCs w:val="24"/>
                <w:lang w:val="en-GB"/>
              </w:rPr>
              <w:t xml:space="preserve"> </w:t>
            </w:r>
            <w:r w:rsidRPr="00786A9E" w:rsidR="002B32D4">
              <w:rPr>
                <w:rFonts w:ascii="Times New Roman" w:hAnsi="Times New Roman" w:eastAsia="Times New Roman"/>
                <w:sz w:val="24"/>
                <w:szCs w:val="24"/>
                <w:lang w:val="en-GB"/>
              </w:rPr>
              <w:t>L</w:t>
            </w:r>
            <w:r w:rsidRPr="00786A9E" w:rsidR="00836163">
              <w:rPr>
                <w:rFonts w:ascii="Times New Roman" w:hAnsi="Times New Roman" w:eastAsia="Times New Roman"/>
                <w:sz w:val="24"/>
                <w:szCs w:val="24"/>
                <w:lang w:val="en-GB"/>
              </w:rPr>
              <w:t>igj nr. 155/2020 për ndryshimet klimatike</w:t>
            </w:r>
            <w:r w:rsidRPr="00786A9E" w:rsidR="002B32D4">
              <w:rPr>
                <w:rFonts w:ascii="Times New Roman" w:hAnsi="Times New Roman" w:eastAsia="Times New Roman"/>
                <w:sz w:val="24"/>
                <w:szCs w:val="24"/>
                <w:lang w:val="en-GB"/>
              </w:rPr>
              <w:t>,i ndryshuar</w:t>
            </w:r>
          </w:p>
          <w:p w:rsidRPr="00786A9E" w:rsidR="00A23B50" w:rsidP="003B0110" w:rsidRDefault="00A23B50" w14:paraId="615D2C1E" w14:textId="77777777">
            <w:pPr>
              <w:jc w:val="both"/>
              <w:rPr>
                <w:rFonts w:ascii="Times New Roman" w:hAnsi="Times New Roman" w:eastAsia="Times New Roman"/>
                <w:b/>
                <w:bCs/>
                <w:sz w:val="24"/>
                <w:szCs w:val="24"/>
                <w:lang w:val="en-GB"/>
              </w:rPr>
            </w:pPr>
          </w:p>
          <w:p w:rsidRPr="00786A9E" w:rsidR="00DE75C1" w:rsidP="003B0110" w:rsidRDefault="00DE75C1" w14:paraId="533FC0EB" w14:textId="3653ABAB">
            <w:pPr>
              <w:jc w:val="both"/>
              <w:rPr>
                <w:rFonts w:ascii="Times New Roman" w:hAnsi="Times New Roman"/>
                <w:sz w:val="24"/>
                <w:szCs w:val="24"/>
                <w:lang w:val="en-GB"/>
              </w:rPr>
            </w:pPr>
            <w:r w:rsidRPr="00786A9E">
              <w:rPr>
                <w:rFonts w:ascii="Times New Roman" w:hAnsi="Times New Roman" w:eastAsia="Calibri"/>
                <w:sz w:val="24"/>
                <w:szCs w:val="24"/>
                <w:lang w:val="en-GB"/>
              </w:rPr>
              <w:t xml:space="preserve">F </w:t>
            </w:r>
            <w:r w:rsidRPr="00786A9E" w:rsidR="008C7E11">
              <w:rPr>
                <w:rFonts w:ascii="Times New Roman" w:hAnsi="Times New Roman" w:eastAsia="Calibri"/>
                <w:sz w:val="24"/>
                <w:szCs w:val="24"/>
                <w:lang w:val="en-GB"/>
              </w:rPr>
              <w:t>–</w:t>
            </w:r>
            <w:r w:rsidRPr="00786A9E">
              <w:rPr>
                <w:rFonts w:ascii="Times New Roman" w:hAnsi="Times New Roman" w:eastAsia="Calibri"/>
                <w:sz w:val="24"/>
                <w:szCs w:val="24"/>
                <w:lang w:val="en-GB"/>
              </w:rPr>
              <w:t xml:space="preserve"> </w:t>
            </w:r>
            <w:r w:rsidRPr="00786A9E" w:rsidR="008C7E11">
              <w:rPr>
                <w:rFonts w:ascii="Times New Roman" w:hAnsi="Times New Roman" w:eastAsia="Calibri"/>
                <w:sz w:val="24"/>
                <w:szCs w:val="24"/>
                <w:lang w:val="en-GB"/>
              </w:rPr>
              <w:t>Përput</w:t>
            </w:r>
            <w:r w:rsidRPr="00786A9E" w:rsidR="25BDE8C8">
              <w:rPr>
                <w:rFonts w:ascii="Times New Roman" w:hAnsi="Times New Roman" w:eastAsia="Calibri"/>
                <w:sz w:val="24"/>
                <w:szCs w:val="24"/>
                <w:lang w:val="en-GB"/>
              </w:rPr>
              <w:t>h</w:t>
            </w:r>
            <w:r w:rsidRPr="00786A9E" w:rsidR="008C7E11">
              <w:rPr>
                <w:rFonts w:ascii="Times New Roman" w:hAnsi="Times New Roman" w:eastAsia="Calibri"/>
                <w:sz w:val="24"/>
                <w:szCs w:val="24"/>
                <w:lang w:val="en-GB"/>
              </w:rPr>
              <w:t>shmëri e plotë</w:t>
            </w:r>
          </w:p>
        </w:tc>
      </w:tr>
      <w:tr w:rsidRPr="00786A9E" w:rsidR="008F74C1" w:rsidTr="2E1CE027" w14:paraId="006DD336" w14:textId="77777777">
        <w:tc>
          <w:tcPr>
            <w:tcW w:w="1600" w:type="dxa"/>
            <w:tcMar/>
          </w:tcPr>
          <w:p w:rsidRPr="00786A9E" w:rsidR="00DE75C1" w:rsidP="003B0110" w:rsidRDefault="00DE75C1" w14:paraId="4BC4F774" w14:textId="77777777">
            <w:pPr>
              <w:jc w:val="both"/>
              <w:rPr>
                <w:rFonts w:ascii="Times New Roman" w:hAnsi="Times New Roman"/>
                <w:sz w:val="24"/>
                <w:szCs w:val="24"/>
                <w:lang w:val="en-GB"/>
              </w:rPr>
            </w:pPr>
            <w:r w:rsidRPr="00786A9E">
              <w:rPr>
                <w:rFonts w:ascii="Times New Roman" w:hAnsi="Times New Roman"/>
                <w:b/>
                <w:bCs/>
                <w:sz w:val="24"/>
                <w:szCs w:val="24"/>
                <w:lang w:val="en-GB"/>
              </w:rPr>
              <w:t>1</w:t>
            </w:r>
          </w:p>
        </w:tc>
        <w:tc>
          <w:tcPr>
            <w:tcW w:w="3251" w:type="dxa"/>
            <w:tcMar/>
          </w:tcPr>
          <w:p w:rsidRPr="00786A9E" w:rsidR="00DE75C1" w:rsidP="003B0110" w:rsidRDefault="00DE75C1" w14:paraId="5E55F541" w14:textId="77777777">
            <w:pPr>
              <w:jc w:val="both"/>
              <w:rPr>
                <w:rFonts w:ascii="Times New Roman" w:hAnsi="Times New Roman"/>
                <w:sz w:val="24"/>
                <w:szCs w:val="24"/>
                <w:lang w:val="en-GB"/>
              </w:rPr>
            </w:pPr>
            <w:r w:rsidRPr="00786A9E">
              <w:rPr>
                <w:rFonts w:ascii="Times New Roman" w:hAnsi="Times New Roman"/>
                <w:b/>
                <w:bCs/>
                <w:sz w:val="24"/>
                <w:szCs w:val="24"/>
                <w:lang w:val="en-GB"/>
              </w:rPr>
              <w:t>2</w:t>
            </w:r>
          </w:p>
        </w:tc>
        <w:tc>
          <w:tcPr>
            <w:tcW w:w="996" w:type="dxa"/>
            <w:tcMar/>
          </w:tcPr>
          <w:p w:rsidRPr="00786A9E" w:rsidR="00DE75C1" w:rsidP="003B0110" w:rsidRDefault="00DE75C1" w14:paraId="22AEAFD5" w14:textId="77777777">
            <w:pPr>
              <w:jc w:val="both"/>
              <w:rPr>
                <w:rFonts w:ascii="Times New Roman" w:hAnsi="Times New Roman"/>
                <w:sz w:val="24"/>
                <w:szCs w:val="24"/>
                <w:lang w:val="sq-AL"/>
              </w:rPr>
            </w:pPr>
            <w:r w:rsidRPr="00786A9E">
              <w:rPr>
                <w:rFonts w:ascii="Times New Roman" w:hAnsi="Times New Roman"/>
                <w:b/>
                <w:bCs/>
                <w:sz w:val="24"/>
                <w:szCs w:val="24"/>
                <w:lang w:val="sq-AL"/>
              </w:rPr>
              <w:t>3</w:t>
            </w:r>
          </w:p>
        </w:tc>
        <w:tc>
          <w:tcPr>
            <w:tcW w:w="1327" w:type="dxa"/>
            <w:tcMar/>
          </w:tcPr>
          <w:p w:rsidRPr="00786A9E" w:rsidR="00DE75C1" w:rsidP="003B0110" w:rsidRDefault="00DE75C1" w14:paraId="229C4377" w14:textId="77777777">
            <w:pPr>
              <w:jc w:val="both"/>
              <w:rPr>
                <w:rFonts w:ascii="Times New Roman" w:hAnsi="Times New Roman"/>
                <w:sz w:val="24"/>
                <w:szCs w:val="24"/>
                <w:lang w:val="sq-AL"/>
              </w:rPr>
            </w:pPr>
            <w:r w:rsidRPr="00786A9E">
              <w:rPr>
                <w:rFonts w:ascii="Times New Roman" w:hAnsi="Times New Roman"/>
                <w:b/>
                <w:bCs/>
                <w:sz w:val="24"/>
                <w:szCs w:val="24"/>
                <w:lang w:val="sq-AL"/>
              </w:rPr>
              <w:t>4</w:t>
            </w:r>
          </w:p>
        </w:tc>
        <w:tc>
          <w:tcPr>
            <w:tcW w:w="2970" w:type="dxa"/>
            <w:tcMar/>
          </w:tcPr>
          <w:p w:rsidRPr="00786A9E" w:rsidR="00DE75C1" w:rsidP="003B0110" w:rsidRDefault="00DE75C1" w14:paraId="5FD4F1D6" w14:textId="77777777">
            <w:pPr>
              <w:jc w:val="both"/>
              <w:rPr>
                <w:rFonts w:ascii="Times New Roman" w:hAnsi="Times New Roman"/>
                <w:sz w:val="24"/>
                <w:szCs w:val="24"/>
                <w:lang w:val="sq-AL" w:eastAsia="zh-CN"/>
              </w:rPr>
            </w:pPr>
            <w:r w:rsidRPr="00786A9E">
              <w:rPr>
                <w:rFonts w:ascii="Times New Roman" w:hAnsi="Times New Roman"/>
                <w:b/>
                <w:bCs/>
                <w:sz w:val="24"/>
                <w:szCs w:val="24"/>
                <w:lang w:val="sq-AL"/>
              </w:rPr>
              <w:t>5</w:t>
            </w:r>
          </w:p>
        </w:tc>
        <w:tc>
          <w:tcPr>
            <w:tcW w:w="1574" w:type="dxa"/>
            <w:tcMar/>
          </w:tcPr>
          <w:p w:rsidRPr="00786A9E" w:rsidR="00DE75C1" w:rsidP="003B0110" w:rsidRDefault="00DE75C1" w14:paraId="074E9522" w14:textId="77777777">
            <w:pPr>
              <w:jc w:val="both"/>
              <w:rPr>
                <w:rFonts w:ascii="Times New Roman" w:hAnsi="Times New Roman"/>
                <w:sz w:val="24"/>
                <w:szCs w:val="24"/>
                <w:lang w:val="sq-AL"/>
              </w:rPr>
            </w:pPr>
            <w:r w:rsidRPr="00786A9E">
              <w:rPr>
                <w:rFonts w:ascii="Times New Roman" w:hAnsi="Times New Roman"/>
                <w:b/>
                <w:bCs/>
                <w:sz w:val="24"/>
                <w:szCs w:val="24"/>
                <w:lang w:val="sq-AL"/>
              </w:rPr>
              <w:t>6</w:t>
            </w:r>
          </w:p>
        </w:tc>
        <w:tc>
          <w:tcPr>
            <w:tcW w:w="2570" w:type="dxa"/>
            <w:tcMar/>
          </w:tcPr>
          <w:p w:rsidRPr="00786A9E" w:rsidR="00DE75C1" w:rsidP="003B0110" w:rsidRDefault="00DE75C1" w14:paraId="6CBBEC86" w14:textId="77777777">
            <w:pPr>
              <w:jc w:val="both"/>
              <w:rPr>
                <w:rFonts w:ascii="Times New Roman" w:hAnsi="Times New Roman"/>
                <w:sz w:val="24"/>
                <w:szCs w:val="24"/>
                <w:lang w:val="sq-AL"/>
              </w:rPr>
            </w:pPr>
            <w:r w:rsidRPr="00786A9E">
              <w:rPr>
                <w:rFonts w:ascii="Times New Roman" w:hAnsi="Times New Roman"/>
                <w:b/>
                <w:bCs/>
                <w:sz w:val="24"/>
                <w:szCs w:val="24"/>
                <w:lang w:val="sq-AL"/>
              </w:rPr>
              <w:t>7</w:t>
            </w:r>
          </w:p>
        </w:tc>
      </w:tr>
      <w:tr w:rsidRPr="00786A9E" w:rsidR="008F74C1" w:rsidTr="2E1CE027" w14:paraId="4DEC8A09" w14:textId="77777777">
        <w:tc>
          <w:tcPr>
            <w:tcW w:w="1600" w:type="dxa"/>
            <w:tcMar/>
            <w:vAlign w:val="center"/>
          </w:tcPr>
          <w:p w:rsidRPr="00786A9E" w:rsidR="00DE75C1" w:rsidP="003B0110" w:rsidRDefault="00DE75C1" w14:paraId="104C5BEB" w14:textId="77777777">
            <w:pPr>
              <w:jc w:val="both"/>
              <w:rPr>
                <w:rFonts w:ascii="Times New Roman" w:hAnsi="Times New Roman"/>
                <w:sz w:val="24"/>
                <w:szCs w:val="24"/>
                <w:lang w:val="en-GB"/>
              </w:rPr>
            </w:pPr>
            <w:r w:rsidRPr="00786A9E">
              <w:rPr>
                <w:rFonts w:ascii="Times New Roman" w:hAnsi="Times New Roman"/>
                <w:b/>
                <w:bCs/>
                <w:sz w:val="24"/>
                <w:szCs w:val="24"/>
                <w:lang w:val="en-GB"/>
              </w:rPr>
              <w:t>Article</w:t>
            </w:r>
          </w:p>
        </w:tc>
        <w:tc>
          <w:tcPr>
            <w:tcW w:w="3251" w:type="dxa"/>
            <w:tcMar/>
            <w:vAlign w:val="center"/>
          </w:tcPr>
          <w:p w:rsidRPr="00786A9E" w:rsidR="00DE75C1" w:rsidP="003B0110" w:rsidRDefault="00DE75C1" w14:paraId="5C6EFAAC" w14:textId="77777777">
            <w:pPr>
              <w:jc w:val="both"/>
              <w:rPr>
                <w:rFonts w:ascii="Times New Roman" w:hAnsi="Times New Roman"/>
                <w:sz w:val="24"/>
                <w:szCs w:val="24"/>
                <w:lang w:val="en-GB"/>
              </w:rPr>
            </w:pPr>
            <w:r w:rsidRPr="00786A9E">
              <w:rPr>
                <w:rFonts w:ascii="Times New Roman" w:hAnsi="Times New Roman"/>
                <w:b/>
                <w:bCs/>
                <w:sz w:val="24"/>
                <w:szCs w:val="24"/>
                <w:lang w:val="en-GB"/>
              </w:rPr>
              <w:t>Text</w:t>
            </w:r>
          </w:p>
        </w:tc>
        <w:tc>
          <w:tcPr>
            <w:tcW w:w="996" w:type="dxa"/>
            <w:tcMar/>
            <w:vAlign w:val="center"/>
          </w:tcPr>
          <w:p w:rsidRPr="00786A9E" w:rsidR="00DE75C1" w:rsidP="003B0110" w:rsidRDefault="00DE75C1" w14:paraId="28937596" w14:textId="77777777">
            <w:pPr>
              <w:jc w:val="both"/>
              <w:rPr>
                <w:rFonts w:ascii="Times New Roman" w:hAnsi="Times New Roman"/>
                <w:sz w:val="24"/>
                <w:szCs w:val="24"/>
                <w:lang w:val="sq-AL"/>
              </w:rPr>
            </w:pPr>
            <w:r w:rsidRPr="00786A9E">
              <w:rPr>
                <w:rFonts w:ascii="Times New Roman" w:hAnsi="Times New Roman"/>
                <w:b/>
                <w:bCs/>
                <w:sz w:val="24"/>
                <w:szCs w:val="24"/>
                <w:lang w:val="sq-AL"/>
              </w:rPr>
              <w:t>Reference</w:t>
            </w:r>
          </w:p>
        </w:tc>
        <w:tc>
          <w:tcPr>
            <w:tcW w:w="1327" w:type="dxa"/>
            <w:tcMar/>
            <w:vAlign w:val="center"/>
          </w:tcPr>
          <w:p w:rsidRPr="00786A9E" w:rsidR="00DE75C1" w:rsidP="003B0110" w:rsidRDefault="00DE75C1" w14:paraId="3C12B63D" w14:textId="77777777">
            <w:pPr>
              <w:jc w:val="both"/>
              <w:rPr>
                <w:rFonts w:ascii="Times New Roman" w:hAnsi="Times New Roman"/>
                <w:sz w:val="24"/>
                <w:szCs w:val="24"/>
                <w:lang w:val="sq-AL"/>
              </w:rPr>
            </w:pPr>
            <w:r w:rsidRPr="00786A9E">
              <w:rPr>
                <w:rFonts w:ascii="Times New Roman" w:hAnsi="Times New Roman"/>
                <w:b/>
                <w:bCs/>
                <w:sz w:val="24"/>
                <w:szCs w:val="24"/>
                <w:lang w:val="sq-AL"/>
              </w:rPr>
              <w:t>Article</w:t>
            </w:r>
          </w:p>
        </w:tc>
        <w:tc>
          <w:tcPr>
            <w:tcW w:w="2970" w:type="dxa"/>
            <w:tcMar/>
            <w:vAlign w:val="center"/>
          </w:tcPr>
          <w:p w:rsidRPr="00786A9E" w:rsidR="00DE75C1" w:rsidP="003B0110" w:rsidRDefault="00DE75C1" w14:paraId="34E60539" w14:textId="77777777">
            <w:pPr>
              <w:jc w:val="both"/>
              <w:rPr>
                <w:rFonts w:ascii="Times New Roman" w:hAnsi="Times New Roman"/>
                <w:sz w:val="24"/>
                <w:szCs w:val="24"/>
                <w:lang w:val="sq-AL" w:eastAsia="zh-CN"/>
              </w:rPr>
            </w:pPr>
            <w:r w:rsidRPr="00786A9E">
              <w:rPr>
                <w:rFonts w:ascii="Times New Roman" w:hAnsi="Times New Roman"/>
                <w:b/>
                <w:bCs/>
                <w:sz w:val="24"/>
                <w:szCs w:val="24"/>
                <w:lang w:val="sq-AL"/>
              </w:rPr>
              <w:t>Text</w:t>
            </w:r>
          </w:p>
        </w:tc>
        <w:tc>
          <w:tcPr>
            <w:tcW w:w="1574" w:type="dxa"/>
            <w:tcMar/>
            <w:vAlign w:val="center"/>
          </w:tcPr>
          <w:p w:rsidRPr="00786A9E" w:rsidR="00DE75C1" w:rsidP="003B0110" w:rsidRDefault="00DE75C1" w14:paraId="776324FC" w14:textId="77777777">
            <w:pPr>
              <w:jc w:val="both"/>
              <w:rPr>
                <w:rFonts w:ascii="Times New Roman" w:hAnsi="Times New Roman"/>
                <w:sz w:val="24"/>
                <w:szCs w:val="24"/>
                <w:lang w:val="sq-AL"/>
              </w:rPr>
            </w:pPr>
            <w:r w:rsidRPr="00786A9E">
              <w:rPr>
                <w:rFonts w:ascii="Times New Roman" w:hAnsi="Times New Roman"/>
                <w:b/>
                <w:bCs/>
                <w:sz w:val="24"/>
                <w:szCs w:val="24"/>
                <w:lang w:val="sq-AL"/>
              </w:rPr>
              <w:t>Conformity</w:t>
            </w:r>
          </w:p>
        </w:tc>
        <w:tc>
          <w:tcPr>
            <w:tcW w:w="2570" w:type="dxa"/>
            <w:tcMar/>
            <w:vAlign w:val="center"/>
          </w:tcPr>
          <w:p w:rsidRPr="00786A9E" w:rsidR="00DE75C1" w:rsidP="003B0110" w:rsidRDefault="00DE75C1" w14:paraId="318ECA1D" w14:textId="77777777">
            <w:pPr>
              <w:jc w:val="both"/>
              <w:rPr>
                <w:rFonts w:ascii="Times New Roman" w:hAnsi="Times New Roman"/>
                <w:sz w:val="24"/>
                <w:szCs w:val="24"/>
                <w:lang w:val="sq-AL"/>
              </w:rPr>
            </w:pPr>
            <w:r w:rsidRPr="00786A9E">
              <w:rPr>
                <w:rFonts w:ascii="Times New Roman" w:hAnsi="Times New Roman"/>
                <w:b/>
                <w:bCs/>
                <w:sz w:val="24"/>
                <w:szCs w:val="24"/>
                <w:lang w:val="sq-AL"/>
              </w:rPr>
              <w:t>Remarks</w:t>
            </w:r>
          </w:p>
        </w:tc>
      </w:tr>
      <w:tr w:rsidRPr="00786A9E" w:rsidR="008F74C1" w:rsidTr="2E1CE027" w14:paraId="678397E1" w14:textId="77777777">
        <w:tc>
          <w:tcPr>
            <w:tcW w:w="1600" w:type="dxa"/>
            <w:tcMar/>
          </w:tcPr>
          <w:p w:rsidRPr="00786A9E" w:rsidR="00DE75C1" w:rsidP="003B0110" w:rsidRDefault="00E97A6E" w14:paraId="53961EB3" w14:textId="47FD17EB">
            <w:pPr>
              <w:pStyle w:val="NoSpacing"/>
              <w:jc w:val="both"/>
              <w:rPr>
                <w:rFonts w:ascii="Times New Roman" w:hAnsi="Times New Roman"/>
                <w:b/>
                <w:sz w:val="24"/>
                <w:szCs w:val="24"/>
                <w:lang w:val="en-GB"/>
              </w:rPr>
            </w:pPr>
            <w:r w:rsidRPr="00786A9E">
              <w:rPr>
                <w:rFonts w:ascii="Times New Roman" w:hAnsi="Times New Roman"/>
                <w:b/>
                <w:sz w:val="24"/>
                <w:szCs w:val="24"/>
                <w:lang w:val="en-GB"/>
              </w:rPr>
              <w:t>1</w:t>
            </w:r>
          </w:p>
          <w:p w:rsidRPr="00786A9E" w:rsidR="005251B6" w:rsidP="003B0110" w:rsidRDefault="005251B6" w14:paraId="32262BB4" w14:textId="77777777">
            <w:pPr>
              <w:jc w:val="both"/>
              <w:rPr>
                <w:rFonts w:ascii="Times New Roman" w:hAnsi="Times New Roman"/>
                <w:sz w:val="24"/>
                <w:szCs w:val="24"/>
                <w:lang w:val="en-GB"/>
              </w:rPr>
            </w:pPr>
          </w:p>
          <w:p w:rsidRPr="00786A9E" w:rsidR="00542A50" w:rsidP="003B0110" w:rsidRDefault="00542A50" w14:paraId="21E12E36" w14:textId="77777777">
            <w:pPr>
              <w:jc w:val="both"/>
              <w:rPr>
                <w:rFonts w:ascii="Times New Roman" w:hAnsi="Times New Roman"/>
                <w:sz w:val="24"/>
                <w:szCs w:val="24"/>
                <w:lang w:val="en-GB"/>
              </w:rPr>
            </w:pPr>
          </w:p>
          <w:p w:rsidRPr="00786A9E" w:rsidR="00542A50" w:rsidP="003B0110" w:rsidRDefault="00542A50" w14:paraId="34E78BD8" w14:textId="77777777">
            <w:pPr>
              <w:jc w:val="both"/>
              <w:rPr>
                <w:rFonts w:ascii="Times New Roman" w:hAnsi="Times New Roman"/>
                <w:sz w:val="24"/>
                <w:szCs w:val="24"/>
                <w:lang w:val="en-GB"/>
              </w:rPr>
            </w:pPr>
          </w:p>
          <w:p w:rsidRPr="00786A9E" w:rsidR="00542A50" w:rsidP="003B0110" w:rsidRDefault="00542A50" w14:paraId="61DF3C42" w14:textId="77777777">
            <w:pPr>
              <w:jc w:val="both"/>
              <w:rPr>
                <w:rFonts w:ascii="Times New Roman" w:hAnsi="Times New Roman"/>
                <w:sz w:val="24"/>
                <w:szCs w:val="24"/>
                <w:lang w:val="en-GB"/>
              </w:rPr>
            </w:pPr>
          </w:p>
          <w:p w:rsidRPr="00786A9E" w:rsidR="00542A50" w:rsidP="003B0110" w:rsidRDefault="00542A50" w14:paraId="6A59E6CF" w14:textId="2F77B47A">
            <w:pPr>
              <w:jc w:val="both"/>
              <w:rPr>
                <w:rFonts w:ascii="Times New Roman" w:hAnsi="Times New Roman"/>
                <w:sz w:val="24"/>
                <w:szCs w:val="24"/>
                <w:lang w:val="en-GB"/>
              </w:rPr>
            </w:pPr>
          </w:p>
        </w:tc>
        <w:tc>
          <w:tcPr>
            <w:tcW w:w="3251" w:type="dxa"/>
            <w:tcMar/>
          </w:tcPr>
          <w:p w:rsidRPr="00786A9E" w:rsidR="0049039F" w:rsidP="003B0110" w:rsidRDefault="0049039F" w14:paraId="3AB94C12" w14:textId="77777777">
            <w:pPr>
              <w:jc w:val="both"/>
              <w:rPr>
                <w:rFonts w:ascii="Times New Roman" w:hAnsi="Times New Roman"/>
                <w:b/>
                <w:bCs/>
                <w:sz w:val="24"/>
                <w:szCs w:val="24"/>
              </w:rPr>
            </w:pPr>
            <w:r w:rsidRPr="00786A9E">
              <w:rPr>
                <w:rFonts w:ascii="Times New Roman" w:hAnsi="Times New Roman"/>
                <w:b/>
                <w:bCs/>
                <w:sz w:val="24"/>
                <w:szCs w:val="24"/>
              </w:rPr>
              <w:t xml:space="preserve">KAPITULLI I </w:t>
            </w:r>
          </w:p>
          <w:p w:rsidRPr="00786A9E" w:rsidR="0049039F" w:rsidP="003B0110" w:rsidRDefault="0049039F" w14:paraId="71A81857" w14:textId="77777777">
            <w:pPr>
              <w:jc w:val="both"/>
              <w:rPr>
                <w:rFonts w:ascii="Times New Roman" w:hAnsi="Times New Roman"/>
                <w:b/>
                <w:bCs/>
                <w:sz w:val="24"/>
                <w:szCs w:val="24"/>
              </w:rPr>
            </w:pPr>
            <w:r w:rsidRPr="00786A9E">
              <w:rPr>
                <w:rFonts w:ascii="Times New Roman" w:hAnsi="Times New Roman"/>
                <w:b/>
                <w:bCs/>
                <w:sz w:val="24"/>
                <w:szCs w:val="24"/>
              </w:rPr>
              <w:t>Neni 1</w:t>
            </w:r>
          </w:p>
          <w:p w:rsidRPr="00786A9E" w:rsidR="0049039F" w:rsidP="003B0110" w:rsidRDefault="0049039F" w14:paraId="58BABE96" w14:textId="77777777">
            <w:pPr>
              <w:jc w:val="both"/>
              <w:rPr>
                <w:rFonts w:ascii="Times New Roman" w:hAnsi="Times New Roman"/>
                <w:b/>
                <w:bCs/>
                <w:sz w:val="24"/>
                <w:szCs w:val="24"/>
              </w:rPr>
            </w:pPr>
            <w:r w:rsidRPr="00786A9E">
              <w:rPr>
                <w:rFonts w:ascii="Times New Roman" w:hAnsi="Times New Roman"/>
                <w:b/>
                <w:bCs/>
                <w:sz w:val="24"/>
                <w:szCs w:val="24"/>
              </w:rPr>
              <w:t>Qëllimi</w:t>
            </w:r>
          </w:p>
          <w:p w:rsidRPr="00786A9E" w:rsidR="00DE75C1" w:rsidP="003B0110" w:rsidRDefault="0049039F" w14:paraId="58DDFFFD" w14:textId="33DB121C">
            <w:pPr>
              <w:jc w:val="both"/>
              <w:rPr>
                <w:rFonts w:ascii="Times New Roman" w:hAnsi="Times New Roman"/>
                <w:sz w:val="24"/>
                <w:szCs w:val="24"/>
                <w:lang w:val="en-GB"/>
              </w:rPr>
            </w:pPr>
            <w:r w:rsidRPr="00786A9E">
              <w:rPr>
                <w:rFonts w:ascii="Times New Roman" w:hAnsi="Times New Roman"/>
                <w:sz w:val="24"/>
                <w:szCs w:val="24"/>
              </w:rPr>
              <w:t xml:space="preserve">Kjo Rregullore përcakton rregullat për monitorimin, raportimin dhe verifikimin e saktë të </w:t>
            </w:r>
            <w:r w:rsidRPr="00786A9E" w:rsidR="46118A08">
              <w:rPr>
                <w:rFonts w:ascii="Times New Roman" w:hAnsi="Times New Roman"/>
                <w:sz w:val="24"/>
                <w:szCs w:val="24"/>
              </w:rPr>
              <w:t>shkarkimeve</w:t>
            </w:r>
            <w:r w:rsidRPr="00786A9E">
              <w:rPr>
                <w:rFonts w:ascii="Times New Roman" w:hAnsi="Times New Roman"/>
                <w:sz w:val="24"/>
                <w:szCs w:val="24"/>
              </w:rPr>
              <w:t xml:space="preserve"> të gazeve serrë dhe informacione të tjera përkatëse nga anijet që mbërrijnë në, ndodhen brenda në ose nisen nga portet nën juridiksionin e një </w:t>
            </w:r>
            <w:r w:rsidRPr="00786A9E" w:rsidR="00E81CE1">
              <w:rPr>
                <w:rFonts w:ascii="Times New Roman" w:hAnsi="Times New Roman"/>
                <w:sz w:val="24"/>
                <w:szCs w:val="24"/>
              </w:rPr>
              <w:t>Shteti Anëtar</w:t>
            </w:r>
            <w:r w:rsidRPr="00786A9E">
              <w:rPr>
                <w:rFonts w:ascii="Times New Roman" w:hAnsi="Times New Roman"/>
                <w:sz w:val="24"/>
                <w:szCs w:val="24"/>
              </w:rPr>
              <w:t xml:space="preserve">, me qëllim që të promovohet reduktimi i </w:t>
            </w:r>
            <w:r w:rsidRPr="00786A9E" w:rsidR="46118A08">
              <w:rPr>
                <w:rFonts w:ascii="Times New Roman" w:hAnsi="Times New Roman"/>
                <w:sz w:val="24"/>
                <w:szCs w:val="24"/>
              </w:rPr>
              <w:t>shkarkimeve</w:t>
            </w:r>
            <w:r w:rsidRPr="00786A9E">
              <w:rPr>
                <w:rFonts w:ascii="Times New Roman" w:hAnsi="Times New Roman"/>
                <w:sz w:val="24"/>
                <w:szCs w:val="24"/>
              </w:rPr>
              <w:t xml:space="preserve"> të gazeve serrë nga transporti detar në një mënyrë me kosto efektive.</w:t>
            </w:r>
          </w:p>
        </w:tc>
        <w:tc>
          <w:tcPr>
            <w:tcW w:w="996" w:type="dxa"/>
            <w:tcMar/>
          </w:tcPr>
          <w:p w:rsidRPr="00786A9E" w:rsidR="00DE75C1" w:rsidP="003B0110" w:rsidRDefault="00B93393" w14:paraId="57B27DFA" w14:textId="40B9E2EA">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7597BD54" w14:textId="77777777">
            <w:pPr>
              <w:jc w:val="both"/>
              <w:rPr>
                <w:rFonts w:ascii="Times New Roman" w:hAnsi="Times New Roman"/>
                <w:b/>
                <w:sz w:val="24"/>
                <w:szCs w:val="24"/>
                <w:lang w:val="sq-AL"/>
              </w:rPr>
            </w:pPr>
            <w:r w:rsidRPr="00786A9E">
              <w:rPr>
                <w:rFonts w:ascii="Times New Roman" w:hAnsi="Times New Roman"/>
                <w:b/>
                <w:sz w:val="24"/>
                <w:szCs w:val="24"/>
                <w:lang w:val="sq-AL"/>
              </w:rPr>
              <w:t>1</w:t>
            </w:r>
          </w:p>
          <w:p w:rsidRPr="00786A9E" w:rsidR="00DE75C1" w:rsidP="003B0110" w:rsidRDefault="00DE75C1" w14:paraId="594733BA" w14:textId="77777777">
            <w:pPr>
              <w:jc w:val="both"/>
              <w:rPr>
                <w:rFonts w:ascii="Times New Roman" w:hAnsi="Times New Roman"/>
                <w:sz w:val="24"/>
                <w:szCs w:val="24"/>
                <w:lang w:val="sq-AL"/>
              </w:rPr>
            </w:pPr>
          </w:p>
          <w:p w:rsidRPr="00786A9E" w:rsidR="005251B6" w:rsidP="003B0110" w:rsidRDefault="005251B6" w14:paraId="196876AD" w14:textId="77777777">
            <w:pPr>
              <w:jc w:val="both"/>
              <w:rPr>
                <w:rFonts w:ascii="Times New Roman" w:hAnsi="Times New Roman"/>
                <w:sz w:val="24"/>
                <w:szCs w:val="24"/>
                <w:lang w:val="sq-AL"/>
              </w:rPr>
            </w:pPr>
          </w:p>
          <w:p w:rsidRPr="00786A9E" w:rsidR="00DE75C1" w:rsidP="003B0110" w:rsidRDefault="00DE75C1" w14:paraId="1B985C49" w14:textId="4BAEB52F">
            <w:pPr>
              <w:jc w:val="both"/>
              <w:rPr>
                <w:rFonts w:ascii="Times New Roman" w:hAnsi="Times New Roman"/>
                <w:sz w:val="24"/>
                <w:szCs w:val="24"/>
                <w:lang w:val="sq-AL"/>
              </w:rPr>
            </w:pPr>
          </w:p>
          <w:p w:rsidRPr="00786A9E" w:rsidR="00350062" w:rsidP="003B0110" w:rsidRDefault="00350062" w14:paraId="4F22AFEF" w14:textId="77777777">
            <w:pPr>
              <w:jc w:val="both"/>
              <w:rPr>
                <w:rFonts w:ascii="Times New Roman" w:hAnsi="Times New Roman"/>
                <w:sz w:val="24"/>
                <w:szCs w:val="24"/>
                <w:lang w:val="sq-AL"/>
              </w:rPr>
            </w:pPr>
          </w:p>
          <w:p w:rsidRPr="00786A9E" w:rsidR="00350062" w:rsidP="003B0110" w:rsidRDefault="00350062" w14:paraId="06BA4F30" w14:textId="77777777">
            <w:pPr>
              <w:jc w:val="both"/>
              <w:rPr>
                <w:rFonts w:ascii="Times New Roman" w:hAnsi="Times New Roman"/>
                <w:sz w:val="24"/>
                <w:szCs w:val="24"/>
                <w:lang w:val="sq-AL"/>
              </w:rPr>
            </w:pPr>
          </w:p>
          <w:p w:rsidRPr="00786A9E" w:rsidR="00350062" w:rsidP="003B0110" w:rsidRDefault="00350062" w14:paraId="2B2785D2" w14:textId="77777777">
            <w:pPr>
              <w:jc w:val="both"/>
              <w:rPr>
                <w:rFonts w:ascii="Times New Roman" w:hAnsi="Times New Roman"/>
                <w:sz w:val="24"/>
                <w:szCs w:val="24"/>
                <w:lang w:val="sq-AL"/>
              </w:rPr>
            </w:pPr>
          </w:p>
          <w:p w:rsidRPr="00786A9E" w:rsidR="00350062" w:rsidP="003B0110" w:rsidRDefault="00350062" w14:paraId="5621A6A8" w14:textId="04C5C462">
            <w:pPr>
              <w:jc w:val="both"/>
              <w:rPr>
                <w:rFonts w:ascii="Times New Roman" w:hAnsi="Times New Roman"/>
                <w:sz w:val="24"/>
                <w:szCs w:val="24"/>
                <w:lang w:val="sq-AL"/>
              </w:rPr>
            </w:pPr>
          </w:p>
          <w:p w:rsidRPr="00786A9E" w:rsidR="00DE75C1" w:rsidP="003B0110" w:rsidRDefault="00DE75C1" w14:paraId="3F191DB5" w14:textId="77777777">
            <w:pPr>
              <w:jc w:val="both"/>
              <w:rPr>
                <w:rFonts w:ascii="Times New Roman" w:hAnsi="Times New Roman"/>
                <w:sz w:val="24"/>
                <w:szCs w:val="24"/>
                <w:lang w:val="sq-AL"/>
              </w:rPr>
            </w:pPr>
          </w:p>
          <w:p w:rsidRPr="00786A9E" w:rsidR="00DE75C1" w:rsidP="003B0110" w:rsidRDefault="00DE75C1" w14:paraId="419583A4" w14:textId="77777777">
            <w:pPr>
              <w:jc w:val="both"/>
              <w:rPr>
                <w:rFonts w:ascii="Times New Roman" w:hAnsi="Times New Roman"/>
                <w:sz w:val="24"/>
                <w:szCs w:val="24"/>
                <w:lang w:val="sq-AL"/>
              </w:rPr>
            </w:pPr>
          </w:p>
          <w:p w:rsidRPr="00786A9E" w:rsidR="00DE75C1" w:rsidP="003B0110" w:rsidRDefault="00DE75C1" w14:paraId="1FE81115" w14:textId="77777777">
            <w:pPr>
              <w:jc w:val="both"/>
              <w:rPr>
                <w:rFonts w:ascii="Times New Roman" w:hAnsi="Times New Roman"/>
                <w:sz w:val="24"/>
                <w:szCs w:val="24"/>
                <w:lang w:val="sq-AL"/>
              </w:rPr>
            </w:pPr>
          </w:p>
          <w:p w:rsidRPr="00786A9E" w:rsidR="00DE75C1" w:rsidP="003B0110" w:rsidRDefault="00DE75C1" w14:paraId="24E418B0" w14:textId="77777777">
            <w:pPr>
              <w:jc w:val="both"/>
              <w:rPr>
                <w:rFonts w:ascii="Times New Roman" w:hAnsi="Times New Roman"/>
                <w:sz w:val="24"/>
                <w:szCs w:val="24"/>
                <w:lang w:val="sq-AL"/>
              </w:rPr>
            </w:pPr>
          </w:p>
          <w:p w:rsidRPr="00786A9E" w:rsidR="008D0A84" w:rsidP="003B0110" w:rsidRDefault="008D0A84" w14:paraId="772EB72F" w14:textId="0DCB33B9">
            <w:pPr>
              <w:jc w:val="both"/>
              <w:rPr>
                <w:rFonts w:ascii="Times New Roman" w:hAnsi="Times New Roman"/>
                <w:sz w:val="24"/>
                <w:szCs w:val="24"/>
                <w:lang w:val="sq-AL"/>
              </w:rPr>
            </w:pPr>
          </w:p>
        </w:tc>
        <w:tc>
          <w:tcPr>
            <w:tcW w:w="2970" w:type="dxa"/>
            <w:tcMar/>
          </w:tcPr>
          <w:p w:rsidRPr="00786A9E" w:rsidR="002C33D9" w:rsidP="003B0110" w:rsidRDefault="002C33D9" w14:paraId="5F1765CA" w14:textId="77777777">
            <w:pPr>
              <w:jc w:val="both"/>
              <w:rPr>
                <w:rFonts w:ascii="Times New Roman" w:hAnsi="Times New Roman"/>
                <w:b/>
                <w:bCs/>
                <w:sz w:val="24"/>
                <w:szCs w:val="24"/>
                <w:lang w:val="sq-AL" w:eastAsia="zh-CN"/>
              </w:rPr>
            </w:pPr>
            <w:r w:rsidRPr="00786A9E">
              <w:rPr>
                <w:rFonts w:ascii="Times New Roman" w:hAnsi="Times New Roman"/>
                <w:b/>
                <w:bCs/>
                <w:sz w:val="24"/>
                <w:szCs w:val="24"/>
                <w:lang w:val="sq-AL" w:eastAsia="zh-CN"/>
              </w:rPr>
              <w:t xml:space="preserve">KAPITULLI I </w:t>
            </w:r>
          </w:p>
          <w:p w:rsidRPr="00786A9E" w:rsidR="002C33D9" w:rsidP="003B0110" w:rsidRDefault="002C33D9" w14:paraId="29DE912A" w14:textId="77777777">
            <w:pPr>
              <w:jc w:val="both"/>
              <w:rPr>
                <w:rFonts w:ascii="Times New Roman" w:hAnsi="Times New Roman"/>
                <w:b/>
                <w:bCs/>
                <w:sz w:val="24"/>
                <w:szCs w:val="24"/>
                <w:lang w:val="sq-AL" w:eastAsia="zh-CN"/>
              </w:rPr>
            </w:pPr>
            <w:r w:rsidRPr="00786A9E">
              <w:rPr>
                <w:rFonts w:ascii="Times New Roman" w:hAnsi="Times New Roman"/>
                <w:b/>
                <w:bCs/>
                <w:sz w:val="24"/>
                <w:szCs w:val="24"/>
                <w:lang w:val="sq-AL" w:eastAsia="zh-CN"/>
              </w:rPr>
              <w:t>Neni 1</w:t>
            </w:r>
          </w:p>
          <w:p w:rsidRPr="00786A9E" w:rsidR="002C33D9" w:rsidP="003B0110" w:rsidRDefault="002778A6" w14:paraId="337F12EA" w14:textId="3BD5B4BB">
            <w:pPr>
              <w:jc w:val="both"/>
              <w:rPr>
                <w:rFonts w:ascii="Times New Roman" w:hAnsi="Times New Roman"/>
                <w:b/>
                <w:bCs/>
                <w:sz w:val="24"/>
                <w:szCs w:val="24"/>
                <w:lang w:val="sq-AL" w:eastAsia="zh-CN"/>
              </w:rPr>
            </w:pPr>
            <w:r w:rsidRPr="00786A9E">
              <w:rPr>
                <w:rFonts w:ascii="Times New Roman" w:hAnsi="Times New Roman"/>
                <w:b/>
                <w:bCs/>
                <w:sz w:val="24"/>
                <w:szCs w:val="24"/>
                <w:lang w:val="sq-AL" w:eastAsia="zh-CN"/>
              </w:rPr>
              <w:t>Qëllimi</w:t>
            </w:r>
          </w:p>
          <w:p w:rsidRPr="00786A9E" w:rsidR="002A0D0C" w:rsidP="003B0110" w:rsidRDefault="008618DB" w14:paraId="56BBA66F" w14:textId="5A51194C">
            <w:pPr>
              <w:jc w:val="both"/>
              <w:rPr>
                <w:rFonts w:ascii="Times New Roman" w:hAnsi="Times New Roman"/>
                <w:sz w:val="24"/>
                <w:szCs w:val="24"/>
                <w:lang w:val="sq-AL" w:eastAsia="zh-CN"/>
              </w:rPr>
            </w:pPr>
            <w:r w:rsidRPr="00786A9E">
              <w:rPr>
                <w:rFonts w:ascii="Times New Roman" w:hAnsi="Times New Roman"/>
                <w:sz w:val="24"/>
                <w:szCs w:val="24"/>
                <w:lang w:val="sq-AL" w:eastAsia="zh-CN"/>
              </w:rPr>
              <w:t xml:space="preserve">Kjo Rregullore përcakton rregullat për monitorimin, raportimin dhe verifikimin e saktë të shkarkimeve të gazeve serrë dhe informacione të tjera përkatëse nga anijet që mbajnë flamurin shqiptar të cilat nga porti i fundit i zbarkimit, mbërrijnë në një port zbarkimi të vendosur në </w:t>
            </w:r>
            <w:r w:rsidRPr="00786A9E">
              <w:rPr>
                <w:rFonts w:ascii="Times New Roman" w:hAnsi="Times New Roman"/>
                <w:sz w:val="24"/>
                <w:szCs w:val="24"/>
                <w:lang w:val="sq-AL" w:eastAsia="zh-CN"/>
              </w:rPr>
              <w:t xml:space="preserve">territorin e Republikës së Shqipërisë ose nga një port zbarkimi, i vendosur në territorin e Republikës së Shqipërisë, mbërijnë në portin e ardhshëm të zbarkimit, si dhe midis porteve të zbarkimit që ndodhen në territorin e Republikës së Shqipërisë, me qëllim që të promovohet reduktimi i </w:t>
            </w:r>
            <w:r w:rsidRPr="00786A9E" w:rsidR="46118A08">
              <w:rPr>
                <w:rFonts w:ascii="Times New Roman" w:hAnsi="Times New Roman"/>
                <w:sz w:val="24"/>
                <w:szCs w:val="24"/>
                <w:lang w:val="sq-AL" w:eastAsia="zh-CN"/>
              </w:rPr>
              <w:t>shkarkimeve</w:t>
            </w:r>
            <w:r w:rsidRPr="00786A9E">
              <w:rPr>
                <w:rFonts w:ascii="Times New Roman" w:hAnsi="Times New Roman"/>
                <w:sz w:val="24"/>
                <w:szCs w:val="24"/>
                <w:lang w:val="sq-AL" w:eastAsia="zh-CN"/>
              </w:rPr>
              <w:t xml:space="preserve"> të gazeve serrë nga transporti detar në një mënyrë me kosto efektive</w:t>
            </w:r>
            <w:r w:rsidRPr="00786A9E" w:rsidR="005B392A">
              <w:rPr>
                <w:rFonts w:ascii="Times New Roman" w:hAnsi="Times New Roman"/>
                <w:sz w:val="24"/>
                <w:szCs w:val="24"/>
                <w:lang w:val="sq-AL" w:eastAsia="zh-CN"/>
              </w:rPr>
              <w:t>.</w:t>
            </w:r>
          </w:p>
        </w:tc>
        <w:tc>
          <w:tcPr>
            <w:tcW w:w="1574" w:type="dxa"/>
            <w:tcMar/>
          </w:tcPr>
          <w:p w:rsidRPr="00786A9E" w:rsidR="00DE75C1" w:rsidP="003B0110" w:rsidRDefault="00DE75C1" w14:paraId="77ECCCEF"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vAlign w:val="center"/>
          </w:tcPr>
          <w:p w:rsidRPr="00786A9E" w:rsidR="00DE75C1" w:rsidP="003B0110" w:rsidRDefault="00DE75C1" w14:paraId="527EDA25" w14:textId="77777777">
            <w:pPr>
              <w:jc w:val="both"/>
              <w:rPr>
                <w:rFonts w:ascii="Times New Roman" w:hAnsi="Times New Roman"/>
                <w:sz w:val="24"/>
                <w:szCs w:val="24"/>
                <w:lang w:val="sq-AL"/>
              </w:rPr>
            </w:pPr>
          </w:p>
        </w:tc>
      </w:tr>
      <w:tr w:rsidRPr="00786A9E" w:rsidR="008F74C1" w:rsidTr="2E1CE027" w14:paraId="71EB2859" w14:textId="77777777">
        <w:tc>
          <w:tcPr>
            <w:tcW w:w="1600" w:type="dxa"/>
            <w:tcMar/>
          </w:tcPr>
          <w:p w:rsidRPr="00786A9E" w:rsidR="00DE75C1" w:rsidP="003B0110" w:rsidRDefault="00AF0ED4" w14:paraId="3E6675CB" w14:textId="7B661C37">
            <w:pPr>
              <w:pStyle w:val="NoSpacing"/>
              <w:jc w:val="both"/>
              <w:rPr>
                <w:rFonts w:ascii="Times New Roman" w:hAnsi="Times New Roman"/>
                <w:sz w:val="24"/>
                <w:szCs w:val="24"/>
                <w:lang w:val="en-GB"/>
              </w:rPr>
            </w:pPr>
            <w:r w:rsidRPr="00786A9E">
              <w:rPr>
                <w:rFonts w:ascii="Times New Roman" w:hAnsi="Times New Roman"/>
                <w:sz w:val="24"/>
                <w:szCs w:val="24"/>
                <w:lang w:val="en-GB"/>
              </w:rPr>
              <w:t>2</w:t>
            </w:r>
          </w:p>
          <w:p w:rsidRPr="00786A9E" w:rsidR="00AF0ED4" w:rsidP="003B0110" w:rsidRDefault="00AF0ED4" w14:paraId="409878B0" w14:textId="77777777">
            <w:pPr>
              <w:pStyle w:val="NoSpacing"/>
              <w:jc w:val="both"/>
              <w:rPr>
                <w:rFonts w:ascii="Times New Roman" w:hAnsi="Times New Roman"/>
                <w:sz w:val="24"/>
                <w:szCs w:val="24"/>
                <w:lang w:val="en-GB"/>
              </w:rPr>
            </w:pPr>
          </w:p>
          <w:p w:rsidRPr="00786A9E" w:rsidR="00DE75C1" w:rsidP="003B0110" w:rsidRDefault="00DE75C1" w14:paraId="7BC1CB87" w14:textId="77777777">
            <w:pPr>
              <w:pStyle w:val="NoSpacing"/>
              <w:jc w:val="both"/>
              <w:rPr>
                <w:rFonts w:ascii="Times New Roman" w:hAnsi="Times New Roman" w:eastAsia="Times New Roman"/>
                <w:sz w:val="24"/>
                <w:szCs w:val="24"/>
                <w:lang w:val="en-GB"/>
              </w:rPr>
            </w:pPr>
          </w:p>
          <w:p w:rsidRPr="00786A9E" w:rsidR="00DE75C1" w:rsidP="003B0110" w:rsidRDefault="00DE75C1" w14:paraId="54A9F1A1" w14:textId="77777777">
            <w:pPr>
              <w:pStyle w:val="NoSpacing"/>
              <w:jc w:val="both"/>
              <w:rPr>
                <w:rFonts w:ascii="Times New Roman" w:hAnsi="Times New Roman" w:eastAsia="Times New Roman"/>
                <w:sz w:val="24"/>
                <w:szCs w:val="24"/>
                <w:lang w:val="en-GB"/>
              </w:rPr>
            </w:pPr>
          </w:p>
          <w:p w:rsidRPr="00786A9E" w:rsidR="00DE75C1" w:rsidP="003B0110" w:rsidRDefault="00DE75C1" w14:paraId="16A7836F" w14:textId="77777777">
            <w:pPr>
              <w:pStyle w:val="NoSpacing"/>
              <w:jc w:val="both"/>
              <w:rPr>
                <w:rFonts w:ascii="Times New Roman" w:hAnsi="Times New Roman" w:eastAsia="Times New Roman"/>
                <w:sz w:val="24"/>
                <w:szCs w:val="24"/>
                <w:lang w:val="en-GB"/>
              </w:rPr>
            </w:pPr>
          </w:p>
          <w:p w:rsidRPr="00786A9E" w:rsidR="00DE75C1" w:rsidP="003B0110" w:rsidRDefault="00DE75C1" w14:paraId="3369F9EA" w14:textId="77777777">
            <w:pPr>
              <w:pStyle w:val="NoSpacing"/>
              <w:jc w:val="both"/>
              <w:rPr>
                <w:rFonts w:ascii="Times New Roman" w:hAnsi="Times New Roman" w:eastAsia="Times New Roman"/>
                <w:sz w:val="24"/>
                <w:szCs w:val="24"/>
                <w:lang w:val="en-GB"/>
              </w:rPr>
            </w:pPr>
          </w:p>
          <w:p w:rsidRPr="00786A9E" w:rsidR="00143797" w:rsidP="003B0110" w:rsidRDefault="00143797" w14:paraId="6A011E6D" w14:textId="77777777">
            <w:pPr>
              <w:pStyle w:val="NoSpacing"/>
              <w:jc w:val="both"/>
              <w:rPr>
                <w:rFonts w:ascii="Times New Roman" w:hAnsi="Times New Roman" w:eastAsia="Times New Roman"/>
                <w:sz w:val="24"/>
                <w:szCs w:val="24"/>
                <w:lang w:val="en-GB"/>
              </w:rPr>
            </w:pPr>
          </w:p>
          <w:p w:rsidRPr="00786A9E" w:rsidR="00DE75C1" w:rsidP="003B0110" w:rsidRDefault="00DE75C1" w14:paraId="03A54F84" w14:textId="29E78C96">
            <w:pPr>
              <w:pStyle w:val="NoSpacing"/>
              <w:jc w:val="both"/>
              <w:rPr>
                <w:rFonts w:ascii="Times New Roman" w:hAnsi="Times New Roman"/>
                <w:sz w:val="24"/>
                <w:szCs w:val="24"/>
                <w:lang w:val="en-GB"/>
              </w:rPr>
            </w:pPr>
          </w:p>
        </w:tc>
        <w:tc>
          <w:tcPr>
            <w:tcW w:w="3251" w:type="dxa"/>
            <w:tcMar/>
          </w:tcPr>
          <w:p w:rsidRPr="00786A9E" w:rsidR="004B79B3" w:rsidP="003B0110" w:rsidRDefault="004B79B3" w14:paraId="0789A628" w14:textId="77777777">
            <w:pPr>
              <w:jc w:val="both"/>
              <w:rPr>
                <w:rFonts w:ascii="Times New Roman" w:hAnsi="Times New Roman"/>
                <w:b/>
                <w:bCs/>
                <w:sz w:val="24"/>
                <w:szCs w:val="24"/>
                <w:lang w:val="en-GB"/>
              </w:rPr>
            </w:pPr>
            <w:r w:rsidRPr="00786A9E">
              <w:rPr>
                <w:rFonts w:ascii="Times New Roman" w:hAnsi="Times New Roman"/>
                <w:b/>
                <w:bCs/>
                <w:sz w:val="24"/>
                <w:szCs w:val="24"/>
                <w:lang w:val="en-GB"/>
              </w:rPr>
              <w:t>Neni 2</w:t>
            </w:r>
          </w:p>
          <w:p w:rsidRPr="00786A9E" w:rsidR="004B79B3" w:rsidP="003B0110" w:rsidRDefault="004B79B3" w14:paraId="46B80E9E" w14:textId="77777777">
            <w:pPr>
              <w:jc w:val="both"/>
              <w:rPr>
                <w:rFonts w:ascii="Times New Roman" w:hAnsi="Times New Roman"/>
                <w:b/>
                <w:bCs/>
                <w:sz w:val="24"/>
                <w:szCs w:val="24"/>
                <w:lang w:val="en-GB"/>
              </w:rPr>
            </w:pPr>
            <w:r w:rsidRPr="00786A9E">
              <w:rPr>
                <w:rFonts w:ascii="Times New Roman" w:hAnsi="Times New Roman"/>
                <w:b/>
                <w:bCs/>
                <w:sz w:val="24"/>
                <w:szCs w:val="24"/>
                <w:lang w:val="en-GB"/>
              </w:rPr>
              <w:t>Fusha e zbatimit</w:t>
            </w:r>
          </w:p>
          <w:p w:rsidRPr="00786A9E" w:rsidR="00DE75C1" w:rsidP="003B0110" w:rsidRDefault="004B79B3" w14:paraId="3E93574A" w14:textId="11DB882A">
            <w:pPr>
              <w:jc w:val="both"/>
              <w:rPr>
                <w:rFonts w:ascii="Times New Roman" w:hAnsi="Times New Roman"/>
                <w:sz w:val="24"/>
                <w:szCs w:val="24"/>
                <w:lang w:val="en-GB"/>
              </w:rPr>
            </w:pPr>
            <w:r w:rsidRPr="00786A9E">
              <w:rPr>
                <w:rFonts w:ascii="Times New Roman" w:hAnsi="Times New Roman"/>
                <w:sz w:val="24"/>
                <w:szCs w:val="24"/>
                <w:lang w:val="en-GB"/>
              </w:rPr>
              <w:t xml:space="preserve">1. Kjo rregullore zbatohet për anijet me tonazh bruto mbi 5000 ton në lidhje me </w:t>
            </w:r>
            <w:r w:rsidRPr="00786A9E" w:rsidR="6E0CE78C">
              <w:rPr>
                <w:rFonts w:ascii="Times New Roman" w:hAnsi="Times New Roman"/>
                <w:sz w:val="24"/>
                <w:szCs w:val="24"/>
                <w:lang w:val="en-GB"/>
              </w:rPr>
              <w:t>shkarkimet</w:t>
            </w:r>
            <w:r w:rsidRPr="00786A9E">
              <w:rPr>
                <w:rFonts w:ascii="Times New Roman" w:hAnsi="Times New Roman"/>
                <w:sz w:val="24"/>
                <w:szCs w:val="24"/>
                <w:lang w:val="en-GB"/>
              </w:rPr>
              <w:t xml:space="preserve"> e gazeve serrë të çliruara gjatë udhëtimeve të tyre për transportin për qëllime tregtare të mallrave ose pasagjerëve nga porti i fundit i ndalesës së këtyre anijeve në një port nën juridiksionin e </w:t>
            </w:r>
            <w:r w:rsidRPr="00786A9E" w:rsidR="009A742F">
              <w:rPr>
                <w:rFonts w:ascii="Times New Roman" w:hAnsi="Times New Roman"/>
                <w:sz w:val="24"/>
                <w:szCs w:val="24"/>
                <w:lang w:val="en-GB"/>
              </w:rPr>
              <w:t xml:space="preserve">një </w:t>
            </w:r>
            <w:r w:rsidRPr="00786A9E" w:rsidR="00E81CE1">
              <w:rPr>
                <w:rFonts w:ascii="Times New Roman" w:hAnsi="Times New Roman"/>
                <w:sz w:val="24"/>
                <w:szCs w:val="24"/>
                <w:lang w:val="en-GB"/>
              </w:rPr>
              <w:t>Shteti Anëtar</w:t>
            </w:r>
            <w:r w:rsidRPr="00786A9E" w:rsidR="009A742F">
              <w:rPr>
                <w:rFonts w:ascii="Times New Roman" w:hAnsi="Times New Roman"/>
                <w:sz w:val="24"/>
                <w:szCs w:val="24"/>
                <w:lang w:val="en-GB"/>
              </w:rPr>
              <w:t xml:space="preserve"> </w:t>
            </w:r>
            <w:r w:rsidRPr="00786A9E">
              <w:rPr>
                <w:rFonts w:ascii="Times New Roman" w:hAnsi="Times New Roman"/>
                <w:sz w:val="24"/>
                <w:szCs w:val="24"/>
                <w:lang w:val="en-GB"/>
              </w:rPr>
              <w:t xml:space="preserve">dhe nga një port nën jurisdiksionin e </w:t>
            </w:r>
            <w:r w:rsidRPr="00786A9E" w:rsidR="0073195D">
              <w:rPr>
                <w:rFonts w:ascii="Times New Roman" w:hAnsi="Times New Roman"/>
                <w:sz w:val="24"/>
                <w:szCs w:val="24"/>
                <w:lang w:val="en-GB"/>
              </w:rPr>
              <w:t xml:space="preserve">një </w:t>
            </w:r>
            <w:r w:rsidRPr="00786A9E" w:rsidR="00E81CE1">
              <w:rPr>
                <w:rFonts w:ascii="Times New Roman" w:hAnsi="Times New Roman"/>
                <w:sz w:val="24"/>
                <w:szCs w:val="24"/>
                <w:lang w:val="en-GB"/>
              </w:rPr>
              <w:t>Shteti Anëtar</w:t>
            </w:r>
            <w:r w:rsidRPr="00786A9E">
              <w:rPr>
                <w:rFonts w:ascii="Times New Roman" w:hAnsi="Times New Roman"/>
                <w:sz w:val="24"/>
                <w:szCs w:val="24"/>
                <w:lang w:val="en-GB"/>
              </w:rPr>
              <w:t xml:space="preserve"> për në portin e tyre të </w:t>
            </w:r>
            <w:r w:rsidRPr="00786A9E">
              <w:rPr>
                <w:rFonts w:ascii="Times New Roman" w:hAnsi="Times New Roman"/>
                <w:sz w:val="24"/>
                <w:szCs w:val="24"/>
                <w:lang w:val="en-GB"/>
              </w:rPr>
              <w:t xml:space="preserve">radhës, si dhe brenda porteve nën juridiksionin e </w:t>
            </w:r>
            <w:r w:rsidRPr="00786A9E" w:rsidR="0073195D">
              <w:rPr>
                <w:rFonts w:ascii="Times New Roman" w:hAnsi="Times New Roman"/>
                <w:sz w:val="24"/>
                <w:szCs w:val="24"/>
                <w:lang w:val="en-GB"/>
              </w:rPr>
              <w:t xml:space="preserve">një </w:t>
            </w:r>
            <w:r w:rsidRPr="00786A9E" w:rsidR="00E81CE1">
              <w:rPr>
                <w:rFonts w:ascii="Times New Roman" w:hAnsi="Times New Roman"/>
                <w:sz w:val="24"/>
                <w:szCs w:val="24"/>
                <w:lang w:val="en-GB"/>
              </w:rPr>
              <w:t>Shteti Anëtar</w:t>
            </w:r>
          </w:p>
        </w:tc>
        <w:tc>
          <w:tcPr>
            <w:tcW w:w="996" w:type="dxa"/>
            <w:tcMar/>
          </w:tcPr>
          <w:p w:rsidRPr="00786A9E" w:rsidR="00DE75C1" w:rsidP="003B0110" w:rsidRDefault="00B93393" w14:paraId="35887D56" w14:textId="3643143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AF0ED4" w14:paraId="503D22B5" w14:textId="150C0BCC">
            <w:pPr>
              <w:jc w:val="both"/>
              <w:rPr>
                <w:rFonts w:ascii="Times New Roman" w:hAnsi="Times New Roman" w:eastAsia="Times New Roman"/>
                <w:b/>
                <w:sz w:val="24"/>
                <w:szCs w:val="24"/>
                <w:lang w:val="sq-AL"/>
              </w:rPr>
            </w:pPr>
            <w:r w:rsidRPr="00786A9E">
              <w:rPr>
                <w:rFonts w:ascii="Times New Roman" w:hAnsi="Times New Roman" w:eastAsia="Times New Roman"/>
                <w:b/>
                <w:sz w:val="24"/>
                <w:szCs w:val="24"/>
                <w:lang w:val="sq-AL"/>
              </w:rPr>
              <w:t>2</w:t>
            </w:r>
          </w:p>
          <w:p w:rsidRPr="00786A9E" w:rsidR="00B96B1F" w:rsidP="003B0110" w:rsidRDefault="00B96B1F" w14:paraId="3EE81AE7" w14:textId="77777777">
            <w:pPr>
              <w:jc w:val="both"/>
              <w:rPr>
                <w:rFonts w:ascii="Times New Roman" w:hAnsi="Times New Roman" w:eastAsia="Times New Roman"/>
                <w:b/>
                <w:sz w:val="24"/>
                <w:szCs w:val="24"/>
                <w:lang w:val="sq-AL"/>
              </w:rPr>
            </w:pPr>
          </w:p>
          <w:p w:rsidRPr="00786A9E" w:rsidR="00AF0ED4" w:rsidP="003B0110" w:rsidRDefault="00AF0ED4" w14:paraId="08C93C58" w14:textId="77777777">
            <w:pPr>
              <w:jc w:val="both"/>
              <w:rPr>
                <w:rFonts w:ascii="Times New Roman" w:hAnsi="Times New Roman" w:eastAsia="Times New Roman"/>
                <w:b/>
                <w:sz w:val="24"/>
                <w:szCs w:val="24"/>
                <w:lang w:val="sq-AL"/>
              </w:rPr>
            </w:pPr>
          </w:p>
          <w:p w:rsidRPr="00786A9E" w:rsidR="00DE75C1" w:rsidP="003B0110" w:rsidRDefault="00DE75C1" w14:paraId="54696B1F" w14:textId="77777777">
            <w:pPr>
              <w:jc w:val="both"/>
              <w:rPr>
                <w:rFonts w:ascii="Times New Roman" w:hAnsi="Times New Roman" w:eastAsia="Times New Roman"/>
                <w:sz w:val="24"/>
                <w:szCs w:val="24"/>
                <w:lang w:val="sq-AL"/>
              </w:rPr>
            </w:pPr>
          </w:p>
          <w:p w:rsidRPr="00786A9E" w:rsidR="00DE75C1" w:rsidP="003B0110" w:rsidRDefault="00DE75C1" w14:paraId="6B3F5748" w14:textId="77777777">
            <w:pPr>
              <w:jc w:val="both"/>
              <w:rPr>
                <w:rFonts w:ascii="Times New Roman" w:hAnsi="Times New Roman" w:eastAsia="Times New Roman"/>
                <w:sz w:val="24"/>
                <w:szCs w:val="24"/>
                <w:lang w:val="sq-AL"/>
              </w:rPr>
            </w:pPr>
          </w:p>
          <w:p w:rsidRPr="00786A9E" w:rsidR="00DE75C1" w:rsidP="003B0110" w:rsidRDefault="00DE75C1" w14:paraId="780448E2" w14:textId="77777777">
            <w:pPr>
              <w:jc w:val="both"/>
              <w:rPr>
                <w:rFonts w:ascii="Times New Roman" w:hAnsi="Times New Roman" w:eastAsia="Times New Roman"/>
                <w:sz w:val="24"/>
                <w:szCs w:val="24"/>
                <w:lang w:val="sq-AL"/>
              </w:rPr>
            </w:pPr>
          </w:p>
          <w:p w:rsidRPr="00786A9E" w:rsidR="00143797" w:rsidP="003B0110" w:rsidRDefault="00143797" w14:paraId="3EEB1F7B" w14:textId="77777777">
            <w:pPr>
              <w:jc w:val="both"/>
              <w:rPr>
                <w:rFonts w:ascii="Times New Roman" w:hAnsi="Times New Roman" w:eastAsia="Times New Roman"/>
                <w:sz w:val="24"/>
                <w:szCs w:val="24"/>
                <w:lang w:val="sq-AL"/>
              </w:rPr>
            </w:pPr>
          </w:p>
          <w:p w:rsidRPr="00786A9E" w:rsidR="00143797" w:rsidP="003B0110" w:rsidRDefault="00143797" w14:paraId="5DC60F5F" w14:textId="77777777">
            <w:pPr>
              <w:jc w:val="both"/>
              <w:rPr>
                <w:rFonts w:ascii="Times New Roman" w:hAnsi="Times New Roman" w:eastAsia="Times New Roman"/>
                <w:sz w:val="24"/>
                <w:szCs w:val="24"/>
                <w:lang w:val="sq-AL"/>
              </w:rPr>
            </w:pPr>
          </w:p>
          <w:p w:rsidRPr="00786A9E" w:rsidR="00DE75C1" w:rsidP="003B0110" w:rsidRDefault="00DE75C1" w14:paraId="576CFD50" w14:textId="3ACA13A4">
            <w:pPr>
              <w:jc w:val="both"/>
              <w:rPr>
                <w:rFonts w:ascii="Times New Roman" w:hAnsi="Times New Roman" w:eastAsia="Times New Roman"/>
                <w:sz w:val="24"/>
                <w:szCs w:val="24"/>
                <w:lang w:val="sq-AL"/>
              </w:rPr>
            </w:pPr>
          </w:p>
        </w:tc>
        <w:tc>
          <w:tcPr>
            <w:tcW w:w="2970" w:type="dxa"/>
            <w:tcMar/>
          </w:tcPr>
          <w:p w:rsidRPr="00786A9E" w:rsidR="009352B4" w:rsidP="003B0110" w:rsidRDefault="009352B4" w14:paraId="1646C91F"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2</w:t>
            </w:r>
          </w:p>
          <w:p w:rsidRPr="00786A9E" w:rsidR="009352B4" w:rsidP="003B0110" w:rsidRDefault="009352B4" w14:paraId="349E6F6C" w14:textId="3DA72390">
            <w:pPr>
              <w:jc w:val="both"/>
              <w:rPr>
                <w:rFonts w:ascii="Times New Roman" w:hAnsi="Times New Roman"/>
                <w:b/>
                <w:bCs/>
                <w:sz w:val="24"/>
                <w:szCs w:val="24"/>
                <w:lang w:val="sq-AL"/>
              </w:rPr>
            </w:pPr>
            <w:r w:rsidRPr="00786A9E">
              <w:rPr>
                <w:rFonts w:ascii="Times New Roman" w:hAnsi="Times New Roman"/>
                <w:b/>
                <w:bCs/>
                <w:sz w:val="24"/>
                <w:szCs w:val="24"/>
                <w:lang w:val="sq-AL"/>
              </w:rPr>
              <w:t>Fush</w:t>
            </w:r>
            <w:r w:rsidRPr="00786A9E" w:rsidR="006B2B9D">
              <w:rPr>
                <w:rFonts w:ascii="Times New Roman" w:hAnsi="Times New Roman"/>
                <w:b/>
                <w:bCs/>
                <w:sz w:val="24"/>
                <w:szCs w:val="24"/>
                <w:lang w:val="sq-AL"/>
              </w:rPr>
              <w:t>a e zbatimit</w:t>
            </w:r>
          </w:p>
          <w:p w:rsidRPr="00786A9E" w:rsidR="00DE75C1" w:rsidP="003B0110" w:rsidRDefault="009352B4" w14:paraId="0687324E" w14:textId="432BDB83">
            <w:pPr>
              <w:jc w:val="both"/>
              <w:rPr>
                <w:rFonts w:ascii="Times New Roman" w:hAnsi="Times New Roman"/>
                <w:sz w:val="24"/>
                <w:szCs w:val="24"/>
                <w:lang w:val="sq-AL"/>
              </w:rPr>
            </w:pPr>
            <w:r w:rsidRPr="00786A9E">
              <w:rPr>
                <w:rFonts w:ascii="Times New Roman" w:hAnsi="Times New Roman"/>
                <w:sz w:val="24"/>
                <w:szCs w:val="24"/>
                <w:lang w:val="sq-AL"/>
              </w:rPr>
              <w:t xml:space="preserve">1. </w:t>
            </w:r>
            <w:r w:rsidRPr="00786A9E" w:rsidR="00E04DFB">
              <w:rPr>
                <w:rFonts w:ascii="Times New Roman" w:hAnsi="Times New Roman"/>
                <w:sz w:val="24"/>
                <w:szCs w:val="24"/>
                <w:lang w:val="sq-AL"/>
              </w:rPr>
              <w:t xml:space="preserve">Kjo rregullore zbatohet për anijet me tonazh 5000 GT dhe mbi 5000 GT për shkarkimet GES gjatë udhëtimeve të kryera për transportin e mallrave dhe pasagjerëve për qëllime tregtare, që udhëtojnë nga porti i fundit i zbarkimit të anijes drejt një porti zbarkimi në Republikën e Shqipërisë, dhe nga një port zbarkimi i Republikës së </w:t>
            </w:r>
            <w:r w:rsidRPr="00786A9E" w:rsidR="00E04DFB">
              <w:rPr>
                <w:rFonts w:ascii="Times New Roman" w:hAnsi="Times New Roman"/>
                <w:sz w:val="24"/>
                <w:szCs w:val="24"/>
                <w:lang w:val="sq-AL"/>
              </w:rPr>
              <w:t>Shqipërisë drejt portit të ardhshëm të zbarkimit si dhe ndërmjet porteve të zbarkimit brenda Republikës së Shqipërisë</w:t>
            </w:r>
            <w:r w:rsidRPr="00786A9E">
              <w:rPr>
                <w:rFonts w:ascii="Times New Roman" w:hAnsi="Times New Roman"/>
                <w:sz w:val="24"/>
                <w:szCs w:val="24"/>
                <w:lang w:val="sq-AL"/>
              </w:rPr>
              <w:t>.</w:t>
            </w:r>
          </w:p>
        </w:tc>
        <w:tc>
          <w:tcPr>
            <w:tcW w:w="1574" w:type="dxa"/>
            <w:tcMar/>
          </w:tcPr>
          <w:p w:rsidRPr="00786A9E" w:rsidR="00DE75C1" w:rsidP="003B0110" w:rsidRDefault="00DE75C1" w14:paraId="391BF407" w14:textId="77777777">
            <w:pPr>
              <w:jc w:val="both"/>
              <w:rPr>
                <w:rFonts w:ascii="Times New Roman" w:hAnsi="Times New Roman"/>
                <w:sz w:val="24"/>
                <w:szCs w:val="24"/>
                <w:lang w:val="sq-AL"/>
              </w:rPr>
            </w:pPr>
            <w:r w:rsidRPr="00786A9E">
              <w:rPr>
                <w:rFonts w:ascii="Times New Roman" w:hAnsi="Times New Roman"/>
                <w:sz w:val="24"/>
                <w:szCs w:val="24"/>
                <w:lang w:val="sq-AL"/>
              </w:rPr>
              <w:t>F</w:t>
            </w:r>
          </w:p>
          <w:p w:rsidRPr="00786A9E" w:rsidR="007E557F" w:rsidP="003B0110" w:rsidRDefault="007E557F" w14:paraId="03EA1438" w14:textId="77777777">
            <w:pPr>
              <w:jc w:val="both"/>
              <w:rPr>
                <w:rFonts w:ascii="Times New Roman" w:hAnsi="Times New Roman"/>
                <w:sz w:val="24"/>
                <w:szCs w:val="24"/>
                <w:lang w:val="sq-AL"/>
              </w:rPr>
            </w:pPr>
          </w:p>
          <w:p w:rsidRPr="00786A9E" w:rsidR="007E557F" w:rsidP="003B0110" w:rsidRDefault="007E557F" w14:paraId="0BA1995B" w14:textId="2F84DDBE">
            <w:pPr>
              <w:jc w:val="both"/>
              <w:rPr>
                <w:rFonts w:ascii="Times New Roman" w:hAnsi="Times New Roman"/>
                <w:sz w:val="24"/>
                <w:szCs w:val="24"/>
                <w:lang w:val="sq-AL"/>
              </w:rPr>
            </w:pPr>
          </w:p>
        </w:tc>
        <w:tc>
          <w:tcPr>
            <w:tcW w:w="2570" w:type="dxa"/>
            <w:tcMar/>
          </w:tcPr>
          <w:p w:rsidRPr="00786A9E" w:rsidR="00DE75C1" w:rsidP="003B0110" w:rsidRDefault="00DE75C1" w14:paraId="5184E251" w14:textId="77777777">
            <w:pPr>
              <w:pStyle w:val="NoSpacing"/>
              <w:jc w:val="both"/>
              <w:rPr>
                <w:rFonts w:ascii="Times New Roman" w:hAnsi="Times New Roman"/>
                <w:sz w:val="24"/>
                <w:szCs w:val="24"/>
                <w:lang w:val="sq-AL"/>
              </w:rPr>
            </w:pPr>
          </w:p>
        </w:tc>
      </w:tr>
      <w:tr w:rsidRPr="00786A9E" w:rsidR="008F74C1" w:rsidTr="2E1CE027" w14:paraId="6A0FF067" w14:textId="77777777">
        <w:tc>
          <w:tcPr>
            <w:tcW w:w="1600" w:type="dxa"/>
            <w:tcMar/>
          </w:tcPr>
          <w:p w:rsidRPr="00786A9E" w:rsidR="00DE75C1" w:rsidP="003B0110" w:rsidRDefault="00DE75C1" w14:paraId="6577BFE3" w14:textId="45C32870">
            <w:pPr>
              <w:jc w:val="both"/>
              <w:rPr>
                <w:rFonts w:ascii="Times New Roman" w:hAnsi="Times New Roman"/>
                <w:sz w:val="24"/>
                <w:szCs w:val="24"/>
                <w:lang w:val="en-GB"/>
              </w:rPr>
            </w:pPr>
          </w:p>
        </w:tc>
        <w:tc>
          <w:tcPr>
            <w:tcW w:w="3251" w:type="dxa"/>
            <w:tcMar/>
          </w:tcPr>
          <w:p w:rsidRPr="00786A9E" w:rsidR="00DE75C1" w:rsidP="003B0110" w:rsidRDefault="00F14DEC" w14:paraId="3E09547C" w14:textId="3317DCD3">
            <w:pPr>
              <w:jc w:val="both"/>
              <w:rPr>
                <w:rFonts w:ascii="Times New Roman" w:hAnsi="Times New Roman"/>
                <w:sz w:val="24"/>
                <w:szCs w:val="24"/>
                <w:lang w:val="en-GB"/>
              </w:rPr>
            </w:pPr>
            <w:r w:rsidRPr="00786A9E">
              <w:rPr>
                <w:rFonts w:ascii="Times New Roman" w:hAnsi="Times New Roman"/>
                <w:sz w:val="24"/>
                <w:szCs w:val="24"/>
                <w:lang w:val="en-GB"/>
              </w:rPr>
              <w:t xml:space="preserve">1a. </w:t>
            </w:r>
            <w:r w:rsidRPr="00786A9E" w:rsidR="00FF7504">
              <w:rPr>
                <w:rFonts w:ascii="Times New Roman" w:hAnsi="Times New Roman"/>
                <w:sz w:val="24"/>
                <w:szCs w:val="24"/>
                <w:lang w:val="en-GB"/>
              </w:rPr>
              <w:t>Duke nisur nga data</w:t>
            </w:r>
            <w:r w:rsidRPr="00786A9E">
              <w:rPr>
                <w:rFonts w:ascii="Times New Roman" w:hAnsi="Times New Roman"/>
                <w:sz w:val="24"/>
                <w:szCs w:val="24"/>
                <w:lang w:val="en-GB"/>
              </w:rPr>
              <w:t xml:space="preserve"> 1 Jan</w:t>
            </w:r>
            <w:r w:rsidRPr="00786A9E" w:rsidR="00FF7504">
              <w:rPr>
                <w:rFonts w:ascii="Times New Roman" w:hAnsi="Times New Roman"/>
                <w:sz w:val="24"/>
                <w:szCs w:val="24"/>
                <w:lang w:val="en-GB"/>
              </w:rPr>
              <w:t>ar</w:t>
            </w:r>
            <w:r w:rsidRPr="00786A9E">
              <w:rPr>
                <w:rFonts w:ascii="Times New Roman" w:hAnsi="Times New Roman"/>
                <w:sz w:val="24"/>
                <w:szCs w:val="24"/>
                <w:lang w:val="en-GB"/>
              </w:rPr>
              <w:t xml:space="preserve"> 2025, </w:t>
            </w:r>
            <w:r w:rsidRPr="00786A9E" w:rsidR="00FF7504">
              <w:rPr>
                <w:rFonts w:ascii="Times New Roman" w:hAnsi="Times New Roman"/>
                <w:sz w:val="24"/>
                <w:szCs w:val="24"/>
                <w:lang w:val="en-GB"/>
              </w:rPr>
              <w:t>k</w:t>
            </w:r>
            <w:r w:rsidRPr="00786A9E" w:rsidR="00453B1F">
              <w:rPr>
                <w:rFonts w:ascii="Times New Roman" w:hAnsi="Times New Roman"/>
                <w:sz w:val="24"/>
                <w:szCs w:val="24"/>
                <w:lang w:val="en-GB"/>
              </w:rPr>
              <w:t xml:space="preserve">jo rregullore do të zbatohet gjithashtu për anijet e transportit të përgjithshëm me tonazh bruto më pak se 5 000 t , por jo më pak se 400 t, në lidhje me </w:t>
            </w:r>
            <w:r w:rsidRPr="00786A9E" w:rsidR="6E0CE78C">
              <w:rPr>
                <w:rFonts w:ascii="Times New Roman" w:hAnsi="Times New Roman"/>
                <w:sz w:val="24"/>
                <w:szCs w:val="24"/>
                <w:lang w:val="en-GB"/>
              </w:rPr>
              <w:t>shkarkimet</w:t>
            </w:r>
            <w:r w:rsidRPr="00786A9E" w:rsidR="00453B1F">
              <w:rPr>
                <w:rFonts w:ascii="Times New Roman" w:hAnsi="Times New Roman"/>
                <w:sz w:val="24"/>
                <w:szCs w:val="24"/>
                <w:lang w:val="en-GB"/>
              </w:rPr>
              <w:t xml:space="preserve"> e gazeve serrë të çliruara gjatë udhëtimeve të tyre</w:t>
            </w:r>
            <w:r w:rsidRPr="00786A9E">
              <w:rPr>
                <w:rFonts w:ascii="Times New Roman" w:hAnsi="Times New Roman"/>
                <w:sz w:val="24"/>
                <w:szCs w:val="24"/>
                <w:lang w:val="en-GB"/>
              </w:rPr>
              <w:t xml:space="preserve"> </w:t>
            </w:r>
            <w:r w:rsidRPr="00786A9E" w:rsidR="0015675A">
              <w:rPr>
                <w:rFonts w:ascii="Times New Roman" w:hAnsi="Times New Roman"/>
                <w:sz w:val="24"/>
                <w:szCs w:val="24"/>
                <w:lang w:val="en-GB"/>
              </w:rPr>
              <w:t xml:space="preserve">për transportin e mallrave për qëllime tregtare nga porti i tyre i fundit i ndalesës në një port nën juridiksionin e një </w:t>
            </w:r>
            <w:r w:rsidRPr="00786A9E" w:rsidR="00E81CE1">
              <w:rPr>
                <w:rFonts w:ascii="Times New Roman" w:hAnsi="Times New Roman"/>
                <w:sz w:val="24"/>
                <w:szCs w:val="24"/>
                <w:lang w:val="en-GB"/>
              </w:rPr>
              <w:t>Shteti Anëtar</w:t>
            </w:r>
            <w:r w:rsidRPr="00786A9E" w:rsidR="0015675A">
              <w:rPr>
                <w:rFonts w:ascii="Times New Roman" w:hAnsi="Times New Roman"/>
                <w:sz w:val="24"/>
                <w:szCs w:val="24"/>
                <w:lang w:val="en-GB"/>
              </w:rPr>
              <w:t xml:space="preserve"> dhe nga një port nën juridiksionin e një </w:t>
            </w:r>
            <w:r w:rsidRPr="00786A9E" w:rsidR="00E81CE1">
              <w:rPr>
                <w:rFonts w:ascii="Times New Roman" w:hAnsi="Times New Roman"/>
                <w:sz w:val="24"/>
                <w:szCs w:val="24"/>
                <w:lang w:val="en-GB"/>
              </w:rPr>
              <w:t>Shteti Anëtar</w:t>
            </w:r>
            <w:r w:rsidRPr="00786A9E" w:rsidR="0015675A">
              <w:rPr>
                <w:rFonts w:ascii="Times New Roman" w:hAnsi="Times New Roman"/>
                <w:sz w:val="24"/>
                <w:szCs w:val="24"/>
                <w:lang w:val="en-GB"/>
              </w:rPr>
              <w:t xml:space="preserve"> në portin e tyre të radhës, si dhe brenda porteve nën juridiksionin e një </w:t>
            </w:r>
            <w:r w:rsidRPr="00786A9E" w:rsidR="00E81CE1">
              <w:rPr>
                <w:rFonts w:ascii="Times New Roman" w:hAnsi="Times New Roman"/>
                <w:sz w:val="24"/>
                <w:szCs w:val="24"/>
                <w:lang w:val="en-GB"/>
              </w:rPr>
              <w:t>Shteti Anëtar</w:t>
            </w:r>
            <w:r w:rsidRPr="00786A9E">
              <w:rPr>
                <w:rFonts w:ascii="Times New Roman" w:hAnsi="Times New Roman"/>
                <w:sz w:val="24"/>
                <w:szCs w:val="24"/>
                <w:lang w:val="en-GB"/>
              </w:rPr>
              <w:t xml:space="preserve">, </w:t>
            </w:r>
          </w:p>
        </w:tc>
        <w:tc>
          <w:tcPr>
            <w:tcW w:w="996" w:type="dxa"/>
            <w:tcMar/>
          </w:tcPr>
          <w:p w:rsidRPr="00786A9E" w:rsidR="00DE75C1" w:rsidP="003B0110" w:rsidRDefault="00B93393" w14:paraId="06FAFDE7" w14:textId="466B0FF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65EB4D20" w14:textId="5541B7BD">
            <w:pPr>
              <w:jc w:val="both"/>
              <w:rPr>
                <w:rFonts w:ascii="Times New Roman" w:hAnsi="Times New Roman"/>
                <w:sz w:val="24"/>
                <w:szCs w:val="24"/>
                <w:lang w:val="sq-AL"/>
              </w:rPr>
            </w:pPr>
          </w:p>
        </w:tc>
        <w:tc>
          <w:tcPr>
            <w:tcW w:w="2970" w:type="dxa"/>
            <w:tcMar/>
          </w:tcPr>
          <w:p w:rsidRPr="00786A9E" w:rsidR="00DE75C1" w:rsidP="003B0110" w:rsidRDefault="00436A43" w14:paraId="0EFAA609" w14:textId="4DBB59B9">
            <w:pPr>
              <w:jc w:val="both"/>
              <w:rPr>
                <w:rFonts w:ascii="Times New Roman" w:hAnsi="Times New Roman"/>
                <w:sz w:val="24"/>
                <w:szCs w:val="24"/>
                <w:lang w:val="sq-AL"/>
              </w:rPr>
            </w:pPr>
            <w:r w:rsidRPr="00786A9E">
              <w:rPr>
                <w:rFonts w:ascii="Times New Roman" w:hAnsi="Times New Roman"/>
                <w:sz w:val="24"/>
                <w:szCs w:val="24"/>
                <w:lang w:val="sq-AL"/>
              </w:rPr>
              <w:t>2</w:t>
            </w:r>
            <w:r w:rsidRPr="00786A9E" w:rsidR="00400DB3">
              <w:rPr>
                <w:rFonts w:ascii="Times New Roman" w:hAnsi="Times New Roman"/>
                <w:sz w:val="24"/>
                <w:szCs w:val="24"/>
                <w:lang w:val="sq-AL"/>
              </w:rPr>
              <w:t>.</w:t>
            </w:r>
            <w:r w:rsidRPr="00786A9E" w:rsidR="00D2586E">
              <w:rPr>
                <w:rFonts w:ascii="Times New Roman" w:hAnsi="Times New Roman"/>
                <w:sz w:val="24"/>
                <w:szCs w:val="24"/>
                <w:lang w:val="sq-AL"/>
              </w:rPr>
              <w:t xml:space="preserve"> </w:t>
            </w:r>
            <w:r w:rsidRPr="00786A9E" w:rsidR="00A640B3">
              <w:rPr>
                <w:rFonts w:ascii="Times New Roman" w:hAnsi="Times New Roman"/>
                <w:sz w:val="24"/>
                <w:szCs w:val="24"/>
                <w:lang w:val="sq-AL"/>
              </w:rPr>
              <w:t>Kjo rregullore zbatohet për anijet me tonazh nën 5000 GT deri në 400 GT, por jo më të vogla se 400 GT, për shkarkimet GES gjatë udhëtimeve të kryera për transportin e mallrave me qëllime tregtare, që udhëtojnë nga porti i fundit i zbarkimit drejt një porti zbarkimi në Republikën e Shqipërisë dhe nga një port zbarkimi në Republikën e Shqipërisë në portin e ardhshëm të zbarkimit, si dhe ndërmjet porteve të zbarkimit brenda Republikës së Shqipërisë</w:t>
            </w:r>
            <w:r w:rsidRPr="00786A9E" w:rsidR="002253D5">
              <w:rPr>
                <w:rFonts w:ascii="Times New Roman" w:hAnsi="Times New Roman"/>
                <w:sz w:val="24"/>
                <w:szCs w:val="24"/>
                <w:lang w:val="sq-AL"/>
              </w:rPr>
              <w:t>.</w:t>
            </w:r>
          </w:p>
        </w:tc>
        <w:tc>
          <w:tcPr>
            <w:tcW w:w="1574" w:type="dxa"/>
            <w:tcMar/>
          </w:tcPr>
          <w:p w:rsidRPr="00786A9E" w:rsidR="00DE75C1" w:rsidP="003B0110" w:rsidRDefault="00DE75C1" w14:paraId="40C05FD7"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2F299A44" w14:textId="77777777">
            <w:pPr>
              <w:jc w:val="both"/>
              <w:rPr>
                <w:rFonts w:ascii="Times New Roman" w:hAnsi="Times New Roman"/>
                <w:sz w:val="24"/>
                <w:szCs w:val="24"/>
                <w:lang w:val="sq-AL"/>
              </w:rPr>
            </w:pPr>
          </w:p>
        </w:tc>
      </w:tr>
      <w:tr w:rsidRPr="00786A9E" w:rsidR="00755DB1" w:rsidTr="2E1CE027" w14:paraId="43FDA920" w14:textId="77777777">
        <w:tc>
          <w:tcPr>
            <w:tcW w:w="1600" w:type="dxa"/>
            <w:tcMar/>
          </w:tcPr>
          <w:p w:rsidRPr="00786A9E" w:rsidR="00755DB1" w:rsidP="003B0110" w:rsidRDefault="00755DB1" w14:paraId="65BF41BC" w14:textId="77777777">
            <w:pPr>
              <w:jc w:val="both"/>
              <w:rPr>
                <w:rFonts w:ascii="Times New Roman" w:hAnsi="Times New Roman"/>
                <w:sz w:val="24"/>
                <w:szCs w:val="24"/>
                <w:lang w:val="en-GB"/>
              </w:rPr>
            </w:pPr>
          </w:p>
        </w:tc>
        <w:tc>
          <w:tcPr>
            <w:tcW w:w="3251" w:type="dxa"/>
            <w:tcMar/>
          </w:tcPr>
          <w:p w:rsidRPr="00786A9E" w:rsidR="00755DB1" w:rsidP="003B0110" w:rsidRDefault="00857D41" w14:paraId="7549B80A" w14:textId="47475FE7">
            <w:pPr>
              <w:jc w:val="both"/>
              <w:rPr>
                <w:rFonts w:ascii="Times New Roman" w:hAnsi="Times New Roman"/>
                <w:sz w:val="24"/>
                <w:szCs w:val="24"/>
                <w:lang w:val="en-GB"/>
              </w:rPr>
            </w:pPr>
            <w:r w:rsidRPr="00786A9E">
              <w:rPr>
                <w:rFonts w:ascii="Times New Roman" w:hAnsi="Times New Roman"/>
                <w:sz w:val="24"/>
                <w:szCs w:val="24"/>
                <w:lang w:val="en-GB"/>
              </w:rPr>
              <w:t>për anijet në det të hapur (offshore) me tonazh nën 5000 GT deri në 400 GT, por jo më të vogla se 400 GT për shkarkimet GES, që udhëtojnë nga porti i fundit i zbarkimit drejt një porti zbarkimi në</w:t>
            </w:r>
            <w:r w:rsidRPr="00786A9E" w:rsidR="00BE06A6">
              <w:rPr>
                <w:rFonts w:ascii="Times New Roman" w:hAnsi="Times New Roman"/>
                <w:sz w:val="24"/>
                <w:szCs w:val="24"/>
                <w:lang w:val="en-GB"/>
              </w:rPr>
              <w:t>n juridiksionin e nj</w:t>
            </w:r>
            <w:r w:rsidRPr="00786A9E" w:rsidR="00176C8C">
              <w:rPr>
                <w:rFonts w:ascii="Times New Roman" w:hAnsi="Times New Roman"/>
                <w:sz w:val="24"/>
                <w:szCs w:val="24"/>
                <w:lang w:val="en-GB"/>
              </w:rPr>
              <w:t>ë</w:t>
            </w:r>
            <w:r w:rsidRPr="00786A9E" w:rsidR="00BE06A6">
              <w:rPr>
                <w:rFonts w:ascii="Times New Roman" w:hAnsi="Times New Roman"/>
                <w:sz w:val="24"/>
                <w:szCs w:val="24"/>
                <w:lang w:val="en-GB"/>
              </w:rPr>
              <w:t xml:space="preserve"> </w:t>
            </w:r>
            <w:r w:rsidRPr="00786A9E" w:rsidR="00B13143">
              <w:rPr>
                <w:rFonts w:ascii="Times New Roman" w:hAnsi="Times New Roman"/>
                <w:sz w:val="24"/>
                <w:szCs w:val="24"/>
                <w:lang w:val="en-GB"/>
              </w:rPr>
              <w:t>S</w:t>
            </w:r>
            <w:r w:rsidRPr="00786A9E" w:rsidR="00BE06A6">
              <w:rPr>
                <w:rFonts w:ascii="Times New Roman" w:hAnsi="Times New Roman"/>
                <w:sz w:val="24"/>
                <w:szCs w:val="24"/>
                <w:lang w:val="en-GB"/>
              </w:rPr>
              <w:t xml:space="preserve">hteti </w:t>
            </w:r>
            <w:r w:rsidRPr="00786A9E" w:rsidR="00B13143">
              <w:rPr>
                <w:rFonts w:ascii="Times New Roman" w:hAnsi="Times New Roman"/>
                <w:sz w:val="24"/>
                <w:szCs w:val="24"/>
                <w:lang w:val="en-GB"/>
              </w:rPr>
              <w:t>A</w:t>
            </w:r>
            <w:r w:rsidRPr="00786A9E" w:rsidR="00BE06A6">
              <w:rPr>
                <w:rFonts w:ascii="Times New Roman" w:hAnsi="Times New Roman"/>
                <w:sz w:val="24"/>
                <w:szCs w:val="24"/>
                <w:lang w:val="en-GB"/>
              </w:rPr>
              <w:t>n</w:t>
            </w:r>
            <w:r w:rsidRPr="00786A9E" w:rsidR="00176C8C">
              <w:rPr>
                <w:rFonts w:ascii="Times New Roman" w:hAnsi="Times New Roman"/>
                <w:sz w:val="24"/>
                <w:szCs w:val="24"/>
                <w:lang w:val="en-GB"/>
              </w:rPr>
              <w:t>ë</w:t>
            </w:r>
            <w:r w:rsidRPr="00786A9E" w:rsidR="00BE06A6">
              <w:rPr>
                <w:rFonts w:ascii="Times New Roman" w:hAnsi="Times New Roman"/>
                <w:sz w:val="24"/>
                <w:szCs w:val="24"/>
                <w:lang w:val="en-GB"/>
              </w:rPr>
              <w:t>tar</w:t>
            </w:r>
            <w:r w:rsidRPr="00786A9E">
              <w:rPr>
                <w:rFonts w:ascii="Times New Roman" w:hAnsi="Times New Roman"/>
                <w:sz w:val="24"/>
                <w:szCs w:val="24"/>
                <w:lang w:val="en-GB"/>
              </w:rPr>
              <w:t xml:space="preserve"> dhe nga një port zbarkimi </w:t>
            </w:r>
            <w:r w:rsidRPr="00786A9E" w:rsidR="00B13143">
              <w:rPr>
                <w:rFonts w:ascii="Times New Roman" w:hAnsi="Times New Roman"/>
                <w:sz w:val="24"/>
                <w:szCs w:val="24"/>
                <w:lang w:val="en-GB"/>
              </w:rPr>
              <w:t>nën juridiksionin e nj</w:t>
            </w:r>
            <w:r w:rsidRPr="00786A9E" w:rsidR="00176C8C">
              <w:rPr>
                <w:rFonts w:ascii="Times New Roman" w:hAnsi="Times New Roman"/>
                <w:sz w:val="24"/>
                <w:szCs w:val="24"/>
                <w:lang w:val="en-GB"/>
              </w:rPr>
              <w:t>ë</w:t>
            </w:r>
            <w:r w:rsidRPr="00786A9E" w:rsidR="00B13143">
              <w:rPr>
                <w:rFonts w:ascii="Times New Roman" w:hAnsi="Times New Roman"/>
                <w:sz w:val="24"/>
                <w:szCs w:val="24"/>
                <w:lang w:val="en-GB"/>
              </w:rPr>
              <w:t xml:space="preserve"> Shteti An</w:t>
            </w:r>
            <w:r w:rsidRPr="00786A9E" w:rsidR="00176C8C">
              <w:rPr>
                <w:rFonts w:ascii="Times New Roman" w:hAnsi="Times New Roman"/>
                <w:sz w:val="24"/>
                <w:szCs w:val="24"/>
                <w:lang w:val="en-GB"/>
              </w:rPr>
              <w:t>ë</w:t>
            </w:r>
            <w:r w:rsidRPr="00786A9E" w:rsidR="00B13143">
              <w:rPr>
                <w:rFonts w:ascii="Times New Roman" w:hAnsi="Times New Roman"/>
                <w:sz w:val="24"/>
                <w:szCs w:val="24"/>
                <w:lang w:val="en-GB"/>
              </w:rPr>
              <w:t>tar</w:t>
            </w:r>
            <w:r w:rsidRPr="00786A9E">
              <w:rPr>
                <w:rFonts w:ascii="Times New Roman" w:hAnsi="Times New Roman"/>
                <w:sz w:val="24"/>
                <w:szCs w:val="24"/>
                <w:lang w:val="en-GB"/>
              </w:rPr>
              <w:t xml:space="preserve"> në portin e ardhshëm të zbarkimit, si dhe ndërmjet porteve të zbarkimit brenda </w:t>
            </w:r>
            <w:r w:rsidRPr="00786A9E" w:rsidR="00B13143">
              <w:rPr>
                <w:rFonts w:ascii="Times New Roman" w:hAnsi="Times New Roman"/>
                <w:sz w:val="24"/>
                <w:szCs w:val="24"/>
                <w:lang w:val="en-GB"/>
              </w:rPr>
              <w:t xml:space="preserve">juridiksionit </w:t>
            </w:r>
            <w:r w:rsidRPr="00786A9E" w:rsidR="00176C8C">
              <w:rPr>
                <w:rFonts w:ascii="Times New Roman" w:hAnsi="Times New Roman"/>
                <w:sz w:val="24"/>
                <w:szCs w:val="24"/>
                <w:lang w:val="en-GB"/>
              </w:rPr>
              <w:t>të</w:t>
            </w:r>
            <w:r w:rsidRPr="00786A9E" w:rsidR="00B13143">
              <w:rPr>
                <w:rFonts w:ascii="Times New Roman" w:hAnsi="Times New Roman"/>
                <w:sz w:val="24"/>
                <w:szCs w:val="24"/>
                <w:lang w:val="en-GB"/>
              </w:rPr>
              <w:t xml:space="preserve"> nj</w:t>
            </w:r>
            <w:r w:rsidRPr="00786A9E" w:rsidR="00176C8C">
              <w:rPr>
                <w:rFonts w:ascii="Times New Roman" w:hAnsi="Times New Roman"/>
                <w:sz w:val="24"/>
                <w:szCs w:val="24"/>
                <w:lang w:val="en-GB"/>
              </w:rPr>
              <w:t>ë</w:t>
            </w:r>
            <w:r w:rsidRPr="00786A9E" w:rsidR="00B13143">
              <w:rPr>
                <w:rFonts w:ascii="Times New Roman" w:hAnsi="Times New Roman"/>
                <w:sz w:val="24"/>
                <w:szCs w:val="24"/>
                <w:lang w:val="en-GB"/>
              </w:rPr>
              <w:t xml:space="preserve"> Shteti Anetar</w:t>
            </w:r>
            <w:r w:rsidRPr="00786A9E" w:rsidR="00702E2C">
              <w:rPr>
                <w:rFonts w:ascii="Times New Roman" w:hAnsi="Times New Roman"/>
                <w:sz w:val="24"/>
                <w:szCs w:val="24"/>
                <w:lang w:val="en-GB"/>
              </w:rPr>
              <w:t>.</w:t>
            </w:r>
          </w:p>
        </w:tc>
        <w:tc>
          <w:tcPr>
            <w:tcW w:w="996" w:type="dxa"/>
            <w:tcMar/>
          </w:tcPr>
          <w:p w:rsidRPr="00786A9E" w:rsidR="00755DB1" w:rsidP="003B0110" w:rsidRDefault="004456DF" w14:paraId="2826434E" w14:textId="1DECDB5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755DB1" w:rsidP="003B0110" w:rsidRDefault="00755DB1" w14:paraId="5EF0E1EC" w14:textId="342F83BD">
            <w:pPr>
              <w:jc w:val="both"/>
              <w:rPr>
                <w:rFonts w:ascii="Times New Roman" w:hAnsi="Times New Roman"/>
                <w:sz w:val="24"/>
                <w:szCs w:val="24"/>
                <w:lang w:val="sq-AL"/>
              </w:rPr>
            </w:pPr>
          </w:p>
        </w:tc>
        <w:tc>
          <w:tcPr>
            <w:tcW w:w="2970" w:type="dxa"/>
            <w:tcMar/>
          </w:tcPr>
          <w:p w:rsidRPr="00786A9E" w:rsidR="00755DB1" w:rsidP="003B0110" w:rsidRDefault="009D3285" w14:paraId="5A180BBA" w14:textId="5C5A7CEF">
            <w:pPr>
              <w:jc w:val="both"/>
              <w:rPr>
                <w:rFonts w:ascii="Times New Roman" w:hAnsi="Times New Roman"/>
                <w:sz w:val="24"/>
                <w:szCs w:val="24"/>
                <w:lang w:val="sq-AL"/>
              </w:rPr>
            </w:pPr>
            <w:r w:rsidRPr="00786A9E">
              <w:rPr>
                <w:rFonts w:ascii="Times New Roman" w:hAnsi="Times New Roman"/>
                <w:sz w:val="24"/>
                <w:szCs w:val="24"/>
                <w:lang w:val="sq-AL"/>
              </w:rPr>
              <w:t xml:space="preserve">3.Kjo rregullore zbatohet për anijet në det të hapur (offshore) me tonazh nën 5000 GT deri në 400 GT, por jo më të vogla se 400 GT për shkarkimet GES, që udhëtojnë nga porti i fundit i </w:t>
            </w:r>
            <w:r w:rsidRPr="00786A9E">
              <w:rPr>
                <w:rFonts w:ascii="Times New Roman" w:hAnsi="Times New Roman"/>
                <w:sz w:val="24"/>
                <w:szCs w:val="24"/>
                <w:lang w:val="sq-AL"/>
              </w:rPr>
              <w:t>zbarkimit drejt një porti zbarkimi në Republikën e Shqipërisë dhe nga një port zbarkimi në Republikën e Shqipërisë në portin e ardhshëm të zbarkimit, si dhe ndërmjet porteve të zbarkimit brenda Republikës së Shqipërisë</w:t>
            </w:r>
          </w:p>
        </w:tc>
        <w:tc>
          <w:tcPr>
            <w:tcW w:w="1574" w:type="dxa"/>
            <w:tcMar/>
          </w:tcPr>
          <w:p w:rsidRPr="00786A9E" w:rsidR="00755DB1" w:rsidP="003B0110" w:rsidRDefault="006C7B09" w14:paraId="6786B51C" w14:textId="6C181CA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755DB1" w:rsidP="003B0110" w:rsidRDefault="00755DB1" w14:paraId="35DEEB82" w14:textId="77777777">
            <w:pPr>
              <w:jc w:val="both"/>
              <w:rPr>
                <w:rFonts w:ascii="Times New Roman" w:hAnsi="Times New Roman"/>
                <w:sz w:val="24"/>
                <w:szCs w:val="24"/>
                <w:lang w:val="sq-AL"/>
              </w:rPr>
            </w:pPr>
          </w:p>
        </w:tc>
      </w:tr>
      <w:tr w:rsidRPr="00786A9E" w:rsidR="006C7B09" w:rsidTr="2E1CE027" w14:paraId="5F1E2DD2" w14:textId="77777777">
        <w:tc>
          <w:tcPr>
            <w:tcW w:w="1600" w:type="dxa"/>
            <w:tcMar/>
          </w:tcPr>
          <w:p w:rsidRPr="00786A9E" w:rsidR="006C7B09" w:rsidP="003B0110" w:rsidRDefault="006C7B09" w14:paraId="5FB21937" w14:textId="77777777">
            <w:pPr>
              <w:jc w:val="both"/>
              <w:rPr>
                <w:rFonts w:ascii="Times New Roman" w:hAnsi="Times New Roman"/>
                <w:sz w:val="24"/>
                <w:szCs w:val="24"/>
                <w:lang w:val="en-GB"/>
              </w:rPr>
            </w:pPr>
          </w:p>
        </w:tc>
        <w:tc>
          <w:tcPr>
            <w:tcW w:w="3251" w:type="dxa"/>
            <w:tcMar/>
          </w:tcPr>
          <w:p w:rsidRPr="00786A9E" w:rsidR="006C7B09" w:rsidP="003B0110" w:rsidRDefault="00D25566" w14:paraId="4E7E3ECD" w14:textId="57F5539A">
            <w:pPr>
              <w:jc w:val="both"/>
              <w:rPr>
                <w:rFonts w:ascii="Times New Roman" w:hAnsi="Times New Roman"/>
                <w:sz w:val="24"/>
                <w:szCs w:val="24"/>
                <w:lang w:val="en-GB"/>
              </w:rPr>
            </w:pPr>
            <w:r w:rsidRPr="00786A9E">
              <w:rPr>
                <w:rFonts w:ascii="Times New Roman" w:hAnsi="Times New Roman"/>
                <w:sz w:val="24"/>
                <w:szCs w:val="24"/>
                <w:lang w:val="en-GB"/>
              </w:rPr>
              <w:t>1</w:t>
            </w:r>
            <w:r w:rsidRPr="00786A9E" w:rsidR="00381674">
              <w:rPr>
                <w:rFonts w:ascii="Times New Roman" w:hAnsi="Times New Roman"/>
                <w:sz w:val="24"/>
                <w:szCs w:val="24"/>
                <w:lang w:val="en-GB"/>
              </w:rPr>
              <w:t>b.</w:t>
            </w:r>
            <w:r w:rsidRPr="00786A9E" w:rsidR="00086A13">
              <w:rPr>
                <w:rFonts w:ascii="Times New Roman" w:hAnsi="Times New Roman"/>
                <w:sz w:val="24"/>
                <w:szCs w:val="24"/>
              </w:rPr>
              <w:t xml:space="preserve"> </w:t>
            </w:r>
            <w:r w:rsidRPr="00786A9E" w:rsidR="00086A13">
              <w:rPr>
                <w:rFonts w:ascii="Times New Roman" w:hAnsi="Times New Roman"/>
                <w:sz w:val="24"/>
                <w:szCs w:val="24"/>
                <w:lang w:val="en-GB"/>
              </w:rPr>
              <w:t>Kjo rregullore zbatohet për anijet në det të hapur (offshore) me tonazh 5000 GT dhe mbi 5000 GT për shkarkimet GES që udhëtojnë nga porti i fundit i zbarkimit drejt një porti zbarkimi</w:t>
            </w:r>
            <w:r w:rsidRPr="00786A9E" w:rsidR="00AF5FF6">
              <w:rPr>
                <w:rFonts w:ascii="Times New Roman" w:hAnsi="Times New Roman"/>
                <w:sz w:val="24"/>
                <w:szCs w:val="24"/>
                <w:lang w:val="en-GB"/>
              </w:rPr>
              <w:t xml:space="preserve"> </w:t>
            </w:r>
            <w:r w:rsidRPr="00786A9E" w:rsidR="0089316D">
              <w:rPr>
                <w:rFonts w:ascii="Times New Roman" w:hAnsi="Times New Roman"/>
                <w:sz w:val="24"/>
                <w:szCs w:val="24"/>
                <w:lang w:val="en-GB"/>
              </w:rPr>
              <w:t>n</w:t>
            </w:r>
            <w:r w:rsidRPr="00786A9E" w:rsidR="00E913D9">
              <w:rPr>
                <w:rFonts w:ascii="Times New Roman" w:hAnsi="Times New Roman"/>
                <w:sz w:val="24"/>
                <w:szCs w:val="24"/>
                <w:lang w:val="en-GB"/>
              </w:rPr>
              <w:t>ë</w:t>
            </w:r>
            <w:r w:rsidRPr="00786A9E" w:rsidR="0089316D">
              <w:rPr>
                <w:rFonts w:ascii="Times New Roman" w:hAnsi="Times New Roman"/>
                <w:sz w:val="24"/>
                <w:szCs w:val="24"/>
                <w:lang w:val="en-GB"/>
              </w:rPr>
              <w:t>n</w:t>
            </w:r>
            <w:r w:rsidRPr="00786A9E" w:rsidR="00AF5FF6">
              <w:rPr>
                <w:rFonts w:ascii="Times New Roman" w:hAnsi="Times New Roman"/>
                <w:sz w:val="24"/>
                <w:szCs w:val="24"/>
                <w:lang w:val="en-GB"/>
              </w:rPr>
              <w:t xml:space="preserve"> </w:t>
            </w:r>
            <w:r w:rsidRPr="00786A9E" w:rsidR="0089316D">
              <w:rPr>
                <w:rFonts w:ascii="Times New Roman" w:hAnsi="Times New Roman"/>
                <w:sz w:val="24"/>
                <w:szCs w:val="24"/>
                <w:lang w:val="en-GB"/>
              </w:rPr>
              <w:t>juridiksionin e një Shteti Aneta</w:t>
            </w:r>
            <w:r w:rsidRPr="00786A9E" w:rsidR="00F720D9">
              <w:rPr>
                <w:rFonts w:ascii="Times New Roman" w:hAnsi="Times New Roman"/>
                <w:sz w:val="24"/>
                <w:szCs w:val="24"/>
                <w:lang w:val="en-GB"/>
              </w:rPr>
              <w:t>r</w:t>
            </w:r>
            <w:r w:rsidRPr="00786A9E" w:rsidR="00E913D9">
              <w:rPr>
                <w:rFonts w:ascii="Times New Roman" w:hAnsi="Times New Roman"/>
                <w:sz w:val="24"/>
                <w:szCs w:val="24"/>
                <w:lang w:val="en-GB"/>
              </w:rPr>
              <w:t xml:space="preserve"> </w:t>
            </w:r>
            <w:r w:rsidRPr="00786A9E" w:rsidR="0089316D">
              <w:rPr>
                <w:rFonts w:ascii="Times New Roman" w:hAnsi="Times New Roman"/>
                <w:sz w:val="24"/>
                <w:szCs w:val="24"/>
                <w:lang w:val="en-GB"/>
              </w:rPr>
              <w:t>dhe nga një port zbarkimi nën</w:t>
            </w:r>
            <w:r w:rsidRPr="00786A9E" w:rsidR="00AF5FF6">
              <w:rPr>
                <w:rFonts w:ascii="Times New Roman" w:hAnsi="Times New Roman"/>
                <w:sz w:val="24"/>
                <w:szCs w:val="24"/>
                <w:lang w:val="en-GB"/>
              </w:rPr>
              <w:t xml:space="preserve"> </w:t>
            </w:r>
            <w:r w:rsidRPr="00786A9E" w:rsidR="0089316D">
              <w:rPr>
                <w:rFonts w:ascii="Times New Roman" w:hAnsi="Times New Roman"/>
                <w:sz w:val="24"/>
                <w:szCs w:val="24"/>
                <w:lang w:val="en-GB"/>
              </w:rPr>
              <w:t>juridiksionin e një Shteti Anetar</w:t>
            </w:r>
            <w:r w:rsidRPr="00786A9E" w:rsidR="00E913D9">
              <w:rPr>
                <w:rFonts w:ascii="Times New Roman" w:hAnsi="Times New Roman"/>
                <w:sz w:val="24"/>
                <w:szCs w:val="24"/>
                <w:lang w:val="en-GB"/>
              </w:rPr>
              <w:t xml:space="preserve"> </w:t>
            </w:r>
            <w:r w:rsidRPr="00786A9E" w:rsidR="0089316D">
              <w:rPr>
                <w:rFonts w:ascii="Times New Roman" w:hAnsi="Times New Roman"/>
                <w:sz w:val="24"/>
                <w:szCs w:val="24"/>
                <w:lang w:val="en-GB"/>
              </w:rPr>
              <w:t>në portin e ardhshëm të zbarkimit</w:t>
            </w:r>
            <w:r w:rsidRPr="00786A9E" w:rsidR="00AF5FF6">
              <w:rPr>
                <w:rFonts w:ascii="Times New Roman" w:hAnsi="Times New Roman"/>
                <w:sz w:val="24"/>
                <w:szCs w:val="24"/>
                <w:lang w:val="en-GB"/>
              </w:rPr>
              <w:t xml:space="preserve">, </w:t>
            </w:r>
            <w:r w:rsidRPr="00786A9E" w:rsidR="0089316D">
              <w:rPr>
                <w:rFonts w:ascii="Times New Roman" w:hAnsi="Times New Roman"/>
                <w:sz w:val="24"/>
                <w:szCs w:val="24"/>
                <w:lang w:val="en-GB"/>
              </w:rPr>
              <w:t>si dhe ndërmjet porteve të zbarkimit brenda</w:t>
            </w:r>
            <w:r w:rsidRPr="00786A9E" w:rsidR="00AF5FF6">
              <w:rPr>
                <w:rFonts w:ascii="Times New Roman" w:hAnsi="Times New Roman"/>
                <w:sz w:val="24"/>
                <w:szCs w:val="24"/>
                <w:lang w:val="en-GB"/>
              </w:rPr>
              <w:t xml:space="preserve"> </w:t>
            </w:r>
            <w:r w:rsidRPr="00786A9E" w:rsidR="0089316D">
              <w:rPr>
                <w:rFonts w:ascii="Times New Roman" w:hAnsi="Times New Roman"/>
                <w:sz w:val="24"/>
                <w:szCs w:val="24"/>
                <w:lang w:val="en-GB"/>
              </w:rPr>
              <w:t>juridiksionit të një Shteti Anetar.</w:t>
            </w:r>
          </w:p>
        </w:tc>
        <w:tc>
          <w:tcPr>
            <w:tcW w:w="996" w:type="dxa"/>
            <w:tcMar/>
          </w:tcPr>
          <w:p w:rsidRPr="00786A9E" w:rsidR="006C7B09" w:rsidP="003B0110" w:rsidRDefault="00E913D9" w14:paraId="5C3C26EC" w14:textId="59B0B60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6C7B09" w:rsidP="003B0110" w:rsidRDefault="006C7B09" w14:paraId="0AAE0D85" w14:textId="77777777">
            <w:pPr>
              <w:jc w:val="both"/>
              <w:rPr>
                <w:rFonts w:ascii="Times New Roman" w:hAnsi="Times New Roman"/>
                <w:sz w:val="24"/>
                <w:szCs w:val="24"/>
                <w:lang w:val="sq-AL"/>
              </w:rPr>
            </w:pPr>
          </w:p>
        </w:tc>
        <w:tc>
          <w:tcPr>
            <w:tcW w:w="2970" w:type="dxa"/>
            <w:tcMar/>
          </w:tcPr>
          <w:p w:rsidRPr="00786A9E" w:rsidR="006C7B09" w:rsidP="003B0110" w:rsidRDefault="003B7249" w14:paraId="52495C5D" w14:textId="329E40D4">
            <w:pPr>
              <w:jc w:val="both"/>
              <w:rPr>
                <w:rFonts w:ascii="Times New Roman" w:hAnsi="Times New Roman"/>
                <w:sz w:val="24"/>
                <w:szCs w:val="24"/>
                <w:lang w:val="sq-AL"/>
              </w:rPr>
            </w:pPr>
            <w:r w:rsidRPr="00786A9E">
              <w:rPr>
                <w:rFonts w:ascii="Times New Roman" w:hAnsi="Times New Roman"/>
                <w:sz w:val="24"/>
                <w:szCs w:val="24"/>
                <w:lang w:val="sq-AL"/>
              </w:rPr>
              <w:t>4.</w:t>
            </w:r>
            <w:r w:rsidRPr="00786A9E" w:rsidR="00B831BB">
              <w:rPr>
                <w:rFonts w:ascii="Times New Roman" w:hAnsi="Times New Roman"/>
                <w:sz w:val="24"/>
                <w:szCs w:val="24"/>
                <w:lang w:val="sq-AL"/>
              </w:rPr>
              <w:t>Kjo rregullore zbatohet për anijet në det të hapur (offshore) me tonazh 5000 GT dhe mbi 5000 GT për shkarkimet GES që udhëtojnë nga porti i fundit i zbarkimit drejt një porti zbarkimi në Republikën e Shqipërisë dhe nga një port zbarkimi në Republikën e Shqipërisë në portin e ardhshëm të zbarkimit, si dhe ndërmjet porteve të zbarkimit brenda Republikës së Shqipërisë</w:t>
            </w:r>
          </w:p>
        </w:tc>
        <w:tc>
          <w:tcPr>
            <w:tcW w:w="1574" w:type="dxa"/>
            <w:tcMar/>
          </w:tcPr>
          <w:p w:rsidRPr="00786A9E" w:rsidR="006C7B09" w:rsidP="003B0110" w:rsidRDefault="00E913D9" w14:paraId="63694CB3" w14:textId="6B4367E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6C7B09" w:rsidP="003B0110" w:rsidRDefault="006C7B09" w14:paraId="59B064F7" w14:textId="77777777">
            <w:pPr>
              <w:jc w:val="both"/>
              <w:rPr>
                <w:rFonts w:ascii="Times New Roman" w:hAnsi="Times New Roman"/>
                <w:sz w:val="24"/>
                <w:szCs w:val="24"/>
                <w:lang w:val="sq-AL"/>
              </w:rPr>
            </w:pPr>
          </w:p>
        </w:tc>
      </w:tr>
      <w:tr w:rsidRPr="00786A9E" w:rsidR="008F74C1" w:rsidTr="2E1CE027" w14:paraId="630FDE86" w14:textId="77777777">
        <w:tc>
          <w:tcPr>
            <w:tcW w:w="1600" w:type="dxa"/>
            <w:tcMar/>
          </w:tcPr>
          <w:p w:rsidRPr="00786A9E" w:rsidR="00FF1DE2" w:rsidP="003B0110" w:rsidRDefault="00FF1DE2" w14:paraId="28ED5DBD" w14:textId="1A92583E">
            <w:pPr>
              <w:jc w:val="both"/>
              <w:rPr>
                <w:rFonts w:ascii="Times New Roman" w:hAnsi="Times New Roman"/>
                <w:sz w:val="24"/>
                <w:szCs w:val="24"/>
                <w:lang w:val="en-GB"/>
              </w:rPr>
            </w:pPr>
          </w:p>
        </w:tc>
        <w:tc>
          <w:tcPr>
            <w:tcW w:w="3251" w:type="dxa"/>
            <w:tcMar/>
          </w:tcPr>
          <w:p w:rsidRPr="00786A9E" w:rsidR="00EE4889" w:rsidP="003B0110" w:rsidRDefault="00EE4889" w14:paraId="3DF9A1EE" w14:textId="77777777">
            <w:pPr>
              <w:jc w:val="both"/>
              <w:rPr>
                <w:rFonts w:ascii="Times New Roman" w:hAnsi="Times New Roman"/>
                <w:sz w:val="24"/>
                <w:szCs w:val="24"/>
                <w:lang w:val="en-GB"/>
              </w:rPr>
            </w:pPr>
            <w:r w:rsidRPr="00786A9E">
              <w:rPr>
                <w:rFonts w:ascii="Times New Roman" w:hAnsi="Times New Roman"/>
                <w:sz w:val="24"/>
                <w:szCs w:val="24"/>
                <w:lang w:val="en-GB"/>
              </w:rPr>
              <w:t>1c. Gazet serrë që mbulohen nga kjo Rregullore janë:</w:t>
            </w:r>
          </w:p>
          <w:p w:rsidRPr="00786A9E" w:rsidR="00DE75C1" w:rsidP="003B0110" w:rsidRDefault="00EE4889" w14:paraId="3531F400" w14:textId="2CC5F9CF">
            <w:pPr>
              <w:jc w:val="both"/>
              <w:rPr>
                <w:rFonts w:ascii="Times New Roman" w:hAnsi="Times New Roman"/>
                <w:sz w:val="24"/>
                <w:szCs w:val="24"/>
                <w:lang w:val="en-GB"/>
              </w:rPr>
            </w:pPr>
            <w:r w:rsidRPr="00786A9E">
              <w:rPr>
                <w:rFonts w:ascii="Times New Roman" w:hAnsi="Times New Roman"/>
                <w:sz w:val="24"/>
                <w:szCs w:val="24"/>
                <w:lang w:val="en-GB"/>
              </w:rPr>
              <w:t>(a) dioksidi i karbonit (CO2);</w:t>
            </w:r>
          </w:p>
        </w:tc>
        <w:tc>
          <w:tcPr>
            <w:tcW w:w="996" w:type="dxa"/>
            <w:tcMar/>
          </w:tcPr>
          <w:p w:rsidRPr="00786A9E" w:rsidR="00DE75C1" w:rsidP="003B0110" w:rsidRDefault="00B93393" w14:paraId="586A83C2" w14:textId="103D156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225960" w:rsidP="003B0110" w:rsidRDefault="00225960" w14:paraId="094D8890" w14:textId="3E1DB40D">
            <w:pPr>
              <w:jc w:val="both"/>
              <w:rPr>
                <w:rFonts w:ascii="Times New Roman" w:hAnsi="Times New Roman"/>
                <w:sz w:val="24"/>
                <w:szCs w:val="24"/>
                <w:lang w:val="sq-AL"/>
              </w:rPr>
            </w:pPr>
          </w:p>
        </w:tc>
        <w:tc>
          <w:tcPr>
            <w:tcW w:w="2970" w:type="dxa"/>
            <w:tcMar/>
          </w:tcPr>
          <w:p w:rsidRPr="00786A9E" w:rsidR="00F00936" w:rsidP="003B0110" w:rsidRDefault="00F709E0" w14:paraId="2AE32C37" w14:textId="0D610F17">
            <w:pPr>
              <w:pStyle w:val="CM4"/>
              <w:jc w:val="both"/>
              <w:rPr>
                <w:lang w:val="sq-AL" w:eastAsia="zh-CN"/>
              </w:rPr>
            </w:pPr>
            <w:r w:rsidRPr="00786A9E">
              <w:rPr>
                <w:lang w:val="sq-AL" w:eastAsia="zh-CN"/>
              </w:rPr>
              <w:t>5</w:t>
            </w:r>
            <w:r w:rsidRPr="00786A9E" w:rsidR="00436A43">
              <w:rPr>
                <w:lang w:val="sq-AL" w:eastAsia="zh-CN"/>
              </w:rPr>
              <w:t>.</w:t>
            </w:r>
            <w:r w:rsidRPr="00786A9E" w:rsidR="00F00936">
              <w:rPr>
                <w:lang w:val="sq-AL" w:eastAsia="zh-CN"/>
              </w:rPr>
              <w:t xml:space="preserve"> Gazet serrë që mbulohen nga kjo Rregullore janë:</w:t>
            </w:r>
          </w:p>
          <w:p w:rsidRPr="00786A9E" w:rsidR="00F00936" w:rsidP="003B0110" w:rsidRDefault="00F00936" w14:paraId="68240069" w14:textId="05621257">
            <w:pPr>
              <w:pStyle w:val="CM4"/>
              <w:jc w:val="both"/>
              <w:rPr>
                <w:lang w:val="sq-AL" w:eastAsia="zh-CN"/>
              </w:rPr>
            </w:pPr>
            <w:r w:rsidRPr="00786A9E">
              <w:rPr>
                <w:lang w:val="sq-AL" w:eastAsia="zh-CN"/>
              </w:rPr>
              <w:t>a) dioksidi i karbonit (CO2);</w:t>
            </w:r>
          </w:p>
          <w:p w:rsidRPr="00786A9E" w:rsidR="00DE75C1" w:rsidP="003B0110" w:rsidRDefault="00DE75C1" w14:paraId="7E7CC30B" w14:textId="4686508D">
            <w:pPr>
              <w:pStyle w:val="CM4"/>
              <w:jc w:val="both"/>
              <w:rPr>
                <w:lang w:val="sq-AL" w:eastAsia="zh-CN"/>
              </w:rPr>
            </w:pPr>
          </w:p>
        </w:tc>
        <w:tc>
          <w:tcPr>
            <w:tcW w:w="1574" w:type="dxa"/>
            <w:tcMar/>
          </w:tcPr>
          <w:p w:rsidRPr="00786A9E" w:rsidR="00DE75C1" w:rsidP="003B0110" w:rsidRDefault="00DE75C1" w14:paraId="135368D2"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01E90274" w14:textId="77777777">
            <w:pPr>
              <w:jc w:val="both"/>
              <w:rPr>
                <w:rFonts w:ascii="Times New Roman" w:hAnsi="Times New Roman"/>
                <w:sz w:val="24"/>
                <w:szCs w:val="24"/>
                <w:lang w:val="sq-AL"/>
              </w:rPr>
            </w:pPr>
          </w:p>
        </w:tc>
      </w:tr>
      <w:tr w:rsidRPr="00786A9E" w:rsidR="008F74C1" w:rsidTr="2E1CE027" w14:paraId="32A8C4CC" w14:textId="77777777">
        <w:tc>
          <w:tcPr>
            <w:tcW w:w="1600" w:type="dxa"/>
            <w:tcMar/>
          </w:tcPr>
          <w:p w:rsidRPr="00786A9E" w:rsidR="00555A5A" w:rsidP="003B0110" w:rsidRDefault="00555A5A" w14:paraId="252071DB" w14:textId="77777777">
            <w:pPr>
              <w:jc w:val="both"/>
              <w:rPr>
                <w:rFonts w:ascii="Times New Roman" w:hAnsi="Times New Roman"/>
                <w:sz w:val="24"/>
                <w:szCs w:val="24"/>
                <w:lang w:val="en-GB"/>
              </w:rPr>
            </w:pPr>
          </w:p>
          <w:p w:rsidRPr="00786A9E" w:rsidR="00555A5A" w:rsidP="003B0110" w:rsidRDefault="00555A5A" w14:paraId="6789D9E2" w14:textId="3CF91DF4">
            <w:pPr>
              <w:jc w:val="both"/>
              <w:rPr>
                <w:rFonts w:ascii="Times New Roman" w:hAnsi="Times New Roman"/>
                <w:sz w:val="24"/>
                <w:szCs w:val="24"/>
                <w:lang w:val="en-GB"/>
              </w:rPr>
            </w:pPr>
          </w:p>
        </w:tc>
        <w:tc>
          <w:tcPr>
            <w:tcW w:w="3251" w:type="dxa"/>
            <w:tcMar/>
          </w:tcPr>
          <w:p w:rsidRPr="00786A9E" w:rsidR="00555A5A" w:rsidP="003B0110" w:rsidRDefault="00555A5A" w14:paraId="644D6DFE" w14:textId="454935D7">
            <w:pPr>
              <w:jc w:val="both"/>
              <w:rPr>
                <w:rFonts w:ascii="Times New Roman" w:hAnsi="Times New Roman"/>
                <w:sz w:val="24"/>
                <w:szCs w:val="24"/>
                <w:lang w:val="en-GB"/>
              </w:rPr>
            </w:pPr>
            <w:r w:rsidRPr="00786A9E">
              <w:rPr>
                <w:rFonts w:ascii="Times New Roman" w:hAnsi="Times New Roman"/>
                <w:sz w:val="24"/>
                <w:szCs w:val="24"/>
                <w:lang w:val="sq-AL"/>
              </w:rPr>
              <w:t xml:space="preserve">(b) metani (CH4), në lidhje me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çliruara nga viti 2024 e në vazhdim; dhe</w:t>
            </w:r>
          </w:p>
        </w:tc>
        <w:tc>
          <w:tcPr>
            <w:tcW w:w="996" w:type="dxa"/>
            <w:tcMar/>
          </w:tcPr>
          <w:p w:rsidRPr="00786A9E" w:rsidR="00555A5A" w:rsidP="003B0110" w:rsidRDefault="00B93393" w14:paraId="09819E64" w14:textId="126B0981">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555A5A" w:rsidP="003B0110" w:rsidRDefault="00555A5A" w14:paraId="4CA61222" w14:textId="14912CD2">
            <w:pPr>
              <w:jc w:val="both"/>
              <w:rPr>
                <w:rFonts w:ascii="Times New Roman" w:hAnsi="Times New Roman"/>
                <w:sz w:val="24"/>
                <w:szCs w:val="24"/>
                <w:lang w:val="sq-AL"/>
              </w:rPr>
            </w:pPr>
          </w:p>
        </w:tc>
        <w:tc>
          <w:tcPr>
            <w:tcW w:w="2970" w:type="dxa"/>
            <w:tcMar/>
          </w:tcPr>
          <w:p w:rsidRPr="00786A9E" w:rsidR="00555A5A" w:rsidP="003B0110" w:rsidRDefault="00555A5A" w14:paraId="1A1277D9" w14:textId="1E81C625">
            <w:pPr>
              <w:jc w:val="both"/>
              <w:rPr>
                <w:rFonts w:ascii="Times New Roman" w:hAnsi="Times New Roman"/>
                <w:sz w:val="24"/>
                <w:szCs w:val="24"/>
                <w:lang w:val="sq-AL"/>
              </w:rPr>
            </w:pPr>
            <w:r w:rsidRPr="00786A9E">
              <w:rPr>
                <w:rFonts w:ascii="Times New Roman" w:hAnsi="Times New Roman"/>
                <w:sz w:val="24"/>
                <w:szCs w:val="24"/>
                <w:lang w:val="sq-AL"/>
              </w:rPr>
              <w:t>b) metani (CH4)</w:t>
            </w:r>
          </w:p>
        </w:tc>
        <w:tc>
          <w:tcPr>
            <w:tcW w:w="1574" w:type="dxa"/>
            <w:tcMar/>
          </w:tcPr>
          <w:p w:rsidRPr="00786A9E" w:rsidR="00555A5A" w:rsidP="003B0110" w:rsidRDefault="00555A5A" w14:paraId="518C7CF9"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555A5A" w:rsidP="003B0110" w:rsidRDefault="00555A5A" w14:paraId="15A33EB1" w14:textId="4F832633">
            <w:pPr>
              <w:jc w:val="both"/>
              <w:rPr>
                <w:rFonts w:ascii="Times New Roman" w:hAnsi="Times New Roman"/>
                <w:sz w:val="24"/>
                <w:szCs w:val="24"/>
                <w:lang w:val="sq-AL"/>
              </w:rPr>
            </w:pPr>
          </w:p>
        </w:tc>
      </w:tr>
      <w:tr w:rsidRPr="00786A9E" w:rsidR="008F74C1" w:rsidTr="2E1CE027" w14:paraId="7D28EA98" w14:textId="77777777">
        <w:tc>
          <w:tcPr>
            <w:tcW w:w="1600" w:type="dxa"/>
            <w:tcMar/>
          </w:tcPr>
          <w:p w:rsidRPr="00786A9E" w:rsidR="00555A5A" w:rsidP="003B0110" w:rsidRDefault="00555A5A" w14:paraId="00A2A173" w14:textId="77777777">
            <w:pPr>
              <w:jc w:val="both"/>
              <w:rPr>
                <w:rFonts w:ascii="Times New Roman" w:hAnsi="Times New Roman"/>
                <w:bCs/>
                <w:sz w:val="24"/>
                <w:szCs w:val="24"/>
                <w:lang w:val="en-GB"/>
              </w:rPr>
            </w:pPr>
          </w:p>
          <w:p w:rsidRPr="00786A9E" w:rsidR="00555A5A" w:rsidP="003B0110" w:rsidRDefault="00555A5A" w14:paraId="0251FF58" w14:textId="5855C8A3">
            <w:pPr>
              <w:jc w:val="both"/>
              <w:rPr>
                <w:rFonts w:ascii="Times New Roman" w:hAnsi="Times New Roman"/>
                <w:bCs/>
                <w:sz w:val="24"/>
                <w:szCs w:val="24"/>
                <w:lang w:val="en-GB"/>
              </w:rPr>
            </w:pPr>
          </w:p>
          <w:p w:rsidRPr="00786A9E" w:rsidR="00555A5A" w:rsidP="003B0110" w:rsidRDefault="00555A5A" w14:paraId="6DF7536F" w14:textId="77777777">
            <w:pPr>
              <w:jc w:val="both"/>
              <w:rPr>
                <w:rFonts w:ascii="Times New Roman" w:hAnsi="Times New Roman"/>
                <w:sz w:val="24"/>
                <w:szCs w:val="24"/>
                <w:lang w:val="en-GB"/>
              </w:rPr>
            </w:pPr>
          </w:p>
        </w:tc>
        <w:tc>
          <w:tcPr>
            <w:tcW w:w="3251" w:type="dxa"/>
            <w:tcMar/>
          </w:tcPr>
          <w:p w:rsidRPr="00786A9E" w:rsidR="00555A5A" w:rsidP="003B0110" w:rsidRDefault="00555A5A" w14:paraId="5435A253" w14:textId="53DEFB25">
            <w:pPr>
              <w:jc w:val="both"/>
              <w:rPr>
                <w:rFonts w:ascii="Times New Roman" w:hAnsi="Times New Roman"/>
                <w:sz w:val="24"/>
                <w:szCs w:val="24"/>
                <w:lang w:val="sq-AL"/>
              </w:rPr>
            </w:pPr>
            <w:r w:rsidRPr="00786A9E">
              <w:rPr>
                <w:rFonts w:ascii="Times New Roman" w:hAnsi="Times New Roman"/>
                <w:sz w:val="24"/>
                <w:szCs w:val="24"/>
                <w:lang w:val="sq-AL"/>
              </w:rPr>
              <w:t xml:space="preserve">(c) </w:t>
            </w:r>
            <w:r w:rsidR="007C5E39">
              <w:rPr>
                <w:rFonts w:ascii="Times New Roman" w:hAnsi="Times New Roman"/>
                <w:sz w:val="24"/>
                <w:szCs w:val="24"/>
                <w:lang w:val="sq-AL"/>
              </w:rPr>
              <w:t>prot</w:t>
            </w:r>
            <w:r w:rsidRPr="00786A9E">
              <w:rPr>
                <w:rFonts w:ascii="Times New Roman" w:hAnsi="Times New Roman"/>
                <w:sz w:val="24"/>
                <w:szCs w:val="24"/>
                <w:lang w:val="sq-AL"/>
              </w:rPr>
              <w:t xml:space="preserve">oksidi i azotit (N2O), në lidhje me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çliruara nga viti 2024 e në vazhdim.</w:t>
            </w:r>
          </w:p>
          <w:p w:rsidRPr="00786A9E" w:rsidR="00555A5A" w:rsidP="003B0110" w:rsidRDefault="00555A5A" w14:paraId="4448A9AF" w14:textId="2FB121D6">
            <w:pPr>
              <w:jc w:val="both"/>
              <w:rPr>
                <w:rFonts w:ascii="Times New Roman" w:hAnsi="Times New Roman"/>
                <w:sz w:val="24"/>
                <w:szCs w:val="24"/>
                <w:lang w:val="en-GB"/>
              </w:rPr>
            </w:pPr>
            <w:r w:rsidRPr="00786A9E">
              <w:rPr>
                <w:rFonts w:ascii="Times New Roman" w:hAnsi="Times New Roman"/>
                <w:sz w:val="24"/>
                <w:szCs w:val="24"/>
                <w:lang w:val="sq-AL"/>
              </w:rPr>
              <w:t xml:space="preserve">Kur kjo rregullore i referohet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totale të grumbulluara të gazeve serrë ose totalit të gazit serrë të grumbulluar të </w:t>
            </w:r>
            <w:r w:rsidRPr="00786A9E" w:rsidR="54064239">
              <w:rPr>
                <w:rFonts w:ascii="Times New Roman" w:hAnsi="Times New Roman"/>
                <w:sz w:val="24"/>
                <w:szCs w:val="24"/>
                <w:lang w:val="sq-AL"/>
              </w:rPr>
              <w:t>shkarkuar</w:t>
            </w:r>
            <w:r w:rsidRPr="00786A9E">
              <w:rPr>
                <w:rFonts w:ascii="Times New Roman" w:hAnsi="Times New Roman"/>
                <w:sz w:val="24"/>
                <w:szCs w:val="24"/>
                <w:lang w:val="sq-AL"/>
              </w:rPr>
              <w:t>, do të kuptohet se i referohet sasive totale të grumbulluara të secilit gaz veç e veç.</w:t>
            </w:r>
          </w:p>
        </w:tc>
        <w:tc>
          <w:tcPr>
            <w:tcW w:w="996" w:type="dxa"/>
            <w:tcMar/>
          </w:tcPr>
          <w:p w:rsidRPr="00786A9E" w:rsidR="00555A5A" w:rsidP="003B0110" w:rsidRDefault="00B93393" w14:paraId="32A268D4" w14:textId="2F5861B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555A5A" w:rsidP="003B0110" w:rsidRDefault="00555A5A" w14:paraId="2F8502EE" w14:textId="77777777">
            <w:pPr>
              <w:jc w:val="both"/>
              <w:rPr>
                <w:rFonts w:ascii="Times New Roman" w:hAnsi="Times New Roman"/>
                <w:sz w:val="24"/>
                <w:szCs w:val="24"/>
                <w:lang w:val="sq-AL"/>
              </w:rPr>
            </w:pPr>
          </w:p>
          <w:p w:rsidRPr="00786A9E" w:rsidR="00555A5A" w:rsidP="003B0110" w:rsidRDefault="00555A5A" w14:paraId="2BAF6A62" w14:textId="77777777">
            <w:pPr>
              <w:jc w:val="both"/>
              <w:rPr>
                <w:rFonts w:ascii="Times New Roman" w:hAnsi="Times New Roman"/>
                <w:sz w:val="24"/>
                <w:szCs w:val="24"/>
                <w:lang w:val="sq-AL"/>
              </w:rPr>
            </w:pPr>
          </w:p>
          <w:p w:rsidRPr="00786A9E" w:rsidR="00555A5A" w:rsidP="003B0110" w:rsidRDefault="00555A5A" w14:paraId="6D70EB3B" w14:textId="77777777">
            <w:pPr>
              <w:jc w:val="both"/>
              <w:rPr>
                <w:rFonts w:ascii="Times New Roman" w:hAnsi="Times New Roman"/>
                <w:sz w:val="24"/>
                <w:szCs w:val="24"/>
                <w:lang w:val="sq-AL"/>
              </w:rPr>
            </w:pPr>
          </w:p>
          <w:p w:rsidRPr="00786A9E" w:rsidR="00555A5A" w:rsidP="003B0110" w:rsidRDefault="00555A5A" w14:paraId="4D8DDAC3" w14:textId="77777777">
            <w:pPr>
              <w:jc w:val="both"/>
              <w:rPr>
                <w:rFonts w:ascii="Times New Roman" w:hAnsi="Times New Roman"/>
                <w:sz w:val="24"/>
                <w:szCs w:val="24"/>
                <w:lang w:val="sq-AL"/>
              </w:rPr>
            </w:pPr>
          </w:p>
          <w:p w:rsidRPr="00786A9E" w:rsidR="00555A5A" w:rsidP="003B0110" w:rsidRDefault="00555A5A" w14:paraId="7B4B45F1" w14:textId="77777777">
            <w:pPr>
              <w:jc w:val="both"/>
              <w:rPr>
                <w:rFonts w:ascii="Times New Roman" w:hAnsi="Times New Roman"/>
                <w:sz w:val="24"/>
                <w:szCs w:val="24"/>
                <w:lang w:val="sq-AL"/>
              </w:rPr>
            </w:pPr>
          </w:p>
          <w:p w:rsidRPr="00786A9E" w:rsidR="00555A5A" w:rsidP="003B0110" w:rsidRDefault="00555A5A" w14:paraId="1B9C6715" w14:textId="3BB9AFEC">
            <w:pPr>
              <w:jc w:val="both"/>
              <w:rPr>
                <w:rFonts w:ascii="Times New Roman" w:hAnsi="Times New Roman"/>
                <w:sz w:val="24"/>
                <w:szCs w:val="24"/>
                <w:lang w:val="sq-AL"/>
              </w:rPr>
            </w:pPr>
          </w:p>
        </w:tc>
        <w:tc>
          <w:tcPr>
            <w:tcW w:w="2970" w:type="dxa"/>
            <w:tcMar/>
          </w:tcPr>
          <w:p w:rsidRPr="00786A9E" w:rsidR="00555A5A" w:rsidP="003B0110" w:rsidRDefault="00555A5A" w14:paraId="0D8FF2E4" w14:textId="7B251D7D">
            <w:pPr>
              <w:jc w:val="both"/>
              <w:rPr>
                <w:rFonts w:ascii="Times New Roman" w:hAnsi="Times New Roman"/>
                <w:sz w:val="24"/>
                <w:szCs w:val="24"/>
                <w:lang w:val="sq-AL"/>
              </w:rPr>
            </w:pPr>
            <w:r w:rsidRPr="00786A9E">
              <w:rPr>
                <w:rFonts w:ascii="Times New Roman" w:hAnsi="Times New Roman"/>
                <w:sz w:val="24"/>
                <w:szCs w:val="24"/>
                <w:lang w:val="sq-AL"/>
              </w:rPr>
              <w:t xml:space="preserve">c) </w:t>
            </w:r>
            <w:r w:rsidRPr="00786A9E" w:rsidR="00C71C64">
              <w:rPr>
                <w:rFonts w:ascii="Times New Roman" w:hAnsi="Times New Roman"/>
                <w:sz w:val="24"/>
                <w:szCs w:val="24"/>
                <w:lang w:val="sq-AL"/>
              </w:rPr>
              <w:t>protok</w:t>
            </w:r>
            <w:r w:rsidRPr="00786A9E">
              <w:rPr>
                <w:rFonts w:ascii="Times New Roman" w:hAnsi="Times New Roman"/>
                <w:sz w:val="24"/>
                <w:szCs w:val="24"/>
                <w:lang w:val="sq-AL"/>
              </w:rPr>
              <w:t>oksidi i azotit (N2O)</w:t>
            </w:r>
          </w:p>
          <w:p w:rsidRPr="00786A9E" w:rsidR="00695AB2" w:rsidP="003B0110" w:rsidRDefault="00695AB2" w14:paraId="62067922" w14:textId="77777777">
            <w:pPr>
              <w:jc w:val="both"/>
              <w:rPr>
                <w:rFonts w:ascii="Times New Roman" w:hAnsi="Times New Roman"/>
                <w:sz w:val="24"/>
                <w:szCs w:val="24"/>
                <w:lang w:val="sq-AL"/>
              </w:rPr>
            </w:pPr>
          </w:p>
          <w:p w:rsidRPr="00786A9E" w:rsidR="00555A5A" w:rsidP="5F88F5AA" w:rsidRDefault="00555A5A" w14:paraId="5A2B50D7" w14:textId="22089131">
            <w:pPr>
              <w:jc w:val="both"/>
              <w:rPr>
                <w:rFonts w:ascii="Times New Roman" w:hAnsi="Times New Roman"/>
                <w:sz w:val="24"/>
                <w:szCs w:val="24"/>
                <w:lang w:val="sq-AL"/>
              </w:rPr>
            </w:pPr>
            <w:r w:rsidRPr="5F88F5AA">
              <w:rPr>
                <w:rFonts w:ascii="Times New Roman" w:hAnsi="Times New Roman"/>
                <w:sz w:val="24"/>
                <w:szCs w:val="24"/>
                <w:lang w:val="sq-AL"/>
              </w:rPr>
              <w:t xml:space="preserve">Kur kjo rregullore i referohet </w:t>
            </w:r>
            <w:r w:rsidRPr="5F88F5AA" w:rsidR="00FC0D43">
              <w:rPr>
                <w:rFonts w:ascii="Times New Roman" w:hAnsi="Times New Roman"/>
                <w:sz w:val="24"/>
                <w:szCs w:val="24"/>
                <w:lang w:val="sq-AL"/>
              </w:rPr>
              <w:t>shkarkimeve</w:t>
            </w:r>
            <w:r w:rsidRPr="5F88F5AA">
              <w:rPr>
                <w:rFonts w:ascii="Times New Roman" w:hAnsi="Times New Roman"/>
                <w:sz w:val="24"/>
                <w:szCs w:val="24"/>
                <w:lang w:val="sq-AL"/>
              </w:rPr>
              <w:t xml:space="preserve"> totale të grumbulluara të gazeve serrë ose totalit të gazit serrë të grumbulluar të </w:t>
            </w:r>
            <w:r w:rsidRPr="5F88F5AA" w:rsidR="00FC0D43">
              <w:rPr>
                <w:rFonts w:ascii="Times New Roman" w:hAnsi="Times New Roman"/>
                <w:sz w:val="24"/>
                <w:szCs w:val="24"/>
                <w:lang w:val="sq-AL"/>
              </w:rPr>
              <w:t>shkarkuar</w:t>
            </w:r>
            <w:r w:rsidRPr="5F88F5AA">
              <w:rPr>
                <w:rFonts w:ascii="Times New Roman" w:hAnsi="Times New Roman"/>
                <w:sz w:val="24"/>
                <w:szCs w:val="24"/>
                <w:lang w:val="sq-AL"/>
              </w:rPr>
              <w:t xml:space="preserve">, </w:t>
            </w:r>
            <w:r w:rsidRPr="5F88F5AA" w:rsidR="2D6353C7">
              <w:rPr>
                <w:rFonts w:ascii="Times New Roman" w:hAnsi="Times New Roman"/>
                <w:sz w:val="24"/>
                <w:szCs w:val="24"/>
                <w:lang w:val="sq-AL"/>
              </w:rPr>
              <w:t>nen</w:t>
            </w:r>
            <w:r w:rsidRPr="5F88F5AA">
              <w:rPr>
                <w:rFonts w:ascii="Times New Roman" w:hAnsi="Times New Roman"/>
                <w:sz w:val="24"/>
                <w:szCs w:val="24"/>
                <w:lang w:val="sq-AL"/>
              </w:rPr>
              <w:t>kuptohet se i referohet sasive totale të grumbulluara të secilit gaz veç e veç.</w:t>
            </w:r>
          </w:p>
        </w:tc>
        <w:tc>
          <w:tcPr>
            <w:tcW w:w="1574" w:type="dxa"/>
            <w:tcMar/>
          </w:tcPr>
          <w:p w:rsidRPr="00786A9E" w:rsidR="00555A5A" w:rsidP="003B0110" w:rsidRDefault="00555A5A" w14:paraId="4AC93B7F"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555A5A" w:rsidP="003B0110" w:rsidRDefault="00555A5A" w14:paraId="24FC467D" w14:textId="5CA6D73A">
            <w:pPr>
              <w:jc w:val="both"/>
              <w:rPr>
                <w:rFonts w:ascii="Times New Roman" w:hAnsi="Times New Roman"/>
                <w:sz w:val="24"/>
                <w:szCs w:val="24"/>
                <w:lang w:val="sq-AL"/>
              </w:rPr>
            </w:pPr>
          </w:p>
        </w:tc>
      </w:tr>
      <w:tr w:rsidRPr="00786A9E" w:rsidR="008F74C1" w:rsidTr="2E1CE027" w14:paraId="4C853C58" w14:textId="77777777">
        <w:tc>
          <w:tcPr>
            <w:tcW w:w="1600" w:type="dxa"/>
            <w:tcMar/>
          </w:tcPr>
          <w:p w:rsidRPr="00786A9E" w:rsidR="00DE75C1" w:rsidP="003B0110" w:rsidRDefault="00DE75C1" w14:paraId="25BCCA79" w14:textId="71F380F7">
            <w:pPr>
              <w:jc w:val="both"/>
              <w:rPr>
                <w:rFonts w:ascii="Times New Roman" w:hAnsi="Times New Roman"/>
                <w:sz w:val="24"/>
                <w:szCs w:val="24"/>
                <w:lang w:val="en-GB"/>
              </w:rPr>
            </w:pPr>
          </w:p>
        </w:tc>
        <w:tc>
          <w:tcPr>
            <w:tcW w:w="3251" w:type="dxa"/>
            <w:tcMar/>
          </w:tcPr>
          <w:p w:rsidRPr="00786A9E" w:rsidR="00DE75C1" w:rsidP="003B0110" w:rsidRDefault="003349C3" w14:paraId="56B0442B" w14:textId="481CFE55">
            <w:pPr>
              <w:jc w:val="both"/>
              <w:rPr>
                <w:rFonts w:ascii="Times New Roman" w:hAnsi="Times New Roman"/>
                <w:sz w:val="24"/>
                <w:szCs w:val="24"/>
                <w:lang w:val="en-GB"/>
              </w:rPr>
            </w:pPr>
            <w:r w:rsidRPr="00786A9E">
              <w:rPr>
                <w:rFonts w:ascii="Times New Roman" w:hAnsi="Times New Roman"/>
                <w:sz w:val="24"/>
                <w:szCs w:val="24"/>
                <w:lang w:val="en-GB"/>
              </w:rPr>
              <w:t>2. Kjo rregullore nuk zbatohet për anijet luftarake, anijet ndihmëse detare, anijet e peshkimit ose përpunimit të peshkut, anijet prej druri të një ndërtimi primitiv, anijet që nuk lëvizin me mjete mekanike ose anijet qeveritare të përdorura për qëllime jotregtare.</w:t>
            </w:r>
          </w:p>
        </w:tc>
        <w:tc>
          <w:tcPr>
            <w:tcW w:w="996" w:type="dxa"/>
            <w:tcMar/>
          </w:tcPr>
          <w:p w:rsidRPr="00786A9E" w:rsidR="00DE75C1" w:rsidP="003B0110" w:rsidRDefault="00B93393" w14:paraId="43341903" w14:textId="6CA9B11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40B05770" w14:textId="6B775073">
            <w:pPr>
              <w:jc w:val="both"/>
              <w:rPr>
                <w:rFonts w:ascii="Times New Roman" w:hAnsi="Times New Roman"/>
                <w:sz w:val="24"/>
                <w:szCs w:val="24"/>
                <w:lang w:val="sq-AL"/>
              </w:rPr>
            </w:pPr>
          </w:p>
        </w:tc>
        <w:tc>
          <w:tcPr>
            <w:tcW w:w="2970" w:type="dxa"/>
            <w:tcMar/>
          </w:tcPr>
          <w:p w:rsidRPr="00786A9E" w:rsidR="00DE75C1" w:rsidP="003B0110" w:rsidRDefault="00F709E0" w14:paraId="48174B3D" w14:textId="48B611AE">
            <w:pPr>
              <w:jc w:val="both"/>
              <w:rPr>
                <w:rFonts w:ascii="Times New Roman" w:hAnsi="Times New Roman"/>
                <w:sz w:val="24"/>
                <w:szCs w:val="24"/>
                <w:lang w:val="sq-AL"/>
              </w:rPr>
            </w:pPr>
            <w:r w:rsidRPr="00786A9E">
              <w:rPr>
                <w:rFonts w:ascii="Times New Roman" w:hAnsi="Times New Roman"/>
                <w:sz w:val="24"/>
                <w:szCs w:val="24"/>
                <w:lang w:val="sq-AL"/>
              </w:rPr>
              <w:t>6</w:t>
            </w:r>
            <w:r w:rsidRPr="00786A9E" w:rsidR="008C12F4">
              <w:rPr>
                <w:rFonts w:ascii="Times New Roman" w:hAnsi="Times New Roman"/>
                <w:sz w:val="24"/>
                <w:szCs w:val="24"/>
                <w:lang w:val="sq-AL"/>
              </w:rPr>
              <w:t xml:space="preserve">. </w:t>
            </w:r>
            <w:r w:rsidRPr="00786A9E" w:rsidR="002E373B">
              <w:rPr>
                <w:rFonts w:ascii="Times New Roman" w:hAnsi="Times New Roman"/>
                <w:sz w:val="24"/>
                <w:szCs w:val="24"/>
                <w:lang w:val="sq-AL"/>
              </w:rPr>
              <w:t>Kjo rregullore nuk zbatohet për anijet luftarake, anijet ndihmëse detare, anijet e peshkimit ose përpunimit të peshkut, anijet prej druri të një ndërtimi primitiv, anijet që nuk lëvizin me mjete shtytëse mekanike ose anijet qeveritare të përdorura për qëllime jotregtare</w:t>
            </w:r>
            <w:r w:rsidRPr="00786A9E" w:rsidR="008C12F4">
              <w:rPr>
                <w:rFonts w:ascii="Times New Roman" w:hAnsi="Times New Roman"/>
                <w:sz w:val="24"/>
                <w:szCs w:val="24"/>
                <w:lang w:val="sq-AL"/>
              </w:rPr>
              <w:t>.</w:t>
            </w:r>
          </w:p>
        </w:tc>
        <w:tc>
          <w:tcPr>
            <w:tcW w:w="1574" w:type="dxa"/>
            <w:tcMar/>
          </w:tcPr>
          <w:p w:rsidRPr="00786A9E" w:rsidR="00DE75C1" w:rsidP="003B0110" w:rsidRDefault="00DE75C1" w14:paraId="40AE3E0C"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778F38DC" w14:textId="2E8E1409">
            <w:pPr>
              <w:jc w:val="both"/>
              <w:rPr>
                <w:rFonts w:ascii="Times New Roman" w:hAnsi="Times New Roman"/>
                <w:sz w:val="24"/>
                <w:szCs w:val="24"/>
                <w:lang w:val="sq-AL"/>
              </w:rPr>
            </w:pPr>
          </w:p>
        </w:tc>
      </w:tr>
      <w:tr w:rsidRPr="00786A9E" w:rsidR="00436A43" w:rsidTr="2E1CE027" w14:paraId="7924CE7F" w14:textId="77777777">
        <w:tc>
          <w:tcPr>
            <w:tcW w:w="1600" w:type="dxa"/>
            <w:tcMar/>
          </w:tcPr>
          <w:p w:rsidRPr="00786A9E" w:rsidR="00436A43" w:rsidP="003B0110" w:rsidRDefault="00436A43" w14:paraId="68B578B6" w14:textId="77777777">
            <w:pPr>
              <w:jc w:val="both"/>
              <w:rPr>
                <w:rFonts w:ascii="Times New Roman" w:hAnsi="Times New Roman"/>
                <w:sz w:val="24"/>
                <w:szCs w:val="24"/>
                <w:lang w:val="en-GB"/>
              </w:rPr>
            </w:pPr>
          </w:p>
        </w:tc>
        <w:tc>
          <w:tcPr>
            <w:tcW w:w="3251" w:type="dxa"/>
            <w:tcMar/>
          </w:tcPr>
          <w:p w:rsidRPr="00786A9E" w:rsidR="00436A43" w:rsidP="003B0110" w:rsidRDefault="00436A43" w14:paraId="14E4D6AE" w14:textId="77777777">
            <w:pPr>
              <w:jc w:val="both"/>
              <w:rPr>
                <w:rFonts w:ascii="Times New Roman" w:hAnsi="Times New Roman"/>
                <w:sz w:val="24"/>
                <w:szCs w:val="24"/>
                <w:lang w:val="en-GB"/>
              </w:rPr>
            </w:pPr>
          </w:p>
        </w:tc>
        <w:tc>
          <w:tcPr>
            <w:tcW w:w="996" w:type="dxa"/>
            <w:tcMar/>
          </w:tcPr>
          <w:p w:rsidRPr="00786A9E" w:rsidR="00436A43" w:rsidP="003B0110" w:rsidRDefault="00436A43" w14:paraId="2A0C8EA7" w14:textId="77777777">
            <w:pPr>
              <w:jc w:val="both"/>
              <w:rPr>
                <w:rFonts w:ascii="Times New Roman" w:hAnsi="Times New Roman"/>
                <w:sz w:val="24"/>
                <w:szCs w:val="24"/>
                <w:lang w:val="sq-AL"/>
              </w:rPr>
            </w:pPr>
          </w:p>
        </w:tc>
        <w:tc>
          <w:tcPr>
            <w:tcW w:w="1327" w:type="dxa"/>
            <w:tcMar/>
          </w:tcPr>
          <w:p w:rsidRPr="00786A9E" w:rsidR="00436A43" w:rsidP="003B0110" w:rsidRDefault="00436A43" w14:paraId="3EC97469" w14:textId="77777777">
            <w:pPr>
              <w:jc w:val="both"/>
              <w:rPr>
                <w:rFonts w:ascii="Times New Roman" w:hAnsi="Times New Roman"/>
                <w:sz w:val="24"/>
                <w:szCs w:val="24"/>
                <w:lang w:val="sq-AL"/>
              </w:rPr>
            </w:pPr>
          </w:p>
        </w:tc>
        <w:tc>
          <w:tcPr>
            <w:tcW w:w="2970" w:type="dxa"/>
            <w:tcMar/>
          </w:tcPr>
          <w:p w:rsidRPr="00786A9E" w:rsidR="00436A43" w:rsidP="003B0110" w:rsidRDefault="00F709E0" w14:paraId="5183AE85" w14:textId="5D1DBE72">
            <w:pPr>
              <w:jc w:val="both"/>
              <w:rPr>
                <w:rFonts w:ascii="Times New Roman" w:hAnsi="Times New Roman"/>
                <w:sz w:val="24"/>
                <w:szCs w:val="24"/>
              </w:rPr>
            </w:pPr>
            <w:r w:rsidRPr="00786A9E">
              <w:rPr>
                <w:rFonts w:ascii="Times New Roman" w:hAnsi="Times New Roman"/>
                <w:sz w:val="24"/>
                <w:szCs w:val="24"/>
              </w:rPr>
              <w:t>7</w:t>
            </w:r>
            <w:r w:rsidRPr="00786A9E" w:rsidR="00DD36B2">
              <w:rPr>
                <w:rFonts w:ascii="Times New Roman" w:hAnsi="Times New Roman"/>
                <w:sz w:val="24"/>
                <w:szCs w:val="24"/>
              </w:rPr>
              <w:t>. Autoriteti kompetent për zbatimin e kësaj rregullore është Drejtoria e Përgjithshme Detare.</w:t>
            </w:r>
          </w:p>
        </w:tc>
        <w:tc>
          <w:tcPr>
            <w:tcW w:w="1574" w:type="dxa"/>
            <w:tcMar/>
          </w:tcPr>
          <w:p w:rsidRPr="00786A9E" w:rsidR="00436A43" w:rsidP="003B0110" w:rsidRDefault="00A47A0E" w14:paraId="43CAFE01" w14:textId="388F291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436A43" w:rsidP="003B0110" w:rsidRDefault="00BC7D61" w14:paraId="5D7F5676" w14:textId="183B3704">
            <w:pPr>
              <w:jc w:val="both"/>
              <w:rPr>
                <w:rFonts w:ascii="Times New Roman" w:hAnsi="Times New Roman"/>
                <w:sz w:val="24"/>
                <w:szCs w:val="24"/>
                <w:lang w:val="sq-AL"/>
              </w:rPr>
            </w:pPr>
            <w:r w:rsidRPr="00786A9E">
              <w:rPr>
                <w:rFonts w:ascii="Times New Roman" w:hAnsi="Times New Roman"/>
                <w:sz w:val="24"/>
                <w:szCs w:val="24"/>
                <w:lang w:val="sq-AL"/>
              </w:rPr>
              <w:t>Integruar ne kete rregullore per qellime sqaruese te metejshme.</w:t>
            </w:r>
          </w:p>
        </w:tc>
      </w:tr>
      <w:tr w:rsidRPr="00786A9E" w:rsidR="008F74C1" w:rsidTr="2E1CE027" w14:paraId="5E2644E2" w14:textId="77777777">
        <w:tc>
          <w:tcPr>
            <w:tcW w:w="1600" w:type="dxa"/>
            <w:tcMar/>
          </w:tcPr>
          <w:p w:rsidRPr="00786A9E" w:rsidR="00DE75C1" w:rsidP="003B0110" w:rsidRDefault="00241EBE" w14:paraId="3BD3C406" w14:textId="77777777">
            <w:pPr>
              <w:jc w:val="both"/>
              <w:rPr>
                <w:rFonts w:ascii="Times New Roman" w:hAnsi="Times New Roman"/>
                <w:sz w:val="24"/>
                <w:szCs w:val="24"/>
                <w:lang w:val="en-GB"/>
              </w:rPr>
            </w:pPr>
            <w:r w:rsidRPr="00786A9E">
              <w:rPr>
                <w:rFonts w:ascii="Times New Roman" w:hAnsi="Times New Roman"/>
                <w:sz w:val="24"/>
                <w:szCs w:val="24"/>
                <w:lang w:val="en-GB"/>
              </w:rPr>
              <w:t>3</w:t>
            </w:r>
          </w:p>
          <w:p w:rsidRPr="00786A9E" w:rsidR="002F5E75" w:rsidP="003B0110" w:rsidRDefault="002F5E75" w14:paraId="046E8D8C" w14:textId="77777777">
            <w:pPr>
              <w:jc w:val="both"/>
              <w:rPr>
                <w:rFonts w:ascii="Times New Roman" w:hAnsi="Times New Roman"/>
                <w:sz w:val="24"/>
                <w:szCs w:val="24"/>
                <w:lang w:val="en-GB"/>
              </w:rPr>
            </w:pPr>
          </w:p>
          <w:p w:rsidRPr="00786A9E" w:rsidR="002F5E75" w:rsidP="003B0110" w:rsidRDefault="002F5E75" w14:paraId="41E1A1FC" w14:textId="77777777">
            <w:pPr>
              <w:jc w:val="both"/>
              <w:rPr>
                <w:rFonts w:ascii="Times New Roman" w:hAnsi="Times New Roman"/>
                <w:sz w:val="24"/>
                <w:szCs w:val="24"/>
                <w:lang w:val="en-GB"/>
              </w:rPr>
            </w:pPr>
          </w:p>
          <w:p w:rsidRPr="00786A9E" w:rsidR="002F5E75" w:rsidP="003B0110" w:rsidRDefault="002F5E75" w14:paraId="6B21ED09" w14:textId="77777777">
            <w:pPr>
              <w:jc w:val="both"/>
              <w:rPr>
                <w:rFonts w:ascii="Times New Roman" w:hAnsi="Times New Roman"/>
                <w:sz w:val="24"/>
                <w:szCs w:val="24"/>
                <w:lang w:val="en-GB"/>
              </w:rPr>
            </w:pPr>
          </w:p>
          <w:p w:rsidRPr="00786A9E" w:rsidR="002F5E75" w:rsidP="003B0110" w:rsidRDefault="002F5E75" w14:paraId="07FD1933" w14:textId="77777777">
            <w:pPr>
              <w:jc w:val="both"/>
              <w:rPr>
                <w:rFonts w:ascii="Times New Roman" w:hAnsi="Times New Roman"/>
                <w:sz w:val="24"/>
                <w:szCs w:val="24"/>
                <w:lang w:val="en-GB"/>
              </w:rPr>
            </w:pPr>
          </w:p>
          <w:p w:rsidRPr="00786A9E" w:rsidR="002F5E75" w:rsidP="003B0110" w:rsidRDefault="002F5E75" w14:paraId="2E68CF84" w14:textId="17D0323F">
            <w:pPr>
              <w:jc w:val="both"/>
              <w:rPr>
                <w:rFonts w:ascii="Times New Roman" w:hAnsi="Times New Roman"/>
                <w:sz w:val="24"/>
                <w:szCs w:val="24"/>
                <w:lang w:val="en-GB"/>
              </w:rPr>
            </w:pPr>
          </w:p>
        </w:tc>
        <w:tc>
          <w:tcPr>
            <w:tcW w:w="3251" w:type="dxa"/>
            <w:tcMar/>
          </w:tcPr>
          <w:p w:rsidRPr="00786A9E" w:rsidR="00FF2965" w:rsidP="003B0110" w:rsidRDefault="00FF2965" w14:paraId="54586D68" w14:textId="77777777">
            <w:pPr>
              <w:jc w:val="both"/>
              <w:rPr>
                <w:rFonts w:ascii="Times New Roman" w:hAnsi="Times New Roman"/>
                <w:b/>
                <w:bCs/>
                <w:sz w:val="24"/>
                <w:szCs w:val="24"/>
                <w:lang w:val="en-GB"/>
              </w:rPr>
            </w:pPr>
            <w:r w:rsidRPr="00786A9E">
              <w:rPr>
                <w:rFonts w:ascii="Times New Roman" w:hAnsi="Times New Roman"/>
                <w:b/>
                <w:bCs/>
                <w:sz w:val="24"/>
                <w:szCs w:val="24"/>
                <w:lang w:val="en-GB"/>
              </w:rPr>
              <w:t>Neni 3</w:t>
            </w:r>
          </w:p>
          <w:p w:rsidRPr="00786A9E" w:rsidR="00FF2965" w:rsidP="003B0110" w:rsidRDefault="00FF2965" w14:paraId="5F6A0F23" w14:textId="77777777">
            <w:pPr>
              <w:jc w:val="both"/>
              <w:rPr>
                <w:rFonts w:ascii="Times New Roman" w:hAnsi="Times New Roman"/>
                <w:b/>
                <w:bCs/>
                <w:sz w:val="24"/>
                <w:szCs w:val="24"/>
                <w:lang w:val="en-GB"/>
              </w:rPr>
            </w:pPr>
            <w:r w:rsidRPr="00786A9E">
              <w:rPr>
                <w:rFonts w:ascii="Times New Roman" w:hAnsi="Times New Roman"/>
                <w:b/>
                <w:bCs/>
                <w:sz w:val="24"/>
                <w:szCs w:val="24"/>
                <w:lang w:val="en-GB"/>
              </w:rPr>
              <w:t>Përkufizimet</w:t>
            </w:r>
          </w:p>
          <w:p w:rsidRPr="00786A9E" w:rsidR="00FF2965" w:rsidP="003B0110" w:rsidRDefault="00FF2965" w14:paraId="02D3A230" w14:textId="77777777">
            <w:pPr>
              <w:jc w:val="both"/>
              <w:rPr>
                <w:rFonts w:ascii="Times New Roman" w:hAnsi="Times New Roman"/>
                <w:b/>
                <w:bCs/>
                <w:sz w:val="24"/>
                <w:szCs w:val="24"/>
                <w:lang w:val="en-GB"/>
              </w:rPr>
            </w:pPr>
            <w:r w:rsidRPr="00786A9E">
              <w:rPr>
                <w:rFonts w:ascii="Times New Roman" w:hAnsi="Times New Roman"/>
                <w:b/>
                <w:bCs/>
                <w:sz w:val="24"/>
                <w:szCs w:val="24"/>
                <w:lang w:val="en-GB"/>
              </w:rPr>
              <w:t>Për qëllimet e kësaj rregullore, zbatohen përkufizimet e mëposhtme:</w:t>
            </w:r>
          </w:p>
          <w:p w:rsidRPr="00786A9E" w:rsidR="00FF2965" w:rsidP="003B0110" w:rsidRDefault="00FF2965" w14:paraId="0C01B134" w14:textId="77777777">
            <w:pPr>
              <w:jc w:val="both"/>
              <w:rPr>
                <w:rFonts w:ascii="Times New Roman" w:hAnsi="Times New Roman"/>
                <w:b/>
                <w:bCs/>
                <w:sz w:val="24"/>
                <w:szCs w:val="24"/>
                <w:lang w:val="en-GB"/>
              </w:rPr>
            </w:pPr>
          </w:p>
          <w:p w:rsidRPr="00786A9E" w:rsidR="002F5E75" w:rsidP="003B0110" w:rsidRDefault="00FF2965" w14:paraId="05EDC2BD" w14:textId="77037594">
            <w:pPr>
              <w:jc w:val="both"/>
              <w:rPr>
                <w:rFonts w:ascii="Times New Roman" w:hAnsi="Times New Roman"/>
                <w:sz w:val="24"/>
                <w:szCs w:val="24"/>
                <w:lang w:val="en-GB"/>
              </w:rPr>
            </w:pPr>
            <w:r w:rsidRPr="00786A9E">
              <w:rPr>
                <w:rFonts w:ascii="Times New Roman" w:hAnsi="Times New Roman"/>
                <w:sz w:val="24"/>
                <w:szCs w:val="24"/>
                <w:lang w:val="en-GB"/>
              </w:rPr>
              <w:t>a) “</w:t>
            </w:r>
            <w:r w:rsidRPr="00786A9E" w:rsidR="6E0CE78C">
              <w:rPr>
                <w:rFonts w:ascii="Times New Roman" w:hAnsi="Times New Roman"/>
                <w:sz w:val="24"/>
                <w:szCs w:val="24"/>
                <w:lang w:val="en-GB"/>
              </w:rPr>
              <w:t>Shkarkimet</w:t>
            </w:r>
            <w:r w:rsidRPr="00786A9E">
              <w:rPr>
                <w:rFonts w:ascii="Times New Roman" w:hAnsi="Times New Roman"/>
                <w:sz w:val="24"/>
                <w:szCs w:val="24"/>
                <w:lang w:val="en-GB"/>
              </w:rPr>
              <w:t xml:space="preserve"> e gazeve serë” do të thotë çlirimi i gazeve serrë të mbuluara nga kjo rregullore në përputhje me nenin 2(1c), nënparagrafi i parë, nga anijet;</w:t>
            </w:r>
          </w:p>
        </w:tc>
        <w:tc>
          <w:tcPr>
            <w:tcW w:w="996" w:type="dxa"/>
            <w:tcMar/>
          </w:tcPr>
          <w:p w:rsidRPr="00786A9E" w:rsidR="00DE75C1" w:rsidP="003B0110" w:rsidRDefault="00B93393" w14:paraId="0D548097" w14:textId="44FC0371">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241EBE" w14:paraId="2242E4F1" w14:textId="77777777">
            <w:pPr>
              <w:jc w:val="both"/>
              <w:rPr>
                <w:rFonts w:ascii="Times New Roman" w:hAnsi="Times New Roman"/>
                <w:sz w:val="24"/>
                <w:szCs w:val="24"/>
                <w:lang w:val="sq-AL"/>
              </w:rPr>
            </w:pPr>
            <w:r w:rsidRPr="00786A9E">
              <w:rPr>
                <w:rFonts w:ascii="Times New Roman" w:hAnsi="Times New Roman"/>
                <w:sz w:val="24"/>
                <w:szCs w:val="24"/>
                <w:lang w:val="sq-AL"/>
              </w:rPr>
              <w:t>3</w:t>
            </w:r>
          </w:p>
          <w:p w:rsidRPr="00786A9E" w:rsidR="002F5E75" w:rsidP="003B0110" w:rsidRDefault="002F5E75" w14:paraId="21243E25" w14:textId="77777777">
            <w:pPr>
              <w:jc w:val="both"/>
              <w:rPr>
                <w:rFonts w:ascii="Times New Roman" w:hAnsi="Times New Roman"/>
                <w:sz w:val="24"/>
                <w:szCs w:val="24"/>
                <w:lang w:val="sq-AL"/>
              </w:rPr>
            </w:pPr>
          </w:p>
          <w:p w:rsidRPr="00786A9E" w:rsidR="002F5E75" w:rsidP="003B0110" w:rsidRDefault="002F5E75" w14:paraId="33EB073F" w14:textId="77777777">
            <w:pPr>
              <w:jc w:val="both"/>
              <w:rPr>
                <w:rFonts w:ascii="Times New Roman" w:hAnsi="Times New Roman"/>
                <w:sz w:val="24"/>
                <w:szCs w:val="24"/>
                <w:lang w:val="sq-AL"/>
              </w:rPr>
            </w:pPr>
          </w:p>
          <w:p w:rsidRPr="00786A9E" w:rsidR="002F5E75" w:rsidP="003B0110" w:rsidRDefault="002F5E75" w14:paraId="3DEC008B" w14:textId="77777777">
            <w:pPr>
              <w:jc w:val="both"/>
              <w:rPr>
                <w:rFonts w:ascii="Times New Roman" w:hAnsi="Times New Roman"/>
                <w:sz w:val="24"/>
                <w:szCs w:val="24"/>
                <w:lang w:val="sq-AL"/>
              </w:rPr>
            </w:pPr>
          </w:p>
          <w:p w:rsidRPr="00786A9E" w:rsidR="002F5E75" w:rsidP="003B0110" w:rsidRDefault="002F5E75" w14:paraId="4D458FA4" w14:textId="77777777">
            <w:pPr>
              <w:jc w:val="both"/>
              <w:rPr>
                <w:rFonts w:ascii="Times New Roman" w:hAnsi="Times New Roman"/>
                <w:sz w:val="24"/>
                <w:szCs w:val="24"/>
                <w:lang w:val="sq-AL"/>
              </w:rPr>
            </w:pPr>
          </w:p>
          <w:p w:rsidRPr="00786A9E" w:rsidR="002F5E75" w:rsidP="003B0110" w:rsidRDefault="002F5E75" w14:paraId="3FEDD9B2" w14:textId="77777777">
            <w:pPr>
              <w:jc w:val="both"/>
              <w:rPr>
                <w:rFonts w:ascii="Times New Roman" w:hAnsi="Times New Roman"/>
                <w:sz w:val="24"/>
                <w:szCs w:val="24"/>
                <w:lang w:val="sq-AL"/>
              </w:rPr>
            </w:pPr>
          </w:p>
          <w:p w:rsidRPr="00786A9E" w:rsidR="002F5E75" w:rsidP="003B0110" w:rsidRDefault="002F5E75" w14:paraId="7DD5CF9B" w14:textId="2AA87A28">
            <w:pPr>
              <w:jc w:val="both"/>
              <w:rPr>
                <w:rFonts w:ascii="Times New Roman" w:hAnsi="Times New Roman"/>
                <w:sz w:val="24"/>
                <w:szCs w:val="24"/>
                <w:lang w:val="sq-AL"/>
              </w:rPr>
            </w:pPr>
          </w:p>
        </w:tc>
        <w:tc>
          <w:tcPr>
            <w:tcW w:w="2970" w:type="dxa"/>
            <w:tcMar/>
          </w:tcPr>
          <w:p w:rsidRPr="00786A9E" w:rsidR="00F678E0" w:rsidP="003B0110" w:rsidRDefault="00F678E0" w14:paraId="6F3D6739"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3</w:t>
            </w:r>
          </w:p>
          <w:p w:rsidRPr="00786A9E" w:rsidR="00F678E0" w:rsidP="003B0110" w:rsidRDefault="00F678E0" w14:paraId="21ADF90F"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Përkufizimet</w:t>
            </w:r>
          </w:p>
          <w:p w:rsidRPr="00786A9E" w:rsidR="00F678E0" w:rsidP="003B0110" w:rsidRDefault="00F678E0" w14:paraId="69EB8838" w14:textId="5151CA52">
            <w:pPr>
              <w:jc w:val="both"/>
              <w:rPr>
                <w:rFonts w:ascii="Times New Roman" w:hAnsi="Times New Roman"/>
                <w:sz w:val="24"/>
                <w:szCs w:val="24"/>
                <w:lang w:val="sq-AL"/>
              </w:rPr>
            </w:pPr>
            <w:r w:rsidRPr="00786A9E">
              <w:rPr>
                <w:rFonts w:ascii="Times New Roman" w:hAnsi="Times New Roman"/>
                <w:sz w:val="24"/>
                <w:szCs w:val="24"/>
                <w:lang w:val="sq-AL"/>
              </w:rPr>
              <w:t>Për qëllimet e kësaj rregullore, zbatohen përkufizimet e mëposhtme:</w:t>
            </w:r>
          </w:p>
          <w:p w:rsidRPr="00786A9E" w:rsidR="00B02535" w:rsidP="003B0110" w:rsidRDefault="00B02535" w14:paraId="1ED82E6A" w14:textId="77777777">
            <w:pPr>
              <w:jc w:val="both"/>
              <w:rPr>
                <w:rFonts w:ascii="Times New Roman" w:hAnsi="Times New Roman"/>
                <w:sz w:val="24"/>
                <w:szCs w:val="24"/>
                <w:lang w:val="sq-AL"/>
              </w:rPr>
            </w:pPr>
          </w:p>
          <w:p w:rsidRPr="00786A9E" w:rsidR="00DE75C1" w:rsidP="003B0110" w:rsidRDefault="00C57567" w14:paraId="0E8A7AB4" w14:textId="35A24017">
            <w:pPr>
              <w:jc w:val="both"/>
              <w:rPr>
                <w:rFonts w:ascii="Times New Roman" w:hAnsi="Times New Roman"/>
                <w:sz w:val="24"/>
                <w:szCs w:val="24"/>
                <w:lang w:val="sq-AL"/>
              </w:rPr>
            </w:pPr>
            <w:r w:rsidRPr="00786A9E">
              <w:rPr>
                <w:rFonts w:ascii="Times New Roman" w:hAnsi="Times New Roman"/>
                <w:sz w:val="24"/>
                <w:szCs w:val="24"/>
                <w:lang w:val="sq-AL"/>
              </w:rPr>
              <w:t>a)</w:t>
            </w:r>
            <w:r w:rsidRPr="00786A9E" w:rsidR="00F678E0">
              <w:rPr>
                <w:rFonts w:ascii="Times New Roman" w:hAnsi="Times New Roman"/>
                <w:sz w:val="24"/>
                <w:szCs w:val="24"/>
                <w:lang w:val="sq-AL"/>
              </w:rPr>
              <w:t xml:space="preserve"> </w:t>
            </w:r>
            <w:r w:rsidRPr="00786A9E">
              <w:rPr>
                <w:rFonts w:ascii="Times New Roman" w:hAnsi="Times New Roman"/>
                <w:sz w:val="24"/>
                <w:szCs w:val="24"/>
                <w:lang w:val="sq-AL"/>
              </w:rPr>
              <w:t>“</w:t>
            </w:r>
            <w:r w:rsidRPr="00786A9E" w:rsidR="00B250BC">
              <w:rPr>
                <w:rFonts w:ascii="Times New Roman" w:hAnsi="Times New Roman"/>
                <w:sz w:val="24"/>
                <w:szCs w:val="24"/>
                <w:lang w:val="sq-AL"/>
              </w:rPr>
              <w:t>Shkarkimet</w:t>
            </w:r>
            <w:r w:rsidRPr="00786A9E" w:rsidR="00F678E0">
              <w:rPr>
                <w:rFonts w:ascii="Times New Roman" w:hAnsi="Times New Roman"/>
                <w:sz w:val="24"/>
                <w:szCs w:val="24"/>
                <w:lang w:val="sq-AL"/>
              </w:rPr>
              <w:t xml:space="preserve"> e gazeve se</w:t>
            </w:r>
            <w:r w:rsidRPr="00786A9E" w:rsidR="00DC70B9">
              <w:rPr>
                <w:rFonts w:ascii="Times New Roman" w:hAnsi="Times New Roman"/>
                <w:sz w:val="24"/>
                <w:szCs w:val="24"/>
                <w:lang w:val="sq-AL"/>
              </w:rPr>
              <w:t>r</w:t>
            </w:r>
            <w:r w:rsidRPr="00786A9E" w:rsidR="00F678E0">
              <w:rPr>
                <w:rFonts w:ascii="Times New Roman" w:hAnsi="Times New Roman"/>
                <w:sz w:val="24"/>
                <w:szCs w:val="24"/>
                <w:lang w:val="sq-AL"/>
              </w:rPr>
              <w:t>rë</w:t>
            </w:r>
            <w:r w:rsidRPr="00786A9E">
              <w:rPr>
                <w:rFonts w:ascii="Times New Roman" w:hAnsi="Times New Roman"/>
                <w:sz w:val="24"/>
                <w:szCs w:val="24"/>
                <w:lang w:val="sq-AL"/>
              </w:rPr>
              <w:t>”</w:t>
            </w:r>
            <w:r w:rsidRPr="00786A9E" w:rsidR="00F678E0">
              <w:rPr>
                <w:rFonts w:ascii="Times New Roman" w:hAnsi="Times New Roman"/>
                <w:sz w:val="24"/>
                <w:szCs w:val="24"/>
                <w:lang w:val="sq-AL"/>
              </w:rPr>
              <w:t xml:space="preserve"> </w:t>
            </w:r>
            <w:r w:rsidRPr="00786A9E" w:rsidR="2AB6CFD3">
              <w:rPr>
                <w:rFonts w:ascii="Times New Roman" w:hAnsi="Times New Roman"/>
                <w:sz w:val="24"/>
                <w:szCs w:val="24"/>
                <w:lang w:val="sq-AL"/>
              </w:rPr>
              <w:t>nënkuptojnë çlirimin e</w:t>
            </w:r>
            <w:r w:rsidRPr="00786A9E" w:rsidR="00F678E0">
              <w:rPr>
                <w:rFonts w:ascii="Times New Roman" w:hAnsi="Times New Roman"/>
                <w:sz w:val="24"/>
                <w:szCs w:val="24"/>
                <w:lang w:val="sq-AL"/>
              </w:rPr>
              <w:t xml:space="preserve"> gazeve serrë </w:t>
            </w:r>
            <w:r w:rsidRPr="00786A9E" w:rsidR="005420BE">
              <w:rPr>
                <w:rFonts w:ascii="Times New Roman" w:hAnsi="Times New Roman"/>
                <w:sz w:val="24"/>
                <w:szCs w:val="24"/>
                <w:lang w:val="sq-AL"/>
              </w:rPr>
              <w:t xml:space="preserve">nga anijet </w:t>
            </w:r>
            <w:r w:rsidRPr="00786A9E" w:rsidR="2AB6CFD3">
              <w:rPr>
                <w:rFonts w:ascii="Times New Roman" w:hAnsi="Times New Roman"/>
                <w:sz w:val="24"/>
                <w:szCs w:val="24"/>
                <w:lang w:val="sq-AL"/>
              </w:rPr>
              <w:t xml:space="preserve">qe mbajne flamurin shqiptar </w:t>
            </w:r>
            <w:r w:rsidRPr="00786A9E" w:rsidR="00F678E0">
              <w:rPr>
                <w:rFonts w:ascii="Times New Roman" w:hAnsi="Times New Roman"/>
                <w:sz w:val="24"/>
                <w:szCs w:val="24"/>
                <w:lang w:val="sq-AL"/>
              </w:rPr>
              <w:t xml:space="preserve">të mbuluara nga kjo rregullore në përputhje me </w:t>
            </w:r>
            <w:r w:rsidRPr="00786A9E" w:rsidR="00B73750">
              <w:rPr>
                <w:rFonts w:ascii="Times New Roman" w:hAnsi="Times New Roman"/>
                <w:sz w:val="24"/>
                <w:szCs w:val="24"/>
                <w:lang w:val="sq-AL"/>
              </w:rPr>
              <w:t>pik</w:t>
            </w:r>
            <w:r w:rsidRPr="00786A9E" w:rsidR="006D0126">
              <w:rPr>
                <w:rFonts w:ascii="Times New Roman" w:hAnsi="Times New Roman"/>
                <w:sz w:val="24"/>
                <w:szCs w:val="24"/>
                <w:lang w:val="sq-AL"/>
              </w:rPr>
              <w:t>ë</w:t>
            </w:r>
            <w:r w:rsidRPr="00786A9E" w:rsidR="00B73750">
              <w:rPr>
                <w:rFonts w:ascii="Times New Roman" w:hAnsi="Times New Roman"/>
                <w:sz w:val="24"/>
                <w:szCs w:val="24"/>
                <w:lang w:val="sq-AL"/>
              </w:rPr>
              <w:t xml:space="preserve">n </w:t>
            </w:r>
            <w:r w:rsidRPr="00786A9E" w:rsidR="006A0045">
              <w:rPr>
                <w:rFonts w:ascii="Times New Roman" w:hAnsi="Times New Roman"/>
                <w:sz w:val="24"/>
                <w:szCs w:val="24"/>
                <w:lang w:val="sq-AL"/>
              </w:rPr>
              <w:t>5</w:t>
            </w:r>
            <w:r w:rsidRPr="00786A9E" w:rsidR="00B73750">
              <w:rPr>
                <w:rFonts w:ascii="Times New Roman" w:hAnsi="Times New Roman"/>
                <w:sz w:val="24"/>
                <w:szCs w:val="24"/>
                <w:lang w:val="sq-AL"/>
              </w:rPr>
              <w:t xml:space="preserve"> t</w:t>
            </w:r>
            <w:r w:rsidRPr="00786A9E" w:rsidR="006D0126">
              <w:rPr>
                <w:rFonts w:ascii="Times New Roman" w:hAnsi="Times New Roman"/>
                <w:sz w:val="24"/>
                <w:szCs w:val="24"/>
                <w:lang w:val="sq-AL"/>
              </w:rPr>
              <w:t>ë</w:t>
            </w:r>
            <w:r w:rsidRPr="00786A9E" w:rsidR="00B73750">
              <w:rPr>
                <w:rFonts w:ascii="Times New Roman" w:hAnsi="Times New Roman"/>
                <w:sz w:val="24"/>
                <w:szCs w:val="24"/>
                <w:lang w:val="sq-AL"/>
              </w:rPr>
              <w:t xml:space="preserve"> </w:t>
            </w:r>
            <w:r w:rsidRPr="00786A9E" w:rsidR="00F678E0">
              <w:rPr>
                <w:rFonts w:ascii="Times New Roman" w:hAnsi="Times New Roman"/>
                <w:sz w:val="24"/>
                <w:szCs w:val="24"/>
                <w:lang w:val="sq-AL"/>
              </w:rPr>
              <w:t>neni</w:t>
            </w:r>
            <w:r w:rsidRPr="00786A9E" w:rsidR="006D0126">
              <w:rPr>
                <w:rFonts w:ascii="Times New Roman" w:hAnsi="Times New Roman"/>
                <w:sz w:val="24"/>
                <w:szCs w:val="24"/>
                <w:lang w:val="sq-AL"/>
              </w:rPr>
              <w:t>t</w:t>
            </w:r>
            <w:r w:rsidRPr="00786A9E" w:rsidR="00F678E0">
              <w:rPr>
                <w:rFonts w:ascii="Times New Roman" w:hAnsi="Times New Roman"/>
                <w:sz w:val="24"/>
                <w:szCs w:val="24"/>
                <w:lang w:val="sq-AL"/>
              </w:rPr>
              <w:t xml:space="preserve"> </w:t>
            </w:r>
            <w:r w:rsidRPr="00786A9E" w:rsidR="002C63F1">
              <w:rPr>
                <w:rFonts w:ascii="Times New Roman" w:hAnsi="Times New Roman"/>
                <w:sz w:val="24"/>
                <w:szCs w:val="24"/>
                <w:lang w:val="sq-AL"/>
              </w:rPr>
              <w:t>2</w:t>
            </w:r>
            <w:r w:rsidRPr="00786A9E" w:rsidR="00F678E0">
              <w:rPr>
                <w:rFonts w:ascii="Times New Roman" w:hAnsi="Times New Roman"/>
                <w:sz w:val="24"/>
                <w:szCs w:val="24"/>
                <w:lang w:val="sq-AL"/>
              </w:rPr>
              <w:t>;</w:t>
            </w:r>
          </w:p>
        </w:tc>
        <w:tc>
          <w:tcPr>
            <w:tcW w:w="1574" w:type="dxa"/>
            <w:tcMar/>
          </w:tcPr>
          <w:p w:rsidRPr="00786A9E" w:rsidR="00DE75C1" w:rsidP="003B0110" w:rsidRDefault="00DE75C1" w14:paraId="7191F593"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0786EC5C" w14:textId="55FFDFBC">
            <w:pPr>
              <w:jc w:val="both"/>
              <w:rPr>
                <w:rFonts w:ascii="Times New Roman" w:hAnsi="Times New Roman"/>
                <w:sz w:val="24"/>
                <w:szCs w:val="24"/>
                <w:lang w:val="sq-AL"/>
              </w:rPr>
            </w:pPr>
          </w:p>
        </w:tc>
      </w:tr>
      <w:tr w:rsidRPr="00786A9E" w:rsidR="008F74C1" w:rsidTr="2E1CE027" w14:paraId="08827FA3" w14:textId="77777777">
        <w:tc>
          <w:tcPr>
            <w:tcW w:w="1600" w:type="dxa"/>
            <w:tcMar/>
          </w:tcPr>
          <w:p w:rsidRPr="00786A9E" w:rsidR="00DE75C1" w:rsidP="003B0110" w:rsidRDefault="00DE75C1" w14:paraId="7D2D8C88" w14:textId="67C25BA5">
            <w:pPr>
              <w:jc w:val="both"/>
              <w:rPr>
                <w:rFonts w:ascii="Times New Roman" w:hAnsi="Times New Roman"/>
                <w:sz w:val="24"/>
                <w:szCs w:val="24"/>
                <w:lang w:val="en-GB"/>
              </w:rPr>
            </w:pPr>
          </w:p>
        </w:tc>
        <w:tc>
          <w:tcPr>
            <w:tcW w:w="3251" w:type="dxa"/>
            <w:tcMar/>
          </w:tcPr>
          <w:p w:rsidRPr="00786A9E" w:rsidR="00DE75C1" w:rsidP="003B0110" w:rsidRDefault="006B2D42" w14:paraId="577535F7" w14:textId="7F90BF63">
            <w:pPr>
              <w:jc w:val="both"/>
              <w:rPr>
                <w:rFonts w:ascii="Times New Roman" w:hAnsi="Times New Roman"/>
                <w:sz w:val="24"/>
                <w:szCs w:val="24"/>
                <w:lang w:val="en-GB"/>
              </w:rPr>
            </w:pPr>
            <w:r w:rsidRPr="00786A9E">
              <w:rPr>
                <w:rFonts w:ascii="Times New Roman" w:hAnsi="Times New Roman"/>
                <w:sz w:val="24"/>
                <w:szCs w:val="24"/>
                <w:lang w:val="en-GB"/>
              </w:rPr>
              <w:t>(b) ‘</w:t>
            </w:r>
            <w:r w:rsidRPr="00786A9E" w:rsidR="00EC351F">
              <w:rPr>
                <w:rFonts w:ascii="Times New Roman" w:hAnsi="Times New Roman"/>
                <w:sz w:val="24"/>
                <w:szCs w:val="24"/>
                <w:lang w:val="en-GB"/>
              </w:rPr>
              <w:t>Porti I thirrjes’” do të thotë port I thirrjes, sipas përkufizimit në nenin 3, pika (z), të Direktivës 2003/87/KE të Parlamentit Evropian dhe të Këshillit.</w:t>
            </w:r>
          </w:p>
        </w:tc>
        <w:tc>
          <w:tcPr>
            <w:tcW w:w="996" w:type="dxa"/>
            <w:tcMar/>
          </w:tcPr>
          <w:p w:rsidRPr="00786A9E" w:rsidR="00DE75C1" w:rsidP="003B0110" w:rsidRDefault="001D2076" w14:paraId="46A4289C" w14:textId="50D89C0E">
            <w:pPr>
              <w:jc w:val="both"/>
              <w:rPr>
                <w:rFonts w:ascii="Times New Roman" w:hAnsi="Times New Roman"/>
                <w:sz w:val="24"/>
                <w:szCs w:val="24"/>
                <w:lang w:val="sq-AL"/>
              </w:rPr>
            </w:pPr>
            <w:r w:rsidRPr="00786A9E">
              <w:rPr>
                <w:rFonts w:ascii="Times New Roman" w:hAnsi="Times New Roman"/>
                <w:sz w:val="24"/>
                <w:szCs w:val="24"/>
                <w:lang w:val="sq-AL"/>
              </w:rPr>
              <w:t>2</w:t>
            </w:r>
          </w:p>
        </w:tc>
        <w:tc>
          <w:tcPr>
            <w:tcW w:w="1327" w:type="dxa"/>
            <w:tcMar/>
          </w:tcPr>
          <w:p w:rsidRPr="00786A9E" w:rsidR="00DE75C1" w:rsidP="003B0110" w:rsidRDefault="00DE75C1" w14:paraId="22B6C762" w14:textId="56111641">
            <w:pPr>
              <w:jc w:val="both"/>
              <w:rPr>
                <w:rFonts w:ascii="Times New Roman" w:hAnsi="Times New Roman"/>
                <w:sz w:val="24"/>
                <w:szCs w:val="24"/>
                <w:lang w:val="sq-AL"/>
              </w:rPr>
            </w:pPr>
          </w:p>
        </w:tc>
        <w:tc>
          <w:tcPr>
            <w:tcW w:w="2970" w:type="dxa"/>
            <w:tcMar/>
          </w:tcPr>
          <w:p w:rsidRPr="00786A9E" w:rsidR="00DE75C1" w:rsidP="003B0110" w:rsidRDefault="00DE75C1" w14:paraId="590BC4DB" w14:textId="1064253F">
            <w:pPr>
              <w:jc w:val="both"/>
              <w:rPr>
                <w:rFonts w:ascii="Times New Roman" w:hAnsi="Times New Roman"/>
                <w:sz w:val="24"/>
                <w:szCs w:val="24"/>
                <w:lang w:val="sq-AL"/>
              </w:rPr>
            </w:pPr>
          </w:p>
        </w:tc>
        <w:tc>
          <w:tcPr>
            <w:tcW w:w="1574" w:type="dxa"/>
            <w:tcMar/>
          </w:tcPr>
          <w:p w:rsidRPr="00786A9E" w:rsidR="00DE75C1" w:rsidP="003B0110" w:rsidRDefault="007B6D63" w14:paraId="338BDFA0" w14:textId="0652130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54646A" w14:paraId="5D86DD46" w14:textId="1AD27469">
            <w:pPr>
              <w:jc w:val="both"/>
              <w:rPr>
                <w:rFonts w:ascii="Times New Roman" w:hAnsi="Times New Roman"/>
                <w:sz w:val="24"/>
                <w:szCs w:val="24"/>
                <w:lang w:val="sq-AL"/>
              </w:rPr>
            </w:pPr>
            <w:r w:rsidRPr="00786A9E">
              <w:rPr>
                <w:rFonts w:ascii="Times New Roman" w:hAnsi="Times New Roman"/>
                <w:sz w:val="24"/>
                <w:szCs w:val="24"/>
                <w:lang w:val="sq-AL"/>
              </w:rPr>
              <w:t xml:space="preserve">Perafruar </w:t>
            </w:r>
            <w:r w:rsidRPr="00786A9E" w:rsidR="00217E04">
              <w:rPr>
                <w:rFonts w:ascii="Times New Roman" w:hAnsi="Times New Roman"/>
                <w:sz w:val="24"/>
                <w:szCs w:val="24"/>
                <w:lang w:val="sq-AL"/>
              </w:rPr>
              <w:t xml:space="preserve">ne nenin 3,pika 41 e </w:t>
            </w:r>
            <w:r w:rsidRPr="00786A9E" w:rsidR="00217E04">
              <w:rPr>
                <w:rFonts w:ascii="Times New Roman" w:hAnsi="Times New Roman"/>
                <w:sz w:val="24"/>
                <w:szCs w:val="24"/>
              </w:rPr>
              <w:t>LIGJ Nr. 155/2020 PËR NDRYSHIMET KLIMATIKE</w:t>
            </w:r>
          </w:p>
          <w:p w:rsidRPr="00786A9E" w:rsidR="00DE75C1" w:rsidP="003B0110" w:rsidRDefault="7EC1134D" w14:paraId="180EBD57" w14:textId="3D87E137">
            <w:pPr>
              <w:jc w:val="both"/>
              <w:rPr>
                <w:rFonts w:ascii="Times New Roman" w:hAnsi="Times New Roman"/>
                <w:sz w:val="24"/>
                <w:szCs w:val="24"/>
                <w:lang w:val="sq-AL"/>
              </w:rPr>
            </w:pPr>
            <w:r w:rsidRPr="00786A9E">
              <w:rPr>
                <w:rFonts w:ascii="Times New Roman" w:hAnsi="Times New Roman"/>
                <w:sz w:val="24"/>
                <w:szCs w:val="24"/>
                <w:lang w:val="sq-AL"/>
              </w:rPr>
              <w:t xml:space="preserve">“Porti i zbarkimit” është porti, ku një anije ndalon për të ngarkuar ose për të shkarkuar ngarkesë, për të ngjitur apo për të zbritur pasagjerë ose porti, ku një mjet lundrues në det të hapur (offshore) ndalon për të ndërruar ekuipazhin. Nuk përfshihen ndalesat që kanë si qëllim të vetëm furnizimin me </w:t>
            </w:r>
            <w:r w:rsidRPr="00786A9E">
              <w:rPr>
                <w:rFonts w:ascii="Times New Roman" w:hAnsi="Times New Roman"/>
                <w:sz w:val="24"/>
                <w:szCs w:val="24"/>
                <w:lang w:val="sq-AL"/>
              </w:rPr>
              <w:t>karburant, marrjen e furnizimeve të tjera, ndërrimin e ekuipazhit të një anijeje, të ndryshme nga ajo në det të hapur, hyrjen në dok ose riparimin e anijes dhe/ose të pajisjeve të saj, ndalesat në port kur mjeti ka nevojë për ndihmë ose është në rrezik, transferimet nga anija në anije të kryera jashtë porteve, ndalesat, me qëllimin e vetëm për t’u strehuar nga moti i pafavorshëm ose që bëhet i domosdoshëm për kryerjen e aktivitetit të kërkim-shpëtimit dhe ndalesat e anijeve të kontejnerëve në një port fqinj transporti kontejnerësh</w:t>
            </w:r>
          </w:p>
        </w:tc>
      </w:tr>
      <w:tr w:rsidRPr="00786A9E" w:rsidR="008F74C1" w:rsidTr="2E1CE027" w14:paraId="4A39C8B1" w14:textId="77777777">
        <w:tc>
          <w:tcPr>
            <w:tcW w:w="1600" w:type="dxa"/>
            <w:tcMar/>
          </w:tcPr>
          <w:p w:rsidRPr="00786A9E" w:rsidR="00DE75C1" w:rsidP="003B0110" w:rsidRDefault="00DE75C1" w14:paraId="11673934" w14:textId="0683D2F4">
            <w:pPr>
              <w:jc w:val="both"/>
              <w:rPr>
                <w:rFonts w:ascii="Times New Roman" w:hAnsi="Times New Roman"/>
                <w:sz w:val="24"/>
                <w:szCs w:val="24"/>
                <w:lang w:val="en-GB"/>
              </w:rPr>
            </w:pPr>
          </w:p>
        </w:tc>
        <w:tc>
          <w:tcPr>
            <w:tcW w:w="3251" w:type="dxa"/>
            <w:tcMar/>
          </w:tcPr>
          <w:p w:rsidRPr="00786A9E" w:rsidR="00DE75C1" w:rsidP="003B0110" w:rsidRDefault="00D90110" w14:paraId="400A4114" w14:textId="6E520860">
            <w:pPr>
              <w:jc w:val="both"/>
              <w:rPr>
                <w:rFonts w:ascii="Times New Roman" w:hAnsi="Times New Roman"/>
                <w:sz w:val="24"/>
                <w:szCs w:val="24"/>
                <w:lang w:val="en-GB"/>
              </w:rPr>
            </w:pPr>
            <w:r w:rsidRPr="00786A9E">
              <w:rPr>
                <w:rFonts w:ascii="Times New Roman" w:hAnsi="Times New Roman"/>
                <w:sz w:val="24"/>
                <w:szCs w:val="24"/>
                <w:lang w:val="en-GB"/>
              </w:rPr>
              <w:t xml:space="preserve">(c) </w:t>
            </w:r>
            <w:r w:rsidRPr="00786A9E" w:rsidR="001332C5">
              <w:rPr>
                <w:rFonts w:ascii="Times New Roman" w:hAnsi="Times New Roman"/>
                <w:sz w:val="24"/>
                <w:szCs w:val="24"/>
                <w:lang w:val="en-GB"/>
              </w:rPr>
              <w:t>“Udhëtim në det” nënkupton çdo lëvizje të një anijeje që buron ose përfundon në një port të thirrjes</w:t>
            </w:r>
            <w:r w:rsidRPr="00786A9E">
              <w:rPr>
                <w:rFonts w:ascii="Times New Roman" w:hAnsi="Times New Roman"/>
                <w:sz w:val="24"/>
                <w:szCs w:val="24"/>
                <w:lang w:val="en-GB"/>
              </w:rPr>
              <w:t>;</w:t>
            </w:r>
          </w:p>
        </w:tc>
        <w:tc>
          <w:tcPr>
            <w:tcW w:w="996" w:type="dxa"/>
            <w:tcMar/>
          </w:tcPr>
          <w:p w:rsidRPr="00786A9E" w:rsidR="00DE75C1" w:rsidP="003B0110" w:rsidRDefault="00B93393" w14:paraId="646F7727" w14:textId="131CED8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233AF9AC" w14:textId="54969FED">
            <w:pPr>
              <w:jc w:val="both"/>
              <w:rPr>
                <w:rFonts w:ascii="Times New Roman" w:hAnsi="Times New Roman"/>
                <w:sz w:val="24"/>
                <w:szCs w:val="24"/>
                <w:lang w:val="sq-AL"/>
              </w:rPr>
            </w:pPr>
          </w:p>
        </w:tc>
        <w:tc>
          <w:tcPr>
            <w:tcW w:w="2970" w:type="dxa"/>
            <w:tcMar/>
          </w:tcPr>
          <w:p w:rsidRPr="00786A9E" w:rsidR="00DE75C1" w:rsidP="003B0110" w:rsidRDefault="008121A9" w14:paraId="2889018B" w14:textId="680E2401">
            <w:pPr>
              <w:jc w:val="both"/>
              <w:rPr>
                <w:rFonts w:ascii="Times New Roman" w:hAnsi="Times New Roman"/>
                <w:sz w:val="24"/>
                <w:szCs w:val="24"/>
                <w:lang w:val="sq-AL"/>
              </w:rPr>
            </w:pPr>
            <w:r w:rsidRPr="00786A9E">
              <w:rPr>
                <w:rFonts w:ascii="Times New Roman" w:hAnsi="Times New Roman"/>
                <w:sz w:val="24"/>
                <w:szCs w:val="24"/>
                <w:lang w:val="sq-AL"/>
              </w:rPr>
              <w:t>b</w:t>
            </w:r>
            <w:r w:rsidRPr="00786A9E" w:rsidR="00C57567">
              <w:rPr>
                <w:rFonts w:ascii="Times New Roman" w:hAnsi="Times New Roman"/>
                <w:sz w:val="24"/>
                <w:szCs w:val="24"/>
                <w:lang w:val="sq-AL"/>
              </w:rPr>
              <w:t>)</w:t>
            </w:r>
            <w:r w:rsidRPr="00786A9E" w:rsidR="00D33509">
              <w:rPr>
                <w:rFonts w:ascii="Times New Roman" w:hAnsi="Times New Roman"/>
                <w:sz w:val="24"/>
                <w:szCs w:val="24"/>
                <w:lang w:val="sq-AL"/>
              </w:rPr>
              <w:t xml:space="preserve"> </w:t>
            </w:r>
            <w:r w:rsidRPr="00786A9E" w:rsidR="00C57567">
              <w:rPr>
                <w:rFonts w:ascii="Times New Roman" w:hAnsi="Times New Roman"/>
                <w:sz w:val="24"/>
                <w:szCs w:val="24"/>
                <w:lang w:val="sq-AL"/>
              </w:rPr>
              <w:t>“</w:t>
            </w:r>
            <w:r w:rsidRPr="00786A9E" w:rsidR="00D33509">
              <w:rPr>
                <w:rFonts w:ascii="Times New Roman" w:hAnsi="Times New Roman"/>
                <w:sz w:val="24"/>
                <w:szCs w:val="24"/>
                <w:lang w:val="sq-AL"/>
              </w:rPr>
              <w:t>Udhëtim në det</w:t>
            </w:r>
            <w:r w:rsidRPr="00786A9E" w:rsidR="00C57567">
              <w:rPr>
                <w:rFonts w:ascii="Times New Roman" w:hAnsi="Times New Roman"/>
                <w:sz w:val="24"/>
                <w:szCs w:val="24"/>
                <w:lang w:val="sq-AL"/>
              </w:rPr>
              <w:t>”</w:t>
            </w:r>
            <w:r w:rsidRPr="00786A9E" w:rsidR="00D33509">
              <w:rPr>
                <w:rFonts w:ascii="Times New Roman" w:hAnsi="Times New Roman"/>
                <w:sz w:val="24"/>
                <w:szCs w:val="24"/>
                <w:lang w:val="sq-AL"/>
              </w:rPr>
              <w:t xml:space="preserve"> nënkupton çdo lëvizje të një anijeje që buron ose përfundon në një port të ndalesës;</w:t>
            </w:r>
          </w:p>
        </w:tc>
        <w:tc>
          <w:tcPr>
            <w:tcW w:w="1574" w:type="dxa"/>
            <w:tcMar/>
          </w:tcPr>
          <w:p w:rsidRPr="00786A9E" w:rsidR="00DE75C1" w:rsidP="003B0110" w:rsidRDefault="00DE75C1" w14:paraId="2B0D04F8"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2D845EE8" w14:textId="035E5D38">
            <w:pPr>
              <w:jc w:val="both"/>
              <w:rPr>
                <w:rFonts w:ascii="Times New Roman" w:hAnsi="Times New Roman"/>
                <w:sz w:val="24"/>
                <w:szCs w:val="24"/>
                <w:lang w:val="sq-AL"/>
              </w:rPr>
            </w:pPr>
          </w:p>
        </w:tc>
      </w:tr>
      <w:tr w:rsidRPr="00786A9E" w:rsidR="008F74C1" w:rsidTr="2E1CE027" w14:paraId="1E66BCD4" w14:textId="77777777">
        <w:tc>
          <w:tcPr>
            <w:tcW w:w="1600" w:type="dxa"/>
            <w:tcMar/>
          </w:tcPr>
          <w:p w:rsidRPr="00786A9E" w:rsidR="00DE75C1" w:rsidP="003B0110" w:rsidRDefault="00DE75C1" w14:paraId="27A33D22" w14:textId="3B8BDE8A">
            <w:pPr>
              <w:jc w:val="both"/>
              <w:rPr>
                <w:rFonts w:ascii="Times New Roman" w:hAnsi="Times New Roman"/>
                <w:sz w:val="24"/>
                <w:szCs w:val="24"/>
              </w:rPr>
            </w:pPr>
          </w:p>
          <w:p w:rsidRPr="00786A9E" w:rsidR="00772C4A" w:rsidP="003B0110" w:rsidRDefault="00772C4A" w14:paraId="25D5030C" w14:textId="30B8C253">
            <w:pPr>
              <w:jc w:val="both"/>
              <w:rPr>
                <w:rFonts w:ascii="Times New Roman" w:hAnsi="Times New Roman"/>
                <w:sz w:val="24"/>
                <w:szCs w:val="24"/>
                <w:lang w:val="en-GB"/>
              </w:rPr>
            </w:pPr>
          </w:p>
        </w:tc>
        <w:tc>
          <w:tcPr>
            <w:tcW w:w="3251" w:type="dxa"/>
            <w:tcMar/>
          </w:tcPr>
          <w:p w:rsidRPr="00786A9E" w:rsidR="00DE75C1" w:rsidP="003B0110" w:rsidRDefault="003B42AE" w14:paraId="77E2A78B" w14:textId="4092F2F9">
            <w:pPr>
              <w:jc w:val="both"/>
              <w:rPr>
                <w:rFonts w:ascii="Times New Roman" w:hAnsi="Times New Roman"/>
                <w:sz w:val="24"/>
                <w:szCs w:val="24"/>
                <w:lang w:val="en-GB"/>
              </w:rPr>
            </w:pPr>
            <w:r w:rsidRPr="00786A9E">
              <w:rPr>
                <w:rFonts w:ascii="Times New Roman" w:hAnsi="Times New Roman"/>
                <w:sz w:val="24"/>
                <w:szCs w:val="24"/>
                <w:lang w:val="en-GB"/>
              </w:rPr>
              <w:t xml:space="preserve">(d) </w:t>
            </w:r>
            <w:r w:rsidRPr="00786A9E" w:rsidR="00EE4A6A">
              <w:rPr>
                <w:rFonts w:ascii="Times New Roman" w:hAnsi="Times New Roman"/>
                <w:sz w:val="24"/>
                <w:szCs w:val="24"/>
                <w:lang w:val="en-GB"/>
              </w:rPr>
              <w:t>“Shoqëri’” do të thotë shoqëria detare, siç përcaktohet në nenin 3, pika (w), të Direktivës 2003/87/KE.</w:t>
            </w:r>
          </w:p>
        </w:tc>
        <w:tc>
          <w:tcPr>
            <w:tcW w:w="996" w:type="dxa"/>
            <w:tcMar/>
          </w:tcPr>
          <w:p w:rsidRPr="00786A9E" w:rsidR="00DE75C1" w:rsidP="003B0110" w:rsidRDefault="00B93393" w14:paraId="4D426493" w14:textId="57D127F6">
            <w:pPr>
              <w:jc w:val="both"/>
              <w:rPr>
                <w:rFonts w:ascii="Times New Roman" w:hAnsi="Times New Roman"/>
                <w:sz w:val="24"/>
                <w:szCs w:val="24"/>
                <w:lang w:val="sq-AL"/>
              </w:rPr>
            </w:pPr>
            <w:r w:rsidRPr="00786A9E">
              <w:rPr>
                <w:rFonts w:ascii="Times New Roman" w:hAnsi="Times New Roman"/>
                <w:sz w:val="24"/>
                <w:szCs w:val="24"/>
                <w:lang w:val="sq-AL"/>
              </w:rPr>
              <w:t>2</w:t>
            </w:r>
          </w:p>
        </w:tc>
        <w:tc>
          <w:tcPr>
            <w:tcW w:w="1327" w:type="dxa"/>
            <w:tcMar/>
          </w:tcPr>
          <w:p w:rsidRPr="00786A9E" w:rsidR="00E02D82" w:rsidP="003B0110" w:rsidRDefault="00E02D82" w14:paraId="21F13195" w14:textId="3FAD78BF">
            <w:pPr>
              <w:jc w:val="both"/>
              <w:rPr>
                <w:rFonts w:ascii="Times New Roman" w:hAnsi="Times New Roman"/>
                <w:sz w:val="24"/>
                <w:szCs w:val="24"/>
              </w:rPr>
            </w:pPr>
          </w:p>
          <w:p w:rsidRPr="00786A9E" w:rsidR="00E02D82" w:rsidP="003B0110" w:rsidRDefault="00E02D82" w14:paraId="708DEED0" w14:textId="77777777">
            <w:pPr>
              <w:jc w:val="both"/>
              <w:rPr>
                <w:rFonts w:ascii="Times New Roman" w:hAnsi="Times New Roman"/>
                <w:sz w:val="24"/>
                <w:szCs w:val="24"/>
                <w:lang w:val="sq-AL"/>
              </w:rPr>
            </w:pPr>
          </w:p>
          <w:p w:rsidRPr="00786A9E" w:rsidR="00E02D82" w:rsidP="003B0110" w:rsidRDefault="00E02D82" w14:paraId="42DD4C9A" w14:textId="77777777">
            <w:pPr>
              <w:jc w:val="both"/>
              <w:rPr>
                <w:rFonts w:ascii="Times New Roman" w:hAnsi="Times New Roman"/>
                <w:sz w:val="24"/>
                <w:szCs w:val="24"/>
                <w:lang w:val="sq-AL"/>
              </w:rPr>
            </w:pPr>
          </w:p>
          <w:p w:rsidRPr="00786A9E" w:rsidR="00E02D82" w:rsidP="003B0110" w:rsidRDefault="00E02D82" w14:paraId="07193698" w14:textId="7DAA5535">
            <w:pPr>
              <w:jc w:val="both"/>
              <w:rPr>
                <w:rFonts w:ascii="Times New Roman" w:hAnsi="Times New Roman"/>
                <w:sz w:val="24"/>
                <w:szCs w:val="24"/>
                <w:lang w:val="sq-AL"/>
              </w:rPr>
            </w:pPr>
          </w:p>
        </w:tc>
        <w:tc>
          <w:tcPr>
            <w:tcW w:w="2970" w:type="dxa"/>
            <w:tcMar/>
          </w:tcPr>
          <w:p w:rsidRPr="00786A9E" w:rsidR="00DE75C1" w:rsidP="003B0110" w:rsidRDefault="000973C5" w14:paraId="6D501ADD" w14:textId="4A32DB65">
            <w:pPr>
              <w:jc w:val="both"/>
              <w:rPr>
                <w:rFonts w:ascii="Times New Roman" w:hAnsi="Times New Roman"/>
                <w:sz w:val="24"/>
                <w:szCs w:val="24"/>
                <w:lang w:val="sq-AL"/>
              </w:rPr>
            </w:pPr>
            <w:r w:rsidRPr="00786A9E">
              <w:rPr>
                <w:rFonts w:ascii="Times New Roman" w:hAnsi="Times New Roman"/>
                <w:sz w:val="24"/>
                <w:szCs w:val="24"/>
                <w:lang w:val="sq-AL"/>
              </w:rPr>
              <w:t>c</w:t>
            </w:r>
            <w:r w:rsidRPr="00786A9E" w:rsidR="00F208EC">
              <w:rPr>
                <w:rFonts w:ascii="Times New Roman" w:hAnsi="Times New Roman"/>
                <w:sz w:val="24"/>
                <w:szCs w:val="24"/>
                <w:lang w:val="sq-AL"/>
              </w:rPr>
              <w:t>)</w:t>
            </w:r>
            <w:r w:rsidRPr="00786A9E" w:rsidR="005476B5">
              <w:rPr>
                <w:rFonts w:ascii="Times New Roman" w:hAnsi="Times New Roman"/>
                <w:sz w:val="24"/>
                <w:szCs w:val="24"/>
                <w:lang w:val="sq-AL"/>
              </w:rPr>
              <w:t xml:space="preserve">“Kompani” </w:t>
            </w:r>
            <w:r w:rsidRPr="00786A9E" w:rsidR="2569EABA">
              <w:rPr>
                <w:rFonts w:ascii="Times New Roman" w:hAnsi="Times New Roman"/>
                <w:sz w:val="24"/>
                <w:szCs w:val="24"/>
                <w:lang w:val="sq-AL"/>
              </w:rPr>
              <w:t>në kuptimin e kësaj rregullore,</w:t>
            </w:r>
            <w:r w:rsidRPr="00786A9E" w:rsidR="005476B5">
              <w:rPr>
                <w:rFonts w:ascii="Times New Roman" w:hAnsi="Times New Roman"/>
                <w:sz w:val="24"/>
                <w:szCs w:val="24"/>
                <w:lang w:val="sq-AL"/>
              </w:rPr>
              <w:t xml:space="preserve">do të thotë </w:t>
            </w:r>
            <w:r w:rsidRPr="00786A9E" w:rsidR="2569EABA">
              <w:rPr>
                <w:rFonts w:ascii="Times New Roman" w:hAnsi="Times New Roman"/>
                <w:sz w:val="24"/>
                <w:szCs w:val="24"/>
                <w:lang w:val="sq-AL"/>
              </w:rPr>
              <w:t>shoqëria e transportit detar sipas ligjit 155/2020“Për ndryshimet klimatike”, i ndryshuar, duke përfshirë, zotëruesin e</w:t>
            </w:r>
            <w:r w:rsidRPr="00786A9E" w:rsidR="005476B5">
              <w:rPr>
                <w:rFonts w:ascii="Times New Roman" w:hAnsi="Times New Roman"/>
                <w:sz w:val="24"/>
                <w:szCs w:val="24"/>
                <w:lang w:val="sq-AL"/>
              </w:rPr>
              <w:t xml:space="preserve"> anijes ose çdo organ apo person tjetër, </w:t>
            </w:r>
            <w:r w:rsidRPr="00786A9E" w:rsidR="2569EABA">
              <w:rPr>
                <w:rFonts w:ascii="Times New Roman" w:hAnsi="Times New Roman"/>
                <w:sz w:val="24"/>
                <w:szCs w:val="24"/>
                <w:lang w:val="sq-AL"/>
              </w:rPr>
              <w:t>të</w:t>
            </w:r>
            <w:r w:rsidRPr="00786A9E" w:rsidR="005476B5">
              <w:rPr>
                <w:rFonts w:ascii="Times New Roman" w:hAnsi="Times New Roman"/>
                <w:sz w:val="24"/>
                <w:szCs w:val="24"/>
                <w:lang w:val="sq-AL"/>
              </w:rPr>
              <w:t xml:space="preserve"> tillë si menaxheri ose qiramarrësi, i cili ka marrë nga zotëruesi përgjegjësinë për funksionimin e anijes dhe, me marrjen e një përgjegjësie të tillë, ka rënë dakord të marrë përsipër të gjitha detyrat dhe përgjegjësitë e vendosura nga Kodi Ndërkombëtar i Menaxhimit për Funksionimin e Sigurtë të Anijeve dhe për Parandalimin e Ndotjes, siç parashikohet në </w:t>
            </w:r>
            <w:r w:rsidRPr="00786A9E" w:rsidR="2569EABA">
              <w:rPr>
                <w:rFonts w:ascii="Times New Roman" w:hAnsi="Times New Roman"/>
                <w:sz w:val="24"/>
                <w:szCs w:val="24"/>
                <w:lang w:val="sq-AL"/>
              </w:rPr>
              <w:t>nenin 2, pika</w:t>
            </w:r>
            <w:r w:rsidRPr="00786A9E" w:rsidR="005476B5">
              <w:rPr>
                <w:rFonts w:ascii="Times New Roman" w:hAnsi="Times New Roman"/>
                <w:sz w:val="24"/>
                <w:szCs w:val="24"/>
                <w:lang w:val="sq-AL"/>
              </w:rPr>
              <w:t xml:space="preserve"> (d) të VKM-</w:t>
            </w:r>
            <w:r w:rsidRPr="00786A9E" w:rsidR="2569EABA">
              <w:rPr>
                <w:rFonts w:ascii="Times New Roman" w:hAnsi="Times New Roman"/>
                <w:sz w:val="24"/>
                <w:szCs w:val="24"/>
                <w:lang w:val="sq-AL"/>
              </w:rPr>
              <w:t>në Nr</w:t>
            </w:r>
            <w:r w:rsidRPr="00786A9E" w:rsidR="005476B5">
              <w:rPr>
                <w:rFonts w:ascii="Times New Roman" w:hAnsi="Times New Roman"/>
                <w:sz w:val="24"/>
                <w:szCs w:val="24"/>
                <w:lang w:val="sq-AL"/>
              </w:rPr>
              <w:t xml:space="preserve">.809, datë 16 </w:t>
            </w:r>
            <w:r w:rsidRPr="00786A9E" w:rsidR="2569EABA">
              <w:rPr>
                <w:rFonts w:ascii="Times New Roman" w:hAnsi="Times New Roman"/>
                <w:sz w:val="24"/>
                <w:szCs w:val="24"/>
                <w:lang w:val="sq-AL"/>
              </w:rPr>
              <w:t>Nëntor</w:t>
            </w:r>
            <w:r w:rsidRPr="00786A9E" w:rsidR="005476B5">
              <w:rPr>
                <w:rFonts w:ascii="Times New Roman" w:hAnsi="Times New Roman"/>
                <w:sz w:val="24"/>
                <w:szCs w:val="24"/>
                <w:lang w:val="sq-AL"/>
              </w:rPr>
              <w:t xml:space="preserve"> 2016 “Për zbatimin e Kodit Ndërkombëtar të Menaxhimit të Sigurisë (ISM</w:t>
            </w:r>
            <w:r w:rsidRPr="00786A9E" w:rsidR="2569EABA">
              <w:rPr>
                <w:rFonts w:ascii="Times New Roman" w:hAnsi="Times New Roman"/>
                <w:sz w:val="24"/>
                <w:szCs w:val="24"/>
                <w:lang w:val="sq-AL"/>
              </w:rPr>
              <w:t>)</w:t>
            </w:r>
            <w:r w:rsidRPr="00786A9E" w:rsidR="005476B5">
              <w:rPr>
                <w:rFonts w:ascii="Times New Roman" w:hAnsi="Times New Roman"/>
                <w:sz w:val="24"/>
                <w:szCs w:val="24"/>
                <w:lang w:val="sq-AL"/>
              </w:rPr>
              <w:t>)”;</w:t>
            </w:r>
          </w:p>
        </w:tc>
        <w:tc>
          <w:tcPr>
            <w:tcW w:w="1574" w:type="dxa"/>
            <w:tcMar/>
          </w:tcPr>
          <w:p w:rsidRPr="00786A9E" w:rsidR="00DE75C1" w:rsidP="003B0110" w:rsidRDefault="004D4D73" w14:paraId="35239296" w14:textId="72BF2E7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353D3807" w14:paraId="30BB5989" w14:textId="2F9A100F">
            <w:pPr>
              <w:jc w:val="both"/>
              <w:rPr>
                <w:rFonts w:ascii="Times New Roman" w:hAnsi="Times New Roman"/>
                <w:sz w:val="24"/>
                <w:szCs w:val="24"/>
              </w:rPr>
            </w:pPr>
            <w:r w:rsidRPr="2E1CE027" w:rsidR="353D3807">
              <w:rPr>
                <w:rFonts w:ascii="Times New Roman" w:hAnsi="Times New Roman"/>
                <w:sz w:val="24"/>
                <w:szCs w:val="24"/>
              </w:rPr>
              <w:t xml:space="preserve">Neni </w:t>
            </w:r>
            <w:r w:rsidRPr="2E1CE027" w:rsidR="353D3807">
              <w:rPr>
                <w:rFonts w:ascii="Times New Roman" w:hAnsi="Times New Roman"/>
                <w:sz w:val="24"/>
                <w:szCs w:val="24"/>
              </w:rPr>
              <w:t>2,pika</w:t>
            </w:r>
            <w:r w:rsidRPr="2E1CE027" w:rsidR="353D3807">
              <w:rPr>
                <w:rFonts w:ascii="Times New Roman" w:hAnsi="Times New Roman"/>
                <w:sz w:val="24"/>
                <w:szCs w:val="24"/>
              </w:rPr>
              <w:t xml:space="preserve"> 43 e </w:t>
            </w:r>
            <w:r w:rsidRPr="2E1CE027" w:rsidR="353D3807">
              <w:rPr>
                <w:rFonts w:ascii="Times New Roman" w:hAnsi="Times New Roman"/>
                <w:sz w:val="24"/>
                <w:szCs w:val="24"/>
              </w:rPr>
              <w:t>ligjit</w:t>
            </w:r>
            <w:r w:rsidRPr="2E1CE027" w:rsidR="353D3807">
              <w:rPr>
                <w:rFonts w:ascii="Times New Roman" w:hAnsi="Times New Roman"/>
                <w:sz w:val="24"/>
                <w:szCs w:val="24"/>
              </w:rPr>
              <w:t xml:space="preserve"> </w:t>
            </w:r>
            <w:r w:rsidRPr="2E1CE027" w:rsidR="49CC5C43">
              <w:rPr>
                <w:rFonts w:ascii="Times New Roman" w:hAnsi="Times New Roman"/>
                <w:sz w:val="24"/>
                <w:szCs w:val="24"/>
              </w:rPr>
              <w:t>nr 155/2020”</w:t>
            </w:r>
            <w:r w:rsidRPr="2E1CE027" w:rsidR="353D3807">
              <w:rPr>
                <w:rFonts w:ascii="Times New Roman" w:hAnsi="Times New Roman"/>
                <w:sz w:val="24"/>
                <w:szCs w:val="24"/>
              </w:rPr>
              <w:t xml:space="preserve">per </w:t>
            </w:r>
            <w:r w:rsidRPr="2E1CE027" w:rsidR="353D3807">
              <w:rPr>
                <w:rFonts w:ascii="Times New Roman" w:hAnsi="Times New Roman"/>
                <w:sz w:val="24"/>
                <w:szCs w:val="24"/>
              </w:rPr>
              <w:t>ndryshimet</w:t>
            </w:r>
            <w:r w:rsidRPr="2E1CE027" w:rsidR="353D3807">
              <w:rPr>
                <w:rFonts w:ascii="Times New Roman" w:hAnsi="Times New Roman"/>
                <w:sz w:val="24"/>
                <w:szCs w:val="24"/>
              </w:rPr>
              <w:t xml:space="preserve"> </w:t>
            </w:r>
            <w:r w:rsidRPr="2E1CE027" w:rsidR="353D3807">
              <w:rPr>
                <w:rFonts w:ascii="Times New Roman" w:hAnsi="Times New Roman"/>
                <w:sz w:val="24"/>
                <w:szCs w:val="24"/>
              </w:rPr>
              <w:t>klimatike</w:t>
            </w:r>
            <w:r w:rsidRPr="2E1CE027" w:rsidR="353D3807">
              <w:rPr>
                <w:rFonts w:ascii="Times New Roman" w:hAnsi="Times New Roman"/>
                <w:sz w:val="24"/>
                <w:szCs w:val="24"/>
              </w:rPr>
              <w:t xml:space="preserve"> </w:t>
            </w:r>
            <w:r w:rsidRPr="2E1CE027" w:rsidR="353D3807">
              <w:rPr>
                <w:rFonts w:ascii="Times New Roman" w:hAnsi="Times New Roman"/>
                <w:sz w:val="24"/>
                <w:szCs w:val="24"/>
              </w:rPr>
              <w:t>i</w:t>
            </w:r>
            <w:r w:rsidRPr="2E1CE027" w:rsidR="353D3807">
              <w:rPr>
                <w:rFonts w:ascii="Times New Roman" w:hAnsi="Times New Roman"/>
                <w:sz w:val="24"/>
                <w:szCs w:val="24"/>
              </w:rPr>
              <w:t xml:space="preserve"> </w:t>
            </w:r>
            <w:r w:rsidRPr="2E1CE027" w:rsidR="353D3807">
              <w:rPr>
                <w:rFonts w:ascii="Times New Roman" w:hAnsi="Times New Roman"/>
                <w:sz w:val="24"/>
                <w:szCs w:val="24"/>
              </w:rPr>
              <w:t>ndryshuar</w:t>
            </w:r>
            <w:r w:rsidRPr="2E1CE027" w:rsidR="6FDE6DCB">
              <w:rPr>
                <w:rFonts w:ascii="Times New Roman" w:hAnsi="Times New Roman"/>
                <w:sz w:val="24"/>
                <w:szCs w:val="24"/>
              </w:rPr>
              <w:t>”</w:t>
            </w:r>
          </w:p>
        </w:tc>
      </w:tr>
      <w:tr w:rsidRPr="00786A9E" w:rsidR="008F74C1" w:rsidTr="2E1CE027" w14:paraId="7D11BDC0" w14:textId="77777777">
        <w:tc>
          <w:tcPr>
            <w:tcW w:w="1600" w:type="dxa"/>
            <w:tcMar/>
          </w:tcPr>
          <w:p w:rsidRPr="00786A9E" w:rsidR="00DE75C1" w:rsidP="003B0110" w:rsidRDefault="00DE75C1" w14:paraId="6666E59C" w14:textId="46842D0A">
            <w:pPr>
              <w:jc w:val="both"/>
              <w:rPr>
                <w:rFonts w:ascii="Times New Roman" w:hAnsi="Times New Roman"/>
                <w:sz w:val="24"/>
                <w:szCs w:val="24"/>
              </w:rPr>
            </w:pPr>
          </w:p>
        </w:tc>
        <w:tc>
          <w:tcPr>
            <w:tcW w:w="3251" w:type="dxa"/>
            <w:tcMar/>
          </w:tcPr>
          <w:p w:rsidRPr="00786A9E" w:rsidR="00DE75C1" w:rsidP="003B0110" w:rsidRDefault="007666D9" w14:paraId="14836E49" w14:textId="7B65932A">
            <w:pPr>
              <w:jc w:val="both"/>
              <w:rPr>
                <w:rFonts w:ascii="Times New Roman" w:hAnsi="Times New Roman"/>
                <w:sz w:val="24"/>
                <w:szCs w:val="24"/>
                <w:lang w:val="en-GB"/>
              </w:rPr>
            </w:pPr>
            <w:r w:rsidRPr="00786A9E">
              <w:rPr>
                <w:rFonts w:ascii="Times New Roman" w:hAnsi="Times New Roman"/>
                <w:sz w:val="24"/>
                <w:szCs w:val="24"/>
                <w:lang w:val="en-GB"/>
              </w:rPr>
              <w:t xml:space="preserve">(e) </w:t>
            </w:r>
            <w:r w:rsidRPr="00786A9E" w:rsidR="00691826">
              <w:rPr>
                <w:rFonts w:ascii="Times New Roman" w:hAnsi="Times New Roman"/>
                <w:sz w:val="24"/>
                <w:szCs w:val="24"/>
                <w:lang w:val="en-GB"/>
              </w:rPr>
              <w:t>“Tonazhi bruto” (GT) do të thotë tonazhi bruto i llogaritur në përputhje me rregulloret e matjes së tonazhit të përfshira në Shtojcën I të Konventës Ndërkombëtare për Matjen e Tonazhit të Anijeve, miratuar nga Organizata Ndërkombëtare Detare (IMO) në Londër më 23 Qershor 1969, ose ndonjë konventë pasardhëse;</w:t>
            </w:r>
          </w:p>
        </w:tc>
        <w:tc>
          <w:tcPr>
            <w:tcW w:w="996" w:type="dxa"/>
            <w:tcMar/>
          </w:tcPr>
          <w:p w:rsidRPr="00786A9E" w:rsidR="00DE75C1" w:rsidP="003B0110" w:rsidRDefault="004E25BE" w14:paraId="112AAD7B" w14:textId="28EECE7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2D4DFBAF" w14:textId="677B150C">
            <w:pPr>
              <w:jc w:val="both"/>
              <w:rPr>
                <w:rFonts w:ascii="Times New Roman" w:hAnsi="Times New Roman"/>
                <w:sz w:val="24"/>
                <w:szCs w:val="24"/>
              </w:rPr>
            </w:pPr>
          </w:p>
        </w:tc>
        <w:tc>
          <w:tcPr>
            <w:tcW w:w="2970" w:type="dxa"/>
            <w:tcMar/>
          </w:tcPr>
          <w:p w:rsidRPr="00786A9E" w:rsidR="00DE75C1" w:rsidP="003B0110" w:rsidRDefault="0037126A" w14:paraId="23BD44AA" w14:textId="18EB0DBB">
            <w:pPr>
              <w:jc w:val="both"/>
              <w:rPr>
                <w:rFonts w:ascii="Times New Roman" w:hAnsi="Times New Roman"/>
                <w:sz w:val="24"/>
                <w:szCs w:val="24"/>
                <w:lang w:val="sq-AL"/>
              </w:rPr>
            </w:pPr>
            <w:r w:rsidRPr="00786A9E">
              <w:rPr>
                <w:rFonts w:ascii="Times New Roman" w:hAnsi="Times New Roman"/>
                <w:sz w:val="24"/>
                <w:szCs w:val="24"/>
                <w:lang w:val="sq-AL"/>
              </w:rPr>
              <w:t>ç</w:t>
            </w:r>
            <w:r w:rsidRPr="00786A9E" w:rsidR="00A947D9">
              <w:rPr>
                <w:rFonts w:ascii="Times New Roman" w:hAnsi="Times New Roman"/>
                <w:sz w:val="24"/>
                <w:szCs w:val="24"/>
                <w:lang w:val="sq-AL"/>
              </w:rPr>
              <w:t>)</w:t>
            </w:r>
            <w:r w:rsidRPr="00786A9E" w:rsidR="002E03E2">
              <w:rPr>
                <w:rFonts w:ascii="Times New Roman" w:hAnsi="Times New Roman"/>
                <w:sz w:val="24"/>
                <w:szCs w:val="24"/>
                <w:lang w:val="sq-AL"/>
              </w:rPr>
              <w:t>“Tonazhi bruto” (GT) do të thotë tonazhi bruto i llogaritur në përputhje me rregulloret e matjes së tonazhit të përfshira në Shtojcën I të Konventës Ndërkombëtare për Matjen e Tonazhit të Anijeve, miratuar nga Organizata Ndërkombëtare Detare (IMO) në Londër më 23 Qershor 1969, aderuar nga RSH-ja me ligjin 8989 dat</w:t>
            </w:r>
            <w:r w:rsidRPr="00786A9E" w:rsidR="00E64BB9">
              <w:rPr>
                <w:rFonts w:ascii="Times New Roman" w:hAnsi="Times New Roman"/>
                <w:sz w:val="24"/>
                <w:szCs w:val="24"/>
                <w:lang w:val="sq-AL"/>
              </w:rPr>
              <w:t>ë</w:t>
            </w:r>
            <w:r w:rsidRPr="00786A9E" w:rsidR="002E03E2">
              <w:rPr>
                <w:rFonts w:ascii="Times New Roman" w:hAnsi="Times New Roman"/>
                <w:sz w:val="24"/>
                <w:szCs w:val="24"/>
                <w:lang w:val="sq-AL"/>
              </w:rPr>
              <w:t xml:space="preserve"> 23.01.2003 ose ndonjë konventë pasardhëse</w:t>
            </w:r>
            <w:r w:rsidRPr="00786A9E" w:rsidR="00737380">
              <w:rPr>
                <w:rFonts w:ascii="Times New Roman" w:hAnsi="Times New Roman"/>
                <w:sz w:val="24"/>
                <w:szCs w:val="24"/>
                <w:lang w:val="sq-AL"/>
              </w:rPr>
              <w:t>;</w:t>
            </w:r>
          </w:p>
        </w:tc>
        <w:tc>
          <w:tcPr>
            <w:tcW w:w="1574" w:type="dxa"/>
            <w:tcMar/>
          </w:tcPr>
          <w:p w:rsidRPr="00786A9E" w:rsidR="00DE75C1" w:rsidP="003B0110" w:rsidRDefault="00DE75C1" w14:paraId="2EFFEA4D"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2ACC5CD2" w14:textId="677FE91C">
            <w:pPr>
              <w:jc w:val="both"/>
              <w:rPr>
                <w:rFonts w:ascii="Times New Roman" w:hAnsi="Times New Roman"/>
                <w:sz w:val="24"/>
                <w:szCs w:val="24"/>
                <w:lang w:val="sq-AL"/>
              </w:rPr>
            </w:pPr>
          </w:p>
        </w:tc>
      </w:tr>
      <w:tr w:rsidRPr="00786A9E" w:rsidR="008F74C1" w:rsidTr="2E1CE027" w14:paraId="285C7258" w14:textId="77777777">
        <w:tc>
          <w:tcPr>
            <w:tcW w:w="1600" w:type="dxa"/>
            <w:tcMar/>
          </w:tcPr>
          <w:p w:rsidRPr="00786A9E" w:rsidR="00DE75C1" w:rsidP="003B0110" w:rsidRDefault="00DE75C1" w14:paraId="2CA96A4F" w14:textId="63DCF4EF">
            <w:pPr>
              <w:jc w:val="both"/>
              <w:rPr>
                <w:rFonts w:ascii="Times New Roman" w:hAnsi="Times New Roman"/>
                <w:sz w:val="24"/>
                <w:szCs w:val="24"/>
              </w:rPr>
            </w:pPr>
          </w:p>
        </w:tc>
        <w:tc>
          <w:tcPr>
            <w:tcW w:w="3251" w:type="dxa"/>
            <w:tcMar/>
          </w:tcPr>
          <w:p w:rsidRPr="00786A9E" w:rsidR="00DE75C1" w:rsidP="003B0110" w:rsidRDefault="00334FA8" w14:paraId="7A602067" w14:textId="24CD8E99">
            <w:pPr>
              <w:jc w:val="both"/>
              <w:rPr>
                <w:rFonts w:ascii="Times New Roman" w:hAnsi="Times New Roman"/>
                <w:sz w:val="24"/>
                <w:szCs w:val="24"/>
                <w:lang w:val="en-GB"/>
              </w:rPr>
            </w:pPr>
            <w:r w:rsidRPr="00786A9E">
              <w:rPr>
                <w:rFonts w:ascii="Times New Roman" w:hAnsi="Times New Roman"/>
                <w:sz w:val="24"/>
                <w:szCs w:val="24"/>
                <w:lang w:val="en-GB"/>
              </w:rPr>
              <w:t xml:space="preserve">(f) </w:t>
            </w:r>
            <w:r w:rsidRPr="00786A9E" w:rsidR="006A6C4A">
              <w:rPr>
                <w:rFonts w:ascii="Times New Roman" w:hAnsi="Times New Roman"/>
                <w:sz w:val="24"/>
                <w:szCs w:val="24"/>
                <w:lang w:val="en-GB"/>
              </w:rPr>
              <w:t xml:space="preserve">“Verifikues’” do të thotë person juridik që kryen veprimtari verifikimi dhe që është akredituar nga një </w:t>
            </w:r>
            <w:r w:rsidRPr="00786A9E" w:rsidR="00D40836">
              <w:rPr>
                <w:rFonts w:ascii="Times New Roman" w:hAnsi="Times New Roman"/>
                <w:sz w:val="24"/>
                <w:szCs w:val="24"/>
                <w:lang w:val="en-GB"/>
              </w:rPr>
              <w:t>organ</w:t>
            </w:r>
            <w:r w:rsidRPr="00786A9E" w:rsidR="006A6C4A">
              <w:rPr>
                <w:rFonts w:ascii="Times New Roman" w:hAnsi="Times New Roman"/>
                <w:sz w:val="24"/>
                <w:szCs w:val="24"/>
                <w:lang w:val="en-GB"/>
              </w:rPr>
              <w:t xml:space="preserve"> kombëtar akreditimi, në përputhje me Rregulloren (KE) nr. 765/2008 dhe me këtë Rregullore</w:t>
            </w:r>
            <w:r w:rsidRPr="00786A9E" w:rsidR="005902A2">
              <w:rPr>
                <w:rFonts w:ascii="Times New Roman" w:hAnsi="Times New Roman"/>
                <w:sz w:val="24"/>
                <w:szCs w:val="24"/>
                <w:lang w:val="en-GB"/>
              </w:rPr>
              <w:t>;</w:t>
            </w:r>
          </w:p>
        </w:tc>
        <w:tc>
          <w:tcPr>
            <w:tcW w:w="996" w:type="dxa"/>
            <w:tcMar/>
          </w:tcPr>
          <w:p w:rsidRPr="00786A9E" w:rsidR="00DE75C1" w:rsidP="003B0110" w:rsidRDefault="008501B7" w14:paraId="54C8091A" w14:textId="6B89D3C4">
            <w:pPr>
              <w:jc w:val="both"/>
              <w:rPr>
                <w:rFonts w:ascii="Times New Roman" w:hAnsi="Times New Roman"/>
                <w:sz w:val="24"/>
                <w:szCs w:val="24"/>
                <w:lang w:val="sq-AL"/>
              </w:rPr>
            </w:pPr>
            <w:r w:rsidRPr="00786A9E">
              <w:rPr>
                <w:rFonts w:ascii="Times New Roman" w:hAnsi="Times New Roman"/>
                <w:sz w:val="24"/>
                <w:szCs w:val="24"/>
                <w:lang w:val="sq-AL"/>
              </w:rPr>
              <w:t>3</w:t>
            </w:r>
          </w:p>
        </w:tc>
        <w:tc>
          <w:tcPr>
            <w:tcW w:w="1327" w:type="dxa"/>
            <w:tcMar/>
          </w:tcPr>
          <w:p w:rsidRPr="00786A9E" w:rsidR="00DE75C1" w:rsidP="003B0110" w:rsidRDefault="00DE75C1" w14:paraId="191203B0" w14:textId="50ADEFB3">
            <w:pPr>
              <w:jc w:val="both"/>
              <w:rPr>
                <w:rFonts w:ascii="Times New Roman" w:hAnsi="Times New Roman"/>
                <w:sz w:val="24"/>
                <w:szCs w:val="24"/>
              </w:rPr>
            </w:pPr>
          </w:p>
        </w:tc>
        <w:tc>
          <w:tcPr>
            <w:tcW w:w="2970" w:type="dxa"/>
            <w:tcMar/>
          </w:tcPr>
          <w:p w:rsidRPr="00786A9E" w:rsidR="00A72622" w:rsidP="003B0110" w:rsidRDefault="691B525E" w14:paraId="63243739" w14:textId="35BF5C7D">
            <w:pPr>
              <w:jc w:val="both"/>
              <w:rPr>
                <w:rFonts w:ascii="Times New Roman" w:hAnsi="Times New Roman"/>
                <w:sz w:val="24"/>
                <w:szCs w:val="24"/>
                <w:lang w:val="sq-AL"/>
              </w:rPr>
            </w:pPr>
            <w:r w:rsidRPr="00786A9E">
              <w:rPr>
                <w:rFonts w:ascii="Times New Roman" w:hAnsi="Times New Roman"/>
                <w:sz w:val="24"/>
                <w:szCs w:val="24"/>
                <w:lang w:val="sq-AL"/>
              </w:rPr>
              <w:t>d</w:t>
            </w:r>
            <w:r w:rsidRPr="00786A9E" w:rsidR="00A947D9">
              <w:rPr>
                <w:rFonts w:ascii="Times New Roman" w:hAnsi="Times New Roman"/>
                <w:sz w:val="24"/>
                <w:szCs w:val="24"/>
                <w:lang w:val="sq-AL"/>
              </w:rPr>
              <w:t>)</w:t>
            </w:r>
            <w:r w:rsidRPr="00786A9E" w:rsidR="003B7D7E">
              <w:rPr>
                <w:rFonts w:ascii="Times New Roman" w:hAnsi="Times New Roman"/>
                <w:sz w:val="24"/>
                <w:szCs w:val="24"/>
                <w:lang w:val="sq-AL"/>
              </w:rPr>
              <w:t>“Verifikues” nënkupton një person juridik që kryen aktivitete verifikimi i cili është i akredituar nga një organ kombëtar akreditimi në përputhje me dispozitat e nenit 5 të ligjit nr. 116/2014 “Për akreditimin e organeve të vlerësimit të konformitetit në Republikën e Shqipërisë</w:t>
            </w:r>
            <w:r w:rsidR="002B2D91">
              <w:rPr>
                <w:rFonts w:ascii="Times New Roman" w:hAnsi="Times New Roman"/>
                <w:sz w:val="24"/>
                <w:szCs w:val="24"/>
                <w:lang w:val="sq-AL"/>
              </w:rPr>
              <w:t>, te ndryshuar</w:t>
            </w:r>
            <w:r w:rsidRPr="00786A9E" w:rsidR="003B7D7E">
              <w:rPr>
                <w:rFonts w:ascii="Times New Roman" w:hAnsi="Times New Roman"/>
                <w:sz w:val="24"/>
                <w:szCs w:val="24"/>
                <w:lang w:val="sq-AL"/>
              </w:rPr>
              <w:t>;</w:t>
            </w:r>
          </w:p>
        </w:tc>
        <w:tc>
          <w:tcPr>
            <w:tcW w:w="1574" w:type="dxa"/>
            <w:tcMar/>
          </w:tcPr>
          <w:p w:rsidRPr="00786A9E" w:rsidR="00DE75C1" w:rsidP="003B0110" w:rsidRDefault="00D17273" w14:paraId="7F678010" w14:textId="583272D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40A8D767" w14:textId="5DE9A586">
            <w:pPr>
              <w:jc w:val="both"/>
              <w:rPr>
                <w:rFonts w:ascii="Times New Roman" w:hAnsi="Times New Roman"/>
                <w:sz w:val="24"/>
                <w:szCs w:val="24"/>
                <w:lang w:val="sq-AL"/>
              </w:rPr>
            </w:pPr>
          </w:p>
        </w:tc>
      </w:tr>
      <w:tr w:rsidRPr="00786A9E" w:rsidR="008F74C1" w:rsidTr="2E1CE027" w14:paraId="41F9CF0D" w14:textId="77777777">
        <w:tc>
          <w:tcPr>
            <w:tcW w:w="1600" w:type="dxa"/>
            <w:tcMar/>
          </w:tcPr>
          <w:p w:rsidRPr="00786A9E" w:rsidR="00072577" w:rsidP="003B0110" w:rsidRDefault="00072577" w14:paraId="61E20FF9" w14:textId="204FFFA2">
            <w:pPr>
              <w:jc w:val="both"/>
              <w:rPr>
                <w:rFonts w:ascii="Times New Roman" w:hAnsi="Times New Roman"/>
                <w:sz w:val="24"/>
                <w:szCs w:val="24"/>
              </w:rPr>
            </w:pPr>
          </w:p>
          <w:p w:rsidRPr="00786A9E" w:rsidR="00072577" w:rsidP="003B0110" w:rsidRDefault="00072577" w14:paraId="092D7E57" w14:textId="7203064A">
            <w:pPr>
              <w:jc w:val="both"/>
              <w:rPr>
                <w:rFonts w:ascii="Times New Roman" w:hAnsi="Times New Roman"/>
                <w:sz w:val="24"/>
                <w:szCs w:val="24"/>
                <w:lang w:val="en-GB"/>
              </w:rPr>
            </w:pPr>
          </w:p>
          <w:p w:rsidRPr="00786A9E" w:rsidR="00072577" w:rsidP="003B0110" w:rsidRDefault="00072577" w14:paraId="384C663E" w14:textId="0D14D20E">
            <w:pPr>
              <w:jc w:val="both"/>
              <w:rPr>
                <w:rFonts w:ascii="Times New Roman" w:hAnsi="Times New Roman"/>
                <w:sz w:val="24"/>
                <w:szCs w:val="24"/>
                <w:lang w:val="en-GB"/>
              </w:rPr>
            </w:pPr>
          </w:p>
          <w:p w:rsidRPr="00786A9E" w:rsidR="00072577" w:rsidP="003B0110" w:rsidRDefault="00072577" w14:paraId="60B1BF47" w14:textId="3DEC5E29">
            <w:pPr>
              <w:jc w:val="both"/>
              <w:rPr>
                <w:rFonts w:ascii="Times New Roman" w:hAnsi="Times New Roman"/>
                <w:sz w:val="24"/>
                <w:szCs w:val="24"/>
                <w:lang w:val="en-GB"/>
              </w:rPr>
            </w:pPr>
          </w:p>
          <w:p w:rsidRPr="00786A9E" w:rsidR="00072577" w:rsidP="003B0110" w:rsidRDefault="00072577" w14:paraId="2DE33329" w14:textId="60F81AE7">
            <w:pPr>
              <w:jc w:val="both"/>
              <w:rPr>
                <w:rFonts w:ascii="Times New Roman" w:hAnsi="Times New Roman"/>
                <w:sz w:val="24"/>
                <w:szCs w:val="24"/>
                <w:lang w:val="en-GB"/>
              </w:rPr>
            </w:pPr>
          </w:p>
          <w:p w:rsidRPr="00786A9E" w:rsidR="00072577" w:rsidP="003B0110" w:rsidRDefault="00072577" w14:paraId="7DE0249C" w14:textId="7BDE382B">
            <w:pPr>
              <w:jc w:val="both"/>
              <w:rPr>
                <w:rFonts w:ascii="Times New Roman" w:hAnsi="Times New Roman"/>
                <w:sz w:val="24"/>
                <w:szCs w:val="24"/>
                <w:lang w:val="en-GB"/>
              </w:rPr>
            </w:pPr>
          </w:p>
        </w:tc>
        <w:tc>
          <w:tcPr>
            <w:tcW w:w="3251" w:type="dxa"/>
            <w:tcMar/>
          </w:tcPr>
          <w:p w:rsidRPr="00786A9E" w:rsidR="00072577" w:rsidP="003B0110" w:rsidRDefault="000B60C4" w14:paraId="1AE98177" w14:textId="7FE3C0B7">
            <w:pPr>
              <w:jc w:val="both"/>
              <w:rPr>
                <w:rFonts w:ascii="Times New Roman" w:hAnsi="Times New Roman"/>
                <w:sz w:val="24"/>
                <w:szCs w:val="24"/>
                <w:lang w:val="en-GB"/>
              </w:rPr>
            </w:pPr>
            <w:r w:rsidRPr="00786A9E">
              <w:rPr>
                <w:rFonts w:ascii="Times New Roman" w:hAnsi="Times New Roman"/>
                <w:sz w:val="24"/>
                <w:szCs w:val="24"/>
                <w:lang w:val="en-GB"/>
              </w:rPr>
              <w:t xml:space="preserve">(g) </w:t>
            </w:r>
            <w:r w:rsidRPr="00786A9E" w:rsidR="00E16EFB">
              <w:rPr>
                <w:rFonts w:ascii="Times New Roman" w:hAnsi="Times New Roman"/>
                <w:sz w:val="24"/>
                <w:szCs w:val="24"/>
                <w:lang w:val="en-GB"/>
              </w:rPr>
              <w:t xml:space="preserve">“Verifikim” nënkupton aktivitetet e kryera nga një verifikues për të vlerësuar konformitetin e dokumenteve të </w:t>
            </w:r>
            <w:r w:rsidRPr="00786A9E" w:rsidR="00E16EFB">
              <w:rPr>
                <w:rFonts w:ascii="Times New Roman" w:hAnsi="Times New Roman"/>
                <w:sz w:val="24"/>
                <w:szCs w:val="24"/>
                <w:lang w:val="en-GB"/>
              </w:rPr>
              <w:t>transmetuara nga kompania me kërkesat e kësaj rregullore</w:t>
            </w:r>
            <w:r w:rsidRPr="00786A9E">
              <w:rPr>
                <w:rFonts w:ascii="Times New Roman" w:hAnsi="Times New Roman"/>
                <w:sz w:val="24"/>
                <w:szCs w:val="24"/>
                <w:lang w:val="en-GB"/>
              </w:rPr>
              <w:t>;</w:t>
            </w:r>
          </w:p>
        </w:tc>
        <w:tc>
          <w:tcPr>
            <w:tcW w:w="996" w:type="dxa"/>
            <w:tcMar/>
          </w:tcPr>
          <w:p w:rsidRPr="00786A9E" w:rsidR="00072577" w:rsidP="003B0110" w:rsidRDefault="00543B82" w14:paraId="0B187166" w14:textId="285E1B6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072577" w:rsidP="003B0110" w:rsidRDefault="00072577" w14:paraId="5B90FA87" w14:textId="3820C84F">
            <w:pPr>
              <w:jc w:val="both"/>
              <w:rPr>
                <w:rFonts w:ascii="Times New Roman" w:hAnsi="Times New Roman"/>
                <w:sz w:val="24"/>
                <w:szCs w:val="24"/>
                <w:lang w:val="sq-AL"/>
              </w:rPr>
            </w:pPr>
          </w:p>
          <w:p w:rsidRPr="00786A9E" w:rsidR="00072577" w:rsidP="003B0110" w:rsidRDefault="00072577" w14:paraId="159AA762" w14:textId="69BA177F">
            <w:pPr>
              <w:jc w:val="both"/>
              <w:rPr>
                <w:rFonts w:ascii="Times New Roman" w:hAnsi="Times New Roman"/>
                <w:sz w:val="24"/>
                <w:szCs w:val="24"/>
                <w:lang w:val="sq-AL"/>
              </w:rPr>
            </w:pPr>
          </w:p>
          <w:p w:rsidRPr="00786A9E" w:rsidR="00072577" w:rsidP="003B0110" w:rsidRDefault="00072577" w14:paraId="099D3966" w14:textId="242817CD">
            <w:pPr>
              <w:jc w:val="both"/>
              <w:rPr>
                <w:rFonts w:ascii="Times New Roman" w:hAnsi="Times New Roman"/>
                <w:sz w:val="24"/>
                <w:szCs w:val="24"/>
                <w:lang w:val="sq-AL"/>
              </w:rPr>
            </w:pPr>
          </w:p>
          <w:p w:rsidRPr="00786A9E" w:rsidR="00072577" w:rsidP="003B0110" w:rsidRDefault="00072577" w14:paraId="3F636617" w14:textId="7200D5D5">
            <w:pPr>
              <w:jc w:val="both"/>
              <w:rPr>
                <w:rFonts w:ascii="Times New Roman" w:hAnsi="Times New Roman"/>
                <w:sz w:val="24"/>
                <w:szCs w:val="24"/>
                <w:lang w:val="sq-AL"/>
              </w:rPr>
            </w:pPr>
          </w:p>
          <w:p w:rsidRPr="00786A9E" w:rsidR="00072577" w:rsidP="003B0110" w:rsidRDefault="00072577" w14:paraId="78F74B3B" w14:textId="2C0699C8">
            <w:pPr>
              <w:jc w:val="both"/>
              <w:rPr>
                <w:rFonts w:ascii="Times New Roman" w:hAnsi="Times New Roman"/>
                <w:sz w:val="24"/>
                <w:szCs w:val="24"/>
                <w:lang w:val="sq-AL"/>
              </w:rPr>
            </w:pPr>
          </w:p>
          <w:p w:rsidRPr="00786A9E" w:rsidR="00072577" w:rsidP="003B0110" w:rsidRDefault="00072577" w14:paraId="43C30E40" w14:textId="373E6FA9">
            <w:pPr>
              <w:jc w:val="both"/>
              <w:rPr>
                <w:rFonts w:ascii="Times New Roman" w:hAnsi="Times New Roman"/>
                <w:sz w:val="24"/>
                <w:szCs w:val="24"/>
                <w:lang w:val="sq-AL"/>
              </w:rPr>
            </w:pPr>
          </w:p>
        </w:tc>
        <w:tc>
          <w:tcPr>
            <w:tcW w:w="2970" w:type="dxa"/>
            <w:tcMar/>
          </w:tcPr>
          <w:p w:rsidRPr="00786A9E" w:rsidR="00072577" w:rsidP="003B0110" w:rsidRDefault="4E78D989" w14:paraId="2D068FEF" w14:textId="5E6856C5">
            <w:pPr>
              <w:jc w:val="both"/>
              <w:rPr>
                <w:rFonts w:ascii="Times New Roman" w:hAnsi="Times New Roman"/>
                <w:sz w:val="24"/>
                <w:szCs w:val="24"/>
                <w:lang w:val="sq-AL"/>
              </w:rPr>
            </w:pPr>
            <w:r w:rsidRPr="00786A9E">
              <w:rPr>
                <w:rFonts w:ascii="Times New Roman" w:hAnsi="Times New Roman"/>
                <w:sz w:val="24"/>
                <w:szCs w:val="24"/>
                <w:lang w:val="sq-AL"/>
              </w:rPr>
              <w:t>dh</w:t>
            </w:r>
            <w:r w:rsidRPr="00786A9E" w:rsidR="00BF6A75">
              <w:rPr>
                <w:rFonts w:ascii="Times New Roman" w:hAnsi="Times New Roman"/>
                <w:sz w:val="24"/>
                <w:szCs w:val="24"/>
                <w:lang w:val="sq-AL"/>
              </w:rPr>
              <w:t>)</w:t>
            </w:r>
            <w:r w:rsidRPr="00786A9E" w:rsidR="00CC4185">
              <w:rPr>
                <w:rFonts w:ascii="Times New Roman" w:hAnsi="Times New Roman"/>
                <w:sz w:val="24"/>
                <w:szCs w:val="24"/>
                <w:lang w:val="sq-AL"/>
              </w:rPr>
              <w:t xml:space="preserve"> </w:t>
            </w:r>
            <w:r w:rsidRPr="00786A9E" w:rsidR="00BF6A75">
              <w:rPr>
                <w:rFonts w:ascii="Times New Roman" w:hAnsi="Times New Roman"/>
                <w:sz w:val="24"/>
                <w:szCs w:val="24"/>
                <w:lang w:val="sq-AL"/>
              </w:rPr>
              <w:t>“</w:t>
            </w:r>
            <w:r w:rsidRPr="00786A9E" w:rsidR="00CC4185">
              <w:rPr>
                <w:rFonts w:ascii="Times New Roman" w:hAnsi="Times New Roman"/>
                <w:sz w:val="24"/>
                <w:szCs w:val="24"/>
                <w:lang w:val="sq-AL"/>
              </w:rPr>
              <w:t>Verifikim</w:t>
            </w:r>
            <w:r w:rsidRPr="00786A9E" w:rsidR="00BF6A75">
              <w:rPr>
                <w:rFonts w:ascii="Times New Roman" w:hAnsi="Times New Roman"/>
                <w:sz w:val="24"/>
                <w:szCs w:val="24"/>
                <w:lang w:val="sq-AL"/>
              </w:rPr>
              <w:t>”</w:t>
            </w:r>
            <w:r w:rsidRPr="00786A9E" w:rsidR="00CC4185">
              <w:rPr>
                <w:rFonts w:ascii="Times New Roman" w:hAnsi="Times New Roman"/>
                <w:sz w:val="24"/>
                <w:szCs w:val="24"/>
                <w:lang w:val="sq-AL"/>
              </w:rPr>
              <w:t xml:space="preserve"> nënkupton aktivitetet e kryera nga një verifikues për të vlerësuar konformitetin e </w:t>
            </w:r>
            <w:r w:rsidRPr="00786A9E" w:rsidR="00CC4185">
              <w:rPr>
                <w:rFonts w:ascii="Times New Roman" w:hAnsi="Times New Roman"/>
                <w:sz w:val="24"/>
                <w:szCs w:val="24"/>
                <w:lang w:val="sq-AL"/>
              </w:rPr>
              <w:t xml:space="preserve">dokumenteve të transmetuara nga </w:t>
            </w:r>
            <w:r w:rsidRPr="00786A9E" w:rsidR="005902A2">
              <w:rPr>
                <w:rFonts w:ascii="Times New Roman" w:hAnsi="Times New Roman"/>
                <w:sz w:val="24"/>
                <w:szCs w:val="24"/>
                <w:lang w:val="sq-AL"/>
              </w:rPr>
              <w:t>kompania</w:t>
            </w:r>
            <w:r w:rsidRPr="00786A9E" w:rsidR="00CC4185">
              <w:rPr>
                <w:rFonts w:ascii="Times New Roman" w:hAnsi="Times New Roman"/>
                <w:sz w:val="24"/>
                <w:szCs w:val="24"/>
                <w:lang w:val="sq-AL"/>
              </w:rPr>
              <w:t xml:space="preserve"> me kërkesat e kësaj rregullore;</w:t>
            </w:r>
          </w:p>
        </w:tc>
        <w:tc>
          <w:tcPr>
            <w:tcW w:w="1574" w:type="dxa"/>
            <w:tcMar/>
          </w:tcPr>
          <w:p w:rsidRPr="00786A9E" w:rsidR="00072577" w:rsidP="003B0110" w:rsidRDefault="00407C13" w14:paraId="6FCC7FC4" w14:textId="49305EB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072577" w:rsidP="003B0110" w:rsidRDefault="00072577" w14:paraId="134E6809" w14:textId="311EB270">
            <w:pPr>
              <w:jc w:val="both"/>
              <w:rPr>
                <w:rFonts w:ascii="Times New Roman" w:hAnsi="Times New Roman"/>
                <w:sz w:val="24"/>
                <w:szCs w:val="24"/>
                <w:lang w:val="sq-AL"/>
              </w:rPr>
            </w:pPr>
          </w:p>
        </w:tc>
      </w:tr>
      <w:tr w:rsidRPr="00786A9E" w:rsidR="008F74C1" w:rsidTr="2E1CE027" w14:paraId="5BBF97E9" w14:textId="77777777">
        <w:tc>
          <w:tcPr>
            <w:tcW w:w="1600" w:type="dxa"/>
            <w:tcMar/>
          </w:tcPr>
          <w:p w:rsidRPr="00786A9E" w:rsidR="005900FE" w:rsidP="003B0110" w:rsidRDefault="005900FE" w14:paraId="62F43598" w14:textId="5EEDD0A6">
            <w:pPr>
              <w:jc w:val="both"/>
              <w:rPr>
                <w:rFonts w:ascii="Times New Roman" w:hAnsi="Times New Roman"/>
                <w:sz w:val="24"/>
                <w:szCs w:val="24"/>
                <w:lang w:val="en-GB"/>
              </w:rPr>
            </w:pPr>
          </w:p>
        </w:tc>
        <w:tc>
          <w:tcPr>
            <w:tcW w:w="3251" w:type="dxa"/>
            <w:tcMar/>
          </w:tcPr>
          <w:p w:rsidRPr="00786A9E" w:rsidR="005900FE" w:rsidP="003B0110" w:rsidRDefault="00A82BC6" w14:paraId="4DB8E7FA" w14:textId="2EE9CC1D">
            <w:pPr>
              <w:jc w:val="both"/>
              <w:rPr>
                <w:rFonts w:ascii="Times New Roman" w:hAnsi="Times New Roman"/>
                <w:sz w:val="24"/>
                <w:szCs w:val="24"/>
                <w:lang w:val="en-GB"/>
              </w:rPr>
            </w:pPr>
            <w:r w:rsidRPr="5F88F5AA">
              <w:rPr>
                <w:rFonts w:ascii="Times New Roman" w:hAnsi="Times New Roman"/>
                <w:sz w:val="24"/>
                <w:szCs w:val="24"/>
                <w:lang w:val="en-GB"/>
              </w:rPr>
              <w:t>(h)</w:t>
            </w:r>
            <w:r w:rsidRPr="5F88F5AA" w:rsidR="00496C5F">
              <w:rPr>
                <w:rFonts w:ascii="Times New Roman" w:hAnsi="Times New Roman"/>
                <w:sz w:val="24"/>
                <w:szCs w:val="24"/>
                <w:lang w:val="en-GB"/>
              </w:rPr>
              <w:t>“Dokument</w:t>
            </w:r>
            <w:r w:rsidRPr="5F88F5AA" w:rsidR="00543B82">
              <w:rPr>
                <w:rFonts w:ascii="Times New Roman" w:hAnsi="Times New Roman"/>
                <w:sz w:val="24"/>
                <w:szCs w:val="24"/>
                <w:lang w:val="en-GB"/>
              </w:rPr>
              <w:t xml:space="preserve"> </w:t>
            </w:r>
            <w:r w:rsidRPr="5F88F5AA" w:rsidR="00496C5F">
              <w:rPr>
                <w:rFonts w:ascii="Times New Roman" w:hAnsi="Times New Roman"/>
                <w:sz w:val="24"/>
                <w:szCs w:val="24"/>
                <w:lang w:val="en-GB"/>
              </w:rPr>
              <w:t>përputhshmërie” nënkupton një dokument specifik për një anije, i lëshuar një shoqërie nga një verifikues, i cili konfirmon se ajo anije ka përmbushur kërkesat e kësaj rregullore për një periudhë të caktuar raportimi;</w:t>
            </w:r>
          </w:p>
        </w:tc>
        <w:tc>
          <w:tcPr>
            <w:tcW w:w="996" w:type="dxa"/>
            <w:tcMar/>
          </w:tcPr>
          <w:p w:rsidRPr="00786A9E" w:rsidR="005900FE" w:rsidP="003B0110" w:rsidRDefault="00543B82" w14:paraId="49A840E7" w14:textId="3D4E4FE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5900FE" w:rsidP="003B0110" w:rsidRDefault="005900FE" w14:paraId="6B0823A0" w14:textId="64136FBD">
            <w:pPr>
              <w:jc w:val="both"/>
              <w:rPr>
                <w:rFonts w:ascii="Times New Roman" w:hAnsi="Times New Roman"/>
                <w:sz w:val="24"/>
                <w:szCs w:val="24"/>
                <w:lang w:val="sq-AL"/>
              </w:rPr>
            </w:pPr>
          </w:p>
          <w:p w:rsidRPr="00786A9E" w:rsidR="00115DBC" w:rsidP="003B0110" w:rsidRDefault="00115DBC" w14:paraId="192CFFE3" w14:textId="77777777">
            <w:pPr>
              <w:jc w:val="both"/>
              <w:rPr>
                <w:rFonts w:ascii="Times New Roman" w:hAnsi="Times New Roman"/>
                <w:sz w:val="24"/>
                <w:szCs w:val="24"/>
                <w:lang w:val="sq-AL"/>
              </w:rPr>
            </w:pPr>
          </w:p>
          <w:p w:rsidRPr="00786A9E" w:rsidR="00115DBC" w:rsidP="003B0110" w:rsidRDefault="00115DBC" w14:paraId="2BE71350" w14:textId="77777777">
            <w:pPr>
              <w:jc w:val="both"/>
              <w:rPr>
                <w:rFonts w:ascii="Times New Roman" w:hAnsi="Times New Roman"/>
                <w:sz w:val="24"/>
                <w:szCs w:val="24"/>
                <w:lang w:val="sq-AL"/>
              </w:rPr>
            </w:pPr>
          </w:p>
          <w:p w:rsidRPr="00786A9E" w:rsidR="00115DBC" w:rsidP="003B0110" w:rsidRDefault="00115DBC" w14:paraId="60996229" w14:textId="77777777">
            <w:pPr>
              <w:jc w:val="both"/>
              <w:rPr>
                <w:rFonts w:ascii="Times New Roman" w:hAnsi="Times New Roman"/>
                <w:sz w:val="24"/>
                <w:szCs w:val="24"/>
                <w:lang w:val="sq-AL"/>
              </w:rPr>
            </w:pPr>
          </w:p>
          <w:p w:rsidRPr="00786A9E" w:rsidR="00115DBC" w:rsidP="003B0110" w:rsidRDefault="00115DBC" w14:paraId="762F3A1B" w14:textId="77777777">
            <w:pPr>
              <w:jc w:val="both"/>
              <w:rPr>
                <w:rFonts w:ascii="Times New Roman" w:hAnsi="Times New Roman"/>
                <w:sz w:val="24"/>
                <w:szCs w:val="24"/>
                <w:lang w:val="sq-AL"/>
              </w:rPr>
            </w:pPr>
          </w:p>
          <w:p w:rsidRPr="00786A9E" w:rsidR="00115DBC" w:rsidP="003B0110" w:rsidRDefault="00115DBC" w14:paraId="04734721" w14:textId="77777777">
            <w:pPr>
              <w:jc w:val="both"/>
              <w:rPr>
                <w:rFonts w:ascii="Times New Roman" w:hAnsi="Times New Roman"/>
                <w:sz w:val="24"/>
                <w:szCs w:val="24"/>
                <w:lang w:val="sq-AL"/>
              </w:rPr>
            </w:pPr>
          </w:p>
          <w:p w:rsidRPr="00786A9E" w:rsidR="00115DBC" w:rsidP="003B0110" w:rsidRDefault="00115DBC" w14:paraId="56CECB03" w14:textId="49C74994">
            <w:pPr>
              <w:jc w:val="both"/>
              <w:rPr>
                <w:rFonts w:ascii="Times New Roman" w:hAnsi="Times New Roman"/>
                <w:sz w:val="24"/>
                <w:szCs w:val="24"/>
              </w:rPr>
            </w:pPr>
          </w:p>
        </w:tc>
        <w:tc>
          <w:tcPr>
            <w:tcW w:w="2970" w:type="dxa"/>
            <w:tcMar/>
          </w:tcPr>
          <w:p w:rsidRPr="00786A9E" w:rsidR="005900FE" w:rsidP="003B0110" w:rsidRDefault="5B9A0554" w14:paraId="564F1DE9" w14:textId="10712BAC">
            <w:pPr>
              <w:jc w:val="both"/>
              <w:rPr>
                <w:rFonts w:ascii="Times New Roman" w:hAnsi="Times New Roman"/>
                <w:bCs/>
                <w:sz w:val="24"/>
                <w:szCs w:val="24"/>
                <w:lang w:val="sq-AL"/>
              </w:rPr>
            </w:pPr>
            <w:r w:rsidRPr="00786A9E">
              <w:rPr>
                <w:rFonts w:ascii="Times New Roman" w:hAnsi="Times New Roman"/>
                <w:sz w:val="24"/>
                <w:szCs w:val="24"/>
                <w:lang w:val="sq-AL"/>
              </w:rPr>
              <w:t>e</w:t>
            </w:r>
            <w:r w:rsidRPr="00786A9E" w:rsidR="00BF6A75">
              <w:rPr>
                <w:rFonts w:ascii="Times New Roman" w:hAnsi="Times New Roman"/>
                <w:bCs/>
                <w:sz w:val="24"/>
                <w:szCs w:val="24"/>
                <w:lang w:val="sq-AL"/>
              </w:rPr>
              <w:t>)</w:t>
            </w:r>
            <w:r w:rsidRPr="00786A9E" w:rsidR="009F0096">
              <w:rPr>
                <w:rFonts w:ascii="Times New Roman" w:hAnsi="Times New Roman"/>
                <w:bCs/>
                <w:sz w:val="24"/>
                <w:szCs w:val="24"/>
                <w:lang w:val="sq-AL"/>
              </w:rPr>
              <w:t xml:space="preserve"> </w:t>
            </w:r>
            <w:r w:rsidRPr="00786A9E" w:rsidR="00BF6A75">
              <w:rPr>
                <w:rFonts w:ascii="Times New Roman" w:hAnsi="Times New Roman"/>
                <w:bCs/>
                <w:sz w:val="24"/>
                <w:szCs w:val="24"/>
                <w:lang w:val="sq-AL"/>
              </w:rPr>
              <w:t>“</w:t>
            </w:r>
            <w:r w:rsidRPr="00786A9E" w:rsidR="009F0096">
              <w:rPr>
                <w:rFonts w:ascii="Times New Roman" w:hAnsi="Times New Roman"/>
                <w:bCs/>
                <w:sz w:val="24"/>
                <w:szCs w:val="24"/>
                <w:lang w:val="sq-AL"/>
              </w:rPr>
              <w:t>Dokument përputhshmërie</w:t>
            </w:r>
            <w:r w:rsidRPr="00786A9E" w:rsidR="00BF6A75">
              <w:rPr>
                <w:rFonts w:ascii="Times New Roman" w:hAnsi="Times New Roman"/>
                <w:bCs/>
                <w:sz w:val="24"/>
                <w:szCs w:val="24"/>
                <w:lang w:val="sq-AL"/>
              </w:rPr>
              <w:t>”</w:t>
            </w:r>
            <w:r w:rsidRPr="00786A9E" w:rsidR="009F0096">
              <w:rPr>
                <w:rFonts w:ascii="Times New Roman" w:hAnsi="Times New Roman"/>
                <w:bCs/>
                <w:sz w:val="24"/>
                <w:szCs w:val="24"/>
                <w:lang w:val="sq-AL"/>
              </w:rPr>
              <w:t xml:space="preserve"> nënkupton një dokument specifik për një anije, i lëshuar një </w:t>
            </w:r>
            <w:r w:rsidRPr="00786A9E" w:rsidR="00D17273">
              <w:rPr>
                <w:rFonts w:ascii="Times New Roman" w:hAnsi="Times New Roman"/>
                <w:bCs/>
                <w:sz w:val="24"/>
                <w:szCs w:val="24"/>
                <w:lang w:val="sq-AL"/>
              </w:rPr>
              <w:t>kompanie</w:t>
            </w:r>
            <w:r w:rsidRPr="00786A9E" w:rsidR="009F0096">
              <w:rPr>
                <w:rFonts w:ascii="Times New Roman" w:hAnsi="Times New Roman"/>
                <w:bCs/>
                <w:sz w:val="24"/>
                <w:szCs w:val="24"/>
                <w:lang w:val="sq-AL"/>
              </w:rPr>
              <w:t xml:space="preserve"> nga një verifikues, i cili konfirmon se ajo anije ka përmbushur kërkesat e kësaj rregullore për një periudhë të caktuar raportimi;</w:t>
            </w:r>
          </w:p>
        </w:tc>
        <w:tc>
          <w:tcPr>
            <w:tcW w:w="1574" w:type="dxa"/>
            <w:tcMar/>
          </w:tcPr>
          <w:p w:rsidRPr="00786A9E" w:rsidR="005900FE" w:rsidP="003B0110" w:rsidRDefault="0096741D" w14:paraId="343B5C18" w14:textId="5E0DE93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5900FE" w:rsidP="003B0110" w:rsidRDefault="005900FE" w14:paraId="6448E680" w14:textId="670BAC7D">
            <w:pPr>
              <w:jc w:val="both"/>
              <w:rPr>
                <w:rFonts w:ascii="Times New Roman" w:hAnsi="Times New Roman"/>
                <w:sz w:val="24"/>
                <w:szCs w:val="24"/>
                <w:lang w:val="sq-AL"/>
              </w:rPr>
            </w:pPr>
          </w:p>
        </w:tc>
      </w:tr>
      <w:tr w:rsidRPr="00786A9E" w:rsidR="008F74C1" w:rsidTr="2E1CE027" w14:paraId="63EBDDB8" w14:textId="77777777">
        <w:tc>
          <w:tcPr>
            <w:tcW w:w="1600" w:type="dxa"/>
            <w:tcMar/>
          </w:tcPr>
          <w:p w:rsidRPr="00786A9E" w:rsidR="005900FE" w:rsidP="003B0110" w:rsidRDefault="005900FE" w14:paraId="78404944" w14:textId="24795CE7">
            <w:pPr>
              <w:jc w:val="both"/>
              <w:rPr>
                <w:rFonts w:ascii="Times New Roman" w:hAnsi="Times New Roman"/>
                <w:sz w:val="24"/>
                <w:szCs w:val="24"/>
                <w:lang w:val="en-GB"/>
              </w:rPr>
            </w:pPr>
          </w:p>
        </w:tc>
        <w:tc>
          <w:tcPr>
            <w:tcW w:w="3251" w:type="dxa"/>
            <w:tcMar/>
          </w:tcPr>
          <w:p w:rsidRPr="00786A9E" w:rsidR="005900FE" w:rsidP="003B0110" w:rsidRDefault="00563801" w14:paraId="55479F80" w14:textId="556E3BE1">
            <w:pPr>
              <w:jc w:val="both"/>
              <w:rPr>
                <w:rFonts w:ascii="Times New Roman" w:hAnsi="Times New Roman"/>
                <w:sz w:val="24"/>
                <w:szCs w:val="24"/>
                <w:lang w:val="en-GB"/>
              </w:rPr>
            </w:pPr>
            <w:r w:rsidRPr="00786A9E">
              <w:rPr>
                <w:rFonts w:ascii="Times New Roman" w:hAnsi="Times New Roman"/>
                <w:sz w:val="24"/>
                <w:szCs w:val="24"/>
                <w:lang w:val="en-GB"/>
              </w:rPr>
              <w:t xml:space="preserve">(i) </w:t>
            </w:r>
            <w:r w:rsidRPr="00786A9E" w:rsidR="00541E8D">
              <w:rPr>
                <w:rFonts w:ascii="Times New Roman" w:hAnsi="Times New Roman"/>
                <w:sz w:val="24"/>
                <w:szCs w:val="24"/>
                <w:lang w:val="en-GB"/>
              </w:rPr>
              <w:t xml:space="preserve">“Informacion tjetër përkatës” nënkupton informacionin që lidhet me </w:t>
            </w:r>
            <w:r w:rsidRPr="00786A9E" w:rsidR="6E0CE78C">
              <w:rPr>
                <w:rFonts w:ascii="Times New Roman" w:hAnsi="Times New Roman"/>
                <w:sz w:val="24"/>
                <w:szCs w:val="24"/>
                <w:lang w:val="en-GB"/>
              </w:rPr>
              <w:t>shkarkimet</w:t>
            </w:r>
            <w:r w:rsidRPr="00786A9E" w:rsidR="00541E8D">
              <w:rPr>
                <w:rFonts w:ascii="Times New Roman" w:hAnsi="Times New Roman"/>
                <w:sz w:val="24"/>
                <w:szCs w:val="24"/>
                <w:lang w:val="en-GB"/>
              </w:rPr>
              <w:t xml:space="preserve"> e gazeve serrë nga konsumi i karburanteve, aktiviteti i transportit dhe për efikasitetin energjetik të anijeve, i cili mundëson analizën e tendencave të </w:t>
            </w:r>
            <w:r w:rsidRPr="00786A9E" w:rsidR="46118A08">
              <w:rPr>
                <w:rFonts w:ascii="Times New Roman" w:hAnsi="Times New Roman"/>
                <w:sz w:val="24"/>
                <w:szCs w:val="24"/>
                <w:lang w:val="en-GB"/>
              </w:rPr>
              <w:t>shkarkimeve</w:t>
            </w:r>
            <w:r w:rsidRPr="00786A9E" w:rsidR="00541E8D">
              <w:rPr>
                <w:rFonts w:ascii="Times New Roman" w:hAnsi="Times New Roman"/>
                <w:sz w:val="24"/>
                <w:szCs w:val="24"/>
                <w:lang w:val="en-GB"/>
              </w:rPr>
              <w:t xml:space="preserve"> dhe vlerësimin e performancës së anijeve;</w:t>
            </w:r>
          </w:p>
        </w:tc>
        <w:tc>
          <w:tcPr>
            <w:tcW w:w="996" w:type="dxa"/>
            <w:tcMar/>
          </w:tcPr>
          <w:p w:rsidRPr="00786A9E" w:rsidR="005900FE" w:rsidP="003B0110" w:rsidRDefault="00543B82" w14:paraId="37BEDD9F" w14:textId="5A4840D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5900FE" w:rsidP="003B0110" w:rsidRDefault="005900FE" w14:paraId="3048FAB9" w14:textId="2315025B">
            <w:pPr>
              <w:jc w:val="both"/>
              <w:rPr>
                <w:rFonts w:ascii="Times New Roman" w:hAnsi="Times New Roman"/>
                <w:sz w:val="24"/>
                <w:szCs w:val="24"/>
                <w:lang w:val="sq-AL"/>
              </w:rPr>
            </w:pPr>
          </w:p>
        </w:tc>
        <w:tc>
          <w:tcPr>
            <w:tcW w:w="2970" w:type="dxa"/>
            <w:tcMar/>
          </w:tcPr>
          <w:p w:rsidRPr="00786A9E" w:rsidR="005900FE" w:rsidP="003B0110" w:rsidRDefault="2A71FD67" w14:paraId="7AC75C80" w14:textId="780788B4">
            <w:pPr>
              <w:jc w:val="both"/>
              <w:rPr>
                <w:rFonts w:ascii="Times New Roman" w:hAnsi="Times New Roman"/>
                <w:sz w:val="24"/>
                <w:szCs w:val="24"/>
                <w:lang w:val="sq-AL"/>
              </w:rPr>
            </w:pPr>
            <w:r w:rsidRPr="00786A9E">
              <w:rPr>
                <w:rFonts w:ascii="Times New Roman" w:hAnsi="Times New Roman"/>
                <w:sz w:val="24"/>
                <w:szCs w:val="24"/>
                <w:lang w:val="sq-AL"/>
              </w:rPr>
              <w:t>ë</w:t>
            </w:r>
            <w:r w:rsidRPr="00786A9E" w:rsidR="00700329">
              <w:rPr>
                <w:rFonts w:ascii="Times New Roman" w:hAnsi="Times New Roman"/>
                <w:sz w:val="24"/>
                <w:szCs w:val="24"/>
                <w:lang w:val="sq-AL"/>
              </w:rPr>
              <w:t>)</w:t>
            </w:r>
            <w:r w:rsidRPr="00786A9E" w:rsidR="006F7577">
              <w:rPr>
                <w:rFonts w:ascii="Times New Roman" w:hAnsi="Times New Roman"/>
                <w:sz w:val="24"/>
                <w:szCs w:val="24"/>
                <w:lang w:val="sq-AL"/>
              </w:rPr>
              <w:t xml:space="preserve"> </w:t>
            </w:r>
            <w:r w:rsidRPr="00786A9E" w:rsidR="00700329">
              <w:rPr>
                <w:rFonts w:ascii="Times New Roman" w:hAnsi="Times New Roman"/>
                <w:sz w:val="24"/>
                <w:szCs w:val="24"/>
                <w:lang w:val="sq-AL"/>
              </w:rPr>
              <w:t>“</w:t>
            </w:r>
            <w:r w:rsidRPr="00786A9E" w:rsidR="006F7577">
              <w:rPr>
                <w:rFonts w:ascii="Times New Roman" w:hAnsi="Times New Roman"/>
                <w:sz w:val="24"/>
                <w:szCs w:val="24"/>
                <w:lang w:val="sq-AL"/>
              </w:rPr>
              <w:t>Informacion tjetër përkatës</w:t>
            </w:r>
            <w:r w:rsidRPr="00786A9E" w:rsidR="00700329">
              <w:rPr>
                <w:rFonts w:ascii="Times New Roman" w:hAnsi="Times New Roman"/>
                <w:sz w:val="24"/>
                <w:szCs w:val="24"/>
                <w:lang w:val="sq-AL"/>
              </w:rPr>
              <w:t>”</w:t>
            </w:r>
            <w:r w:rsidRPr="00786A9E" w:rsidR="006F7577">
              <w:rPr>
                <w:rFonts w:ascii="Times New Roman" w:hAnsi="Times New Roman"/>
                <w:sz w:val="24"/>
                <w:szCs w:val="24"/>
                <w:lang w:val="sq-AL"/>
              </w:rPr>
              <w:t xml:space="preserve"> nënkupton informacionin që lidhet me </w:t>
            </w:r>
            <w:r w:rsidRPr="00786A9E" w:rsidR="6E0CE78C">
              <w:rPr>
                <w:rFonts w:ascii="Times New Roman" w:hAnsi="Times New Roman"/>
                <w:sz w:val="24"/>
                <w:szCs w:val="24"/>
                <w:lang w:val="sq-AL"/>
              </w:rPr>
              <w:t>shkarkimet</w:t>
            </w:r>
            <w:r w:rsidRPr="00786A9E" w:rsidR="006F7577">
              <w:rPr>
                <w:rFonts w:ascii="Times New Roman" w:hAnsi="Times New Roman"/>
                <w:sz w:val="24"/>
                <w:szCs w:val="24"/>
                <w:lang w:val="sq-AL"/>
              </w:rPr>
              <w:t xml:space="preserve"> e gazeve serrë nga konsumi i karburanteve, aktiviteti i transportit dhe për efikasitetin energjetik të anijeve, i cili mundëson analizën e tendencave të </w:t>
            </w:r>
            <w:r w:rsidRPr="00786A9E" w:rsidR="46118A08">
              <w:rPr>
                <w:rFonts w:ascii="Times New Roman" w:hAnsi="Times New Roman"/>
                <w:sz w:val="24"/>
                <w:szCs w:val="24"/>
                <w:lang w:val="sq-AL"/>
              </w:rPr>
              <w:t>shkarkimeve</w:t>
            </w:r>
            <w:r w:rsidRPr="00786A9E" w:rsidR="006F7577">
              <w:rPr>
                <w:rFonts w:ascii="Times New Roman" w:hAnsi="Times New Roman"/>
                <w:sz w:val="24"/>
                <w:szCs w:val="24"/>
                <w:lang w:val="sq-AL"/>
              </w:rPr>
              <w:t xml:space="preserve"> dhe vlerësimin e performancës së anijeve;</w:t>
            </w:r>
          </w:p>
        </w:tc>
        <w:tc>
          <w:tcPr>
            <w:tcW w:w="1574" w:type="dxa"/>
            <w:tcMar/>
          </w:tcPr>
          <w:p w:rsidRPr="00786A9E" w:rsidR="005900FE" w:rsidP="003B0110" w:rsidRDefault="00803CC6" w14:paraId="4D349DC6" w14:textId="3E2D69F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5900FE" w:rsidP="003B0110" w:rsidRDefault="005900FE" w14:paraId="769597C2" w14:textId="0D43559B">
            <w:pPr>
              <w:jc w:val="both"/>
              <w:rPr>
                <w:rFonts w:ascii="Times New Roman" w:hAnsi="Times New Roman"/>
                <w:sz w:val="24"/>
                <w:szCs w:val="24"/>
                <w:lang w:val="sq-AL"/>
              </w:rPr>
            </w:pPr>
          </w:p>
        </w:tc>
      </w:tr>
      <w:tr w:rsidRPr="00786A9E" w:rsidR="008F74C1" w:rsidTr="2E1CE027" w14:paraId="1458C994" w14:textId="77777777">
        <w:tc>
          <w:tcPr>
            <w:tcW w:w="1600" w:type="dxa"/>
            <w:tcMar/>
          </w:tcPr>
          <w:p w:rsidRPr="00786A9E" w:rsidR="00B94316" w:rsidP="003B0110" w:rsidRDefault="00B94316" w14:paraId="4EF7585C" w14:textId="0C3A7ECF">
            <w:pPr>
              <w:jc w:val="both"/>
              <w:rPr>
                <w:rFonts w:ascii="Times New Roman" w:hAnsi="Times New Roman"/>
                <w:sz w:val="24"/>
                <w:szCs w:val="24"/>
                <w:lang w:val="en-GB"/>
              </w:rPr>
            </w:pPr>
          </w:p>
          <w:p w:rsidRPr="00786A9E" w:rsidR="00B94316" w:rsidP="003B0110" w:rsidRDefault="00B94316" w14:paraId="2AA6BC16" w14:textId="77777777">
            <w:pPr>
              <w:jc w:val="both"/>
              <w:rPr>
                <w:rFonts w:ascii="Times New Roman" w:hAnsi="Times New Roman"/>
                <w:sz w:val="24"/>
                <w:szCs w:val="24"/>
                <w:lang w:val="en-GB"/>
              </w:rPr>
            </w:pPr>
          </w:p>
          <w:p w:rsidRPr="00786A9E" w:rsidR="00B94316" w:rsidP="003B0110" w:rsidRDefault="00B94316" w14:paraId="2A755826" w14:textId="77777777">
            <w:pPr>
              <w:jc w:val="both"/>
              <w:rPr>
                <w:rFonts w:ascii="Times New Roman" w:hAnsi="Times New Roman"/>
                <w:sz w:val="24"/>
                <w:szCs w:val="24"/>
                <w:lang w:val="en-GB"/>
              </w:rPr>
            </w:pPr>
          </w:p>
          <w:p w:rsidRPr="00786A9E" w:rsidR="00B94316" w:rsidP="003B0110" w:rsidRDefault="00B94316" w14:paraId="4ED262D1" w14:textId="77777777">
            <w:pPr>
              <w:jc w:val="both"/>
              <w:rPr>
                <w:rFonts w:ascii="Times New Roman" w:hAnsi="Times New Roman"/>
                <w:sz w:val="24"/>
                <w:szCs w:val="24"/>
                <w:lang w:val="en-GB"/>
              </w:rPr>
            </w:pPr>
          </w:p>
          <w:p w:rsidRPr="00786A9E" w:rsidR="00B94316" w:rsidP="003B0110" w:rsidRDefault="00B94316" w14:paraId="3F8FEEF0" w14:textId="34CB1521">
            <w:pPr>
              <w:jc w:val="both"/>
              <w:rPr>
                <w:rFonts w:ascii="Times New Roman" w:hAnsi="Times New Roman"/>
                <w:sz w:val="24"/>
                <w:szCs w:val="24"/>
                <w:lang w:val="en-GB"/>
              </w:rPr>
            </w:pPr>
          </w:p>
        </w:tc>
        <w:tc>
          <w:tcPr>
            <w:tcW w:w="3251" w:type="dxa"/>
            <w:tcMar/>
          </w:tcPr>
          <w:p w:rsidRPr="00786A9E" w:rsidR="005900FE" w:rsidP="003B0110" w:rsidRDefault="0097579A" w14:paraId="0FCE3845" w14:textId="0F2103E7">
            <w:pPr>
              <w:jc w:val="both"/>
              <w:rPr>
                <w:rFonts w:ascii="Times New Roman" w:hAnsi="Times New Roman"/>
                <w:sz w:val="24"/>
                <w:szCs w:val="24"/>
                <w:lang w:val="en-GB"/>
              </w:rPr>
            </w:pPr>
            <w:r w:rsidRPr="00786A9E">
              <w:rPr>
                <w:rFonts w:ascii="Times New Roman" w:hAnsi="Times New Roman"/>
                <w:sz w:val="24"/>
                <w:szCs w:val="24"/>
                <w:lang w:val="en-GB"/>
              </w:rPr>
              <w:t xml:space="preserve">(j) </w:t>
            </w:r>
            <w:r w:rsidRPr="00786A9E" w:rsidR="0042506F">
              <w:rPr>
                <w:rFonts w:ascii="Times New Roman" w:hAnsi="Times New Roman"/>
                <w:sz w:val="24"/>
                <w:szCs w:val="24"/>
                <w:lang w:val="en-GB"/>
              </w:rPr>
              <w:t xml:space="preserve">“Faktor </w:t>
            </w:r>
            <w:r w:rsidRPr="00786A9E" w:rsidR="29F14E28">
              <w:rPr>
                <w:rFonts w:ascii="Times New Roman" w:hAnsi="Times New Roman"/>
                <w:sz w:val="24"/>
                <w:szCs w:val="24"/>
                <w:lang w:val="en-GB"/>
              </w:rPr>
              <w:t>shkarkimi</w:t>
            </w:r>
            <w:r w:rsidRPr="00786A9E" w:rsidR="0042506F">
              <w:rPr>
                <w:rFonts w:ascii="Times New Roman" w:hAnsi="Times New Roman"/>
                <w:sz w:val="24"/>
                <w:szCs w:val="24"/>
                <w:lang w:val="en-GB"/>
              </w:rPr>
              <w:t xml:space="preserve">” nënkupton shkallën mesatare të </w:t>
            </w:r>
            <w:r w:rsidRPr="00786A9E" w:rsidR="0C66663C">
              <w:rPr>
                <w:rFonts w:ascii="Times New Roman" w:hAnsi="Times New Roman"/>
                <w:sz w:val="24"/>
                <w:szCs w:val="24"/>
                <w:lang w:val="en-GB"/>
              </w:rPr>
              <w:t>shkarkimit</w:t>
            </w:r>
            <w:r w:rsidRPr="00786A9E" w:rsidR="0042506F">
              <w:rPr>
                <w:rFonts w:ascii="Times New Roman" w:hAnsi="Times New Roman"/>
                <w:sz w:val="24"/>
                <w:szCs w:val="24"/>
                <w:lang w:val="en-GB"/>
              </w:rPr>
              <w:t xml:space="preserve"> të një gazi serrë në lidhje me të dhënat e aktivitetit të një rryme burimore, duke </w:t>
            </w:r>
            <w:r w:rsidRPr="00786A9E" w:rsidR="0042506F">
              <w:rPr>
                <w:rFonts w:ascii="Times New Roman" w:hAnsi="Times New Roman"/>
                <w:sz w:val="24"/>
                <w:szCs w:val="24"/>
                <w:lang w:val="en-GB"/>
              </w:rPr>
              <w:t>supozuar oksidimin e plotë për djegie dhe shndërrimin e plotë për të gjitha reaksionet e tjera kimike</w:t>
            </w:r>
            <w:r w:rsidRPr="00786A9E">
              <w:rPr>
                <w:rFonts w:ascii="Times New Roman" w:hAnsi="Times New Roman"/>
                <w:sz w:val="24"/>
                <w:szCs w:val="24"/>
                <w:lang w:val="en-GB"/>
              </w:rPr>
              <w:t>;</w:t>
            </w:r>
          </w:p>
        </w:tc>
        <w:tc>
          <w:tcPr>
            <w:tcW w:w="996" w:type="dxa"/>
            <w:tcMar/>
          </w:tcPr>
          <w:p w:rsidRPr="00786A9E" w:rsidR="005900FE" w:rsidP="003B0110" w:rsidRDefault="00543B82" w14:paraId="755162B0" w14:textId="20EB41F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5900FE" w:rsidP="003B0110" w:rsidRDefault="005900FE" w14:paraId="5DA08278" w14:textId="1EB9B343">
            <w:pPr>
              <w:jc w:val="both"/>
              <w:rPr>
                <w:rFonts w:ascii="Times New Roman" w:hAnsi="Times New Roman"/>
                <w:sz w:val="24"/>
                <w:szCs w:val="24"/>
                <w:lang w:val="sq-AL"/>
              </w:rPr>
            </w:pPr>
          </w:p>
          <w:p w:rsidRPr="00786A9E" w:rsidR="00115DBC" w:rsidP="003B0110" w:rsidRDefault="00115DBC" w14:paraId="0AD7BC86" w14:textId="77777777">
            <w:pPr>
              <w:jc w:val="both"/>
              <w:rPr>
                <w:rFonts w:ascii="Times New Roman" w:hAnsi="Times New Roman"/>
                <w:sz w:val="24"/>
                <w:szCs w:val="24"/>
                <w:lang w:val="sq-AL"/>
              </w:rPr>
            </w:pPr>
          </w:p>
          <w:p w:rsidRPr="00786A9E" w:rsidR="00115DBC" w:rsidP="003B0110" w:rsidRDefault="00115DBC" w14:paraId="62838110" w14:textId="77777777">
            <w:pPr>
              <w:jc w:val="both"/>
              <w:rPr>
                <w:rFonts w:ascii="Times New Roman" w:hAnsi="Times New Roman"/>
                <w:sz w:val="24"/>
                <w:szCs w:val="24"/>
                <w:lang w:val="sq-AL"/>
              </w:rPr>
            </w:pPr>
          </w:p>
          <w:p w:rsidRPr="00786A9E" w:rsidR="00115DBC" w:rsidP="003B0110" w:rsidRDefault="00115DBC" w14:paraId="620B3E64" w14:textId="77777777">
            <w:pPr>
              <w:jc w:val="both"/>
              <w:rPr>
                <w:rFonts w:ascii="Times New Roman" w:hAnsi="Times New Roman"/>
                <w:sz w:val="24"/>
                <w:szCs w:val="24"/>
                <w:lang w:val="sq-AL"/>
              </w:rPr>
            </w:pPr>
          </w:p>
          <w:p w:rsidRPr="00786A9E" w:rsidR="00115DBC" w:rsidP="003B0110" w:rsidRDefault="00115DBC" w14:paraId="1FD2AC31" w14:textId="77777777">
            <w:pPr>
              <w:jc w:val="both"/>
              <w:rPr>
                <w:rFonts w:ascii="Times New Roman" w:hAnsi="Times New Roman"/>
                <w:sz w:val="24"/>
                <w:szCs w:val="24"/>
                <w:lang w:val="sq-AL"/>
              </w:rPr>
            </w:pPr>
          </w:p>
          <w:p w:rsidRPr="00786A9E" w:rsidR="00115DBC" w:rsidP="003B0110" w:rsidRDefault="00115DBC" w14:paraId="46C2254E" w14:textId="77777777">
            <w:pPr>
              <w:jc w:val="both"/>
              <w:rPr>
                <w:rFonts w:ascii="Times New Roman" w:hAnsi="Times New Roman"/>
                <w:sz w:val="24"/>
                <w:szCs w:val="24"/>
                <w:lang w:val="sq-AL"/>
              </w:rPr>
            </w:pPr>
          </w:p>
          <w:p w:rsidRPr="00786A9E" w:rsidR="00115DBC" w:rsidP="003B0110" w:rsidRDefault="00115DBC" w14:paraId="047489A8" w14:textId="77777777">
            <w:pPr>
              <w:jc w:val="both"/>
              <w:rPr>
                <w:rFonts w:ascii="Times New Roman" w:hAnsi="Times New Roman"/>
                <w:sz w:val="24"/>
                <w:szCs w:val="24"/>
                <w:lang w:val="sq-AL"/>
              </w:rPr>
            </w:pPr>
          </w:p>
          <w:p w:rsidRPr="00786A9E" w:rsidR="00115DBC" w:rsidP="003B0110" w:rsidRDefault="00115DBC" w14:paraId="58AA282C" w14:textId="77777777">
            <w:pPr>
              <w:jc w:val="both"/>
              <w:rPr>
                <w:rFonts w:ascii="Times New Roman" w:hAnsi="Times New Roman"/>
                <w:sz w:val="24"/>
                <w:szCs w:val="24"/>
                <w:lang w:val="sq-AL"/>
              </w:rPr>
            </w:pPr>
          </w:p>
          <w:p w:rsidRPr="00786A9E" w:rsidR="00115DBC" w:rsidP="003B0110" w:rsidRDefault="00115DBC" w14:paraId="4E43FFE9" w14:textId="121F476B">
            <w:pPr>
              <w:jc w:val="both"/>
              <w:rPr>
                <w:rFonts w:ascii="Times New Roman" w:hAnsi="Times New Roman"/>
                <w:sz w:val="24"/>
                <w:szCs w:val="24"/>
                <w:lang w:val="sq-AL"/>
              </w:rPr>
            </w:pPr>
          </w:p>
        </w:tc>
        <w:tc>
          <w:tcPr>
            <w:tcW w:w="2970" w:type="dxa"/>
            <w:tcMar/>
          </w:tcPr>
          <w:p w:rsidRPr="00786A9E" w:rsidR="005900FE" w:rsidP="003B0110" w:rsidRDefault="5E05A7B0" w14:paraId="21BD5ECB" w14:textId="04DBBFBD">
            <w:pPr>
              <w:jc w:val="both"/>
              <w:rPr>
                <w:rFonts w:ascii="Times New Roman" w:hAnsi="Times New Roman"/>
                <w:sz w:val="24"/>
                <w:szCs w:val="24"/>
                <w:lang w:val="sq-AL"/>
              </w:rPr>
            </w:pPr>
            <w:r w:rsidRPr="00786A9E">
              <w:rPr>
                <w:rFonts w:ascii="Times New Roman" w:hAnsi="Times New Roman"/>
                <w:sz w:val="24"/>
                <w:szCs w:val="24"/>
                <w:lang w:val="sq-AL"/>
              </w:rPr>
              <w:t>f</w:t>
            </w:r>
            <w:r w:rsidRPr="00786A9E" w:rsidR="00700329">
              <w:rPr>
                <w:rFonts w:ascii="Times New Roman" w:hAnsi="Times New Roman"/>
                <w:sz w:val="24"/>
                <w:szCs w:val="24"/>
                <w:lang w:val="sq-AL"/>
              </w:rPr>
              <w:t>)</w:t>
            </w:r>
            <w:r w:rsidRPr="00786A9E" w:rsidR="00F236F9">
              <w:rPr>
                <w:rFonts w:ascii="Times New Roman" w:hAnsi="Times New Roman"/>
                <w:sz w:val="24"/>
                <w:szCs w:val="24"/>
                <w:lang w:val="sq-AL"/>
              </w:rPr>
              <w:t xml:space="preserve"> </w:t>
            </w:r>
            <w:r w:rsidRPr="00786A9E" w:rsidR="00700329">
              <w:rPr>
                <w:rFonts w:ascii="Times New Roman" w:hAnsi="Times New Roman"/>
                <w:sz w:val="24"/>
                <w:szCs w:val="24"/>
                <w:lang w:val="sq-AL"/>
              </w:rPr>
              <w:t>“</w:t>
            </w:r>
            <w:r w:rsidRPr="00786A9E" w:rsidR="00F236F9">
              <w:rPr>
                <w:rFonts w:ascii="Times New Roman" w:hAnsi="Times New Roman"/>
                <w:sz w:val="24"/>
                <w:szCs w:val="24"/>
                <w:lang w:val="sq-AL"/>
              </w:rPr>
              <w:t xml:space="preserve">Faktor </w:t>
            </w:r>
            <w:r w:rsidRPr="00786A9E" w:rsidR="29F14E28">
              <w:rPr>
                <w:rFonts w:ascii="Times New Roman" w:hAnsi="Times New Roman"/>
                <w:sz w:val="24"/>
                <w:szCs w:val="24"/>
                <w:lang w:val="sq-AL"/>
              </w:rPr>
              <w:t>shkarkimi</w:t>
            </w:r>
            <w:r w:rsidRPr="00786A9E" w:rsidR="00700329">
              <w:rPr>
                <w:rFonts w:ascii="Times New Roman" w:hAnsi="Times New Roman"/>
                <w:sz w:val="24"/>
                <w:szCs w:val="24"/>
                <w:lang w:val="sq-AL"/>
              </w:rPr>
              <w:t>”</w:t>
            </w:r>
            <w:r w:rsidRPr="00786A9E" w:rsidR="00F236F9">
              <w:rPr>
                <w:rFonts w:ascii="Times New Roman" w:hAnsi="Times New Roman"/>
                <w:sz w:val="24"/>
                <w:szCs w:val="24"/>
                <w:lang w:val="sq-AL"/>
              </w:rPr>
              <w:t xml:space="preserve"> nënkupton shkallën mesatare të </w:t>
            </w:r>
            <w:r w:rsidRPr="00786A9E" w:rsidR="0C66663C">
              <w:rPr>
                <w:rFonts w:ascii="Times New Roman" w:hAnsi="Times New Roman"/>
                <w:sz w:val="24"/>
                <w:szCs w:val="24"/>
                <w:lang w:val="sq-AL"/>
              </w:rPr>
              <w:t>shkarkimit</w:t>
            </w:r>
            <w:r w:rsidRPr="00786A9E" w:rsidR="00F236F9">
              <w:rPr>
                <w:rFonts w:ascii="Times New Roman" w:hAnsi="Times New Roman"/>
                <w:sz w:val="24"/>
                <w:szCs w:val="24"/>
                <w:lang w:val="sq-AL"/>
              </w:rPr>
              <w:t xml:space="preserve"> të një gazi serrë në lidhje me të dhënat e aktivitetit të një </w:t>
            </w:r>
            <w:r w:rsidRPr="00786A9E" w:rsidR="00F236F9">
              <w:rPr>
                <w:rFonts w:ascii="Times New Roman" w:hAnsi="Times New Roman"/>
                <w:sz w:val="24"/>
                <w:szCs w:val="24"/>
                <w:lang w:val="sq-AL"/>
              </w:rPr>
              <w:t>rryme burimore, duke supozuar oksidimin e plotë për djegie dhe shndërrimin e plotë për të gjitha reaksionet e tjera kimike;</w:t>
            </w:r>
          </w:p>
        </w:tc>
        <w:tc>
          <w:tcPr>
            <w:tcW w:w="1574" w:type="dxa"/>
            <w:tcMar/>
          </w:tcPr>
          <w:p w:rsidRPr="00786A9E" w:rsidR="005900FE" w:rsidP="003B0110" w:rsidRDefault="00F7443C" w14:paraId="78EA60B8" w14:textId="4DA431B9">
            <w:pPr>
              <w:jc w:val="both"/>
              <w:rPr>
                <w:rFonts w:ascii="Times New Roman" w:hAnsi="Times New Roman"/>
                <w:sz w:val="24"/>
                <w:szCs w:val="24"/>
                <w:lang w:val="sq-AL"/>
              </w:rPr>
            </w:pPr>
            <w:r w:rsidRPr="00786A9E">
              <w:rPr>
                <w:rFonts w:ascii="Times New Roman" w:hAnsi="Times New Roman"/>
                <w:sz w:val="24"/>
                <w:szCs w:val="24"/>
                <w:lang w:val="sq-AL"/>
              </w:rPr>
              <w:t xml:space="preserve">          F</w:t>
            </w:r>
          </w:p>
        </w:tc>
        <w:tc>
          <w:tcPr>
            <w:tcW w:w="2570" w:type="dxa"/>
            <w:tcMar/>
          </w:tcPr>
          <w:p w:rsidRPr="00786A9E" w:rsidR="005900FE" w:rsidP="003B0110" w:rsidRDefault="005900FE" w14:paraId="528D5DEA" w14:textId="72EB6E51">
            <w:pPr>
              <w:jc w:val="both"/>
              <w:rPr>
                <w:rFonts w:ascii="Times New Roman" w:hAnsi="Times New Roman"/>
                <w:sz w:val="24"/>
                <w:szCs w:val="24"/>
                <w:lang w:val="sq-AL"/>
              </w:rPr>
            </w:pPr>
          </w:p>
        </w:tc>
      </w:tr>
      <w:tr w:rsidRPr="00786A9E" w:rsidR="008F74C1" w:rsidTr="2E1CE027" w14:paraId="6B9864B0" w14:textId="77777777">
        <w:tc>
          <w:tcPr>
            <w:tcW w:w="1600" w:type="dxa"/>
            <w:tcMar/>
          </w:tcPr>
          <w:p w:rsidRPr="00786A9E" w:rsidR="00B94316" w:rsidP="003B0110" w:rsidRDefault="00B94316" w14:paraId="7719B2D4" w14:textId="5C670D2C">
            <w:pPr>
              <w:jc w:val="both"/>
              <w:rPr>
                <w:rFonts w:ascii="Times New Roman" w:hAnsi="Times New Roman"/>
                <w:sz w:val="24"/>
                <w:szCs w:val="24"/>
                <w:lang w:val="en-GB"/>
              </w:rPr>
            </w:pPr>
          </w:p>
        </w:tc>
        <w:tc>
          <w:tcPr>
            <w:tcW w:w="3251" w:type="dxa"/>
            <w:tcMar/>
          </w:tcPr>
          <w:p w:rsidRPr="00786A9E" w:rsidR="003C233D" w:rsidP="003B0110" w:rsidRDefault="000B5724" w14:paraId="2FEE5811" w14:textId="2FD93F30">
            <w:pPr>
              <w:jc w:val="both"/>
              <w:rPr>
                <w:rFonts w:ascii="Times New Roman" w:hAnsi="Times New Roman"/>
                <w:sz w:val="24"/>
                <w:szCs w:val="24"/>
                <w:lang w:val="en-GB"/>
              </w:rPr>
            </w:pPr>
            <w:r w:rsidRPr="00786A9E">
              <w:rPr>
                <w:rFonts w:ascii="Times New Roman" w:hAnsi="Times New Roman"/>
                <w:sz w:val="24"/>
                <w:szCs w:val="24"/>
                <w:lang w:val="en-GB"/>
              </w:rPr>
              <w:t xml:space="preserve">(k) </w:t>
            </w:r>
            <w:r w:rsidRPr="00786A9E" w:rsidR="0048400A">
              <w:rPr>
                <w:rFonts w:ascii="Times New Roman" w:hAnsi="Times New Roman"/>
                <w:sz w:val="24"/>
                <w:szCs w:val="24"/>
                <w:lang w:val="en-GB"/>
              </w:rPr>
              <w:t>“Pasiguri” do të thotë një parametër, i lidhur me rezultatin e përcaktimit të një sasie, që karakterizon shpërndarjen e vlerave që mund t'i atribuohen në mënyrë të arsyeshme sasisë së caktuar, duke përfshirë efektet e faktorëve sistematikë dhe të rastit, të shprehur në përqindje dhe përshkruan një interval besimi rreth vlerës mesatare që përfshin 95 % të vlerave të nxjerra duke marrë parasysh çdo asimetri të shpërndarjes së vlerave;</w:t>
            </w:r>
          </w:p>
        </w:tc>
        <w:tc>
          <w:tcPr>
            <w:tcW w:w="996" w:type="dxa"/>
            <w:tcMar/>
          </w:tcPr>
          <w:p w:rsidRPr="00786A9E" w:rsidR="003C233D" w:rsidP="003B0110" w:rsidRDefault="00543B82" w14:paraId="65B55120" w14:textId="7C4E180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3C233D" w:rsidP="003B0110" w:rsidRDefault="003C233D" w14:paraId="77F6275E" w14:textId="4E7FB354">
            <w:pPr>
              <w:jc w:val="both"/>
              <w:rPr>
                <w:rFonts w:ascii="Times New Roman" w:hAnsi="Times New Roman"/>
                <w:sz w:val="24"/>
                <w:szCs w:val="24"/>
                <w:lang w:val="sq-AL"/>
              </w:rPr>
            </w:pPr>
          </w:p>
        </w:tc>
        <w:tc>
          <w:tcPr>
            <w:tcW w:w="2970" w:type="dxa"/>
            <w:tcMar/>
          </w:tcPr>
          <w:p w:rsidRPr="00786A9E" w:rsidR="003C233D" w:rsidP="003B0110" w:rsidRDefault="0327D61E" w14:paraId="39512CD2" w14:textId="7DB33282">
            <w:pPr>
              <w:jc w:val="both"/>
              <w:rPr>
                <w:rFonts w:ascii="Times New Roman" w:hAnsi="Times New Roman"/>
                <w:bCs/>
                <w:sz w:val="24"/>
                <w:szCs w:val="24"/>
                <w:lang w:val="sq-AL"/>
              </w:rPr>
            </w:pPr>
            <w:r w:rsidRPr="00786A9E">
              <w:rPr>
                <w:rFonts w:ascii="Times New Roman" w:hAnsi="Times New Roman"/>
                <w:sz w:val="24"/>
                <w:szCs w:val="24"/>
                <w:lang w:val="sq-AL"/>
              </w:rPr>
              <w:t>g</w:t>
            </w:r>
            <w:r w:rsidRPr="00786A9E" w:rsidR="00AF181D">
              <w:rPr>
                <w:rFonts w:ascii="Times New Roman" w:hAnsi="Times New Roman"/>
                <w:bCs/>
                <w:sz w:val="24"/>
                <w:szCs w:val="24"/>
                <w:lang w:val="sq-AL"/>
              </w:rPr>
              <w:t>) “</w:t>
            </w:r>
            <w:r w:rsidRPr="00786A9E" w:rsidR="0071008D">
              <w:rPr>
                <w:rFonts w:ascii="Times New Roman" w:hAnsi="Times New Roman"/>
                <w:bCs/>
                <w:sz w:val="24"/>
                <w:szCs w:val="24"/>
                <w:lang w:val="sq-AL"/>
              </w:rPr>
              <w:t>Pasiguri</w:t>
            </w:r>
            <w:r w:rsidRPr="00786A9E" w:rsidR="00AF181D">
              <w:rPr>
                <w:rFonts w:ascii="Times New Roman" w:hAnsi="Times New Roman"/>
                <w:bCs/>
                <w:sz w:val="24"/>
                <w:szCs w:val="24"/>
                <w:lang w:val="sq-AL"/>
              </w:rPr>
              <w:t>”</w:t>
            </w:r>
            <w:r w:rsidRPr="00786A9E" w:rsidR="0071008D">
              <w:rPr>
                <w:rFonts w:ascii="Times New Roman" w:hAnsi="Times New Roman"/>
                <w:bCs/>
                <w:sz w:val="24"/>
                <w:szCs w:val="24"/>
                <w:lang w:val="sq-AL"/>
              </w:rPr>
              <w:t xml:space="preserve"> do të thotë një parametër, i lidhur me rezultatin e përcaktimit të një sasie, që karakterizon shpërndarjen e vlerave që mund t'i atribuohen në mënyrë të arsyeshme sasisë së caktuar, duke përfshirë efektet e faktorëve sistematikë dhe të rastit, të shprehur në përqindje dhe përshkruan një interval besimi rreth vlerës mesatare që përfshin 95 % të vlerave të nxjerra duke marrë parasysh çdo asimetri të shpërndarjes së vlerave;</w:t>
            </w:r>
          </w:p>
        </w:tc>
        <w:tc>
          <w:tcPr>
            <w:tcW w:w="1574" w:type="dxa"/>
            <w:tcMar/>
          </w:tcPr>
          <w:p w:rsidRPr="00786A9E" w:rsidR="003C233D" w:rsidP="003B0110" w:rsidRDefault="0073312B" w14:paraId="7A314EE0" w14:textId="7EC9404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3C233D" w:rsidP="003B0110" w:rsidRDefault="003C233D" w14:paraId="50ABD85E" w14:textId="3BDDD18D">
            <w:pPr>
              <w:jc w:val="both"/>
              <w:rPr>
                <w:rFonts w:ascii="Times New Roman" w:hAnsi="Times New Roman"/>
                <w:sz w:val="24"/>
                <w:szCs w:val="24"/>
                <w:lang w:val="sq-AL"/>
              </w:rPr>
            </w:pPr>
          </w:p>
        </w:tc>
      </w:tr>
      <w:tr w:rsidRPr="00786A9E" w:rsidR="008F74C1" w:rsidTr="2E1CE027" w14:paraId="28027408" w14:textId="77777777">
        <w:tc>
          <w:tcPr>
            <w:tcW w:w="1600" w:type="dxa"/>
            <w:tcMar/>
          </w:tcPr>
          <w:p w:rsidRPr="00786A9E" w:rsidR="00870B7A" w:rsidP="003B0110" w:rsidRDefault="00870B7A" w14:paraId="2064D9E3" w14:textId="1D2835EC">
            <w:pPr>
              <w:jc w:val="both"/>
              <w:rPr>
                <w:rFonts w:ascii="Times New Roman" w:hAnsi="Times New Roman"/>
                <w:b/>
                <w:bCs/>
                <w:sz w:val="24"/>
                <w:szCs w:val="24"/>
                <w:lang w:val="en-GB"/>
              </w:rPr>
            </w:pPr>
          </w:p>
        </w:tc>
        <w:tc>
          <w:tcPr>
            <w:tcW w:w="3251" w:type="dxa"/>
            <w:tcMar/>
          </w:tcPr>
          <w:p w:rsidRPr="00786A9E" w:rsidR="00870B7A" w:rsidP="003B0110" w:rsidRDefault="00EE2A45" w14:paraId="580798B4" w14:textId="6812A2BD">
            <w:pPr>
              <w:jc w:val="both"/>
              <w:rPr>
                <w:rFonts w:ascii="Times New Roman" w:hAnsi="Times New Roman"/>
                <w:sz w:val="24"/>
                <w:szCs w:val="24"/>
                <w:lang w:val="en-GB"/>
              </w:rPr>
            </w:pPr>
            <w:r w:rsidRPr="00786A9E">
              <w:rPr>
                <w:rFonts w:ascii="Times New Roman" w:hAnsi="Times New Roman"/>
                <w:sz w:val="24"/>
                <w:szCs w:val="24"/>
                <w:lang w:val="en-GB"/>
              </w:rPr>
              <w:t xml:space="preserve">(l) </w:t>
            </w:r>
            <w:r w:rsidRPr="00786A9E" w:rsidR="00F91568">
              <w:rPr>
                <w:rFonts w:ascii="Times New Roman" w:hAnsi="Times New Roman"/>
                <w:sz w:val="24"/>
                <w:szCs w:val="24"/>
                <w:lang w:val="en-GB"/>
              </w:rPr>
              <w:t xml:space="preserve">“Vlerësim konservativ” nënkupton përcaktimin e një sërë supozimesh për të siguruar që </w:t>
            </w:r>
            <w:r w:rsidRPr="00786A9E" w:rsidR="6E0CE78C">
              <w:rPr>
                <w:rFonts w:ascii="Times New Roman" w:hAnsi="Times New Roman"/>
                <w:sz w:val="24"/>
                <w:szCs w:val="24"/>
                <w:lang w:val="en-GB"/>
              </w:rPr>
              <w:t>shkarkimet</w:t>
            </w:r>
            <w:r w:rsidRPr="00786A9E" w:rsidR="00F91568">
              <w:rPr>
                <w:rFonts w:ascii="Times New Roman" w:hAnsi="Times New Roman"/>
                <w:sz w:val="24"/>
                <w:szCs w:val="24"/>
                <w:lang w:val="en-GB"/>
              </w:rPr>
              <w:t xml:space="preserve"> vjetore të mos nënvlerësohen ose që distancat ose sasitë e mallrave të transportuara të mos mbivlerësohen;</w:t>
            </w:r>
          </w:p>
        </w:tc>
        <w:tc>
          <w:tcPr>
            <w:tcW w:w="996" w:type="dxa"/>
            <w:tcMar/>
          </w:tcPr>
          <w:p w:rsidRPr="00786A9E" w:rsidR="00870B7A" w:rsidP="003B0110" w:rsidRDefault="00543B82" w14:paraId="367A16EB" w14:textId="5AFD0EC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870B7A" w:rsidP="003B0110" w:rsidRDefault="00870B7A" w14:paraId="04CE13EF" w14:textId="66399401">
            <w:pPr>
              <w:jc w:val="both"/>
              <w:rPr>
                <w:rFonts w:ascii="Times New Roman" w:hAnsi="Times New Roman"/>
                <w:sz w:val="24"/>
                <w:szCs w:val="24"/>
                <w:lang w:val="sq-AL"/>
              </w:rPr>
            </w:pPr>
          </w:p>
        </w:tc>
        <w:tc>
          <w:tcPr>
            <w:tcW w:w="2970" w:type="dxa"/>
            <w:tcMar/>
          </w:tcPr>
          <w:p w:rsidRPr="00786A9E" w:rsidR="00870B7A" w:rsidP="003B0110" w:rsidRDefault="46697BA7" w14:paraId="70DF7424" w14:textId="0D10C6D6">
            <w:pPr>
              <w:jc w:val="both"/>
              <w:rPr>
                <w:rFonts w:ascii="Times New Roman" w:hAnsi="Times New Roman"/>
                <w:sz w:val="24"/>
                <w:szCs w:val="24"/>
              </w:rPr>
            </w:pPr>
            <w:r w:rsidRPr="00786A9E">
              <w:rPr>
                <w:rFonts w:ascii="Times New Roman" w:hAnsi="Times New Roman"/>
                <w:sz w:val="24"/>
                <w:szCs w:val="24"/>
              </w:rPr>
              <w:t>gj</w:t>
            </w:r>
            <w:r w:rsidRPr="00786A9E" w:rsidR="00AF181D">
              <w:rPr>
                <w:rFonts w:ascii="Times New Roman" w:hAnsi="Times New Roman"/>
                <w:sz w:val="24"/>
                <w:szCs w:val="24"/>
              </w:rPr>
              <w:t>) “</w:t>
            </w:r>
            <w:r w:rsidRPr="00786A9E" w:rsidR="00F36D84">
              <w:rPr>
                <w:rFonts w:ascii="Times New Roman" w:hAnsi="Times New Roman"/>
                <w:sz w:val="24"/>
                <w:szCs w:val="24"/>
              </w:rPr>
              <w:t>Vlerësim konservativ</w:t>
            </w:r>
            <w:r w:rsidRPr="00786A9E" w:rsidR="00AF181D">
              <w:rPr>
                <w:rFonts w:ascii="Times New Roman" w:hAnsi="Times New Roman"/>
                <w:sz w:val="24"/>
                <w:szCs w:val="24"/>
              </w:rPr>
              <w:t xml:space="preserve">” </w:t>
            </w:r>
            <w:r w:rsidRPr="00786A9E" w:rsidR="00F36D84">
              <w:rPr>
                <w:rFonts w:ascii="Times New Roman" w:hAnsi="Times New Roman"/>
                <w:sz w:val="24"/>
                <w:szCs w:val="24"/>
              </w:rPr>
              <w:t xml:space="preserve">nënkupton përcaktimin e një sërë supozimesh për të siguruar që </w:t>
            </w:r>
            <w:r w:rsidRPr="00786A9E" w:rsidR="6E0CE78C">
              <w:rPr>
                <w:rFonts w:ascii="Times New Roman" w:hAnsi="Times New Roman"/>
                <w:sz w:val="24"/>
                <w:szCs w:val="24"/>
              </w:rPr>
              <w:t>shkarkimet</w:t>
            </w:r>
            <w:r w:rsidRPr="00786A9E" w:rsidR="00F36D84">
              <w:rPr>
                <w:rFonts w:ascii="Times New Roman" w:hAnsi="Times New Roman"/>
                <w:sz w:val="24"/>
                <w:szCs w:val="24"/>
              </w:rPr>
              <w:t xml:space="preserve"> vjetore të mos nënvlerësohen ose që distancat ose sasitë e </w:t>
            </w:r>
            <w:r w:rsidRPr="00786A9E" w:rsidR="00F36D84">
              <w:rPr>
                <w:rFonts w:ascii="Times New Roman" w:hAnsi="Times New Roman"/>
                <w:sz w:val="24"/>
                <w:szCs w:val="24"/>
              </w:rPr>
              <w:t>mallrave të transportuara të mos mbivlerësohen;</w:t>
            </w:r>
          </w:p>
        </w:tc>
        <w:tc>
          <w:tcPr>
            <w:tcW w:w="1574" w:type="dxa"/>
            <w:tcMar/>
          </w:tcPr>
          <w:p w:rsidRPr="00786A9E" w:rsidR="00870B7A" w:rsidP="003B0110" w:rsidRDefault="00547262" w14:paraId="47776B62" w14:textId="0E2C48D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70B7A" w:rsidP="003B0110" w:rsidRDefault="00870B7A" w14:paraId="4B5F746E" w14:textId="7EB01D52">
            <w:pPr>
              <w:jc w:val="both"/>
              <w:rPr>
                <w:rFonts w:ascii="Times New Roman" w:hAnsi="Times New Roman"/>
                <w:sz w:val="24"/>
                <w:szCs w:val="24"/>
                <w:lang w:val="sq-AL"/>
              </w:rPr>
            </w:pPr>
          </w:p>
        </w:tc>
      </w:tr>
      <w:tr w:rsidRPr="00786A9E" w:rsidR="008F74C1" w:rsidTr="2E1CE027" w14:paraId="578D3633" w14:textId="77777777">
        <w:tc>
          <w:tcPr>
            <w:tcW w:w="1600" w:type="dxa"/>
            <w:tcMar/>
          </w:tcPr>
          <w:p w:rsidRPr="00786A9E" w:rsidR="00870B7A" w:rsidP="003B0110" w:rsidRDefault="00870B7A" w14:paraId="3835F851" w14:textId="6E07D589">
            <w:pPr>
              <w:jc w:val="both"/>
              <w:rPr>
                <w:rFonts w:ascii="Times New Roman" w:hAnsi="Times New Roman"/>
                <w:b/>
                <w:bCs/>
                <w:sz w:val="24"/>
                <w:szCs w:val="24"/>
                <w:lang w:val="en-GB"/>
              </w:rPr>
            </w:pPr>
          </w:p>
        </w:tc>
        <w:tc>
          <w:tcPr>
            <w:tcW w:w="3251" w:type="dxa"/>
            <w:tcMar/>
          </w:tcPr>
          <w:p w:rsidRPr="00786A9E" w:rsidR="00870B7A" w:rsidP="003B0110" w:rsidRDefault="00B63269" w14:paraId="098402FC" w14:textId="1D2F6850">
            <w:pPr>
              <w:jc w:val="both"/>
              <w:rPr>
                <w:rFonts w:ascii="Times New Roman" w:hAnsi="Times New Roman"/>
                <w:sz w:val="24"/>
                <w:szCs w:val="24"/>
                <w:lang w:val="en-GB"/>
              </w:rPr>
            </w:pPr>
            <w:r w:rsidRPr="00786A9E">
              <w:rPr>
                <w:rFonts w:ascii="Times New Roman" w:hAnsi="Times New Roman"/>
                <w:sz w:val="24"/>
                <w:szCs w:val="24"/>
                <w:lang w:val="en-GB"/>
              </w:rPr>
              <w:t xml:space="preserve">(m) </w:t>
            </w:r>
            <w:r w:rsidRPr="00786A9E" w:rsidR="00214D22">
              <w:rPr>
                <w:rFonts w:ascii="Times New Roman" w:hAnsi="Times New Roman"/>
                <w:sz w:val="24"/>
                <w:szCs w:val="24"/>
                <w:lang w:val="en-GB"/>
              </w:rPr>
              <w:t>“Periudha raportuese” nënkupton periudhën nga 1 Janari deri më 31 Dhjetor të çdo viti të caktuar; për udhëtimet që fillojnë dhe mbarojnë në dy vite të ndryshme, të dhënat përkatëse do të llogariten sipas vitit në fjalë</w:t>
            </w:r>
            <w:r w:rsidRPr="00786A9E" w:rsidR="00E41FCC">
              <w:rPr>
                <w:rFonts w:ascii="Times New Roman" w:hAnsi="Times New Roman"/>
                <w:sz w:val="24"/>
                <w:szCs w:val="24"/>
                <w:lang w:val="en-GB"/>
              </w:rPr>
              <w:t>;</w:t>
            </w:r>
          </w:p>
        </w:tc>
        <w:tc>
          <w:tcPr>
            <w:tcW w:w="996" w:type="dxa"/>
            <w:tcMar/>
          </w:tcPr>
          <w:p w:rsidRPr="00786A9E" w:rsidR="00870B7A" w:rsidP="003B0110" w:rsidRDefault="00543B82" w14:paraId="287342EF" w14:textId="392CA55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870B7A" w:rsidP="003B0110" w:rsidRDefault="00870B7A" w14:paraId="68DB85F1" w14:textId="45A3F905">
            <w:pPr>
              <w:jc w:val="both"/>
              <w:rPr>
                <w:rFonts w:ascii="Times New Roman" w:hAnsi="Times New Roman"/>
                <w:sz w:val="24"/>
                <w:szCs w:val="24"/>
                <w:lang w:val="sq-AL"/>
              </w:rPr>
            </w:pPr>
          </w:p>
        </w:tc>
        <w:tc>
          <w:tcPr>
            <w:tcW w:w="2970" w:type="dxa"/>
            <w:tcMar/>
          </w:tcPr>
          <w:p w:rsidRPr="00786A9E" w:rsidR="00870B7A" w:rsidP="5F88F5AA" w:rsidRDefault="656E5605" w14:paraId="48AE5474" w14:textId="6538F7DA">
            <w:pPr>
              <w:jc w:val="both"/>
              <w:rPr>
                <w:rFonts w:ascii="Times New Roman" w:hAnsi="Times New Roman"/>
                <w:sz w:val="24"/>
                <w:szCs w:val="24"/>
                <w:lang w:val="sq-AL"/>
              </w:rPr>
            </w:pPr>
            <w:r w:rsidRPr="5F88F5AA">
              <w:rPr>
                <w:rFonts w:ascii="Times New Roman" w:hAnsi="Times New Roman"/>
                <w:sz w:val="24"/>
                <w:szCs w:val="24"/>
                <w:lang w:val="sq-AL"/>
              </w:rPr>
              <w:t>h</w:t>
            </w:r>
            <w:r w:rsidRPr="5F88F5AA" w:rsidR="009D53C9">
              <w:rPr>
                <w:rFonts w:ascii="Times New Roman" w:hAnsi="Times New Roman"/>
                <w:sz w:val="24"/>
                <w:szCs w:val="24"/>
                <w:lang w:val="sq-AL"/>
              </w:rPr>
              <w:t>)</w:t>
            </w:r>
            <w:r w:rsidRPr="5F88F5AA" w:rsidR="00822BE1">
              <w:rPr>
                <w:rFonts w:ascii="Times New Roman" w:hAnsi="Times New Roman"/>
                <w:sz w:val="24"/>
                <w:szCs w:val="24"/>
                <w:lang w:val="sq-AL"/>
              </w:rPr>
              <w:t xml:space="preserve"> </w:t>
            </w:r>
            <w:r w:rsidRPr="5F88F5AA" w:rsidR="009D53C9">
              <w:rPr>
                <w:rFonts w:ascii="Times New Roman" w:hAnsi="Times New Roman"/>
                <w:sz w:val="24"/>
                <w:szCs w:val="24"/>
                <w:lang w:val="sq-AL"/>
              </w:rPr>
              <w:t>“</w:t>
            </w:r>
            <w:r w:rsidRPr="5F88F5AA" w:rsidR="00822BE1">
              <w:rPr>
                <w:rFonts w:ascii="Times New Roman" w:hAnsi="Times New Roman"/>
                <w:sz w:val="24"/>
                <w:szCs w:val="24"/>
                <w:lang w:val="sq-AL"/>
              </w:rPr>
              <w:t>Periudha raportuese</w:t>
            </w:r>
            <w:r w:rsidRPr="5F88F5AA" w:rsidR="009D53C9">
              <w:rPr>
                <w:rFonts w:ascii="Times New Roman" w:hAnsi="Times New Roman"/>
                <w:sz w:val="24"/>
                <w:szCs w:val="24"/>
                <w:lang w:val="sq-AL"/>
              </w:rPr>
              <w:t>”</w:t>
            </w:r>
            <w:r w:rsidRPr="5F88F5AA" w:rsidR="00822BE1">
              <w:rPr>
                <w:rFonts w:ascii="Times New Roman" w:hAnsi="Times New Roman"/>
                <w:sz w:val="24"/>
                <w:szCs w:val="24"/>
                <w:lang w:val="sq-AL"/>
              </w:rPr>
              <w:t xml:space="preserve"> nënkupton periudhën nga 1 Janari deri më 31 Dhjetor të çdo viti të caktuar; për udhëtimet që fillojnë dhe mbarojnë në dy vite të ndryshme, të dhënat përkatëse llogariten sipas vitit në fjalë;</w:t>
            </w:r>
          </w:p>
        </w:tc>
        <w:tc>
          <w:tcPr>
            <w:tcW w:w="1574" w:type="dxa"/>
            <w:tcMar/>
          </w:tcPr>
          <w:p w:rsidRPr="00786A9E" w:rsidR="00870B7A" w:rsidP="003B0110" w:rsidRDefault="0091523D" w14:paraId="62EAC12D" w14:textId="79AA950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70B7A" w:rsidP="003B0110" w:rsidRDefault="00870B7A" w14:paraId="6301CFC9" w14:textId="77777777">
            <w:pPr>
              <w:jc w:val="both"/>
              <w:rPr>
                <w:rFonts w:ascii="Times New Roman" w:hAnsi="Times New Roman"/>
                <w:sz w:val="24"/>
                <w:szCs w:val="24"/>
                <w:lang w:val="sq-AL"/>
              </w:rPr>
            </w:pPr>
          </w:p>
        </w:tc>
      </w:tr>
      <w:tr w:rsidRPr="00786A9E" w:rsidR="008F74C1" w:rsidTr="2E1CE027" w14:paraId="0BCAF373" w14:textId="77777777">
        <w:tc>
          <w:tcPr>
            <w:tcW w:w="1600" w:type="dxa"/>
            <w:tcMar/>
          </w:tcPr>
          <w:p w:rsidRPr="00786A9E" w:rsidR="003C233D" w:rsidP="003B0110" w:rsidRDefault="003C233D" w14:paraId="3DD6C595" w14:textId="439F6784">
            <w:pPr>
              <w:jc w:val="both"/>
              <w:rPr>
                <w:rFonts w:ascii="Times New Roman" w:hAnsi="Times New Roman"/>
                <w:sz w:val="24"/>
                <w:szCs w:val="24"/>
                <w:lang w:val="en-GB"/>
              </w:rPr>
            </w:pPr>
          </w:p>
        </w:tc>
        <w:tc>
          <w:tcPr>
            <w:tcW w:w="3251" w:type="dxa"/>
            <w:tcMar/>
          </w:tcPr>
          <w:p w:rsidRPr="00786A9E" w:rsidR="003C233D" w:rsidP="003B0110" w:rsidRDefault="00B677C7" w14:paraId="7366C9C1" w14:textId="64009C2C">
            <w:pPr>
              <w:jc w:val="both"/>
              <w:rPr>
                <w:rFonts w:ascii="Times New Roman" w:hAnsi="Times New Roman"/>
                <w:sz w:val="24"/>
                <w:szCs w:val="24"/>
                <w:lang w:val="en-GB"/>
              </w:rPr>
            </w:pPr>
            <w:r w:rsidRPr="00786A9E">
              <w:rPr>
                <w:rFonts w:ascii="Times New Roman" w:hAnsi="Times New Roman"/>
                <w:sz w:val="24"/>
                <w:szCs w:val="24"/>
                <w:lang w:val="en-GB"/>
              </w:rPr>
              <w:t xml:space="preserve">(n) </w:t>
            </w:r>
            <w:r w:rsidRPr="00786A9E" w:rsidR="003B440E">
              <w:rPr>
                <w:rFonts w:ascii="Times New Roman" w:hAnsi="Times New Roman"/>
                <w:sz w:val="24"/>
                <w:szCs w:val="24"/>
                <w:lang w:val="en-GB"/>
              </w:rPr>
              <w:t xml:space="preserve">“Anija në vend ankorimi” do të thotë një anije e cila është ankoruar në mënyrë të sigurtë në një port që bie nën juridiksionin e një </w:t>
            </w:r>
            <w:r w:rsidRPr="00786A9E" w:rsidR="00E81CE1">
              <w:rPr>
                <w:rFonts w:ascii="Times New Roman" w:hAnsi="Times New Roman"/>
                <w:sz w:val="24"/>
                <w:szCs w:val="24"/>
                <w:lang w:val="en-GB"/>
              </w:rPr>
              <w:t>Shteti Anëtar</w:t>
            </w:r>
            <w:r w:rsidRPr="00786A9E" w:rsidR="003B440E">
              <w:rPr>
                <w:rFonts w:ascii="Times New Roman" w:hAnsi="Times New Roman"/>
                <w:sz w:val="24"/>
                <w:szCs w:val="24"/>
                <w:lang w:val="en-GB"/>
              </w:rPr>
              <w:t xml:space="preserve"> gjatë ngarkimit, shkarkimit ose qëndrimit të saj në port, duke përfshirë kohën e kaluar kur nuk është e përfshirë në operacionet e ngarkesave</w:t>
            </w:r>
            <w:r w:rsidRPr="00786A9E">
              <w:rPr>
                <w:rFonts w:ascii="Times New Roman" w:hAnsi="Times New Roman"/>
                <w:sz w:val="24"/>
                <w:szCs w:val="24"/>
                <w:lang w:val="en-GB"/>
              </w:rPr>
              <w:t>;</w:t>
            </w:r>
          </w:p>
        </w:tc>
        <w:tc>
          <w:tcPr>
            <w:tcW w:w="996" w:type="dxa"/>
            <w:tcMar/>
          </w:tcPr>
          <w:p w:rsidRPr="00786A9E" w:rsidR="003C233D" w:rsidP="003B0110" w:rsidRDefault="00543B82" w14:paraId="4956EF24" w14:textId="00D095B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3C233D" w:rsidP="003B0110" w:rsidRDefault="003C233D" w14:paraId="27212600" w14:textId="42191A4B">
            <w:pPr>
              <w:jc w:val="both"/>
              <w:rPr>
                <w:rFonts w:ascii="Times New Roman" w:hAnsi="Times New Roman"/>
                <w:sz w:val="24"/>
                <w:szCs w:val="24"/>
                <w:lang w:val="sq-AL"/>
              </w:rPr>
            </w:pPr>
          </w:p>
        </w:tc>
        <w:tc>
          <w:tcPr>
            <w:tcW w:w="2970" w:type="dxa"/>
            <w:tcMar/>
          </w:tcPr>
          <w:p w:rsidRPr="00786A9E" w:rsidR="003C233D" w:rsidP="003B0110" w:rsidRDefault="2B331B0C" w14:paraId="3DBB9362" w14:textId="3A822B0C">
            <w:pPr>
              <w:jc w:val="both"/>
              <w:rPr>
                <w:rFonts w:ascii="Times New Roman" w:hAnsi="Times New Roman"/>
                <w:sz w:val="24"/>
                <w:szCs w:val="24"/>
                <w:lang w:val="sq-AL"/>
              </w:rPr>
            </w:pPr>
            <w:r w:rsidRPr="00786A9E">
              <w:rPr>
                <w:rFonts w:ascii="Times New Roman" w:hAnsi="Times New Roman"/>
                <w:sz w:val="24"/>
                <w:szCs w:val="24"/>
                <w:lang w:val="sq-AL"/>
              </w:rPr>
              <w:t>i</w:t>
            </w:r>
            <w:r w:rsidRPr="00786A9E" w:rsidR="009D53C9">
              <w:rPr>
                <w:rFonts w:ascii="Times New Roman" w:hAnsi="Times New Roman"/>
                <w:sz w:val="24"/>
                <w:szCs w:val="24"/>
                <w:lang w:val="sq-AL"/>
              </w:rPr>
              <w:t>)</w:t>
            </w:r>
            <w:r w:rsidRPr="00786A9E" w:rsidR="00287B5D">
              <w:rPr>
                <w:rFonts w:ascii="Times New Roman" w:hAnsi="Times New Roman"/>
                <w:sz w:val="24"/>
                <w:szCs w:val="24"/>
                <w:lang w:val="sq-AL"/>
              </w:rPr>
              <w:t xml:space="preserve"> </w:t>
            </w:r>
            <w:r w:rsidRPr="00786A9E" w:rsidR="009D53C9">
              <w:rPr>
                <w:rFonts w:ascii="Times New Roman" w:hAnsi="Times New Roman"/>
                <w:sz w:val="24"/>
                <w:szCs w:val="24"/>
                <w:lang w:val="sq-AL"/>
              </w:rPr>
              <w:t>“</w:t>
            </w:r>
            <w:r w:rsidRPr="00786A9E" w:rsidR="00287B5D">
              <w:rPr>
                <w:rFonts w:ascii="Times New Roman" w:hAnsi="Times New Roman"/>
                <w:sz w:val="24"/>
                <w:szCs w:val="24"/>
                <w:lang w:val="sq-AL"/>
              </w:rPr>
              <w:t>Anija në vend ankorimi</w:t>
            </w:r>
            <w:r w:rsidRPr="00786A9E" w:rsidR="009D53C9">
              <w:rPr>
                <w:rFonts w:ascii="Times New Roman" w:hAnsi="Times New Roman"/>
                <w:sz w:val="24"/>
                <w:szCs w:val="24"/>
                <w:lang w:val="sq-AL"/>
              </w:rPr>
              <w:t>”</w:t>
            </w:r>
            <w:r w:rsidRPr="00786A9E" w:rsidR="00287B5D">
              <w:rPr>
                <w:rFonts w:ascii="Times New Roman" w:hAnsi="Times New Roman"/>
                <w:sz w:val="24"/>
                <w:szCs w:val="24"/>
                <w:lang w:val="sq-AL"/>
              </w:rPr>
              <w:t xml:space="preserve"> do të thotë një anije e cila është ankoruar në mënyrë të sigurtë në një port nën juridiksionin e Republikës së Shqipërisë gjatë ngarkimit, shkarkimit ose qëndrimit të saj në port, duke përfshirë kohën e kaluar kur nuk është e përfshirë në operacionet e ngarkesave;</w:t>
            </w:r>
          </w:p>
        </w:tc>
        <w:tc>
          <w:tcPr>
            <w:tcW w:w="1574" w:type="dxa"/>
            <w:tcMar/>
          </w:tcPr>
          <w:p w:rsidRPr="00786A9E" w:rsidR="003C233D" w:rsidP="003B0110" w:rsidRDefault="00963219" w14:paraId="6011F815" w14:textId="2671A83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3C233D" w:rsidP="003B0110" w:rsidRDefault="003C233D" w14:paraId="2C672388" w14:textId="77777777">
            <w:pPr>
              <w:jc w:val="both"/>
              <w:rPr>
                <w:rFonts w:ascii="Times New Roman" w:hAnsi="Times New Roman"/>
                <w:sz w:val="24"/>
                <w:szCs w:val="24"/>
                <w:lang w:val="sq-AL"/>
              </w:rPr>
            </w:pPr>
          </w:p>
        </w:tc>
      </w:tr>
      <w:tr w:rsidRPr="00786A9E" w:rsidR="008F74C1" w:rsidTr="2E1CE027" w14:paraId="2813B35A" w14:textId="77777777">
        <w:tc>
          <w:tcPr>
            <w:tcW w:w="1600" w:type="dxa"/>
            <w:tcMar/>
          </w:tcPr>
          <w:p w:rsidRPr="00786A9E" w:rsidR="003C233D" w:rsidP="003B0110" w:rsidRDefault="003C233D" w14:paraId="3A2AF3F5" w14:textId="0F24DDA4">
            <w:pPr>
              <w:jc w:val="both"/>
              <w:rPr>
                <w:rFonts w:ascii="Times New Roman" w:hAnsi="Times New Roman"/>
                <w:sz w:val="24"/>
                <w:szCs w:val="24"/>
                <w:lang w:val="en-GB"/>
              </w:rPr>
            </w:pPr>
          </w:p>
        </w:tc>
        <w:tc>
          <w:tcPr>
            <w:tcW w:w="3251" w:type="dxa"/>
            <w:tcMar/>
          </w:tcPr>
          <w:p w:rsidRPr="00786A9E" w:rsidR="003C233D" w:rsidP="003B0110" w:rsidRDefault="003464BB" w14:paraId="1CDDE2EF" w14:textId="6AAA9C13">
            <w:pPr>
              <w:jc w:val="both"/>
              <w:rPr>
                <w:rFonts w:ascii="Times New Roman" w:hAnsi="Times New Roman"/>
                <w:sz w:val="24"/>
                <w:szCs w:val="24"/>
                <w:lang w:val="en-GB"/>
              </w:rPr>
            </w:pPr>
            <w:r w:rsidRPr="00786A9E">
              <w:rPr>
                <w:rFonts w:ascii="Times New Roman" w:hAnsi="Times New Roman"/>
                <w:sz w:val="24"/>
                <w:szCs w:val="24"/>
                <w:lang w:val="en-GB"/>
              </w:rPr>
              <w:t xml:space="preserve">(o) </w:t>
            </w:r>
            <w:r w:rsidRPr="00786A9E" w:rsidR="00D06F34">
              <w:rPr>
                <w:rFonts w:ascii="Times New Roman" w:hAnsi="Times New Roman"/>
                <w:sz w:val="24"/>
                <w:szCs w:val="24"/>
                <w:lang w:val="en-GB"/>
              </w:rPr>
              <w:t>“Klasa e akullit” nënkupton shënimin që i është caktuar anijes nga autoritetet kombëtare kompetente të shtetit të flamurit ose një organizatë e njohur nga ai shtet, që tregon se anija është projektuar për lundrim në kushte akulli deti</w:t>
            </w:r>
            <w:r w:rsidRPr="00786A9E">
              <w:rPr>
                <w:rFonts w:ascii="Times New Roman" w:hAnsi="Times New Roman"/>
                <w:sz w:val="24"/>
                <w:szCs w:val="24"/>
                <w:lang w:val="en-GB"/>
              </w:rPr>
              <w:t>;</w:t>
            </w:r>
          </w:p>
        </w:tc>
        <w:tc>
          <w:tcPr>
            <w:tcW w:w="996" w:type="dxa"/>
            <w:tcMar/>
          </w:tcPr>
          <w:p w:rsidRPr="00786A9E" w:rsidR="003C233D" w:rsidP="003B0110" w:rsidRDefault="00543B82" w14:paraId="0757B801" w14:textId="5D0B3D8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3C233D" w:rsidP="003B0110" w:rsidRDefault="003C233D" w14:paraId="4B3AB549" w14:textId="2419FD75">
            <w:pPr>
              <w:jc w:val="both"/>
              <w:rPr>
                <w:rFonts w:ascii="Times New Roman" w:hAnsi="Times New Roman"/>
                <w:sz w:val="24"/>
                <w:szCs w:val="24"/>
                <w:lang w:val="sq-AL"/>
              </w:rPr>
            </w:pPr>
          </w:p>
        </w:tc>
        <w:tc>
          <w:tcPr>
            <w:tcW w:w="2970" w:type="dxa"/>
            <w:tcMar/>
          </w:tcPr>
          <w:p w:rsidRPr="00786A9E" w:rsidR="003C233D" w:rsidP="003B0110" w:rsidRDefault="0B73FABD" w14:paraId="264990D5" w14:textId="27F2F604">
            <w:pPr>
              <w:jc w:val="both"/>
              <w:rPr>
                <w:rFonts w:ascii="Times New Roman" w:hAnsi="Times New Roman"/>
                <w:bCs/>
                <w:sz w:val="24"/>
                <w:szCs w:val="24"/>
                <w:lang w:val="sq-AL"/>
              </w:rPr>
            </w:pPr>
            <w:r w:rsidRPr="00786A9E">
              <w:rPr>
                <w:rFonts w:ascii="Times New Roman" w:hAnsi="Times New Roman"/>
                <w:sz w:val="24"/>
                <w:szCs w:val="24"/>
                <w:lang w:val="sq-AL"/>
              </w:rPr>
              <w:t>j</w:t>
            </w:r>
            <w:r w:rsidRPr="00786A9E" w:rsidR="00900B03">
              <w:rPr>
                <w:rFonts w:ascii="Times New Roman" w:hAnsi="Times New Roman"/>
                <w:bCs/>
                <w:sz w:val="24"/>
                <w:szCs w:val="24"/>
                <w:lang w:val="sq-AL"/>
              </w:rPr>
              <w:t>)</w:t>
            </w:r>
            <w:r w:rsidRPr="00786A9E" w:rsidR="003D7349">
              <w:rPr>
                <w:rFonts w:ascii="Times New Roman" w:hAnsi="Times New Roman"/>
                <w:bCs/>
                <w:sz w:val="24"/>
                <w:szCs w:val="24"/>
                <w:lang w:val="sq-AL"/>
              </w:rPr>
              <w:t xml:space="preserve"> </w:t>
            </w:r>
            <w:r w:rsidRPr="00786A9E" w:rsidR="00900B03">
              <w:rPr>
                <w:rFonts w:ascii="Times New Roman" w:hAnsi="Times New Roman"/>
                <w:bCs/>
                <w:sz w:val="24"/>
                <w:szCs w:val="24"/>
                <w:lang w:val="sq-AL"/>
              </w:rPr>
              <w:t>“</w:t>
            </w:r>
            <w:r w:rsidRPr="00786A9E" w:rsidR="003D7349">
              <w:rPr>
                <w:rFonts w:ascii="Times New Roman" w:hAnsi="Times New Roman"/>
                <w:bCs/>
                <w:sz w:val="24"/>
                <w:szCs w:val="24"/>
                <w:lang w:val="sq-AL"/>
              </w:rPr>
              <w:t>Klasa e akullit</w:t>
            </w:r>
            <w:r w:rsidRPr="00786A9E" w:rsidR="00900B03">
              <w:rPr>
                <w:rFonts w:ascii="Times New Roman" w:hAnsi="Times New Roman"/>
                <w:bCs/>
                <w:sz w:val="24"/>
                <w:szCs w:val="24"/>
                <w:lang w:val="sq-AL"/>
              </w:rPr>
              <w:t>”</w:t>
            </w:r>
            <w:r w:rsidRPr="00786A9E" w:rsidR="003D7349">
              <w:rPr>
                <w:rFonts w:ascii="Times New Roman" w:hAnsi="Times New Roman"/>
                <w:bCs/>
                <w:sz w:val="24"/>
                <w:szCs w:val="24"/>
                <w:lang w:val="sq-AL"/>
              </w:rPr>
              <w:t xml:space="preserve"> nënkupton shënimin që i është caktuar anijes nga autoritetet kombëtare kompetente të shtetit të flamurit ose një organizatë e njohur nga ai shtet, që tregon se anija është projektuar për </w:t>
            </w:r>
            <w:r w:rsidRPr="00786A9E" w:rsidR="003D7349">
              <w:rPr>
                <w:rFonts w:ascii="Times New Roman" w:hAnsi="Times New Roman"/>
                <w:bCs/>
                <w:sz w:val="24"/>
                <w:szCs w:val="24"/>
                <w:lang w:val="sq-AL"/>
              </w:rPr>
              <w:t>lundrim në kushte akulli deti;</w:t>
            </w:r>
          </w:p>
        </w:tc>
        <w:tc>
          <w:tcPr>
            <w:tcW w:w="1574" w:type="dxa"/>
            <w:tcMar/>
          </w:tcPr>
          <w:p w:rsidRPr="00786A9E" w:rsidR="003C233D" w:rsidP="003B0110" w:rsidRDefault="00EC1E05" w14:paraId="6F45F0A6" w14:textId="50B7CD0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3C233D" w:rsidP="003B0110" w:rsidRDefault="003C233D" w14:paraId="692E1620" w14:textId="77777777">
            <w:pPr>
              <w:jc w:val="both"/>
              <w:rPr>
                <w:rFonts w:ascii="Times New Roman" w:hAnsi="Times New Roman"/>
                <w:sz w:val="24"/>
                <w:szCs w:val="24"/>
                <w:lang w:val="sq-AL"/>
              </w:rPr>
            </w:pPr>
          </w:p>
        </w:tc>
      </w:tr>
      <w:tr w:rsidRPr="00786A9E" w:rsidR="008F74C1" w:rsidTr="2E1CE027" w14:paraId="06073278" w14:textId="77777777">
        <w:tc>
          <w:tcPr>
            <w:tcW w:w="1600" w:type="dxa"/>
            <w:tcMar/>
          </w:tcPr>
          <w:p w:rsidRPr="00786A9E" w:rsidR="00A16823" w:rsidP="003B0110" w:rsidRDefault="00A16823" w14:paraId="7751658B" w14:textId="23B26F96">
            <w:pPr>
              <w:jc w:val="both"/>
              <w:rPr>
                <w:rFonts w:ascii="Times New Roman" w:hAnsi="Times New Roman"/>
                <w:sz w:val="24"/>
                <w:szCs w:val="24"/>
                <w:lang w:val="en-GB"/>
              </w:rPr>
            </w:pPr>
          </w:p>
        </w:tc>
        <w:tc>
          <w:tcPr>
            <w:tcW w:w="3251" w:type="dxa"/>
            <w:tcMar/>
          </w:tcPr>
          <w:p w:rsidRPr="00786A9E" w:rsidR="00A16823" w:rsidP="003B0110" w:rsidRDefault="002A6A81" w14:paraId="08B17A76" w14:textId="7590B898">
            <w:pPr>
              <w:jc w:val="both"/>
              <w:rPr>
                <w:rFonts w:ascii="Times New Roman" w:hAnsi="Times New Roman"/>
                <w:sz w:val="24"/>
                <w:szCs w:val="24"/>
              </w:rPr>
            </w:pPr>
            <w:r w:rsidRPr="00786A9E">
              <w:rPr>
                <w:rFonts w:ascii="Times New Roman" w:hAnsi="Times New Roman"/>
                <w:sz w:val="24"/>
                <w:szCs w:val="24"/>
              </w:rPr>
              <w:t>(p)</w:t>
            </w:r>
            <w:r w:rsidRPr="00786A9E" w:rsidR="00B055C4">
              <w:rPr>
                <w:rFonts w:ascii="Times New Roman" w:hAnsi="Times New Roman"/>
                <w:sz w:val="24"/>
                <w:szCs w:val="24"/>
              </w:rPr>
              <w:t>Autoriteti administrues përgjegjës’” do të thotë autoriteti administrues në lidhje me një shoqëri detare të përmendur në nenin 3gf të Direktivës 2003/87/KE.</w:t>
            </w:r>
          </w:p>
        </w:tc>
        <w:tc>
          <w:tcPr>
            <w:tcW w:w="996" w:type="dxa"/>
            <w:tcMar/>
          </w:tcPr>
          <w:p w:rsidRPr="00786A9E" w:rsidR="00A16823" w:rsidP="003B0110" w:rsidRDefault="00543B82" w14:paraId="1BB3C92D" w14:textId="13454868">
            <w:pPr>
              <w:jc w:val="both"/>
              <w:rPr>
                <w:rFonts w:ascii="Times New Roman" w:hAnsi="Times New Roman"/>
                <w:sz w:val="24"/>
                <w:szCs w:val="24"/>
                <w:lang w:val="sq-AL"/>
              </w:rPr>
            </w:pPr>
            <w:r w:rsidRPr="00786A9E">
              <w:rPr>
                <w:rFonts w:ascii="Times New Roman" w:hAnsi="Times New Roman"/>
                <w:sz w:val="24"/>
                <w:szCs w:val="24"/>
                <w:lang w:val="sq-AL"/>
              </w:rPr>
              <w:t>2</w:t>
            </w:r>
          </w:p>
        </w:tc>
        <w:tc>
          <w:tcPr>
            <w:tcW w:w="1327" w:type="dxa"/>
            <w:tcMar/>
          </w:tcPr>
          <w:p w:rsidRPr="00786A9E" w:rsidR="00A16823" w:rsidP="003B0110" w:rsidRDefault="00A16823" w14:paraId="71D4FDFF" w14:textId="47C9297B">
            <w:pPr>
              <w:jc w:val="both"/>
              <w:rPr>
                <w:rFonts w:ascii="Times New Roman" w:hAnsi="Times New Roman"/>
                <w:sz w:val="24"/>
                <w:szCs w:val="24"/>
                <w:lang w:val="sq-AL"/>
              </w:rPr>
            </w:pPr>
          </w:p>
          <w:p w:rsidRPr="00786A9E" w:rsidR="00A16823" w:rsidP="003B0110" w:rsidRDefault="00A16823" w14:paraId="2F39BA16" w14:textId="101BB779">
            <w:pPr>
              <w:jc w:val="both"/>
              <w:rPr>
                <w:rFonts w:ascii="Times New Roman" w:hAnsi="Times New Roman"/>
                <w:sz w:val="24"/>
                <w:szCs w:val="24"/>
                <w:lang w:val="sq-AL"/>
              </w:rPr>
            </w:pPr>
          </w:p>
          <w:p w:rsidRPr="00786A9E" w:rsidR="00CD293C" w:rsidP="003B0110" w:rsidRDefault="00CD293C" w14:paraId="5D9BA0C0" w14:textId="77777777">
            <w:pPr>
              <w:jc w:val="both"/>
              <w:rPr>
                <w:rFonts w:ascii="Times New Roman" w:hAnsi="Times New Roman"/>
                <w:sz w:val="24"/>
                <w:szCs w:val="24"/>
                <w:lang w:val="sq-AL"/>
              </w:rPr>
            </w:pPr>
          </w:p>
          <w:p w:rsidRPr="00786A9E" w:rsidR="00CD293C" w:rsidP="003B0110" w:rsidRDefault="00CD293C" w14:paraId="6EE16AD9" w14:textId="77777777">
            <w:pPr>
              <w:jc w:val="both"/>
              <w:rPr>
                <w:rFonts w:ascii="Times New Roman" w:hAnsi="Times New Roman"/>
                <w:sz w:val="24"/>
                <w:szCs w:val="24"/>
                <w:lang w:val="sq-AL"/>
              </w:rPr>
            </w:pPr>
          </w:p>
          <w:p w:rsidRPr="00786A9E" w:rsidR="00CD293C" w:rsidP="003B0110" w:rsidRDefault="00CD293C" w14:paraId="49ED5489" w14:textId="77777777">
            <w:pPr>
              <w:jc w:val="both"/>
              <w:rPr>
                <w:rFonts w:ascii="Times New Roman" w:hAnsi="Times New Roman"/>
                <w:sz w:val="24"/>
                <w:szCs w:val="24"/>
                <w:lang w:val="sq-AL"/>
              </w:rPr>
            </w:pPr>
          </w:p>
          <w:p w:rsidRPr="00786A9E" w:rsidR="00CD293C" w:rsidP="003B0110" w:rsidRDefault="00CD293C" w14:paraId="237E5D77" w14:textId="0330FFB7">
            <w:pPr>
              <w:jc w:val="both"/>
              <w:rPr>
                <w:rFonts w:ascii="Times New Roman" w:hAnsi="Times New Roman"/>
                <w:sz w:val="24"/>
                <w:szCs w:val="24"/>
                <w:lang w:val="sq-AL"/>
              </w:rPr>
            </w:pPr>
          </w:p>
          <w:p w:rsidRPr="00786A9E" w:rsidR="00CD293C" w:rsidP="003B0110" w:rsidRDefault="00CD293C" w14:paraId="7DCF3DC8" w14:textId="77777777">
            <w:pPr>
              <w:jc w:val="both"/>
              <w:rPr>
                <w:rFonts w:ascii="Times New Roman" w:hAnsi="Times New Roman"/>
                <w:sz w:val="24"/>
                <w:szCs w:val="24"/>
                <w:lang w:val="sq-AL"/>
              </w:rPr>
            </w:pPr>
          </w:p>
          <w:p w:rsidRPr="00786A9E" w:rsidR="00372C85" w:rsidP="003B0110" w:rsidRDefault="00372C85" w14:paraId="281862C7" w14:textId="77777777">
            <w:pPr>
              <w:jc w:val="both"/>
              <w:rPr>
                <w:rFonts w:ascii="Times New Roman" w:hAnsi="Times New Roman"/>
                <w:sz w:val="24"/>
                <w:szCs w:val="24"/>
                <w:lang w:val="sq-AL"/>
              </w:rPr>
            </w:pPr>
          </w:p>
          <w:p w:rsidRPr="00786A9E" w:rsidR="00372C85" w:rsidP="003B0110" w:rsidRDefault="00372C85" w14:paraId="66AAEE44" w14:textId="77777777">
            <w:pPr>
              <w:jc w:val="both"/>
              <w:rPr>
                <w:rFonts w:ascii="Times New Roman" w:hAnsi="Times New Roman"/>
                <w:sz w:val="24"/>
                <w:szCs w:val="24"/>
                <w:lang w:val="sq-AL"/>
              </w:rPr>
            </w:pPr>
          </w:p>
          <w:p w:rsidRPr="00786A9E" w:rsidR="00372C85" w:rsidP="003B0110" w:rsidRDefault="00372C85" w14:paraId="40934763" w14:textId="77777777">
            <w:pPr>
              <w:jc w:val="both"/>
              <w:rPr>
                <w:rFonts w:ascii="Times New Roman" w:hAnsi="Times New Roman"/>
                <w:sz w:val="24"/>
                <w:szCs w:val="24"/>
                <w:lang w:val="sq-AL"/>
              </w:rPr>
            </w:pPr>
          </w:p>
          <w:p w:rsidRPr="00786A9E" w:rsidR="00A16823" w:rsidP="003B0110" w:rsidRDefault="00A16823" w14:paraId="5B3981B0" w14:textId="213800F6">
            <w:pPr>
              <w:jc w:val="both"/>
              <w:rPr>
                <w:rFonts w:ascii="Times New Roman" w:hAnsi="Times New Roman"/>
                <w:sz w:val="24"/>
                <w:szCs w:val="24"/>
                <w:lang w:val="sq-AL"/>
              </w:rPr>
            </w:pPr>
          </w:p>
        </w:tc>
        <w:tc>
          <w:tcPr>
            <w:tcW w:w="2970" w:type="dxa"/>
            <w:tcMar/>
          </w:tcPr>
          <w:p w:rsidRPr="00786A9E" w:rsidR="00CF4A30" w:rsidP="003B0110" w:rsidRDefault="7FD9E231" w14:paraId="754DAF8F" w14:textId="3F66A11E">
            <w:pPr>
              <w:jc w:val="both"/>
              <w:rPr>
                <w:rFonts w:ascii="Times New Roman" w:hAnsi="Times New Roman"/>
                <w:sz w:val="24"/>
                <w:szCs w:val="24"/>
                <w:lang w:val="sq-AL"/>
              </w:rPr>
            </w:pPr>
            <w:r w:rsidRPr="00786A9E">
              <w:rPr>
                <w:rFonts w:ascii="Times New Roman" w:hAnsi="Times New Roman"/>
                <w:sz w:val="24"/>
                <w:szCs w:val="24"/>
                <w:lang w:val="sq-AL"/>
              </w:rPr>
              <w:t>k</w:t>
            </w:r>
            <w:r w:rsidRPr="00786A9E" w:rsidR="00354EFC">
              <w:rPr>
                <w:rFonts w:ascii="Times New Roman" w:hAnsi="Times New Roman"/>
                <w:sz w:val="24"/>
                <w:szCs w:val="24"/>
                <w:lang w:val="sq-AL"/>
              </w:rPr>
              <w:t>)</w:t>
            </w:r>
            <w:r w:rsidRPr="00786A9E" w:rsidR="00CF4A30">
              <w:rPr>
                <w:rFonts w:ascii="Times New Roman" w:hAnsi="Times New Roman"/>
                <w:sz w:val="24"/>
                <w:szCs w:val="24"/>
                <w:lang w:val="sq-AL"/>
              </w:rPr>
              <w:t xml:space="preserve"> </w:t>
            </w:r>
            <w:r w:rsidRPr="00786A9E" w:rsidR="00354EFC">
              <w:rPr>
                <w:rFonts w:ascii="Times New Roman" w:hAnsi="Times New Roman"/>
                <w:sz w:val="24"/>
                <w:szCs w:val="24"/>
                <w:lang w:val="sq-AL"/>
              </w:rPr>
              <w:t>“</w:t>
            </w:r>
            <w:r w:rsidRPr="00786A9E" w:rsidR="00CF4A30">
              <w:rPr>
                <w:rFonts w:ascii="Times New Roman" w:hAnsi="Times New Roman"/>
                <w:sz w:val="24"/>
                <w:szCs w:val="24"/>
                <w:lang w:val="sq-AL"/>
              </w:rPr>
              <w:t>Autoriteti administrues  përgjegjës</w:t>
            </w:r>
            <w:r w:rsidRPr="00786A9E" w:rsidR="00354EFC">
              <w:rPr>
                <w:rFonts w:ascii="Times New Roman" w:hAnsi="Times New Roman"/>
                <w:sz w:val="24"/>
                <w:szCs w:val="24"/>
                <w:lang w:val="sq-AL"/>
              </w:rPr>
              <w:t>”</w:t>
            </w:r>
            <w:r w:rsidRPr="00786A9E" w:rsidR="00CF4A30">
              <w:rPr>
                <w:rFonts w:ascii="Times New Roman" w:hAnsi="Times New Roman"/>
                <w:sz w:val="24"/>
                <w:szCs w:val="24"/>
                <w:lang w:val="sq-AL"/>
              </w:rPr>
              <w:t xml:space="preserve"> do të thotë autoriteti administrues, i caktuar në lidhje me një kompani detare, si më poshtë:</w:t>
            </w:r>
          </w:p>
          <w:p w:rsidRPr="00786A9E" w:rsidR="00CF4A30" w:rsidP="003B0110" w:rsidRDefault="009B574A" w14:paraId="4054E893" w14:textId="0E5C09D0">
            <w:pPr>
              <w:jc w:val="both"/>
              <w:rPr>
                <w:rFonts w:ascii="Times New Roman" w:hAnsi="Times New Roman"/>
                <w:sz w:val="24"/>
                <w:szCs w:val="24"/>
                <w:lang w:val="sq-AL"/>
              </w:rPr>
            </w:pPr>
            <w:r w:rsidRPr="00786A9E">
              <w:rPr>
                <w:rFonts w:ascii="Times New Roman" w:hAnsi="Times New Roman"/>
                <w:sz w:val="24"/>
                <w:szCs w:val="24"/>
                <w:lang w:val="sq-AL"/>
              </w:rPr>
              <w:t>i</w:t>
            </w:r>
            <w:r w:rsidRPr="00786A9E" w:rsidR="00354EFC">
              <w:rPr>
                <w:rFonts w:ascii="Times New Roman" w:hAnsi="Times New Roman"/>
                <w:sz w:val="24"/>
                <w:szCs w:val="24"/>
                <w:lang w:val="sq-AL"/>
              </w:rPr>
              <w:t>.</w:t>
            </w:r>
            <w:r w:rsidRPr="00786A9E" w:rsidR="00CF4A30">
              <w:rPr>
                <w:rFonts w:ascii="Times New Roman" w:hAnsi="Times New Roman"/>
                <w:sz w:val="24"/>
                <w:szCs w:val="24"/>
                <w:lang w:val="sq-AL"/>
              </w:rPr>
              <w:t xml:space="preserve"> në rastin e një kompanie detare të regjistruar në Republikën e Shqipërisë, autoriteti administrues përgjegjës është ai i shtetit ku kompania është regjistruar;</w:t>
            </w:r>
          </w:p>
          <w:p w:rsidRPr="00786A9E" w:rsidR="00A16823" w:rsidP="003B0110" w:rsidRDefault="00A16823" w14:paraId="48311B92" w14:textId="49DDDCDC">
            <w:pPr>
              <w:jc w:val="both"/>
              <w:rPr>
                <w:rFonts w:ascii="Times New Roman" w:hAnsi="Times New Roman"/>
                <w:bCs/>
                <w:sz w:val="24"/>
                <w:szCs w:val="24"/>
                <w:lang w:val="sq-AL"/>
              </w:rPr>
            </w:pPr>
          </w:p>
        </w:tc>
        <w:tc>
          <w:tcPr>
            <w:tcW w:w="1574" w:type="dxa"/>
            <w:tcMar/>
          </w:tcPr>
          <w:p w:rsidRPr="00786A9E" w:rsidR="00A16823" w:rsidP="003B0110" w:rsidRDefault="009B574A" w14:paraId="1EFB99B1" w14:textId="575BA0A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16823" w:rsidP="003B0110" w:rsidRDefault="354FD796" w14:paraId="3543D320" w14:textId="1C96DBDF">
            <w:pPr>
              <w:jc w:val="both"/>
              <w:rPr>
                <w:rFonts w:ascii="Times New Roman" w:hAnsi="Times New Roman"/>
                <w:sz w:val="24"/>
                <w:szCs w:val="24"/>
              </w:rPr>
            </w:pPr>
            <w:r w:rsidRPr="00786A9E">
              <w:rPr>
                <w:rFonts w:ascii="Times New Roman" w:hAnsi="Times New Roman"/>
                <w:sz w:val="24"/>
                <w:szCs w:val="24"/>
              </w:rPr>
              <w:t xml:space="preserve">Neni 3gf i Direktives 2004/87 nuk eshte perafruar ne legjislacionin </w:t>
            </w:r>
            <w:r w:rsidRPr="00786A9E" w:rsidR="00EE71A1">
              <w:rPr>
                <w:rFonts w:ascii="Times New Roman" w:hAnsi="Times New Roman"/>
                <w:sz w:val="24"/>
                <w:szCs w:val="24"/>
              </w:rPr>
              <w:t>kombetar</w:t>
            </w:r>
            <w:r w:rsidRPr="00786A9E">
              <w:rPr>
                <w:rFonts w:ascii="Times New Roman" w:hAnsi="Times New Roman"/>
                <w:sz w:val="24"/>
                <w:szCs w:val="24"/>
              </w:rPr>
              <w:t>,por ketu eshte perifrazuar konteksti i tij</w:t>
            </w:r>
          </w:p>
        </w:tc>
      </w:tr>
      <w:tr w:rsidRPr="00786A9E" w:rsidR="008F74C1" w:rsidTr="2E1CE027" w14:paraId="7CAD0FE5" w14:textId="77777777">
        <w:tc>
          <w:tcPr>
            <w:tcW w:w="1600" w:type="dxa"/>
            <w:tcMar/>
          </w:tcPr>
          <w:p w:rsidRPr="00786A9E" w:rsidR="00CF4A30" w:rsidP="003B0110" w:rsidRDefault="00CF4A30" w14:paraId="79F1CE01" w14:textId="77777777">
            <w:pPr>
              <w:jc w:val="both"/>
              <w:rPr>
                <w:rFonts w:ascii="Times New Roman" w:hAnsi="Times New Roman"/>
                <w:sz w:val="24"/>
                <w:szCs w:val="24"/>
                <w:lang w:val="en-GB"/>
              </w:rPr>
            </w:pPr>
          </w:p>
        </w:tc>
        <w:tc>
          <w:tcPr>
            <w:tcW w:w="3251" w:type="dxa"/>
            <w:tcMar/>
          </w:tcPr>
          <w:p w:rsidRPr="00786A9E" w:rsidR="00CF4A30" w:rsidP="003B0110" w:rsidRDefault="00CF4A30" w14:paraId="4C78E410" w14:textId="77777777">
            <w:pPr>
              <w:jc w:val="both"/>
              <w:rPr>
                <w:rFonts w:ascii="Times New Roman" w:hAnsi="Times New Roman"/>
                <w:sz w:val="24"/>
                <w:szCs w:val="24"/>
              </w:rPr>
            </w:pPr>
          </w:p>
        </w:tc>
        <w:tc>
          <w:tcPr>
            <w:tcW w:w="996" w:type="dxa"/>
            <w:tcMar/>
          </w:tcPr>
          <w:p w:rsidRPr="00786A9E" w:rsidR="00CF4A30" w:rsidP="003B0110" w:rsidRDefault="00CF4A30" w14:paraId="54D222A3" w14:textId="77777777">
            <w:pPr>
              <w:jc w:val="both"/>
              <w:rPr>
                <w:rFonts w:ascii="Times New Roman" w:hAnsi="Times New Roman"/>
                <w:sz w:val="24"/>
                <w:szCs w:val="24"/>
                <w:lang w:val="sq-AL"/>
              </w:rPr>
            </w:pPr>
          </w:p>
        </w:tc>
        <w:tc>
          <w:tcPr>
            <w:tcW w:w="1327" w:type="dxa"/>
            <w:tcMar/>
          </w:tcPr>
          <w:p w:rsidRPr="00786A9E" w:rsidR="00CF4A30" w:rsidP="003B0110" w:rsidRDefault="00CF4A30" w14:paraId="1C87A57A" w14:textId="087E4B1E">
            <w:pPr>
              <w:jc w:val="both"/>
              <w:rPr>
                <w:rFonts w:ascii="Times New Roman" w:hAnsi="Times New Roman"/>
                <w:sz w:val="24"/>
                <w:szCs w:val="24"/>
                <w:lang w:val="sq-AL"/>
              </w:rPr>
            </w:pPr>
          </w:p>
        </w:tc>
        <w:tc>
          <w:tcPr>
            <w:tcW w:w="2970" w:type="dxa"/>
            <w:tcMar/>
          </w:tcPr>
          <w:p w:rsidRPr="00786A9E" w:rsidR="00CF4A30" w:rsidP="003B0110" w:rsidRDefault="009B574A" w14:paraId="1AE40021" w14:textId="19F44549">
            <w:pPr>
              <w:jc w:val="both"/>
              <w:rPr>
                <w:rFonts w:ascii="Times New Roman" w:hAnsi="Times New Roman"/>
                <w:sz w:val="24"/>
                <w:szCs w:val="24"/>
                <w:lang w:val="sq-AL"/>
              </w:rPr>
            </w:pPr>
            <w:r w:rsidRPr="00786A9E">
              <w:rPr>
                <w:rFonts w:ascii="Times New Roman" w:hAnsi="Times New Roman"/>
                <w:sz w:val="24"/>
                <w:szCs w:val="24"/>
                <w:lang w:val="sq-AL"/>
              </w:rPr>
              <w:t>ii</w:t>
            </w:r>
            <w:r w:rsidRPr="00786A9E" w:rsidR="00354EFC">
              <w:rPr>
                <w:rFonts w:ascii="Times New Roman" w:hAnsi="Times New Roman"/>
                <w:sz w:val="24"/>
                <w:szCs w:val="24"/>
                <w:lang w:val="sq-AL"/>
              </w:rPr>
              <w:t>.</w:t>
            </w:r>
            <w:r w:rsidRPr="00786A9E" w:rsidR="00CD293C">
              <w:rPr>
                <w:rFonts w:ascii="Times New Roman" w:hAnsi="Times New Roman"/>
                <w:sz w:val="24"/>
                <w:szCs w:val="24"/>
                <w:lang w:val="sq-AL"/>
              </w:rPr>
              <w:t xml:space="preserve"> në rastin e një kompanie detare që nuk është e regjistruar në Republikën e Shqipërisë, autoriteti administrues përgjegjës është ai i shtetit me numrin më të madh të vlerësuar të thirrjeve në porte nga udhëtimet e kryera nga ajo kompani gjatë katër viteve të mëparshme të monitorimit dhe që bien brenda fushës së zbatimit të përcaktuar në nenin përkatës;</w:t>
            </w:r>
          </w:p>
        </w:tc>
        <w:tc>
          <w:tcPr>
            <w:tcW w:w="1574" w:type="dxa"/>
            <w:tcMar/>
          </w:tcPr>
          <w:p w:rsidRPr="00786A9E" w:rsidR="00CF4A30" w:rsidP="003B0110" w:rsidRDefault="009B574A" w14:paraId="37E5BE6A" w14:textId="712F141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CF4A30" w:rsidP="003B0110" w:rsidRDefault="00CF4A30" w14:paraId="03C6CCD7" w14:textId="77777777">
            <w:pPr>
              <w:jc w:val="both"/>
              <w:rPr>
                <w:rFonts w:ascii="Times New Roman" w:hAnsi="Times New Roman"/>
                <w:sz w:val="24"/>
                <w:szCs w:val="24"/>
                <w:lang w:val="sq-AL"/>
              </w:rPr>
            </w:pPr>
          </w:p>
        </w:tc>
      </w:tr>
      <w:tr w:rsidRPr="00786A9E" w:rsidR="008F74C1" w:rsidTr="2E1CE027" w14:paraId="232C405A" w14:textId="77777777">
        <w:tc>
          <w:tcPr>
            <w:tcW w:w="1600" w:type="dxa"/>
            <w:tcMar/>
          </w:tcPr>
          <w:p w:rsidRPr="00786A9E" w:rsidR="00CF4A30" w:rsidP="003B0110" w:rsidRDefault="00CF4A30" w14:paraId="0E6BA4D9" w14:textId="77777777">
            <w:pPr>
              <w:jc w:val="both"/>
              <w:rPr>
                <w:rFonts w:ascii="Times New Roman" w:hAnsi="Times New Roman"/>
                <w:sz w:val="24"/>
                <w:szCs w:val="24"/>
                <w:lang w:val="en-GB"/>
              </w:rPr>
            </w:pPr>
          </w:p>
        </w:tc>
        <w:tc>
          <w:tcPr>
            <w:tcW w:w="3251" w:type="dxa"/>
            <w:tcMar/>
          </w:tcPr>
          <w:p w:rsidRPr="00786A9E" w:rsidR="00CF4A30" w:rsidP="003B0110" w:rsidRDefault="00CF4A30" w14:paraId="529FD633" w14:textId="77777777">
            <w:pPr>
              <w:jc w:val="both"/>
              <w:rPr>
                <w:rFonts w:ascii="Times New Roman" w:hAnsi="Times New Roman"/>
                <w:sz w:val="24"/>
                <w:szCs w:val="24"/>
              </w:rPr>
            </w:pPr>
          </w:p>
        </w:tc>
        <w:tc>
          <w:tcPr>
            <w:tcW w:w="996" w:type="dxa"/>
            <w:tcMar/>
          </w:tcPr>
          <w:p w:rsidRPr="00786A9E" w:rsidR="00CF4A30" w:rsidP="003B0110" w:rsidRDefault="00CF4A30" w14:paraId="58E9334D" w14:textId="77777777">
            <w:pPr>
              <w:jc w:val="both"/>
              <w:rPr>
                <w:rFonts w:ascii="Times New Roman" w:hAnsi="Times New Roman"/>
                <w:sz w:val="24"/>
                <w:szCs w:val="24"/>
                <w:lang w:val="sq-AL"/>
              </w:rPr>
            </w:pPr>
          </w:p>
        </w:tc>
        <w:tc>
          <w:tcPr>
            <w:tcW w:w="1327" w:type="dxa"/>
            <w:tcMar/>
          </w:tcPr>
          <w:p w:rsidRPr="00786A9E" w:rsidR="00CF4A30" w:rsidP="003B0110" w:rsidRDefault="00CF4A30" w14:paraId="0561E379" w14:textId="28845A07">
            <w:pPr>
              <w:jc w:val="both"/>
              <w:rPr>
                <w:rFonts w:ascii="Times New Roman" w:hAnsi="Times New Roman"/>
                <w:sz w:val="24"/>
                <w:szCs w:val="24"/>
                <w:lang w:val="sq-AL"/>
              </w:rPr>
            </w:pPr>
          </w:p>
        </w:tc>
        <w:tc>
          <w:tcPr>
            <w:tcW w:w="2970" w:type="dxa"/>
            <w:tcMar/>
          </w:tcPr>
          <w:p w:rsidRPr="00786A9E" w:rsidR="00CF4A30" w:rsidP="003B0110" w:rsidRDefault="009B574A" w14:paraId="17604BE9" w14:textId="38740E76">
            <w:pPr>
              <w:jc w:val="both"/>
              <w:rPr>
                <w:rFonts w:ascii="Times New Roman" w:hAnsi="Times New Roman"/>
                <w:sz w:val="24"/>
                <w:szCs w:val="24"/>
                <w:lang w:val="sq-AL"/>
              </w:rPr>
            </w:pPr>
            <w:r w:rsidRPr="00786A9E">
              <w:rPr>
                <w:rFonts w:ascii="Times New Roman" w:hAnsi="Times New Roman"/>
                <w:sz w:val="24"/>
                <w:szCs w:val="24"/>
                <w:lang w:val="sq-AL"/>
              </w:rPr>
              <w:t>iii</w:t>
            </w:r>
            <w:r w:rsidRPr="00786A9E" w:rsidR="00354EFC">
              <w:rPr>
                <w:rFonts w:ascii="Times New Roman" w:hAnsi="Times New Roman"/>
                <w:sz w:val="24"/>
                <w:szCs w:val="24"/>
                <w:lang w:val="sq-AL"/>
              </w:rPr>
              <w:t>.</w:t>
            </w:r>
            <w:r w:rsidRPr="00786A9E" w:rsidR="00CD293C">
              <w:rPr>
                <w:rFonts w:ascii="Times New Roman" w:hAnsi="Times New Roman"/>
                <w:sz w:val="24"/>
                <w:szCs w:val="24"/>
                <w:lang w:val="sq-AL"/>
              </w:rPr>
              <w:t xml:space="preserve"> në rastin e një kompanie detarie që nuk është e regjistruar në Republikën e Shqipërisë dhe asnjë Shtet Anëtar të BE-së dhe që nuk ka kryer asnjë udhëtim brenda fushës së zbatimit në katër vitet e mëparshme të monitorimit, autoriteti administrues përgjegjës është ai i shtetit në të cilin një anije e asaj kompanie ka nisur ose përfunduar udhëtimin e saj të parë që bie brenda fushës së zbatimit të nenit përkatës.</w:t>
            </w:r>
          </w:p>
        </w:tc>
        <w:tc>
          <w:tcPr>
            <w:tcW w:w="1574" w:type="dxa"/>
            <w:tcMar/>
          </w:tcPr>
          <w:p w:rsidRPr="00786A9E" w:rsidR="00CF4A30" w:rsidP="003B0110" w:rsidRDefault="009B574A" w14:paraId="644CF0E6" w14:textId="36218B2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CF4A30" w:rsidP="003B0110" w:rsidRDefault="00CF4A30" w14:paraId="76C29DCA" w14:textId="77777777">
            <w:pPr>
              <w:jc w:val="both"/>
              <w:rPr>
                <w:rFonts w:ascii="Times New Roman" w:hAnsi="Times New Roman"/>
                <w:sz w:val="24"/>
                <w:szCs w:val="24"/>
                <w:lang w:val="sq-AL"/>
              </w:rPr>
            </w:pPr>
          </w:p>
        </w:tc>
      </w:tr>
      <w:tr w:rsidRPr="00786A9E" w:rsidR="008F74C1" w:rsidTr="2E1CE027" w14:paraId="6E48F15A" w14:textId="77777777">
        <w:tc>
          <w:tcPr>
            <w:tcW w:w="1600" w:type="dxa"/>
            <w:tcMar/>
          </w:tcPr>
          <w:p w:rsidRPr="00786A9E" w:rsidR="00DE75C1" w:rsidP="003B0110" w:rsidRDefault="00DE75C1" w14:paraId="7D9B7155" w14:textId="375EF1F8">
            <w:pPr>
              <w:jc w:val="both"/>
              <w:rPr>
                <w:rFonts w:ascii="Times New Roman" w:hAnsi="Times New Roman"/>
                <w:sz w:val="24"/>
                <w:szCs w:val="24"/>
                <w:lang w:val="en-GB"/>
              </w:rPr>
            </w:pPr>
          </w:p>
        </w:tc>
        <w:tc>
          <w:tcPr>
            <w:tcW w:w="3251" w:type="dxa"/>
            <w:tcMar/>
          </w:tcPr>
          <w:p w:rsidRPr="00786A9E" w:rsidR="00DE75C1" w:rsidP="003B0110" w:rsidRDefault="002C2224" w14:paraId="74BFA715" w14:textId="12A40FCC">
            <w:pPr>
              <w:jc w:val="both"/>
              <w:rPr>
                <w:rFonts w:ascii="Times New Roman" w:hAnsi="Times New Roman"/>
                <w:sz w:val="24"/>
                <w:szCs w:val="24"/>
                <w:lang w:val="en-GB"/>
              </w:rPr>
            </w:pPr>
            <w:r w:rsidRPr="00786A9E">
              <w:rPr>
                <w:rFonts w:ascii="Times New Roman" w:hAnsi="Times New Roman"/>
                <w:sz w:val="24"/>
                <w:szCs w:val="24"/>
                <w:lang w:val="en-GB"/>
              </w:rPr>
              <w:t xml:space="preserve">(q) </w:t>
            </w:r>
            <w:r w:rsidRPr="00786A9E" w:rsidR="009C20BB">
              <w:rPr>
                <w:rFonts w:ascii="Times New Roman" w:hAnsi="Times New Roman"/>
                <w:sz w:val="24"/>
                <w:szCs w:val="24"/>
                <w:lang w:val="en-GB"/>
              </w:rPr>
              <w:t xml:space="preserve">“Të dhënat e mbledhura të shkarkimeve në nivel kompanie” do të thotë shuma e </w:t>
            </w:r>
            <w:r w:rsidRPr="00786A9E" w:rsidR="46118A08">
              <w:rPr>
                <w:rFonts w:ascii="Times New Roman" w:hAnsi="Times New Roman"/>
                <w:sz w:val="24"/>
                <w:szCs w:val="24"/>
                <w:lang w:val="en-GB"/>
              </w:rPr>
              <w:t>shkarkimeve</w:t>
            </w:r>
            <w:r w:rsidRPr="00786A9E" w:rsidR="009C20BB">
              <w:rPr>
                <w:rFonts w:ascii="Times New Roman" w:hAnsi="Times New Roman"/>
                <w:sz w:val="24"/>
                <w:szCs w:val="24"/>
                <w:lang w:val="en-GB"/>
              </w:rPr>
              <w:t xml:space="preserve"> të gazeve serrë të parashikuara </w:t>
            </w:r>
            <w:r w:rsidRPr="00786A9E" w:rsidR="00353252">
              <w:rPr>
                <w:rFonts w:ascii="Times New Roman" w:hAnsi="Times New Roman"/>
                <w:sz w:val="24"/>
                <w:szCs w:val="24"/>
                <w:lang w:val="en-GB"/>
              </w:rPr>
              <w:t>nga Direktiva</w:t>
            </w:r>
            <w:r w:rsidRPr="00786A9E">
              <w:rPr>
                <w:rFonts w:ascii="Times New Roman" w:hAnsi="Times New Roman"/>
                <w:sz w:val="24"/>
                <w:szCs w:val="24"/>
                <w:lang w:val="en-GB"/>
              </w:rPr>
              <w:t xml:space="preserve"> 2003/87/EC </w:t>
            </w:r>
            <w:r w:rsidRPr="00786A9E" w:rsidR="00970794">
              <w:rPr>
                <w:rFonts w:ascii="Times New Roman" w:hAnsi="Times New Roman"/>
                <w:sz w:val="24"/>
                <w:szCs w:val="24"/>
                <w:lang w:val="en-GB"/>
              </w:rPr>
              <w:t>në lidhje me aktivitetet e transportit detar</w:t>
            </w:r>
            <w:r w:rsidRPr="00786A9E">
              <w:rPr>
                <w:rFonts w:ascii="Times New Roman" w:hAnsi="Times New Roman"/>
                <w:sz w:val="24"/>
                <w:szCs w:val="24"/>
                <w:lang w:val="en-GB"/>
              </w:rPr>
              <w:t xml:space="preserve"> </w:t>
            </w:r>
            <w:r w:rsidRPr="00786A9E" w:rsidR="00970794">
              <w:rPr>
                <w:rFonts w:ascii="Times New Roman" w:hAnsi="Times New Roman"/>
                <w:sz w:val="24"/>
                <w:szCs w:val="24"/>
                <w:lang w:val="en-GB"/>
              </w:rPr>
              <w:t>në përputhje me Shtojcen I të kësaj direktive</w:t>
            </w:r>
            <w:r w:rsidRPr="00786A9E">
              <w:rPr>
                <w:rFonts w:ascii="Times New Roman" w:hAnsi="Times New Roman"/>
                <w:sz w:val="24"/>
                <w:szCs w:val="24"/>
                <w:lang w:val="en-GB"/>
              </w:rPr>
              <w:t xml:space="preserve"> </w:t>
            </w:r>
            <w:r w:rsidRPr="00786A9E" w:rsidR="00E50869">
              <w:rPr>
                <w:rFonts w:ascii="Times New Roman" w:hAnsi="Times New Roman"/>
                <w:sz w:val="24"/>
                <w:szCs w:val="24"/>
                <w:lang w:val="en-GB"/>
              </w:rPr>
              <w:t>dhe që duhet të raportohet nga një kompani sipas kësaj direktive</w:t>
            </w:r>
            <w:r w:rsidRPr="00786A9E">
              <w:rPr>
                <w:rFonts w:ascii="Times New Roman" w:hAnsi="Times New Roman"/>
                <w:sz w:val="24"/>
                <w:szCs w:val="24"/>
                <w:lang w:val="en-GB"/>
              </w:rPr>
              <w:t xml:space="preserve">, </w:t>
            </w:r>
            <w:r w:rsidRPr="00786A9E" w:rsidR="00E50869">
              <w:rPr>
                <w:rFonts w:ascii="Times New Roman" w:hAnsi="Times New Roman"/>
                <w:sz w:val="24"/>
                <w:szCs w:val="24"/>
                <w:lang w:val="en-GB"/>
              </w:rPr>
              <w:t>në lidhje me të gjitha anijet nën përgjegjësinë e saj gjatë periudhës raportuese</w:t>
            </w:r>
            <w:r w:rsidRPr="00786A9E">
              <w:rPr>
                <w:rFonts w:ascii="Times New Roman" w:hAnsi="Times New Roman"/>
                <w:sz w:val="24"/>
                <w:szCs w:val="24"/>
                <w:lang w:val="en-GB"/>
              </w:rPr>
              <w:t>.</w:t>
            </w:r>
          </w:p>
        </w:tc>
        <w:tc>
          <w:tcPr>
            <w:tcW w:w="996" w:type="dxa"/>
            <w:tcMar/>
          </w:tcPr>
          <w:p w:rsidRPr="00786A9E" w:rsidR="00DE75C1" w:rsidP="003B0110" w:rsidRDefault="00780C03" w14:paraId="7779BFD2" w14:textId="742540D3">
            <w:pPr>
              <w:jc w:val="both"/>
              <w:rPr>
                <w:rFonts w:ascii="Times New Roman" w:hAnsi="Times New Roman"/>
                <w:sz w:val="24"/>
                <w:szCs w:val="24"/>
                <w:lang w:val="sq-AL"/>
              </w:rPr>
            </w:pPr>
            <w:r w:rsidRPr="00786A9E">
              <w:rPr>
                <w:rFonts w:ascii="Times New Roman" w:hAnsi="Times New Roman"/>
                <w:sz w:val="24"/>
                <w:szCs w:val="24"/>
                <w:lang w:val="sq-AL"/>
              </w:rPr>
              <w:t>2</w:t>
            </w:r>
          </w:p>
        </w:tc>
        <w:tc>
          <w:tcPr>
            <w:tcW w:w="1327" w:type="dxa"/>
            <w:tcMar/>
          </w:tcPr>
          <w:p w:rsidRPr="00786A9E" w:rsidR="00DE75C1" w:rsidP="003B0110" w:rsidRDefault="00DE75C1" w14:paraId="14C0CA69" w14:textId="226A0408">
            <w:pPr>
              <w:jc w:val="both"/>
              <w:rPr>
                <w:rFonts w:ascii="Times New Roman" w:hAnsi="Times New Roman"/>
                <w:sz w:val="24"/>
                <w:szCs w:val="24"/>
                <w:lang w:val="sq-AL"/>
              </w:rPr>
            </w:pPr>
          </w:p>
        </w:tc>
        <w:tc>
          <w:tcPr>
            <w:tcW w:w="2970" w:type="dxa"/>
            <w:tcMar/>
          </w:tcPr>
          <w:p w:rsidRPr="00786A9E" w:rsidR="00DE75C1" w:rsidP="003B0110" w:rsidRDefault="74D20261" w14:paraId="059B799B" w14:textId="673A87EE">
            <w:pPr>
              <w:jc w:val="both"/>
              <w:rPr>
                <w:rFonts w:ascii="Times New Roman" w:hAnsi="Times New Roman"/>
                <w:sz w:val="24"/>
                <w:szCs w:val="24"/>
                <w:lang w:val="sq-AL"/>
              </w:rPr>
            </w:pPr>
            <w:r w:rsidRPr="00786A9E">
              <w:rPr>
                <w:rFonts w:ascii="Times New Roman" w:hAnsi="Times New Roman"/>
                <w:sz w:val="24"/>
                <w:szCs w:val="24"/>
                <w:lang w:val="sq-AL"/>
              </w:rPr>
              <w:t>l</w:t>
            </w:r>
            <w:r w:rsidRPr="00786A9E" w:rsidR="00C90A46">
              <w:rPr>
                <w:rFonts w:ascii="Times New Roman" w:hAnsi="Times New Roman"/>
                <w:sz w:val="24"/>
                <w:szCs w:val="24"/>
                <w:lang w:val="sq-AL"/>
              </w:rPr>
              <w:t>)</w:t>
            </w:r>
            <w:r w:rsidRPr="00786A9E" w:rsidR="009111E3">
              <w:rPr>
                <w:rFonts w:ascii="Times New Roman" w:hAnsi="Times New Roman"/>
                <w:sz w:val="24"/>
                <w:szCs w:val="24"/>
                <w:lang w:val="sq-AL"/>
              </w:rPr>
              <w:t xml:space="preserve"> </w:t>
            </w:r>
            <w:r w:rsidRPr="00786A9E" w:rsidR="00C90A46">
              <w:rPr>
                <w:rFonts w:ascii="Times New Roman" w:hAnsi="Times New Roman"/>
                <w:sz w:val="24"/>
                <w:szCs w:val="24"/>
                <w:lang w:val="sq-AL"/>
              </w:rPr>
              <w:t>“</w:t>
            </w:r>
            <w:r w:rsidRPr="00786A9E" w:rsidR="00182127">
              <w:rPr>
                <w:rFonts w:ascii="Times New Roman" w:hAnsi="Times New Roman"/>
                <w:sz w:val="24"/>
                <w:szCs w:val="24"/>
                <w:lang w:val="sq-AL"/>
              </w:rPr>
              <w:t>Të dhënat e mbledhura të shkarkimeve në nivel kompanie</w:t>
            </w:r>
            <w:r w:rsidRPr="00786A9E" w:rsidR="00C90A46">
              <w:rPr>
                <w:rFonts w:ascii="Times New Roman" w:hAnsi="Times New Roman"/>
                <w:sz w:val="24"/>
                <w:szCs w:val="24"/>
                <w:lang w:val="sq-AL"/>
              </w:rPr>
              <w:t>”</w:t>
            </w:r>
            <w:r w:rsidRPr="00786A9E" w:rsidR="00182127">
              <w:rPr>
                <w:rFonts w:ascii="Times New Roman" w:hAnsi="Times New Roman"/>
                <w:sz w:val="24"/>
                <w:szCs w:val="24"/>
                <w:lang w:val="sq-AL"/>
              </w:rPr>
              <w:t xml:space="preserve"> do të thotë shuma e </w:t>
            </w:r>
            <w:r w:rsidRPr="00786A9E" w:rsidR="46118A08">
              <w:rPr>
                <w:rFonts w:ascii="Times New Roman" w:hAnsi="Times New Roman"/>
                <w:sz w:val="24"/>
                <w:szCs w:val="24"/>
                <w:lang w:val="sq-AL"/>
              </w:rPr>
              <w:t>shkarkimeve</w:t>
            </w:r>
            <w:r w:rsidRPr="00786A9E" w:rsidR="00182127">
              <w:rPr>
                <w:rFonts w:ascii="Times New Roman" w:hAnsi="Times New Roman"/>
                <w:sz w:val="24"/>
                <w:szCs w:val="24"/>
                <w:lang w:val="sq-AL"/>
              </w:rPr>
              <w:t xml:space="preserve"> të gazeve serrë të parashikuara</w:t>
            </w:r>
            <w:r w:rsidRPr="00786A9E" w:rsidR="7AC289FC">
              <w:rPr>
                <w:rFonts w:ascii="Times New Roman" w:hAnsi="Times New Roman"/>
                <w:sz w:val="24"/>
                <w:szCs w:val="24"/>
                <w:lang w:val="sq-AL"/>
              </w:rPr>
              <w:t xml:space="preserve"> nga </w:t>
            </w:r>
            <w:r w:rsidRPr="00786A9E" w:rsidR="00182127">
              <w:rPr>
                <w:rFonts w:ascii="Times New Roman" w:hAnsi="Times New Roman"/>
                <w:sz w:val="24"/>
                <w:szCs w:val="24"/>
                <w:lang w:val="sq-AL"/>
              </w:rPr>
              <w:t xml:space="preserve">ligji nr.155/2020 “Për ndryshimet klimatike” </w:t>
            </w:r>
            <w:r w:rsidRPr="00786A9E" w:rsidR="00010E0F">
              <w:rPr>
                <w:rFonts w:ascii="Times New Roman" w:hAnsi="Times New Roman"/>
                <w:sz w:val="24"/>
                <w:szCs w:val="24"/>
                <w:lang w:val="sq-AL"/>
              </w:rPr>
              <w:t>i</w:t>
            </w:r>
            <w:r w:rsidRPr="00786A9E" w:rsidR="00182127">
              <w:rPr>
                <w:rFonts w:ascii="Times New Roman" w:hAnsi="Times New Roman"/>
                <w:sz w:val="24"/>
                <w:szCs w:val="24"/>
                <w:lang w:val="sq-AL"/>
              </w:rPr>
              <w:t xml:space="preserve"> ndryshuar, në lidhje me aktivitetet e transportit detar</w:t>
            </w:r>
            <w:r w:rsidRPr="00786A9E" w:rsidR="76CA8BC8">
              <w:rPr>
                <w:rFonts w:ascii="Times New Roman" w:hAnsi="Times New Roman"/>
                <w:sz w:val="24"/>
                <w:szCs w:val="24"/>
                <w:lang w:val="sq-AL"/>
              </w:rPr>
              <w:t xml:space="preserve"> </w:t>
            </w:r>
            <w:r w:rsidRPr="00786A9E" w:rsidR="76CA8BC8">
              <w:rPr>
                <w:rFonts w:ascii="Times New Roman" w:hAnsi="Times New Roman"/>
                <w:sz w:val="24"/>
                <w:szCs w:val="24"/>
                <w:lang w:val="en-GB"/>
              </w:rPr>
              <w:t>në përputhje me pjesen C,Shtojca II te ketij ligji</w:t>
            </w:r>
            <w:r w:rsidRPr="00786A9E" w:rsidR="00182127">
              <w:rPr>
                <w:rFonts w:ascii="Times New Roman" w:hAnsi="Times New Roman"/>
                <w:sz w:val="24"/>
                <w:szCs w:val="24"/>
                <w:lang w:val="sq-AL"/>
              </w:rPr>
              <w:t xml:space="preserve"> dhe që duhet të raportohet nga një kompani sipas</w:t>
            </w:r>
            <w:r w:rsidRPr="00786A9E" w:rsidR="26EE15CD">
              <w:rPr>
                <w:rFonts w:ascii="Times New Roman" w:hAnsi="Times New Roman"/>
                <w:sz w:val="24"/>
                <w:szCs w:val="24"/>
                <w:lang w:val="sq-AL"/>
              </w:rPr>
              <w:t xml:space="preserve"> </w:t>
            </w:r>
            <w:r w:rsidRPr="00786A9E" w:rsidR="00182127">
              <w:rPr>
                <w:rFonts w:ascii="Times New Roman" w:hAnsi="Times New Roman"/>
                <w:sz w:val="24"/>
                <w:szCs w:val="24"/>
                <w:lang w:val="sq-AL"/>
              </w:rPr>
              <w:t xml:space="preserve">këtij ligji, në lidhje me të gjitha anijet </w:t>
            </w:r>
            <w:r w:rsidRPr="00786A9E" w:rsidR="00182127">
              <w:rPr>
                <w:rFonts w:ascii="Times New Roman" w:hAnsi="Times New Roman"/>
                <w:sz w:val="24"/>
                <w:szCs w:val="24"/>
                <w:lang w:val="sq-AL"/>
              </w:rPr>
              <w:t>nën përgjegjësinë e saj gjatë periudhës raportuese.</w:t>
            </w:r>
          </w:p>
        </w:tc>
        <w:tc>
          <w:tcPr>
            <w:tcW w:w="1574" w:type="dxa"/>
            <w:tcMar/>
          </w:tcPr>
          <w:p w:rsidRPr="00786A9E" w:rsidR="00DE75C1" w:rsidP="003B0110" w:rsidRDefault="009B574A" w14:paraId="3894F0B9" w14:textId="58296C2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44E3B2A3" w14:textId="77777777">
            <w:pPr>
              <w:jc w:val="both"/>
              <w:rPr>
                <w:rFonts w:ascii="Times New Roman" w:hAnsi="Times New Roman"/>
                <w:sz w:val="24"/>
                <w:szCs w:val="24"/>
                <w:lang w:val="sq-AL"/>
              </w:rPr>
            </w:pPr>
          </w:p>
        </w:tc>
      </w:tr>
      <w:tr w:rsidRPr="00786A9E" w:rsidR="516DEF45" w:rsidTr="2E1CE027" w14:paraId="1B3A926D" w14:textId="77777777">
        <w:trPr>
          <w:trHeight w:val="300"/>
        </w:trPr>
        <w:tc>
          <w:tcPr>
            <w:tcW w:w="1600" w:type="dxa"/>
            <w:tcMar/>
          </w:tcPr>
          <w:p w:rsidRPr="00786A9E" w:rsidR="516DEF45" w:rsidP="003B0110" w:rsidRDefault="516DEF45" w14:paraId="212E9072" w14:textId="3E8F3909">
            <w:pPr>
              <w:jc w:val="both"/>
              <w:rPr>
                <w:rFonts w:ascii="Times New Roman" w:hAnsi="Times New Roman"/>
                <w:sz w:val="24"/>
                <w:szCs w:val="24"/>
                <w:lang w:val="en-GB"/>
              </w:rPr>
            </w:pPr>
          </w:p>
        </w:tc>
        <w:tc>
          <w:tcPr>
            <w:tcW w:w="3251" w:type="dxa"/>
            <w:tcMar/>
          </w:tcPr>
          <w:p w:rsidRPr="00786A9E" w:rsidR="516DEF45" w:rsidP="003B0110" w:rsidRDefault="516DEF45" w14:paraId="0EE1974C" w14:textId="2CF3E6E1">
            <w:pPr>
              <w:jc w:val="both"/>
              <w:rPr>
                <w:rFonts w:ascii="Times New Roman" w:hAnsi="Times New Roman"/>
                <w:sz w:val="24"/>
                <w:szCs w:val="24"/>
                <w:lang w:val="en-GB"/>
              </w:rPr>
            </w:pPr>
          </w:p>
        </w:tc>
        <w:tc>
          <w:tcPr>
            <w:tcW w:w="996" w:type="dxa"/>
            <w:tcMar/>
          </w:tcPr>
          <w:p w:rsidRPr="00786A9E" w:rsidR="516DEF45" w:rsidP="003B0110" w:rsidRDefault="516DEF45" w14:paraId="61BC5F69" w14:textId="484540A0">
            <w:pPr>
              <w:jc w:val="both"/>
              <w:rPr>
                <w:rFonts w:ascii="Times New Roman" w:hAnsi="Times New Roman"/>
                <w:sz w:val="24"/>
                <w:szCs w:val="24"/>
                <w:lang w:val="sq-AL"/>
              </w:rPr>
            </w:pPr>
          </w:p>
        </w:tc>
        <w:tc>
          <w:tcPr>
            <w:tcW w:w="1327" w:type="dxa"/>
            <w:tcMar/>
          </w:tcPr>
          <w:p w:rsidRPr="00786A9E" w:rsidR="516DEF45" w:rsidP="003B0110" w:rsidRDefault="516DEF45" w14:paraId="61AC472D" w14:textId="51A23C1F">
            <w:pPr>
              <w:jc w:val="both"/>
              <w:rPr>
                <w:rFonts w:ascii="Times New Roman" w:hAnsi="Times New Roman"/>
                <w:sz w:val="24"/>
                <w:szCs w:val="24"/>
                <w:lang w:val="sq-AL"/>
              </w:rPr>
            </w:pPr>
          </w:p>
        </w:tc>
        <w:tc>
          <w:tcPr>
            <w:tcW w:w="2970" w:type="dxa"/>
            <w:tcMar/>
          </w:tcPr>
          <w:p w:rsidRPr="00786A9E" w:rsidR="776FA3FE" w:rsidP="003B0110" w:rsidRDefault="776FA3FE" w14:paraId="2439BC52" w14:textId="7BE3B274">
            <w:pPr>
              <w:jc w:val="both"/>
              <w:rPr>
                <w:rFonts w:ascii="Times New Roman" w:hAnsi="Times New Roman"/>
                <w:sz w:val="24"/>
                <w:szCs w:val="24"/>
                <w:lang w:val="sq-AL"/>
              </w:rPr>
            </w:pPr>
            <w:r w:rsidRPr="00786A9E">
              <w:rPr>
                <w:rFonts w:ascii="Times New Roman" w:hAnsi="Times New Roman"/>
                <w:sz w:val="24"/>
                <w:szCs w:val="24"/>
                <w:lang w:val="sq-AL"/>
              </w:rPr>
              <w:t>ll)</w:t>
            </w:r>
            <w:r w:rsidRPr="00786A9E">
              <w:rPr>
                <w:rFonts w:ascii="Times New Roman" w:hAnsi="Times New Roman" w:eastAsia="Times New Roman"/>
                <w:b/>
                <w:bCs/>
                <w:sz w:val="24"/>
                <w:szCs w:val="24"/>
                <w:lang w:val="sq-AL"/>
              </w:rPr>
              <w:t xml:space="preserve"> “Kroçerë”</w:t>
            </w:r>
            <w:r w:rsidRPr="00786A9E">
              <w:rPr>
                <w:rFonts w:ascii="Times New Roman" w:hAnsi="Times New Roman" w:eastAsia="Times New Roman"/>
                <w:sz w:val="24"/>
                <w:szCs w:val="24"/>
                <w:lang w:val="sq-AL"/>
              </w:rPr>
              <w:t xml:space="preserve"> është anije për pasagjerë, e cila transporton persona për qëllime turistike në vende të ndryshme brenda hapësirës detare dhe ujërave tё brendshme të Republikës së Shqipërisë ose ato ndërkombëtare, në përputhje me ligjin nr. 43/2020 “Për aktivitetet e turizmit detar”;</w:t>
            </w:r>
          </w:p>
        </w:tc>
        <w:tc>
          <w:tcPr>
            <w:tcW w:w="1574" w:type="dxa"/>
            <w:tcMar/>
          </w:tcPr>
          <w:p w:rsidRPr="00786A9E" w:rsidR="516DEF45" w:rsidP="003B0110" w:rsidRDefault="516DEF45" w14:paraId="5F5D903E" w14:textId="1275C09E">
            <w:pPr>
              <w:jc w:val="both"/>
              <w:rPr>
                <w:rFonts w:ascii="Times New Roman" w:hAnsi="Times New Roman"/>
                <w:sz w:val="24"/>
                <w:szCs w:val="24"/>
                <w:lang w:val="sq-AL"/>
              </w:rPr>
            </w:pPr>
          </w:p>
        </w:tc>
        <w:tc>
          <w:tcPr>
            <w:tcW w:w="2570" w:type="dxa"/>
            <w:tcMar/>
          </w:tcPr>
          <w:p w:rsidRPr="00786A9E" w:rsidR="776FA3FE" w:rsidP="003B0110" w:rsidRDefault="776FA3FE" w14:paraId="0ED0DC78" w14:textId="077A9808">
            <w:pPr>
              <w:jc w:val="both"/>
              <w:rPr>
                <w:rFonts w:ascii="Times New Roman" w:hAnsi="Times New Roman"/>
                <w:sz w:val="24"/>
                <w:szCs w:val="24"/>
                <w:lang w:val="sq-AL"/>
              </w:rPr>
            </w:pPr>
            <w:r w:rsidRPr="00786A9E">
              <w:rPr>
                <w:rFonts w:ascii="Times New Roman" w:hAnsi="Times New Roman" w:eastAsia="Times New Roman"/>
                <w:sz w:val="24"/>
                <w:szCs w:val="24"/>
                <w:lang w:val="sq-AL"/>
              </w:rPr>
              <w:t>I integruar në aktin shqiptar me qëllim dhënien e të dhënave më të detajuara për qëllime sqaruese</w:t>
            </w:r>
          </w:p>
          <w:p w:rsidRPr="00786A9E" w:rsidR="516DEF45" w:rsidP="003B0110" w:rsidRDefault="516DEF45" w14:paraId="0E2A3DC0" w14:textId="101C048C">
            <w:pPr>
              <w:jc w:val="both"/>
              <w:rPr>
                <w:rFonts w:ascii="Times New Roman" w:hAnsi="Times New Roman"/>
                <w:sz w:val="24"/>
                <w:szCs w:val="24"/>
                <w:lang w:val="sq-AL"/>
              </w:rPr>
            </w:pPr>
          </w:p>
        </w:tc>
      </w:tr>
      <w:tr w:rsidRPr="00786A9E" w:rsidR="008F10C0" w:rsidTr="2E1CE027" w14:paraId="0BA10D47" w14:textId="77777777">
        <w:tc>
          <w:tcPr>
            <w:tcW w:w="1600" w:type="dxa"/>
            <w:tcMar/>
          </w:tcPr>
          <w:p w:rsidRPr="00786A9E" w:rsidR="008F10C0" w:rsidP="003B0110" w:rsidRDefault="008F10C0" w14:paraId="7CC39275" w14:textId="77777777">
            <w:pPr>
              <w:jc w:val="both"/>
              <w:rPr>
                <w:rFonts w:ascii="Times New Roman" w:hAnsi="Times New Roman"/>
                <w:sz w:val="24"/>
                <w:szCs w:val="24"/>
                <w:lang w:val="en-GB"/>
              </w:rPr>
            </w:pPr>
          </w:p>
        </w:tc>
        <w:tc>
          <w:tcPr>
            <w:tcW w:w="3251" w:type="dxa"/>
            <w:tcMar/>
          </w:tcPr>
          <w:p w:rsidRPr="00786A9E" w:rsidR="008F10C0" w:rsidP="003B0110" w:rsidRDefault="008F10C0" w14:paraId="75D694BA" w14:textId="77777777">
            <w:pPr>
              <w:jc w:val="both"/>
              <w:rPr>
                <w:rFonts w:ascii="Times New Roman" w:hAnsi="Times New Roman"/>
                <w:sz w:val="24"/>
                <w:szCs w:val="24"/>
                <w:lang w:val="en-GB"/>
              </w:rPr>
            </w:pPr>
          </w:p>
        </w:tc>
        <w:tc>
          <w:tcPr>
            <w:tcW w:w="996" w:type="dxa"/>
            <w:tcMar/>
          </w:tcPr>
          <w:p w:rsidRPr="00786A9E" w:rsidR="008F10C0" w:rsidP="003B0110" w:rsidRDefault="008F10C0" w14:paraId="44149815" w14:textId="77777777">
            <w:pPr>
              <w:jc w:val="both"/>
              <w:rPr>
                <w:rFonts w:ascii="Times New Roman" w:hAnsi="Times New Roman"/>
                <w:sz w:val="24"/>
                <w:szCs w:val="24"/>
                <w:lang w:val="sq-AL"/>
              </w:rPr>
            </w:pPr>
          </w:p>
        </w:tc>
        <w:tc>
          <w:tcPr>
            <w:tcW w:w="1327" w:type="dxa"/>
            <w:tcMar/>
          </w:tcPr>
          <w:p w:rsidRPr="00786A9E" w:rsidR="008F10C0" w:rsidP="003B0110" w:rsidRDefault="008F10C0" w14:paraId="651B48D9" w14:textId="77777777">
            <w:pPr>
              <w:jc w:val="both"/>
              <w:rPr>
                <w:rFonts w:ascii="Times New Roman" w:hAnsi="Times New Roman"/>
                <w:sz w:val="24"/>
                <w:szCs w:val="24"/>
                <w:lang w:val="sq-AL"/>
              </w:rPr>
            </w:pPr>
          </w:p>
        </w:tc>
        <w:tc>
          <w:tcPr>
            <w:tcW w:w="2970" w:type="dxa"/>
            <w:tcMar/>
          </w:tcPr>
          <w:p w:rsidRPr="00786A9E" w:rsidR="008F10C0" w:rsidP="003B0110" w:rsidRDefault="776FA3FE" w14:paraId="62C6AA43" w14:textId="3DB01D4E">
            <w:pPr>
              <w:jc w:val="both"/>
              <w:rPr>
                <w:rFonts w:ascii="Times New Roman" w:hAnsi="Times New Roman"/>
                <w:sz w:val="24"/>
                <w:szCs w:val="24"/>
                <w:lang w:val="sq-AL"/>
              </w:rPr>
            </w:pPr>
            <w:r w:rsidRPr="00786A9E">
              <w:rPr>
                <w:rFonts w:ascii="Times New Roman" w:hAnsi="Times New Roman"/>
                <w:sz w:val="24"/>
                <w:szCs w:val="24"/>
                <w:lang w:val="sq-AL"/>
              </w:rPr>
              <w:t>m</w:t>
            </w:r>
            <w:r w:rsidRPr="00786A9E" w:rsidR="00291F3A">
              <w:rPr>
                <w:rFonts w:ascii="Times New Roman" w:hAnsi="Times New Roman"/>
                <w:sz w:val="24"/>
                <w:szCs w:val="24"/>
                <w:lang w:val="sq-AL"/>
              </w:rPr>
              <w:t xml:space="preserve">)“Ministria” nënkupton </w:t>
            </w:r>
            <w:r w:rsidRPr="00786A9E" w:rsidR="00893D90">
              <w:rPr>
                <w:rFonts w:ascii="Times New Roman" w:hAnsi="Times New Roman"/>
                <w:sz w:val="24"/>
                <w:szCs w:val="24"/>
                <w:lang w:val="sq-AL"/>
              </w:rPr>
              <w:t xml:space="preserve">ministrinë përgjegjëse për transportin detar </w:t>
            </w:r>
            <w:r w:rsidRPr="00786A9E" w:rsidR="00291F3A">
              <w:rPr>
                <w:rFonts w:ascii="Times New Roman" w:hAnsi="Times New Roman"/>
                <w:sz w:val="24"/>
                <w:szCs w:val="24"/>
                <w:lang w:val="sq-AL"/>
              </w:rPr>
              <w:t>(“Ministria”);</w:t>
            </w:r>
          </w:p>
        </w:tc>
        <w:tc>
          <w:tcPr>
            <w:tcW w:w="1574" w:type="dxa"/>
            <w:tcMar/>
          </w:tcPr>
          <w:p w:rsidRPr="00786A9E" w:rsidR="008F10C0" w:rsidP="003B0110" w:rsidRDefault="008F10C0" w14:paraId="7A7EA8B9" w14:textId="77777777">
            <w:pPr>
              <w:jc w:val="both"/>
              <w:rPr>
                <w:rFonts w:ascii="Times New Roman" w:hAnsi="Times New Roman"/>
                <w:sz w:val="24"/>
                <w:szCs w:val="24"/>
                <w:lang w:val="sq-AL"/>
              </w:rPr>
            </w:pPr>
          </w:p>
        </w:tc>
        <w:tc>
          <w:tcPr>
            <w:tcW w:w="2570" w:type="dxa"/>
            <w:tcMar/>
          </w:tcPr>
          <w:p w:rsidRPr="00786A9E" w:rsidR="008F10C0" w:rsidP="003B0110" w:rsidRDefault="00374089" w14:paraId="681BBFFC" w14:textId="077A9808">
            <w:pPr>
              <w:jc w:val="both"/>
              <w:rPr>
                <w:rFonts w:ascii="Times New Roman" w:hAnsi="Times New Roman"/>
                <w:sz w:val="24"/>
                <w:szCs w:val="24"/>
                <w:lang w:val="sq-AL"/>
              </w:rPr>
            </w:pPr>
            <w:r w:rsidRPr="00786A9E">
              <w:rPr>
                <w:rFonts w:ascii="Times New Roman" w:hAnsi="Times New Roman" w:eastAsia="Times New Roman"/>
                <w:sz w:val="24"/>
                <w:szCs w:val="24"/>
                <w:lang w:val="sq-AL"/>
              </w:rPr>
              <w:t>I integruar në aktin shqiptar me qëllim dhënien e të dhënave më të detajuara për qëllime sqaruese</w:t>
            </w:r>
          </w:p>
        </w:tc>
      </w:tr>
      <w:tr w:rsidRPr="00786A9E" w:rsidR="008F10C0" w:rsidTr="2E1CE027" w14:paraId="4C30C38C" w14:textId="77777777">
        <w:tc>
          <w:tcPr>
            <w:tcW w:w="1600" w:type="dxa"/>
            <w:tcMar/>
          </w:tcPr>
          <w:p w:rsidRPr="00786A9E" w:rsidR="008F10C0" w:rsidP="003B0110" w:rsidRDefault="008F10C0" w14:paraId="1474EFEA" w14:textId="77777777">
            <w:pPr>
              <w:jc w:val="both"/>
              <w:rPr>
                <w:rFonts w:ascii="Times New Roman" w:hAnsi="Times New Roman"/>
                <w:sz w:val="24"/>
                <w:szCs w:val="24"/>
                <w:lang w:val="en-GB"/>
              </w:rPr>
            </w:pPr>
          </w:p>
        </w:tc>
        <w:tc>
          <w:tcPr>
            <w:tcW w:w="3251" w:type="dxa"/>
            <w:tcMar/>
          </w:tcPr>
          <w:p w:rsidRPr="00786A9E" w:rsidR="008F10C0" w:rsidP="003B0110" w:rsidRDefault="008F10C0" w14:paraId="6524AEDC" w14:textId="77777777">
            <w:pPr>
              <w:jc w:val="both"/>
              <w:rPr>
                <w:rFonts w:ascii="Times New Roman" w:hAnsi="Times New Roman"/>
                <w:sz w:val="24"/>
                <w:szCs w:val="24"/>
                <w:lang w:val="en-GB"/>
              </w:rPr>
            </w:pPr>
          </w:p>
        </w:tc>
        <w:tc>
          <w:tcPr>
            <w:tcW w:w="996" w:type="dxa"/>
            <w:tcMar/>
          </w:tcPr>
          <w:p w:rsidRPr="00786A9E" w:rsidR="008F10C0" w:rsidP="003B0110" w:rsidRDefault="008F10C0" w14:paraId="4B55195E" w14:textId="77777777">
            <w:pPr>
              <w:jc w:val="both"/>
              <w:rPr>
                <w:rFonts w:ascii="Times New Roman" w:hAnsi="Times New Roman"/>
                <w:sz w:val="24"/>
                <w:szCs w:val="24"/>
                <w:lang w:val="sq-AL"/>
              </w:rPr>
            </w:pPr>
          </w:p>
        </w:tc>
        <w:tc>
          <w:tcPr>
            <w:tcW w:w="1327" w:type="dxa"/>
            <w:tcMar/>
          </w:tcPr>
          <w:p w:rsidRPr="00786A9E" w:rsidR="008F10C0" w:rsidP="003B0110" w:rsidRDefault="008F10C0" w14:paraId="1ABB171F" w14:textId="77777777">
            <w:pPr>
              <w:jc w:val="both"/>
              <w:rPr>
                <w:rFonts w:ascii="Times New Roman" w:hAnsi="Times New Roman"/>
                <w:sz w:val="24"/>
                <w:szCs w:val="24"/>
                <w:lang w:val="sq-AL"/>
              </w:rPr>
            </w:pPr>
          </w:p>
        </w:tc>
        <w:tc>
          <w:tcPr>
            <w:tcW w:w="2970" w:type="dxa"/>
            <w:tcMar/>
          </w:tcPr>
          <w:p w:rsidRPr="00786A9E" w:rsidR="008F10C0" w:rsidP="003B0110" w:rsidRDefault="41AE4BC2" w14:paraId="1672D04A" w14:textId="598E80C4">
            <w:pPr>
              <w:jc w:val="both"/>
              <w:rPr>
                <w:rFonts w:ascii="Times New Roman" w:hAnsi="Times New Roman"/>
                <w:sz w:val="24"/>
                <w:szCs w:val="24"/>
                <w:lang w:val="sq-AL"/>
              </w:rPr>
            </w:pPr>
            <w:r w:rsidRPr="00786A9E">
              <w:rPr>
                <w:rFonts w:ascii="Times New Roman" w:hAnsi="Times New Roman"/>
                <w:sz w:val="24"/>
                <w:szCs w:val="24"/>
                <w:lang w:val="sq-AL"/>
              </w:rPr>
              <w:t>n</w:t>
            </w:r>
            <w:r w:rsidRPr="00786A9E" w:rsidR="00887833">
              <w:rPr>
                <w:rFonts w:ascii="Times New Roman" w:hAnsi="Times New Roman"/>
                <w:sz w:val="24"/>
                <w:szCs w:val="24"/>
                <w:lang w:val="sq-AL"/>
              </w:rPr>
              <w:t>)“IMO” nënkupton Organizatën Ndërkombëtare Detare;</w:t>
            </w:r>
          </w:p>
        </w:tc>
        <w:tc>
          <w:tcPr>
            <w:tcW w:w="1574" w:type="dxa"/>
            <w:tcMar/>
          </w:tcPr>
          <w:p w:rsidRPr="00786A9E" w:rsidR="008F10C0" w:rsidP="003B0110" w:rsidRDefault="008F10C0" w14:paraId="4DAD5A0F" w14:textId="77777777">
            <w:pPr>
              <w:jc w:val="both"/>
              <w:rPr>
                <w:rFonts w:ascii="Times New Roman" w:hAnsi="Times New Roman"/>
                <w:sz w:val="24"/>
                <w:szCs w:val="24"/>
                <w:lang w:val="sq-AL"/>
              </w:rPr>
            </w:pPr>
          </w:p>
        </w:tc>
        <w:tc>
          <w:tcPr>
            <w:tcW w:w="2570" w:type="dxa"/>
            <w:tcMar/>
          </w:tcPr>
          <w:p w:rsidRPr="00786A9E" w:rsidR="008F10C0" w:rsidP="003B0110" w:rsidRDefault="00F0005C" w14:paraId="0E64CD9D" w14:textId="0EEF9AE9">
            <w:pPr>
              <w:jc w:val="both"/>
              <w:rPr>
                <w:rFonts w:ascii="Times New Roman" w:hAnsi="Times New Roman"/>
                <w:sz w:val="24"/>
                <w:szCs w:val="24"/>
                <w:lang w:val="sq-AL"/>
              </w:rPr>
            </w:pPr>
            <w:r w:rsidRPr="00786A9E">
              <w:rPr>
                <w:rFonts w:ascii="Times New Roman" w:hAnsi="Times New Roman" w:eastAsia="Times New Roman"/>
                <w:sz w:val="24"/>
                <w:szCs w:val="24"/>
                <w:lang w:val="sq-AL"/>
              </w:rPr>
              <w:t>I integruar në aktin shqiptar me qëllim dhënien e të dhënave më të detajuara për qëllime sqaruese</w:t>
            </w:r>
          </w:p>
        </w:tc>
      </w:tr>
      <w:tr w:rsidRPr="00786A9E" w:rsidR="008F10C0" w:rsidTr="2E1CE027" w14:paraId="5161EA8F" w14:textId="77777777">
        <w:tc>
          <w:tcPr>
            <w:tcW w:w="1600" w:type="dxa"/>
            <w:tcMar/>
          </w:tcPr>
          <w:p w:rsidRPr="00786A9E" w:rsidR="008F10C0" w:rsidP="003B0110" w:rsidRDefault="008F10C0" w14:paraId="13582A6C" w14:textId="77777777">
            <w:pPr>
              <w:jc w:val="both"/>
              <w:rPr>
                <w:rFonts w:ascii="Times New Roman" w:hAnsi="Times New Roman"/>
                <w:sz w:val="24"/>
                <w:szCs w:val="24"/>
                <w:lang w:val="en-GB"/>
              </w:rPr>
            </w:pPr>
          </w:p>
        </w:tc>
        <w:tc>
          <w:tcPr>
            <w:tcW w:w="3251" w:type="dxa"/>
            <w:tcMar/>
          </w:tcPr>
          <w:p w:rsidRPr="00786A9E" w:rsidR="008F10C0" w:rsidP="003B0110" w:rsidRDefault="008F10C0" w14:paraId="38601B45" w14:textId="77777777">
            <w:pPr>
              <w:jc w:val="both"/>
              <w:rPr>
                <w:rFonts w:ascii="Times New Roman" w:hAnsi="Times New Roman"/>
                <w:sz w:val="24"/>
                <w:szCs w:val="24"/>
                <w:lang w:val="en-GB"/>
              </w:rPr>
            </w:pPr>
          </w:p>
        </w:tc>
        <w:tc>
          <w:tcPr>
            <w:tcW w:w="996" w:type="dxa"/>
            <w:tcMar/>
          </w:tcPr>
          <w:p w:rsidRPr="00786A9E" w:rsidR="008F10C0" w:rsidP="003B0110" w:rsidRDefault="008F10C0" w14:paraId="5A02FC15" w14:textId="77777777">
            <w:pPr>
              <w:jc w:val="both"/>
              <w:rPr>
                <w:rFonts w:ascii="Times New Roman" w:hAnsi="Times New Roman"/>
                <w:sz w:val="24"/>
                <w:szCs w:val="24"/>
                <w:lang w:val="sq-AL"/>
              </w:rPr>
            </w:pPr>
          </w:p>
        </w:tc>
        <w:tc>
          <w:tcPr>
            <w:tcW w:w="1327" w:type="dxa"/>
            <w:tcMar/>
          </w:tcPr>
          <w:p w:rsidRPr="00786A9E" w:rsidR="008F10C0" w:rsidP="003B0110" w:rsidRDefault="008F10C0" w14:paraId="3F8D9F8D" w14:textId="77777777">
            <w:pPr>
              <w:jc w:val="both"/>
              <w:rPr>
                <w:rFonts w:ascii="Times New Roman" w:hAnsi="Times New Roman"/>
                <w:sz w:val="24"/>
                <w:szCs w:val="24"/>
                <w:lang w:val="sq-AL"/>
              </w:rPr>
            </w:pPr>
          </w:p>
        </w:tc>
        <w:tc>
          <w:tcPr>
            <w:tcW w:w="2970" w:type="dxa"/>
            <w:tcMar/>
          </w:tcPr>
          <w:p w:rsidRPr="00786A9E" w:rsidR="008F10C0" w:rsidP="003B0110" w:rsidRDefault="68035046" w14:paraId="372EA99B" w14:textId="55422DCA">
            <w:pPr>
              <w:jc w:val="both"/>
              <w:rPr>
                <w:rFonts w:ascii="Times New Roman" w:hAnsi="Times New Roman"/>
                <w:sz w:val="24"/>
                <w:szCs w:val="24"/>
                <w:lang w:val="sq-AL"/>
              </w:rPr>
            </w:pPr>
            <w:r w:rsidRPr="00786A9E">
              <w:rPr>
                <w:rFonts w:ascii="Times New Roman" w:hAnsi="Times New Roman"/>
                <w:sz w:val="24"/>
                <w:szCs w:val="24"/>
                <w:lang w:val="sq-AL"/>
              </w:rPr>
              <w:t>nj</w:t>
            </w:r>
            <w:r w:rsidRPr="00786A9E" w:rsidR="00FD33CA">
              <w:rPr>
                <w:rFonts w:ascii="Times New Roman" w:hAnsi="Times New Roman"/>
                <w:sz w:val="24"/>
                <w:szCs w:val="24"/>
                <w:lang w:val="sq-AL"/>
              </w:rPr>
              <w:t>)“EMSA” do të thotë Agjencia Evropiane e Sigurisë Detare.</w:t>
            </w:r>
          </w:p>
        </w:tc>
        <w:tc>
          <w:tcPr>
            <w:tcW w:w="1574" w:type="dxa"/>
            <w:tcMar/>
          </w:tcPr>
          <w:p w:rsidRPr="00786A9E" w:rsidR="008F10C0" w:rsidP="003B0110" w:rsidRDefault="008F10C0" w14:paraId="142D80CB" w14:textId="77777777">
            <w:pPr>
              <w:jc w:val="both"/>
              <w:rPr>
                <w:rFonts w:ascii="Times New Roman" w:hAnsi="Times New Roman"/>
                <w:sz w:val="24"/>
                <w:szCs w:val="24"/>
                <w:lang w:val="sq-AL"/>
              </w:rPr>
            </w:pPr>
          </w:p>
        </w:tc>
        <w:tc>
          <w:tcPr>
            <w:tcW w:w="2570" w:type="dxa"/>
            <w:tcMar/>
          </w:tcPr>
          <w:p w:rsidRPr="00786A9E" w:rsidR="008F10C0" w:rsidP="003B0110" w:rsidRDefault="00F0005C" w14:paraId="30B2AB49" w14:textId="19168569">
            <w:pPr>
              <w:jc w:val="both"/>
              <w:rPr>
                <w:rFonts w:ascii="Times New Roman" w:hAnsi="Times New Roman"/>
                <w:sz w:val="24"/>
                <w:szCs w:val="24"/>
                <w:lang w:val="sq-AL"/>
              </w:rPr>
            </w:pPr>
            <w:r w:rsidRPr="00786A9E">
              <w:rPr>
                <w:rFonts w:ascii="Times New Roman" w:hAnsi="Times New Roman" w:eastAsia="Times New Roman"/>
                <w:sz w:val="24"/>
                <w:szCs w:val="24"/>
                <w:lang w:val="sq-AL"/>
              </w:rPr>
              <w:t>I integruar në aktin shqiptar me qëllim dhënien e të dhënave më të detajuara për qëllime sqaruese</w:t>
            </w:r>
          </w:p>
        </w:tc>
      </w:tr>
      <w:tr w:rsidRPr="00786A9E" w:rsidR="008F10C0" w:rsidTr="2E1CE027" w14:paraId="044E840E" w14:textId="77777777">
        <w:tc>
          <w:tcPr>
            <w:tcW w:w="1600" w:type="dxa"/>
            <w:tcMar/>
          </w:tcPr>
          <w:p w:rsidRPr="00786A9E" w:rsidR="008F10C0" w:rsidP="003B0110" w:rsidRDefault="008F10C0" w14:paraId="34703E07" w14:textId="77777777">
            <w:pPr>
              <w:jc w:val="both"/>
              <w:rPr>
                <w:rFonts w:ascii="Times New Roman" w:hAnsi="Times New Roman"/>
                <w:sz w:val="24"/>
                <w:szCs w:val="24"/>
                <w:lang w:val="en-GB"/>
              </w:rPr>
            </w:pPr>
          </w:p>
        </w:tc>
        <w:tc>
          <w:tcPr>
            <w:tcW w:w="3251" w:type="dxa"/>
            <w:tcMar/>
          </w:tcPr>
          <w:p w:rsidRPr="00786A9E" w:rsidR="008F10C0" w:rsidP="003B0110" w:rsidRDefault="008F10C0" w14:paraId="5108505C" w14:textId="77777777">
            <w:pPr>
              <w:jc w:val="both"/>
              <w:rPr>
                <w:rFonts w:ascii="Times New Roman" w:hAnsi="Times New Roman"/>
                <w:sz w:val="24"/>
                <w:szCs w:val="24"/>
                <w:lang w:val="en-GB"/>
              </w:rPr>
            </w:pPr>
          </w:p>
        </w:tc>
        <w:tc>
          <w:tcPr>
            <w:tcW w:w="996" w:type="dxa"/>
            <w:tcMar/>
          </w:tcPr>
          <w:p w:rsidRPr="00786A9E" w:rsidR="008F10C0" w:rsidP="003B0110" w:rsidRDefault="008F10C0" w14:paraId="46FFADA4" w14:textId="77777777">
            <w:pPr>
              <w:jc w:val="both"/>
              <w:rPr>
                <w:rFonts w:ascii="Times New Roman" w:hAnsi="Times New Roman"/>
                <w:sz w:val="24"/>
                <w:szCs w:val="24"/>
                <w:lang w:val="sq-AL"/>
              </w:rPr>
            </w:pPr>
          </w:p>
        </w:tc>
        <w:tc>
          <w:tcPr>
            <w:tcW w:w="1327" w:type="dxa"/>
            <w:tcMar/>
          </w:tcPr>
          <w:p w:rsidRPr="00786A9E" w:rsidR="008F10C0" w:rsidP="003B0110" w:rsidRDefault="008F10C0" w14:paraId="59B54CB6" w14:textId="77777777">
            <w:pPr>
              <w:jc w:val="both"/>
              <w:rPr>
                <w:rFonts w:ascii="Times New Roman" w:hAnsi="Times New Roman"/>
                <w:sz w:val="24"/>
                <w:szCs w:val="24"/>
                <w:lang w:val="sq-AL"/>
              </w:rPr>
            </w:pPr>
          </w:p>
        </w:tc>
        <w:tc>
          <w:tcPr>
            <w:tcW w:w="2970" w:type="dxa"/>
            <w:tcMar/>
          </w:tcPr>
          <w:p w:rsidRPr="00786A9E" w:rsidR="008F10C0" w:rsidP="003B0110" w:rsidRDefault="33636B81" w14:paraId="1B4CBDAF" w14:textId="6243C2DB">
            <w:pPr>
              <w:jc w:val="both"/>
              <w:rPr>
                <w:rFonts w:ascii="Times New Roman" w:hAnsi="Times New Roman"/>
                <w:sz w:val="24"/>
                <w:szCs w:val="24"/>
                <w:lang w:val="sq-AL"/>
              </w:rPr>
            </w:pPr>
            <w:r w:rsidRPr="00786A9E">
              <w:rPr>
                <w:rFonts w:ascii="Times New Roman" w:hAnsi="Times New Roman"/>
                <w:sz w:val="24"/>
                <w:szCs w:val="24"/>
                <w:lang w:val="sq-AL"/>
              </w:rPr>
              <w:t>o</w:t>
            </w:r>
            <w:r w:rsidRPr="00786A9E" w:rsidR="004D7372">
              <w:rPr>
                <w:rFonts w:ascii="Times New Roman" w:hAnsi="Times New Roman"/>
                <w:sz w:val="24"/>
                <w:szCs w:val="24"/>
                <w:lang w:val="sq-AL"/>
              </w:rPr>
              <w:t>)“BDN” nënkupton dokumentin e dorëzimit të karburantit.</w:t>
            </w:r>
          </w:p>
        </w:tc>
        <w:tc>
          <w:tcPr>
            <w:tcW w:w="1574" w:type="dxa"/>
            <w:tcMar/>
          </w:tcPr>
          <w:p w:rsidRPr="00786A9E" w:rsidR="008F10C0" w:rsidP="003B0110" w:rsidRDefault="008F10C0" w14:paraId="6A1594B3" w14:textId="77777777">
            <w:pPr>
              <w:jc w:val="both"/>
              <w:rPr>
                <w:rFonts w:ascii="Times New Roman" w:hAnsi="Times New Roman"/>
                <w:sz w:val="24"/>
                <w:szCs w:val="24"/>
                <w:lang w:val="sq-AL"/>
              </w:rPr>
            </w:pPr>
          </w:p>
        </w:tc>
        <w:tc>
          <w:tcPr>
            <w:tcW w:w="2570" w:type="dxa"/>
            <w:tcMar/>
          </w:tcPr>
          <w:p w:rsidRPr="00786A9E" w:rsidR="008F10C0" w:rsidP="003B0110" w:rsidRDefault="00F0005C" w14:paraId="58F684B9" w14:textId="1008B96E">
            <w:pPr>
              <w:jc w:val="both"/>
              <w:rPr>
                <w:rFonts w:ascii="Times New Roman" w:hAnsi="Times New Roman"/>
                <w:sz w:val="24"/>
                <w:szCs w:val="24"/>
                <w:lang w:val="sq-AL"/>
              </w:rPr>
            </w:pPr>
            <w:r w:rsidRPr="00786A9E">
              <w:rPr>
                <w:rFonts w:ascii="Times New Roman" w:hAnsi="Times New Roman" w:eastAsia="Times New Roman"/>
                <w:sz w:val="24"/>
                <w:szCs w:val="24"/>
                <w:lang w:val="sq-AL"/>
              </w:rPr>
              <w:t xml:space="preserve">I integruar në aktin shqiptar me qëllim dhënien e të dhënave më </w:t>
            </w:r>
            <w:r w:rsidRPr="00786A9E">
              <w:rPr>
                <w:rFonts w:ascii="Times New Roman" w:hAnsi="Times New Roman" w:eastAsia="Times New Roman"/>
                <w:sz w:val="24"/>
                <w:szCs w:val="24"/>
                <w:lang w:val="sq-AL"/>
              </w:rPr>
              <w:t>të detajuara për qëllime sqaruese</w:t>
            </w:r>
          </w:p>
        </w:tc>
      </w:tr>
      <w:tr w:rsidRPr="00786A9E" w:rsidR="008F74C1" w:rsidTr="2E1CE027" w14:paraId="2269AE9D" w14:textId="77777777">
        <w:tc>
          <w:tcPr>
            <w:tcW w:w="1600" w:type="dxa"/>
            <w:tcMar/>
          </w:tcPr>
          <w:p w:rsidRPr="00786A9E" w:rsidR="00A7572B" w:rsidP="003B0110" w:rsidRDefault="00A7572B" w14:paraId="038603DE" w14:textId="77777777">
            <w:pPr>
              <w:jc w:val="both"/>
              <w:rPr>
                <w:rFonts w:ascii="Times New Roman" w:hAnsi="Times New Roman"/>
                <w:b/>
                <w:bCs/>
                <w:sz w:val="24"/>
                <w:szCs w:val="24"/>
                <w:lang w:val="en-GB"/>
              </w:rPr>
            </w:pPr>
          </w:p>
          <w:p w:rsidRPr="00786A9E" w:rsidR="00D65639" w:rsidP="003B0110" w:rsidRDefault="00D65639" w14:paraId="419EF24B" w14:textId="77777777">
            <w:pPr>
              <w:jc w:val="both"/>
              <w:rPr>
                <w:rFonts w:ascii="Times New Roman" w:hAnsi="Times New Roman"/>
                <w:b/>
                <w:bCs/>
                <w:sz w:val="24"/>
                <w:szCs w:val="24"/>
                <w:lang w:val="en-GB"/>
              </w:rPr>
            </w:pPr>
          </w:p>
          <w:p w:rsidRPr="00786A9E" w:rsidR="00D65639" w:rsidP="003B0110" w:rsidRDefault="00D65639" w14:paraId="73123644" w14:textId="77777777">
            <w:pPr>
              <w:jc w:val="both"/>
              <w:rPr>
                <w:rFonts w:ascii="Times New Roman" w:hAnsi="Times New Roman"/>
                <w:b/>
                <w:bCs/>
                <w:sz w:val="24"/>
                <w:szCs w:val="24"/>
                <w:lang w:val="en-GB"/>
              </w:rPr>
            </w:pPr>
          </w:p>
          <w:p w:rsidRPr="00786A9E" w:rsidR="00D65639" w:rsidP="003B0110" w:rsidRDefault="00D65639" w14:paraId="751517FF" w14:textId="77777777">
            <w:pPr>
              <w:jc w:val="both"/>
              <w:rPr>
                <w:rFonts w:ascii="Times New Roman" w:hAnsi="Times New Roman"/>
                <w:b/>
                <w:bCs/>
                <w:sz w:val="24"/>
                <w:szCs w:val="24"/>
                <w:lang w:val="en-GB"/>
              </w:rPr>
            </w:pPr>
          </w:p>
          <w:p w:rsidRPr="00786A9E" w:rsidR="00D65639" w:rsidP="003B0110" w:rsidRDefault="00D65639" w14:paraId="3D926B3B" w14:textId="77777777">
            <w:pPr>
              <w:jc w:val="both"/>
              <w:rPr>
                <w:rFonts w:ascii="Times New Roman" w:hAnsi="Times New Roman"/>
                <w:b/>
                <w:bCs/>
                <w:sz w:val="24"/>
                <w:szCs w:val="24"/>
                <w:lang w:val="en-GB"/>
              </w:rPr>
            </w:pPr>
          </w:p>
          <w:p w:rsidRPr="00786A9E" w:rsidR="00D65639" w:rsidP="003B0110" w:rsidRDefault="00D65639" w14:paraId="6709249E" w14:textId="77777777">
            <w:pPr>
              <w:jc w:val="both"/>
              <w:rPr>
                <w:rFonts w:ascii="Times New Roman" w:hAnsi="Times New Roman"/>
                <w:b/>
                <w:bCs/>
                <w:sz w:val="24"/>
                <w:szCs w:val="24"/>
                <w:lang w:val="en-GB"/>
              </w:rPr>
            </w:pPr>
            <w:r w:rsidRPr="00786A9E">
              <w:rPr>
                <w:rFonts w:ascii="Times New Roman" w:hAnsi="Times New Roman"/>
                <w:b/>
                <w:bCs/>
                <w:sz w:val="24"/>
                <w:szCs w:val="24"/>
                <w:lang w:val="en-GB"/>
              </w:rPr>
              <w:t>4</w:t>
            </w:r>
          </w:p>
          <w:p w:rsidRPr="00786A9E" w:rsidR="00C3715E" w:rsidP="003B0110" w:rsidRDefault="00C3715E" w14:paraId="6A33CAA2" w14:textId="77777777">
            <w:pPr>
              <w:jc w:val="both"/>
              <w:rPr>
                <w:rFonts w:ascii="Times New Roman" w:hAnsi="Times New Roman"/>
                <w:b/>
                <w:bCs/>
                <w:sz w:val="24"/>
                <w:szCs w:val="24"/>
                <w:lang w:val="en-GB"/>
              </w:rPr>
            </w:pPr>
          </w:p>
          <w:p w:rsidRPr="00786A9E" w:rsidR="00C3715E" w:rsidP="003B0110" w:rsidRDefault="00C3715E" w14:paraId="52E9E709" w14:textId="77777777">
            <w:pPr>
              <w:jc w:val="both"/>
              <w:rPr>
                <w:rFonts w:ascii="Times New Roman" w:hAnsi="Times New Roman"/>
                <w:b/>
                <w:bCs/>
                <w:sz w:val="24"/>
                <w:szCs w:val="24"/>
                <w:lang w:val="en-GB"/>
              </w:rPr>
            </w:pPr>
          </w:p>
          <w:p w:rsidRPr="00786A9E" w:rsidR="00C3715E" w:rsidP="003B0110" w:rsidRDefault="00C3715E" w14:paraId="2EDA1461" w14:textId="77777777">
            <w:pPr>
              <w:jc w:val="both"/>
              <w:rPr>
                <w:rFonts w:ascii="Times New Roman" w:hAnsi="Times New Roman"/>
                <w:b/>
                <w:bCs/>
                <w:sz w:val="24"/>
                <w:szCs w:val="24"/>
                <w:lang w:val="en-GB"/>
              </w:rPr>
            </w:pPr>
          </w:p>
          <w:p w:rsidRPr="00786A9E" w:rsidR="009270BE" w:rsidP="003B0110" w:rsidRDefault="009270BE" w14:paraId="57240812" w14:textId="77777777">
            <w:pPr>
              <w:jc w:val="both"/>
              <w:rPr>
                <w:rFonts w:ascii="Times New Roman" w:hAnsi="Times New Roman"/>
                <w:b/>
                <w:bCs/>
                <w:sz w:val="24"/>
                <w:szCs w:val="24"/>
                <w:lang w:val="en-GB"/>
              </w:rPr>
            </w:pPr>
          </w:p>
          <w:p w:rsidRPr="00786A9E" w:rsidR="00C3715E" w:rsidP="003B0110" w:rsidRDefault="00C3715E" w14:paraId="719EEBBE" w14:textId="023EC246">
            <w:pPr>
              <w:jc w:val="both"/>
              <w:rPr>
                <w:rFonts w:ascii="Times New Roman" w:hAnsi="Times New Roman"/>
                <w:sz w:val="24"/>
                <w:szCs w:val="24"/>
                <w:lang w:val="en-GB"/>
              </w:rPr>
            </w:pPr>
          </w:p>
        </w:tc>
        <w:tc>
          <w:tcPr>
            <w:tcW w:w="3251" w:type="dxa"/>
            <w:tcMar/>
          </w:tcPr>
          <w:p w:rsidRPr="00786A9E" w:rsidR="005079A2" w:rsidP="003B0110" w:rsidRDefault="005079A2" w14:paraId="64D64AAF" w14:textId="77777777">
            <w:pPr>
              <w:jc w:val="both"/>
              <w:rPr>
                <w:rFonts w:ascii="Times New Roman" w:hAnsi="Times New Roman"/>
                <w:sz w:val="24"/>
                <w:szCs w:val="24"/>
                <w:lang w:val="sq-AL"/>
              </w:rPr>
            </w:pPr>
            <w:r w:rsidRPr="00786A9E">
              <w:rPr>
                <w:rFonts w:ascii="Times New Roman" w:hAnsi="Times New Roman"/>
                <w:sz w:val="24"/>
                <w:szCs w:val="24"/>
                <w:lang w:val="sq-AL"/>
              </w:rPr>
              <w:t>KAPITULLI II</w:t>
            </w:r>
          </w:p>
          <w:p w:rsidRPr="00786A9E" w:rsidR="005079A2" w:rsidP="003B0110" w:rsidRDefault="005079A2" w14:paraId="0BFBF9D6"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MONITORIMI DHE RAPORTIMI</w:t>
            </w:r>
          </w:p>
          <w:p w:rsidRPr="00786A9E" w:rsidR="005079A2" w:rsidP="003B0110" w:rsidRDefault="005079A2" w14:paraId="5CAC4D8C" w14:textId="77777777">
            <w:pPr>
              <w:jc w:val="both"/>
              <w:rPr>
                <w:rFonts w:ascii="Times New Roman" w:hAnsi="Times New Roman"/>
                <w:sz w:val="24"/>
                <w:szCs w:val="24"/>
                <w:lang w:val="sq-AL"/>
              </w:rPr>
            </w:pPr>
            <w:r w:rsidRPr="00786A9E">
              <w:rPr>
                <w:rFonts w:ascii="Times New Roman" w:hAnsi="Times New Roman"/>
                <w:sz w:val="24"/>
                <w:szCs w:val="24"/>
                <w:lang w:val="sq-AL"/>
              </w:rPr>
              <w:t>SEKSIONI I</w:t>
            </w:r>
          </w:p>
          <w:p w:rsidRPr="00786A9E" w:rsidR="005079A2" w:rsidP="003B0110" w:rsidRDefault="005079A2" w14:paraId="5927E6A6"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Parimet dhe metodat e monitorimit dhe raportimit</w:t>
            </w:r>
          </w:p>
          <w:p w:rsidRPr="00786A9E" w:rsidR="005079A2" w:rsidP="003B0110" w:rsidRDefault="005079A2" w14:paraId="6AC852A2"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4</w:t>
            </w:r>
          </w:p>
          <w:p w:rsidRPr="00786A9E" w:rsidR="005079A2" w:rsidP="003B0110" w:rsidRDefault="005079A2" w14:paraId="2216F303"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Parimet e përbashkëta për monitorimin dhe raportimin</w:t>
            </w:r>
          </w:p>
          <w:p w:rsidRPr="00786A9E" w:rsidR="005079A2" w:rsidP="003B0110" w:rsidRDefault="005079A2" w14:paraId="65756BC4" w14:textId="77777777">
            <w:pPr>
              <w:jc w:val="both"/>
              <w:rPr>
                <w:rFonts w:ascii="Times New Roman" w:hAnsi="Times New Roman"/>
                <w:b/>
                <w:bCs/>
                <w:sz w:val="24"/>
                <w:szCs w:val="24"/>
                <w:lang w:val="sq-AL"/>
              </w:rPr>
            </w:pPr>
          </w:p>
          <w:p w:rsidRPr="00786A9E" w:rsidR="00D65639" w:rsidP="003B0110" w:rsidRDefault="005079A2" w14:paraId="78C6D753" w14:textId="32420864">
            <w:pPr>
              <w:jc w:val="both"/>
              <w:rPr>
                <w:rFonts w:ascii="Times New Roman" w:hAnsi="Times New Roman"/>
                <w:sz w:val="24"/>
                <w:szCs w:val="24"/>
                <w:lang w:val="en-GB"/>
              </w:rPr>
            </w:pPr>
            <w:r w:rsidRPr="00786A9E">
              <w:rPr>
                <w:rFonts w:ascii="Times New Roman" w:hAnsi="Times New Roman"/>
                <w:sz w:val="24"/>
                <w:szCs w:val="24"/>
                <w:lang w:val="sq-AL"/>
              </w:rPr>
              <w:t>1. Në përputhje me nenet 8 deri në 12, komp</w:t>
            </w:r>
            <w:r w:rsidRPr="00786A9E" w:rsidR="00DD0034">
              <w:rPr>
                <w:rFonts w:ascii="Times New Roman" w:hAnsi="Times New Roman"/>
                <w:sz w:val="24"/>
                <w:szCs w:val="24"/>
                <w:lang w:val="sq-AL"/>
              </w:rPr>
              <w:t>a</w:t>
            </w:r>
            <w:r w:rsidRPr="00786A9E">
              <w:rPr>
                <w:rFonts w:ascii="Times New Roman" w:hAnsi="Times New Roman"/>
                <w:sz w:val="24"/>
                <w:szCs w:val="24"/>
                <w:lang w:val="sq-AL"/>
              </w:rPr>
              <w:t xml:space="preserve">nitë, për secilën nga anijet e tyre, monitorojnë dhe raportojnë mbi parametrat përkatës gjatë një periudhe raportimi. Ato do ta kryejnë atë monitorim dhe raportim brenda të gjitha porteve nën juridiksionin e </w:t>
            </w:r>
            <w:r w:rsidRPr="00786A9E" w:rsidR="00612D57">
              <w:rPr>
                <w:rFonts w:ascii="Times New Roman" w:hAnsi="Times New Roman"/>
                <w:sz w:val="24"/>
                <w:szCs w:val="24"/>
                <w:lang w:val="sq-AL"/>
              </w:rPr>
              <w:t xml:space="preserve">një </w:t>
            </w:r>
            <w:r w:rsidRPr="00786A9E" w:rsidR="00E81CE1">
              <w:rPr>
                <w:rFonts w:ascii="Times New Roman" w:hAnsi="Times New Roman"/>
                <w:sz w:val="24"/>
                <w:szCs w:val="24"/>
                <w:lang w:val="sq-AL"/>
              </w:rPr>
              <w:t>Shteti Anëtar</w:t>
            </w:r>
            <w:r w:rsidRPr="00786A9E">
              <w:rPr>
                <w:rFonts w:ascii="Times New Roman" w:hAnsi="Times New Roman"/>
                <w:sz w:val="24"/>
                <w:szCs w:val="24"/>
                <w:lang w:val="sq-AL"/>
              </w:rPr>
              <w:t xml:space="preserve"> dhe për çdo udhëtim drejt ose nga një port nën juridiksionin e një </w:t>
            </w:r>
            <w:r w:rsidRPr="00786A9E" w:rsidR="00E81CE1">
              <w:rPr>
                <w:rFonts w:ascii="Times New Roman" w:hAnsi="Times New Roman"/>
                <w:sz w:val="24"/>
                <w:szCs w:val="24"/>
                <w:lang w:val="sq-AL"/>
              </w:rPr>
              <w:t>Shteti Anëtar</w:t>
            </w:r>
            <w:r w:rsidRPr="00786A9E">
              <w:rPr>
                <w:rFonts w:ascii="Times New Roman" w:hAnsi="Times New Roman"/>
                <w:sz w:val="24"/>
                <w:szCs w:val="24"/>
                <w:lang w:val="sq-AL"/>
              </w:rPr>
              <w:t>.</w:t>
            </w:r>
          </w:p>
        </w:tc>
        <w:tc>
          <w:tcPr>
            <w:tcW w:w="996" w:type="dxa"/>
            <w:tcMar/>
          </w:tcPr>
          <w:p w:rsidRPr="00786A9E" w:rsidR="00A7572B" w:rsidP="003B0110" w:rsidRDefault="00780C03" w14:paraId="7F3F7C5E" w14:textId="5434E6D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A7572B" w:rsidP="003B0110" w:rsidRDefault="00A7572B" w14:paraId="3316C74D" w14:textId="77777777">
            <w:pPr>
              <w:jc w:val="both"/>
              <w:rPr>
                <w:rFonts w:ascii="Times New Roman" w:hAnsi="Times New Roman"/>
                <w:b/>
                <w:sz w:val="24"/>
                <w:szCs w:val="24"/>
                <w:lang w:val="sq-AL"/>
              </w:rPr>
            </w:pPr>
          </w:p>
          <w:p w:rsidRPr="00786A9E" w:rsidR="00661955" w:rsidP="003B0110" w:rsidRDefault="00661955" w14:paraId="74F0CC8D" w14:textId="77777777">
            <w:pPr>
              <w:jc w:val="both"/>
              <w:rPr>
                <w:rFonts w:ascii="Times New Roman" w:hAnsi="Times New Roman"/>
                <w:b/>
                <w:sz w:val="24"/>
                <w:szCs w:val="24"/>
                <w:lang w:val="sq-AL"/>
              </w:rPr>
            </w:pPr>
          </w:p>
          <w:p w:rsidRPr="00786A9E" w:rsidR="00661955" w:rsidP="003B0110" w:rsidRDefault="00661955" w14:paraId="51FD0CEA" w14:textId="77777777">
            <w:pPr>
              <w:jc w:val="both"/>
              <w:rPr>
                <w:rFonts w:ascii="Times New Roman" w:hAnsi="Times New Roman"/>
                <w:b/>
                <w:sz w:val="24"/>
                <w:szCs w:val="24"/>
                <w:lang w:val="sq-AL"/>
              </w:rPr>
            </w:pPr>
          </w:p>
          <w:p w:rsidRPr="00786A9E" w:rsidR="00661955" w:rsidP="003B0110" w:rsidRDefault="00661955" w14:paraId="41093FE8" w14:textId="77777777">
            <w:pPr>
              <w:jc w:val="both"/>
              <w:rPr>
                <w:rFonts w:ascii="Times New Roman" w:hAnsi="Times New Roman"/>
                <w:b/>
                <w:sz w:val="24"/>
                <w:szCs w:val="24"/>
                <w:lang w:val="sq-AL"/>
              </w:rPr>
            </w:pPr>
          </w:p>
          <w:p w:rsidRPr="00786A9E" w:rsidR="004A2489" w:rsidP="003B0110" w:rsidRDefault="004A2489" w14:paraId="1AEB1137" w14:textId="77777777">
            <w:pPr>
              <w:jc w:val="both"/>
              <w:rPr>
                <w:rFonts w:ascii="Times New Roman" w:hAnsi="Times New Roman"/>
                <w:b/>
                <w:sz w:val="24"/>
                <w:szCs w:val="24"/>
                <w:lang w:val="sq-AL"/>
              </w:rPr>
            </w:pPr>
          </w:p>
          <w:p w:rsidRPr="00786A9E" w:rsidR="004A2489" w:rsidP="003B0110" w:rsidRDefault="004A2489" w14:paraId="6C57EC42" w14:textId="77777777">
            <w:pPr>
              <w:jc w:val="both"/>
              <w:rPr>
                <w:rFonts w:ascii="Times New Roman" w:hAnsi="Times New Roman"/>
                <w:b/>
                <w:sz w:val="24"/>
                <w:szCs w:val="24"/>
                <w:lang w:val="sq-AL"/>
              </w:rPr>
            </w:pPr>
          </w:p>
          <w:p w:rsidRPr="00786A9E" w:rsidR="00661955" w:rsidP="003B0110" w:rsidRDefault="00661955" w14:paraId="5FB8F42C" w14:textId="470029FF">
            <w:pPr>
              <w:jc w:val="both"/>
              <w:rPr>
                <w:rFonts w:ascii="Times New Roman" w:hAnsi="Times New Roman"/>
                <w:b/>
                <w:sz w:val="24"/>
                <w:szCs w:val="24"/>
                <w:lang w:val="sq-AL"/>
              </w:rPr>
            </w:pPr>
            <w:r w:rsidRPr="00786A9E">
              <w:rPr>
                <w:rFonts w:ascii="Times New Roman" w:hAnsi="Times New Roman"/>
                <w:b/>
                <w:sz w:val="24"/>
                <w:szCs w:val="24"/>
                <w:lang w:val="sq-AL"/>
              </w:rPr>
              <w:t>4</w:t>
            </w:r>
          </w:p>
          <w:p w:rsidRPr="00786A9E" w:rsidR="00661955" w:rsidP="003B0110" w:rsidRDefault="00661955" w14:paraId="18186664" w14:textId="77777777">
            <w:pPr>
              <w:jc w:val="both"/>
              <w:rPr>
                <w:rFonts w:ascii="Times New Roman" w:hAnsi="Times New Roman"/>
                <w:b/>
                <w:sz w:val="24"/>
                <w:szCs w:val="24"/>
                <w:lang w:val="sq-AL"/>
              </w:rPr>
            </w:pPr>
          </w:p>
          <w:p w:rsidRPr="00786A9E" w:rsidR="00661955" w:rsidP="003B0110" w:rsidRDefault="00661955" w14:paraId="1A87840B" w14:textId="77777777">
            <w:pPr>
              <w:jc w:val="both"/>
              <w:rPr>
                <w:rFonts w:ascii="Times New Roman" w:hAnsi="Times New Roman"/>
                <w:b/>
                <w:sz w:val="24"/>
                <w:szCs w:val="24"/>
                <w:lang w:val="sq-AL"/>
              </w:rPr>
            </w:pPr>
          </w:p>
          <w:p w:rsidRPr="00786A9E" w:rsidR="00661955" w:rsidP="003B0110" w:rsidRDefault="00661955" w14:paraId="6E4BE248" w14:textId="77777777">
            <w:pPr>
              <w:jc w:val="both"/>
              <w:rPr>
                <w:rFonts w:ascii="Times New Roman" w:hAnsi="Times New Roman"/>
                <w:b/>
                <w:sz w:val="24"/>
                <w:szCs w:val="24"/>
                <w:lang w:val="sq-AL"/>
              </w:rPr>
            </w:pPr>
          </w:p>
          <w:p w:rsidRPr="00786A9E" w:rsidR="00661955" w:rsidP="003B0110" w:rsidRDefault="00661955" w14:paraId="34AE5743" w14:textId="77777777">
            <w:pPr>
              <w:jc w:val="both"/>
              <w:rPr>
                <w:rFonts w:ascii="Times New Roman" w:hAnsi="Times New Roman"/>
                <w:b/>
                <w:sz w:val="24"/>
                <w:szCs w:val="24"/>
                <w:lang w:val="sq-AL"/>
              </w:rPr>
            </w:pPr>
          </w:p>
          <w:p w:rsidRPr="00786A9E" w:rsidR="009270BE" w:rsidP="003B0110" w:rsidRDefault="009270BE" w14:paraId="279A8DFA" w14:textId="77777777">
            <w:pPr>
              <w:jc w:val="both"/>
              <w:rPr>
                <w:rFonts w:ascii="Times New Roman" w:hAnsi="Times New Roman"/>
                <w:b/>
                <w:sz w:val="24"/>
                <w:szCs w:val="24"/>
                <w:lang w:val="sq-AL"/>
              </w:rPr>
            </w:pPr>
          </w:p>
          <w:p w:rsidRPr="00786A9E" w:rsidR="00661955" w:rsidP="003B0110" w:rsidRDefault="00661955" w14:paraId="41930DAC" w14:textId="017FA704">
            <w:pPr>
              <w:jc w:val="both"/>
              <w:rPr>
                <w:rFonts w:ascii="Times New Roman" w:hAnsi="Times New Roman"/>
                <w:bCs/>
                <w:sz w:val="24"/>
                <w:szCs w:val="24"/>
                <w:lang w:val="sq-AL"/>
              </w:rPr>
            </w:pPr>
          </w:p>
        </w:tc>
        <w:tc>
          <w:tcPr>
            <w:tcW w:w="2970" w:type="dxa"/>
            <w:tcMar/>
          </w:tcPr>
          <w:p w:rsidRPr="00786A9E" w:rsidR="00FB4C26" w:rsidP="003B0110" w:rsidRDefault="00FB4C26" w14:paraId="02557B16" w14:textId="77777777">
            <w:pPr>
              <w:jc w:val="both"/>
              <w:rPr>
                <w:rFonts w:ascii="Times New Roman" w:hAnsi="Times New Roman"/>
                <w:sz w:val="24"/>
                <w:szCs w:val="24"/>
                <w:lang w:val="sq-AL"/>
              </w:rPr>
            </w:pPr>
            <w:r w:rsidRPr="00786A9E">
              <w:rPr>
                <w:rFonts w:ascii="Times New Roman" w:hAnsi="Times New Roman"/>
                <w:sz w:val="24"/>
                <w:szCs w:val="24"/>
                <w:lang w:val="sq-AL"/>
              </w:rPr>
              <w:t>KAPITULLI II</w:t>
            </w:r>
          </w:p>
          <w:p w:rsidRPr="00786A9E" w:rsidR="00FB4C26" w:rsidP="003B0110" w:rsidRDefault="00FB4C26" w14:paraId="245FB537"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MONITORIMI DHE RAPORTIMI</w:t>
            </w:r>
          </w:p>
          <w:p w:rsidRPr="00786A9E" w:rsidR="00FB4C26" w:rsidP="003B0110" w:rsidRDefault="00FB4C26" w14:paraId="06B7B7A2" w14:textId="77777777">
            <w:pPr>
              <w:jc w:val="both"/>
              <w:rPr>
                <w:rFonts w:ascii="Times New Roman" w:hAnsi="Times New Roman"/>
                <w:sz w:val="24"/>
                <w:szCs w:val="24"/>
                <w:lang w:val="sq-AL"/>
              </w:rPr>
            </w:pPr>
            <w:r w:rsidRPr="00786A9E">
              <w:rPr>
                <w:rFonts w:ascii="Times New Roman" w:hAnsi="Times New Roman"/>
                <w:sz w:val="24"/>
                <w:szCs w:val="24"/>
                <w:lang w:val="sq-AL"/>
              </w:rPr>
              <w:t>SEKSIONI I</w:t>
            </w:r>
          </w:p>
          <w:p w:rsidRPr="00786A9E" w:rsidR="00FB4C26" w:rsidP="003B0110" w:rsidRDefault="00FB4C26" w14:paraId="510C7241"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Parimet dhe metodat e monitorimit dhe raportimit</w:t>
            </w:r>
          </w:p>
          <w:p w:rsidRPr="00786A9E" w:rsidR="00FB4C26" w:rsidP="003B0110" w:rsidRDefault="00FB4C26" w14:paraId="65880E7D"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4</w:t>
            </w:r>
          </w:p>
          <w:p w:rsidRPr="00786A9E" w:rsidR="00A7572B" w:rsidP="003B0110" w:rsidRDefault="00FB4C26" w14:paraId="383625F5"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Parimet e përbashkëta për monitorimin dhe raportimin</w:t>
            </w:r>
          </w:p>
          <w:p w:rsidRPr="00786A9E" w:rsidR="00F50173" w:rsidP="003B0110" w:rsidRDefault="00F50173" w14:paraId="0C3AA5FA" w14:textId="77777777">
            <w:pPr>
              <w:jc w:val="both"/>
              <w:rPr>
                <w:rFonts w:ascii="Times New Roman" w:hAnsi="Times New Roman"/>
                <w:b/>
                <w:bCs/>
                <w:sz w:val="24"/>
                <w:szCs w:val="24"/>
                <w:lang w:val="sq-AL"/>
              </w:rPr>
            </w:pPr>
          </w:p>
          <w:p w:rsidRPr="00786A9E" w:rsidR="00F50173" w:rsidP="003B0110" w:rsidRDefault="00F50173" w14:paraId="41804C23" w14:textId="5568CD11">
            <w:pPr>
              <w:jc w:val="both"/>
              <w:rPr>
                <w:rFonts w:ascii="Times New Roman" w:hAnsi="Times New Roman"/>
                <w:sz w:val="24"/>
                <w:szCs w:val="24"/>
                <w:lang w:val="sq-AL"/>
              </w:rPr>
            </w:pPr>
            <w:r w:rsidRPr="00786A9E">
              <w:rPr>
                <w:rFonts w:ascii="Times New Roman" w:hAnsi="Times New Roman"/>
                <w:sz w:val="24"/>
                <w:szCs w:val="24"/>
                <w:lang w:val="sq-AL"/>
              </w:rPr>
              <w:t>1. Në përputhje me nenet 8 deri në 1</w:t>
            </w:r>
            <w:r w:rsidRPr="00786A9E" w:rsidR="000925CB">
              <w:rPr>
                <w:rFonts w:ascii="Times New Roman" w:hAnsi="Times New Roman"/>
                <w:sz w:val="24"/>
                <w:szCs w:val="24"/>
                <w:lang w:val="sq-AL"/>
              </w:rPr>
              <w:t>3</w:t>
            </w:r>
            <w:r w:rsidRPr="00786A9E">
              <w:rPr>
                <w:rFonts w:ascii="Times New Roman" w:hAnsi="Times New Roman"/>
                <w:sz w:val="24"/>
                <w:szCs w:val="24"/>
                <w:lang w:val="sq-AL"/>
              </w:rPr>
              <w:t>,</w:t>
            </w:r>
            <w:r w:rsidR="0033659F">
              <w:rPr>
                <w:rFonts w:ascii="Times New Roman" w:hAnsi="Times New Roman"/>
                <w:sz w:val="24"/>
                <w:szCs w:val="24"/>
                <w:lang w:val="sq-AL"/>
              </w:rPr>
              <w:t xml:space="preserve"> te ketij vendimi</w:t>
            </w:r>
            <w:r w:rsidR="00AA71D5">
              <w:rPr>
                <w:rFonts w:ascii="Times New Roman" w:hAnsi="Times New Roman"/>
                <w:sz w:val="24"/>
                <w:szCs w:val="24"/>
                <w:lang w:val="sq-AL"/>
              </w:rPr>
              <w:t>,</w:t>
            </w:r>
            <w:r w:rsidRPr="00786A9E">
              <w:rPr>
                <w:rFonts w:ascii="Times New Roman" w:hAnsi="Times New Roman"/>
                <w:sz w:val="24"/>
                <w:szCs w:val="24"/>
                <w:lang w:val="sq-AL"/>
              </w:rPr>
              <w:t xml:space="preserve"> </w:t>
            </w:r>
            <w:r w:rsidRPr="00786A9E" w:rsidR="00751CE1">
              <w:rPr>
                <w:rFonts w:ascii="Times New Roman" w:hAnsi="Times New Roman"/>
                <w:sz w:val="24"/>
                <w:szCs w:val="24"/>
                <w:lang w:val="sq-AL"/>
              </w:rPr>
              <w:t>komp</w:t>
            </w:r>
            <w:r w:rsidRPr="00786A9E" w:rsidR="00DD0034">
              <w:rPr>
                <w:rFonts w:ascii="Times New Roman" w:hAnsi="Times New Roman"/>
                <w:sz w:val="24"/>
                <w:szCs w:val="24"/>
                <w:lang w:val="sq-AL"/>
              </w:rPr>
              <w:t>an</w:t>
            </w:r>
            <w:r w:rsidRPr="00786A9E" w:rsidR="00751CE1">
              <w:rPr>
                <w:rFonts w:ascii="Times New Roman" w:hAnsi="Times New Roman"/>
                <w:sz w:val="24"/>
                <w:szCs w:val="24"/>
                <w:lang w:val="sq-AL"/>
              </w:rPr>
              <w:t>i</w:t>
            </w:r>
            <w:r w:rsidRPr="00786A9E">
              <w:rPr>
                <w:rFonts w:ascii="Times New Roman" w:hAnsi="Times New Roman"/>
                <w:sz w:val="24"/>
                <w:szCs w:val="24"/>
                <w:lang w:val="sq-AL"/>
              </w:rPr>
              <w:t>të, për secilën nga anijet e tyre</w:t>
            </w:r>
            <w:r w:rsidRPr="00786A9E" w:rsidR="0065310E">
              <w:rPr>
                <w:rFonts w:ascii="Times New Roman" w:hAnsi="Times New Roman"/>
                <w:sz w:val="24"/>
                <w:szCs w:val="24"/>
                <w:lang w:val="sq-AL"/>
              </w:rPr>
              <w:t xml:space="preserve"> qe mbajne flamurin shqiptar</w:t>
            </w:r>
            <w:r w:rsidRPr="00786A9E">
              <w:rPr>
                <w:rFonts w:ascii="Times New Roman" w:hAnsi="Times New Roman"/>
                <w:sz w:val="24"/>
                <w:szCs w:val="24"/>
                <w:lang w:val="sq-AL"/>
              </w:rPr>
              <w:t>, monitorojnë dhe raportojnë mbi parametrat përkatës gjatë një periudhe raportimi. Ato</w:t>
            </w:r>
            <w:r w:rsidRPr="00786A9E" w:rsidR="000925CB">
              <w:rPr>
                <w:rFonts w:ascii="Times New Roman" w:hAnsi="Times New Roman"/>
                <w:sz w:val="24"/>
                <w:szCs w:val="24"/>
                <w:lang w:val="sq-AL"/>
              </w:rPr>
              <w:t xml:space="preserve"> </w:t>
            </w:r>
            <w:r w:rsidRPr="00786A9E">
              <w:rPr>
                <w:rFonts w:ascii="Times New Roman" w:hAnsi="Times New Roman"/>
                <w:sz w:val="24"/>
                <w:szCs w:val="24"/>
                <w:lang w:val="sq-AL"/>
              </w:rPr>
              <w:t>kryejnë monitorim</w:t>
            </w:r>
            <w:r w:rsidRPr="00786A9E" w:rsidR="000925CB">
              <w:rPr>
                <w:rFonts w:ascii="Times New Roman" w:hAnsi="Times New Roman"/>
                <w:sz w:val="24"/>
                <w:szCs w:val="24"/>
                <w:lang w:val="sq-AL"/>
              </w:rPr>
              <w:t>in</w:t>
            </w:r>
            <w:r w:rsidRPr="00786A9E">
              <w:rPr>
                <w:rFonts w:ascii="Times New Roman" w:hAnsi="Times New Roman"/>
                <w:sz w:val="24"/>
                <w:szCs w:val="24"/>
                <w:lang w:val="sq-AL"/>
              </w:rPr>
              <w:t xml:space="preserve"> dhe raportim</w:t>
            </w:r>
            <w:r w:rsidRPr="00786A9E" w:rsidR="000925CB">
              <w:rPr>
                <w:rFonts w:ascii="Times New Roman" w:hAnsi="Times New Roman"/>
                <w:sz w:val="24"/>
                <w:szCs w:val="24"/>
                <w:lang w:val="sq-AL"/>
              </w:rPr>
              <w:t>in</w:t>
            </w:r>
            <w:r w:rsidRPr="00786A9E">
              <w:rPr>
                <w:rFonts w:ascii="Times New Roman" w:hAnsi="Times New Roman"/>
                <w:sz w:val="24"/>
                <w:szCs w:val="24"/>
                <w:lang w:val="sq-AL"/>
              </w:rPr>
              <w:t xml:space="preserve"> brenda të gjitha porteve nën juridiksionin e Republikës së Shqipërisë dhe për çdo udhëtim drejt ose nga një port nën juridiksionin e Republikës së Shqipërisë.</w:t>
            </w:r>
          </w:p>
        </w:tc>
        <w:tc>
          <w:tcPr>
            <w:tcW w:w="1574" w:type="dxa"/>
            <w:tcMar/>
          </w:tcPr>
          <w:p w:rsidRPr="00786A9E" w:rsidR="00A7572B" w:rsidP="003B0110" w:rsidRDefault="00204096" w14:paraId="71F5AD95" w14:textId="58D0443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7572B" w:rsidP="003B0110" w:rsidRDefault="00A7572B" w14:paraId="79112948" w14:textId="77777777">
            <w:pPr>
              <w:jc w:val="both"/>
              <w:rPr>
                <w:rFonts w:ascii="Times New Roman" w:hAnsi="Times New Roman"/>
                <w:sz w:val="24"/>
                <w:szCs w:val="24"/>
                <w:lang w:val="sq-AL"/>
              </w:rPr>
            </w:pPr>
          </w:p>
        </w:tc>
      </w:tr>
      <w:tr w:rsidRPr="00786A9E" w:rsidR="008F74C1" w:rsidTr="2E1CE027" w14:paraId="394D6F9D" w14:textId="77777777">
        <w:tc>
          <w:tcPr>
            <w:tcW w:w="1600" w:type="dxa"/>
            <w:tcMar/>
          </w:tcPr>
          <w:p w:rsidRPr="00786A9E" w:rsidR="00A7572B" w:rsidP="003B0110" w:rsidRDefault="00A7572B" w14:paraId="30E2603B" w14:textId="0EFE60BC">
            <w:pPr>
              <w:jc w:val="both"/>
              <w:rPr>
                <w:rFonts w:ascii="Times New Roman" w:hAnsi="Times New Roman"/>
                <w:sz w:val="24"/>
                <w:szCs w:val="24"/>
                <w:lang w:val="en-GB"/>
              </w:rPr>
            </w:pPr>
          </w:p>
        </w:tc>
        <w:tc>
          <w:tcPr>
            <w:tcW w:w="3251" w:type="dxa"/>
            <w:tcMar/>
          </w:tcPr>
          <w:p w:rsidRPr="00786A9E" w:rsidR="00A7572B" w:rsidP="003B0110" w:rsidRDefault="00B70A00" w14:paraId="77927DA3" w14:textId="297975A1">
            <w:pPr>
              <w:jc w:val="both"/>
              <w:rPr>
                <w:rFonts w:ascii="Times New Roman" w:hAnsi="Times New Roman"/>
                <w:sz w:val="24"/>
                <w:szCs w:val="24"/>
                <w:lang w:val="en-GB"/>
              </w:rPr>
            </w:pPr>
            <w:r w:rsidRPr="00786A9E">
              <w:rPr>
                <w:rFonts w:ascii="Times New Roman" w:hAnsi="Times New Roman"/>
                <w:sz w:val="24"/>
                <w:szCs w:val="24"/>
                <w:lang w:val="sq-AL"/>
              </w:rPr>
              <w:t xml:space="preserve">2. Monitorimi dhe raportimi duhet të jetë i plotë dhe të mbulojë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nga djegia e lëndëve djegëse, gjatë kohës që anijet janë në det si dhe në vendin e ankorimit. Kompanitë duhet të zbatojnë masat e duhura për të parandaluar çdo mungese të të dhënave brenda periudhës raportuese.</w:t>
            </w:r>
          </w:p>
        </w:tc>
        <w:tc>
          <w:tcPr>
            <w:tcW w:w="996" w:type="dxa"/>
            <w:tcMar/>
          </w:tcPr>
          <w:p w:rsidRPr="00786A9E" w:rsidR="00A7572B" w:rsidP="003B0110" w:rsidRDefault="00336B33" w14:paraId="49EADDFC" w14:textId="760C6CA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A7572B" w:rsidP="003B0110" w:rsidRDefault="00A7572B" w14:paraId="5252EB7B" w14:textId="0E061ECE">
            <w:pPr>
              <w:jc w:val="both"/>
              <w:rPr>
                <w:rFonts w:ascii="Times New Roman" w:hAnsi="Times New Roman"/>
                <w:sz w:val="24"/>
                <w:szCs w:val="24"/>
                <w:lang w:val="sq-AL"/>
              </w:rPr>
            </w:pPr>
          </w:p>
        </w:tc>
        <w:tc>
          <w:tcPr>
            <w:tcW w:w="2970" w:type="dxa"/>
            <w:tcMar/>
          </w:tcPr>
          <w:p w:rsidRPr="00786A9E" w:rsidR="00A7572B" w:rsidP="003B0110" w:rsidRDefault="0049344F" w14:paraId="5220ACD7" w14:textId="5F92A9A2">
            <w:pPr>
              <w:jc w:val="both"/>
              <w:rPr>
                <w:rFonts w:ascii="Times New Roman" w:hAnsi="Times New Roman"/>
                <w:sz w:val="24"/>
                <w:szCs w:val="24"/>
                <w:lang w:val="sq-AL"/>
              </w:rPr>
            </w:pPr>
            <w:r w:rsidRPr="00786A9E">
              <w:rPr>
                <w:rFonts w:ascii="Times New Roman" w:hAnsi="Times New Roman"/>
                <w:sz w:val="24"/>
                <w:szCs w:val="24"/>
                <w:lang w:val="sq-AL"/>
              </w:rPr>
              <w:t xml:space="preserve">2. Monitorimi dhe raportimi duhet të jetë i plotë dhe të mbulojë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nga djegia e lëndëve djegëse, gjatë kohës që anijet janë në det si dhe në vendin e ankorimit. </w:t>
            </w:r>
            <w:r w:rsidRPr="00786A9E" w:rsidR="00C54DE2">
              <w:rPr>
                <w:rFonts w:ascii="Times New Roman" w:hAnsi="Times New Roman"/>
                <w:sz w:val="24"/>
                <w:szCs w:val="24"/>
                <w:lang w:val="sq-AL"/>
              </w:rPr>
              <w:t>Kompani</w:t>
            </w:r>
            <w:r w:rsidRPr="00786A9E">
              <w:rPr>
                <w:rFonts w:ascii="Times New Roman" w:hAnsi="Times New Roman"/>
                <w:sz w:val="24"/>
                <w:szCs w:val="24"/>
                <w:lang w:val="sq-AL"/>
              </w:rPr>
              <w:t>të duhet të zbatojnë masat e duhura për të parandaluar çdo mungese të të dhënave brenda periudhës raportuese.</w:t>
            </w:r>
          </w:p>
        </w:tc>
        <w:tc>
          <w:tcPr>
            <w:tcW w:w="1574" w:type="dxa"/>
            <w:tcMar/>
          </w:tcPr>
          <w:p w:rsidRPr="00786A9E" w:rsidR="00A7572B" w:rsidP="003B0110" w:rsidRDefault="00CC451C" w14:paraId="4A93A82B" w14:textId="088F6BD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7572B" w:rsidP="003B0110" w:rsidRDefault="00A7572B" w14:paraId="1DA76153" w14:textId="77777777">
            <w:pPr>
              <w:jc w:val="both"/>
              <w:rPr>
                <w:rFonts w:ascii="Times New Roman" w:hAnsi="Times New Roman"/>
                <w:sz w:val="24"/>
                <w:szCs w:val="24"/>
                <w:lang w:val="sq-AL"/>
              </w:rPr>
            </w:pPr>
          </w:p>
        </w:tc>
      </w:tr>
      <w:tr w:rsidRPr="00786A9E" w:rsidR="008F74C1" w:rsidTr="2E1CE027" w14:paraId="68FCCF2A" w14:textId="77777777">
        <w:tc>
          <w:tcPr>
            <w:tcW w:w="1600" w:type="dxa"/>
            <w:tcMar/>
          </w:tcPr>
          <w:p w:rsidRPr="00786A9E" w:rsidR="00DE75C1" w:rsidP="003B0110" w:rsidRDefault="00DE75C1" w14:paraId="7B73E905" w14:textId="37650B09">
            <w:pPr>
              <w:jc w:val="both"/>
              <w:rPr>
                <w:rFonts w:ascii="Times New Roman" w:hAnsi="Times New Roman"/>
                <w:sz w:val="24"/>
                <w:szCs w:val="24"/>
                <w:lang w:val="en-GB"/>
              </w:rPr>
            </w:pPr>
          </w:p>
        </w:tc>
        <w:tc>
          <w:tcPr>
            <w:tcW w:w="3251" w:type="dxa"/>
            <w:tcMar/>
          </w:tcPr>
          <w:p w:rsidRPr="00786A9E" w:rsidR="00DE75C1" w:rsidP="003B0110" w:rsidRDefault="003C7E2C" w14:paraId="28BF58F5" w14:textId="2DDF950E">
            <w:pPr>
              <w:jc w:val="both"/>
              <w:rPr>
                <w:rFonts w:ascii="Times New Roman" w:hAnsi="Times New Roman"/>
                <w:sz w:val="24"/>
                <w:szCs w:val="24"/>
                <w:lang w:val="en-GB"/>
              </w:rPr>
            </w:pPr>
            <w:r w:rsidRPr="00786A9E">
              <w:rPr>
                <w:rFonts w:ascii="Times New Roman" w:hAnsi="Times New Roman"/>
                <w:sz w:val="24"/>
                <w:szCs w:val="24"/>
                <w:lang w:val="sq-AL"/>
              </w:rPr>
              <w:t>3. Monitorimi dhe raportimi duhet të jenë konsistent dhe të krahasueshëm me kalimin e kohës. Për këtë qëllim, kompanitë do të përdorin të njëjtat metodologji monitorimi dhe grupe të dhënash që i nënshtrohen modifikimeve të vlerësuara nga verifikuesi</w:t>
            </w:r>
          </w:p>
        </w:tc>
        <w:tc>
          <w:tcPr>
            <w:tcW w:w="996" w:type="dxa"/>
            <w:tcMar/>
          </w:tcPr>
          <w:p w:rsidRPr="00786A9E" w:rsidR="00DE75C1" w:rsidP="003B0110" w:rsidRDefault="00780C03" w14:paraId="4FC47775" w14:textId="0C89DB8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71837FD5" w14:textId="634C57B8">
            <w:pPr>
              <w:jc w:val="both"/>
              <w:rPr>
                <w:rFonts w:ascii="Times New Roman" w:hAnsi="Times New Roman"/>
                <w:sz w:val="24"/>
                <w:szCs w:val="24"/>
                <w:lang w:val="sq-AL"/>
              </w:rPr>
            </w:pPr>
          </w:p>
          <w:p w:rsidRPr="00786A9E" w:rsidR="00DE75C1" w:rsidP="003B0110" w:rsidRDefault="00DE75C1" w14:paraId="1813C170" w14:textId="77777777">
            <w:pPr>
              <w:jc w:val="both"/>
              <w:rPr>
                <w:rFonts w:ascii="Times New Roman" w:hAnsi="Times New Roman"/>
                <w:sz w:val="24"/>
                <w:szCs w:val="24"/>
                <w:lang w:val="sq-AL"/>
              </w:rPr>
            </w:pPr>
          </w:p>
          <w:p w:rsidRPr="00786A9E" w:rsidR="00DE75C1" w:rsidP="003B0110" w:rsidRDefault="00DE75C1" w14:paraId="48F0A2AE" w14:textId="77777777">
            <w:pPr>
              <w:jc w:val="both"/>
              <w:rPr>
                <w:rFonts w:ascii="Times New Roman" w:hAnsi="Times New Roman"/>
                <w:sz w:val="24"/>
                <w:szCs w:val="24"/>
                <w:lang w:val="sq-AL"/>
              </w:rPr>
            </w:pPr>
          </w:p>
          <w:p w:rsidRPr="00786A9E" w:rsidR="00DE75C1" w:rsidP="003B0110" w:rsidRDefault="00DE75C1" w14:paraId="529DC181" w14:textId="77777777">
            <w:pPr>
              <w:jc w:val="both"/>
              <w:rPr>
                <w:rFonts w:ascii="Times New Roman" w:hAnsi="Times New Roman"/>
                <w:sz w:val="24"/>
                <w:szCs w:val="24"/>
                <w:lang w:val="sq-AL"/>
              </w:rPr>
            </w:pPr>
          </w:p>
          <w:p w:rsidRPr="00786A9E" w:rsidR="00DE75C1" w:rsidP="003B0110" w:rsidRDefault="00DE75C1" w14:paraId="091558F8" w14:textId="77777777">
            <w:pPr>
              <w:jc w:val="both"/>
              <w:rPr>
                <w:rFonts w:ascii="Times New Roman" w:hAnsi="Times New Roman"/>
                <w:sz w:val="24"/>
                <w:szCs w:val="24"/>
                <w:lang w:val="sq-AL"/>
              </w:rPr>
            </w:pPr>
          </w:p>
          <w:p w:rsidRPr="00786A9E" w:rsidR="00DE75C1" w:rsidP="003B0110" w:rsidRDefault="00DE75C1" w14:paraId="1302D32D" w14:textId="77777777">
            <w:pPr>
              <w:jc w:val="both"/>
              <w:rPr>
                <w:rFonts w:ascii="Times New Roman" w:hAnsi="Times New Roman"/>
                <w:sz w:val="24"/>
                <w:szCs w:val="24"/>
                <w:lang w:val="sq-AL"/>
              </w:rPr>
            </w:pPr>
          </w:p>
          <w:p w:rsidRPr="00786A9E" w:rsidR="00DE75C1" w:rsidP="003B0110" w:rsidRDefault="00DE75C1" w14:paraId="61E17109" w14:textId="77777777">
            <w:pPr>
              <w:jc w:val="both"/>
              <w:rPr>
                <w:rFonts w:ascii="Times New Roman" w:hAnsi="Times New Roman"/>
                <w:sz w:val="24"/>
                <w:szCs w:val="24"/>
                <w:lang w:val="sq-AL"/>
              </w:rPr>
            </w:pPr>
          </w:p>
          <w:p w:rsidRPr="00786A9E" w:rsidR="00DE75C1" w:rsidP="003B0110" w:rsidRDefault="00DE75C1" w14:paraId="288CF20E" w14:textId="2DEC4A88">
            <w:pPr>
              <w:jc w:val="both"/>
              <w:rPr>
                <w:rFonts w:ascii="Times New Roman" w:hAnsi="Times New Roman"/>
                <w:sz w:val="24"/>
                <w:szCs w:val="24"/>
                <w:lang w:val="sq-AL"/>
              </w:rPr>
            </w:pPr>
          </w:p>
        </w:tc>
        <w:tc>
          <w:tcPr>
            <w:tcW w:w="2970" w:type="dxa"/>
            <w:tcMar/>
          </w:tcPr>
          <w:p w:rsidRPr="00786A9E" w:rsidR="00DE75C1" w:rsidP="003B0110" w:rsidRDefault="00DE75C1" w14:paraId="01B07DE9" w14:textId="36F78F05">
            <w:pPr>
              <w:jc w:val="both"/>
              <w:rPr>
                <w:rFonts w:ascii="Times New Roman" w:hAnsi="Times New Roman"/>
                <w:sz w:val="24"/>
                <w:szCs w:val="24"/>
                <w:lang w:val="sq-AL"/>
              </w:rPr>
            </w:pPr>
            <w:r w:rsidRPr="5F88F5AA">
              <w:rPr>
                <w:rFonts w:ascii="Times New Roman" w:hAnsi="Times New Roman"/>
                <w:sz w:val="24"/>
                <w:szCs w:val="24"/>
                <w:lang w:val="sq-AL"/>
              </w:rPr>
              <w:t xml:space="preserve"> </w:t>
            </w:r>
            <w:r w:rsidRPr="5F88F5AA" w:rsidR="00230625">
              <w:rPr>
                <w:rFonts w:ascii="Times New Roman" w:hAnsi="Times New Roman"/>
                <w:sz w:val="24"/>
                <w:szCs w:val="24"/>
                <w:lang w:val="sq-AL"/>
              </w:rPr>
              <w:t xml:space="preserve">3. Monitorimi dhe raportimi duhet të jenë konsistent dhe të krahasueshëm me kalimin e kohës. Për këtë qëllim, </w:t>
            </w:r>
            <w:r w:rsidRPr="5F88F5AA" w:rsidR="006D300E">
              <w:rPr>
                <w:rFonts w:ascii="Times New Roman" w:hAnsi="Times New Roman"/>
                <w:sz w:val="24"/>
                <w:szCs w:val="24"/>
                <w:lang w:val="sq-AL"/>
              </w:rPr>
              <w:t>kompanitë</w:t>
            </w:r>
            <w:r w:rsidRPr="5F88F5AA" w:rsidR="70DADBB9">
              <w:rPr>
                <w:rFonts w:ascii="Times New Roman" w:hAnsi="Times New Roman"/>
                <w:sz w:val="24"/>
                <w:szCs w:val="24"/>
                <w:lang w:val="sq-AL"/>
              </w:rPr>
              <w:t xml:space="preserve"> </w:t>
            </w:r>
            <w:r w:rsidRPr="5F88F5AA" w:rsidR="00230625">
              <w:rPr>
                <w:rFonts w:ascii="Times New Roman" w:hAnsi="Times New Roman"/>
                <w:sz w:val="24"/>
                <w:szCs w:val="24"/>
                <w:lang w:val="sq-AL"/>
              </w:rPr>
              <w:t>përdorin të njëjtat metodologji monitorimi dhe grupe të dhënash që i nënshtrohen modifikimeve të vlerësuara nga verifikuesi.</w:t>
            </w:r>
          </w:p>
        </w:tc>
        <w:tc>
          <w:tcPr>
            <w:tcW w:w="1574" w:type="dxa"/>
            <w:tcMar/>
          </w:tcPr>
          <w:p w:rsidRPr="00786A9E" w:rsidR="00DE75C1" w:rsidP="003B0110" w:rsidRDefault="00DE75C1" w14:paraId="6ADB0685"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6F9602F8" w14:textId="77777777">
            <w:pPr>
              <w:jc w:val="both"/>
              <w:rPr>
                <w:rFonts w:ascii="Times New Roman" w:hAnsi="Times New Roman"/>
                <w:sz w:val="24"/>
                <w:szCs w:val="24"/>
                <w:lang w:val="sq-AL"/>
              </w:rPr>
            </w:pPr>
          </w:p>
        </w:tc>
      </w:tr>
      <w:tr w:rsidRPr="00786A9E" w:rsidR="008F74C1" w:rsidTr="2E1CE027" w14:paraId="4943065E" w14:textId="77777777">
        <w:trPr>
          <w:trHeight w:val="2352"/>
        </w:trPr>
        <w:tc>
          <w:tcPr>
            <w:tcW w:w="1600" w:type="dxa"/>
            <w:tcMar/>
          </w:tcPr>
          <w:p w:rsidRPr="00786A9E" w:rsidR="00DE75C1" w:rsidP="003B0110" w:rsidRDefault="00DE75C1" w14:paraId="45A46DD3" w14:textId="11C56395">
            <w:pPr>
              <w:jc w:val="both"/>
              <w:rPr>
                <w:rFonts w:ascii="Times New Roman" w:hAnsi="Times New Roman"/>
                <w:sz w:val="24"/>
                <w:szCs w:val="24"/>
              </w:rPr>
            </w:pPr>
          </w:p>
        </w:tc>
        <w:tc>
          <w:tcPr>
            <w:tcW w:w="3251" w:type="dxa"/>
            <w:tcMar/>
          </w:tcPr>
          <w:p w:rsidRPr="00786A9E" w:rsidR="00DE75C1" w:rsidP="003B0110" w:rsidRDefault="003C7E2C" w14:paraId="7DC3D1D1" w14:textId="2E63B1B1">
            <w:pPr>
              <w:jc w:val="both"/>
              <w:rPr>
                <w:rFonts w:ascii="Times New Roman" w:hAnsi="Times New Roman"/>
                <w:sz w:val="24"/>
                <w:szCs w:val="24"/>
                <w:lang w:val="en-GB"/>
              </w:rPr>
            </w:pPr>
            <w:r w:rsidRPr="00786A9E">
              <w:rPr>
                <w:rFonts w:ascii="Times New Roman" w:hAnsi="Times New Roman"/>
                <w:sz w:val="24"/>
                <w:szCs w:val="24"/>
                <w:lang w:val="sq-AL"/>
              </w:rPr>
              <w:t xml:space="preserve">4. Kompanitë duhet të marrin, regjistrojnë, përpilojnë, analizojnë dhe dokumentojnë të dhënat e monitorimit, duke përfshirë supozimet, referencat, faktorët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dhe të dhënat e aktivitetit, në mënyrë transparente që mundëson riprodhimin e përcaktimit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nga verifikuesi.</w:t>
            </w:r>
          </w:p>
        </w:tc>
        <w:tc>
          <w:tcPr>
            <w:tcW w:w="996" w:type="dxa"/>
            <w:tcMar/>
          </w:tcPr>
          <w:p w:rsidRPr="00786A9E" w:rsidR="00DE75C1" w:rsidP="003B0110" w:rsidRDefault="00780C03" w14:paraId="5C552859" w14:textId="1FB837D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49F9CE0D" w14:textId="4E66F860">
            <w:pPr>
              <w:jc w:val="both"/>
              <w:rPr>
                <w:rFonts w:ascii="Times New Roman" w:hAnsi="Times New Roman"/>
                <w:sz w:val="24"/>
                <w:szCs w:val="24"/>
                <w:lang w:val="sq-AL"/>
              </w:rPr>
            </w:pPr>
          </w:p>
        </w:tc>
        <w:tc>
          <w:tcPr>
            <w:tcW w:w="2970" w:type="dxa"/>
            <w:tcMar/>
          </w:tcPr>
          <w:p w:rsidRPr="00786A9E" w:rsidR="00DE75C1" w:rsidP="003B0110" w:rsidRDefault="00CB4261" w14:paraId="0F629BE5" w14:textId="0E37E0AB">
            <w:pPr>
              <w:jc w:val="both"/>
              <w:rPr>
                <w:rFonts w:ascii="Times New Roman" w:hAnsi="Times New Roman"/>
                <w:sz w:val="24"/>
                <w:szCs w:val="24"/>
                <w:lang w:val="sq-AL"/>
              </w:rPr>
            </w:pPr>
            <w:r w:rsidRPr="00786A9E">
              <w:rPr>
                <w:rFonts w:ascii="Times New Roman" w:hAnsi="Times New Roman"/>
                <w:sz w:val="24"/>
                <w:szCs w:val="24"/>
                <w:lang w:val="sq-AL"/>
              </w:rPr>
              <w:t xml:space="preserve">4. </w:t>
            </w:r>
            <w:r w:rsidRPr="00786A9E" w:rsidR="006D300E">
              <w:rPr>
                <w:rFonts w:ascii="Times New Roman" w:hAnsi="Times New Roman"/>
                <w:sz w:val="24"/>
                <w:szCs w:val="24"/>
                <w:lang w:val="sq-AL"/>
              </w:rPr>
              <w:t>Kompanitë</w:t>
            </w:r>
            <w:r w:rsidRPr="00786A9E">
              <w:rPr>
                <w:rFonts w:ascii="Times New Roman" w:hAnsi="Times New Roman"/>
                <w:sz w:val="24"/>
                <w:szCs w:val="24"/>
                <w:lang w:val="sq-AL"/>
              </w:rPr>
              <w:t xml:space="preserve"> duhet të marrin, regjistrojnë, përpilojnë, analizojnë dhe dokumentojnë të dhënat e monitorimit, duke përfshirë supozimet, referencat, faktorët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dhe të dhënat e aktivitetit, në mënyrë transparente që </w:t>
            </w:r>
            <w:r w:rsidRPr="00786A9E">
              <w:rPr>
                <w:rFonts w:ascii="Times New Roman" w:hAnsi="Times New Roman"/>
                <w:sz w:val="24"/>
                <w:szCs w:val="24"/>
                <w:lang w:val="sq-AL"/>
              </w:rPr>
              <w:t xml:space="preserve">mundëson riprodhimin e përcaktimit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nga verifikuesi.</w:t>
            </w:r>
          </w:p>
        </w:tc>
        <w:tc>
          <w:tcPr>
            <w:tcW w:w="1574" w:type="dxa"/>
            <w:tcMar/>
          </w:tcPr>
          <w:p w:rsidRPr="00786A9E" w:rsidR="00DE75C1" w:rsidP="003B0110" w:rsidRDefault="009F78DE" w14:paraId="55036B7E" w14:textId="631C7D8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7F3FAFAA" w14:textId="77777777">
            <w:pPr>
              <w:jc w:val="both"/>
              <w:rPr>
                <w:rFonts w:ascii="Times New Roman" w:hAnsi="Times New Roman"/>
                <w:sz w:val="24"/>
                <w:szCs w:val="24"/>
                <w:lang w:val="sq-AL"/>
              </w:rPr>
            </w:pPr>
          </w:p>
        </w:tc>
      </w:tr>
      <w:tr w:rsidRPr="00786A9E" w:rsidR="008F74C1" w:rsidTr="2E1CE027" w14:paraId="700E45CA" w14:textId="77777777">
        <w:tc>
          <w:tcPr>
            <w:tcW w:w="1600" w:type="dxa"/>
            <w:tcMar/>
          </w:tcPr>
          <w:p w:rsidRPr="00786A9E" w:rsidR="00DE75C1" w:rsidP="003B0110" w:rsidRDefault="00DE75C1" w14:paraId="2B58167F" w14:textId="0D1A5AED">
            <w:pPr>
              <w:jc w:val="both"/>
              <w:rPr>
                <w:rFonts w:ascii="Times New Roman" w:hAnsi="Times New Roman"/>
                <w:b/>
                <w:bCs/>
                <w:sz w:val="24"/>
                <w:szCs w:val="24"/>
                <w:lang w:val="en-GB"/>
              </w:rPr>
            </w:pPr>
          </w:p>
          <w:p w:rsidRPr="00786A9E" w:rsidR="00DE75C1" w:rsidP="003B0110" w:rsidRDefault="00DE75C1" w14:paraId="6D63D183" w14:textId="77777777">
            <w:pPr>
              <w:jc w:val="both"/>
              <w:rPr>
                <w:rFonts w:ascii="Times New Roman" w:hAnsi="Times New Roman"/>
                <w:sz w:val="24"/>
                <w:szCs w:val="24"/>
                <w:lang w:val="en-GB"/>
              </w:rPr>
            </w:pPr>
          </w:p>
          <w:p w:rsidRPr="00786A9E" w:rsidR="00DE75C1" w:rsidP="003B0110" w:rsidRDefault="00DE75C1" w14:paraId="29698474" w14:textId="6AFEE057">
            <w:pPr>
              <w:jc w:val="both"/>
              <w:rPr>
                <w:rFonts w:ascii="Times New Roman" w:hAnsi="Times New Roman"/>
                <w:sz w:val="24"/>
                <w:szCs w:val="24"/>
                <w:lang w:val="en-GB"/>
              </w:rPr>
            </w:pPr>
          </w:p>
        </w:tc>
        <w:tc>
          <w:tcPr>
            <w:tcW w:w="3251" w:type="dxa"/>
            <w:tcMar/>
          </w:tcPr>
          <w:p w:rsidRPr="00786A9E" w:rsidR="00DE75C1" w:rsidP="003B0110" w:rsidRDefault="00E74AB5" w14:paraId="793FCB79" w14:textId="77677652">
            <w:pPr>
              <w:jc w:val="both"/>
              <w:rPr>
                <w:rFonts w:ascii="Times New Roman" w:hAnsi="Times New Roman"/>
                <w:sz w:val="24"/>
                <w:szCs w:val="24"/>
                <w:lang w:val="en-GB"/>
              </w:rPr>
            </w:pPr>
            <w:r w:rsidRPr="00786A9E">
              <w:rPr>
                <w:rFonts w:ascii="Times New Roman" w:hAnsi="Times New Roman"/>
                <w:sz w:val="24"/>
                <w:szCs w:val="24"/>
                <w:lang w:val="sq-AL"/>
              </w:rPr>
              <w:t xml:space="preserve">5. Kompanitë duhet të sigurojnë që përcaktimi i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të mos jetë as sistematikisht dhe as qëllimisht i pasaktë. Ato do të identifikojnë dhe zvogëlojnë çdo burim pasaktësish.</w:t>
            </w:r>
          </w:p>
        </w:tc>
        <w:tc>
          <w:tcPr>
            <w:tcW w:w="996" w:type="dxa"/>
            <w:tcMar/>
          </w:tcPr>
          <w:p w:rsidRPr="00786A9E" w:rsidR="00DE75C1" w:rsidP="003B0110" w:rsidRDefault="00780C03" w14:paraId="1F6DC6B6" w14:textId="7944075A">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516D015E" w14:textId="5689B6CA">
            <w:pPr>
              <w:jc w:val="both"/>
              <w:rPr>
                <w:rFonts w:ascii="Times New Roman" w:hAnsi="Times New Roman"/>
                <w:sz w:val="24"/>
                <w:szCs w:val="24"/>
                <w:lang w:val="sq-AL"/>
              </w:rPr>
            </w:pPr>
          </w:p>
          <w:p w:rsidRPr="00786A9E" w:rsidR="00DE75C1" w:rsidP="003B0110" w:rsidRDefault="00DE75C1" w14:paraId="5DDA5767" w14:textId="77777777">
            <w:pPr>
              <w:jc w:val="both"/>
              <w:rPr>
                <w:rFonts w:ascii="Times New Roman" w:hAnsi="Times New Roman"/>
                <w:sz w:val="24"/>
                <w:szCs w:val="24"/>
                <w:lang w:val="sq-AL"/>
              </w:rPr>
            </w:pPr>
          </w:p>
          <w:p w:rsidRPr="00786A9E" w:rsidR="00DE75C1" w:rsidP="003B0110" w:rsidRDefault="00DE75C1" w14:paraId="1C57E59C" w14:textId="77777777">
            <w:pPr>
              <w:jc w:val="both"/>
              <w:rPr>
                <w:rFonts w:ascii="Times New Roman" w:hAnsi="Times New Roman"/>
                <w:sz w:val="24"/>
                <w:szCs w:val="24"/>
                <w:lang w:val="sq-AL"/>
              </w:rPr>
            </w:pPr>
          </w:p>
          <w:p w:rsidRPr="00786A9E" w:rsidR="00DE75C1" w:rsidP="003B0110" w:rsidRDefault="00DE75C1" w14:paraId="73104751" w14:textId="1F33A15C">
            <w:pPr>
              <w:jc w:val="both"/>
              <w:rPr>
                <w:rFonts w:ascii="Times New Roman" w:hAnsi="Times New Roman"/>
                <w:sz w:val="24"/>
                <w:szCs w:val="24"/>
                <w:lang w:val="sq-AL"/>
              </w:rPr>
            </w:pPr>
          </w:p>
          <w:p w:rsidRPr="00786A9E" w:rsidR="00DE75C1" w:rsidP="003B0110" w:rsidRDefault="00DE75C1" w14:paraId="528CF0BA" w14:textId="77777777">
            <w:pPr>
              <w:jc w:val="both"/>
              <w:rPr>
                <w:rFonts w:ascii="Times New Roman" w:hAnsi="Times New Roman"/>
                <w:sz w:val="24"/>
                <w:szCs w:val="24"/>
                <w:lang w:val="sq-AL"/>
              </w:rPr>
            </w:pPr>
          </w:p>
          <w:p w:rsidRPr="00786A9E" w:rsidR="00DE75C1" w:rsidP="003B0110" w:rsidRDefault="00DE75C1" w14:paraId="300FD717" w14:textId="77777777">
            <w:pPr>
              <w:jc w:val="both"/>
              <w:rPr>
                <w:rFonts w:ascii="Times New Roman" w:hAnsi="Times New Roman"/>
                <w:sz w:val="24"/>
                <w:szCs w:val="24"/>
                <w:lang w:val="sq-AL"/>
              </w:rPr>
            </w:pPr>
          </w:p>
          <w:p w:rsidRPr="00786A9E" w:rsidR="00DE75C1" w:rsidP="003B0110" w:rsidRDefault="00DE75C1" w14:paraId="32D75650" w14:textId="011BD1E8">
            <w:pPr>
              <w:jc w:val="both"/>
              <w:rPr>
                <w:rFonts w:ascii="Times New Roman" w:hAnsi="Times New Roman"/>
                <w:sz w:val="24"/>
                <w:szCs w:val="24"/>
                <w:lang w:val="sq-AL"/>
              </w:rPr>
            </w:pPr>
          </w:p>
        </w:tc>
        <w:tc>
          <w:tcPr>
            <w:tcW w:w="2970" w:type="dxa"/>
            <w:tcMar/>
          </w:tcPr>
          <w:p w:rsidRPr="00786A9E" w:rsidR="00DE75C1" w:rsidP="003B0110" w:rsidRDefault="001B460C" w14:paraId="089A5C06" w14:textId="4B3196D4">
            <w:pPr>
              <w:jc w:val="both"/>
              <w:rPr>
                <w:rFonts w:ascii="Times New Roman" w:hAnsi="Times New Roman"/>
                <w:sz w:val="24"/>
                <w:szCs w:val="24"/>
                <w:lang w:val="sq-AL"/>
              </w:rPr>
            </w:pPr>
            <w:r w:rsidRPr="00786A9E">
              <w:rPr>
                <w:rFonts w:ascii="Times New Roman" w:hAnsi="Times New Roman"/>
                <w:sz w:val="24"/>
                <w:szCs w:val="24"/>
                <w:lang w:val="sq-AL"/>
              </w:rPr>
              <w:t xml:space="preserve">5. </w:t>
            </w:r>
            <w:r w:rsidRPr="00786A9E" w:rsidR="006D300E">
              <w:rPr>
                <w:rFonts w:ascii="Times New Roman" w:hAnsi="Times New Roman"/>
                <w:sz w:val="24"/>
                <w:szCs w:val="24"/>
                <w:lang w:val="sq-AL"/>
              </w:rPr>
              <w:t>Kompanitë</w:t>
            </w:r>
            <w:r w:rsidRPr="00786A9E">
              <w:rPr>
                <w:rFonts w:ascii="Times New Roman" w:hAnsi="Times New Roman"/>
                <w:sz w:val="24"/>
                <w:szCs w:val="24"/>
                <w:lang w:val="sq-AL"/>
              </w:rPr>
              <w:t xml:space="preserve"> duhet të sigurojnë që përcaktimi i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të mos jetë as sistematikisht dhe as qëllimisht i pasaktë. Ato d</w:t>
            </w:r>
            <w:r w:rsidRPr="00786A9E" w:rsidR="000925CB">
              <w:rPr>
                <w:rFonts w:ascii="Times New Roman" w:hAnsi="Times New Roman"/>
                <w:sz w:val="24"/>
                <w:szCs w:val="24"/>
                <w:lang w:val="sq-AL"/>
              </w:rPr>
              <w:t>uhet</w:t>
            </w:r>
            <w:r w:rsidRPr="00786A9E">
              <w:rPr>
                <w:rFonts w:ascii="Times New Roman" w:hAnsi="Times New Roman"/>
                <w:sz w:val="24"/>
                <w:szCs w:val="24"/>
                <w:lang w:val="sq-AL"/>
              </w:rPr>
              <w:t xml:space="preserve"> të identifikojnë dhe </w:t>
            </w:r>
            <w:r w:rsidRPr="00786A9E" w:rsidR="00202F1A">
              <w:rPr>
                <w:rFonts w:ascii="Times New Roman" w:hAnsi="Times New Roman"/>
                <w:sz w:val="24"/>
                <w:szCs w:val="24"/>
                <w:lang w:val="sq-AL"/>
              </w:rPr>
              <w:t>minimiz</w:t>
            </w:r>
            <w:r w:rsidRPr="00786A9E">
              <w:rPr>
                <w:rFonts w:ascii="Times New Roman" w:hAnsi="Times New Roman"/>
                <w:sz w:val="24"/>
                <w:szCs w:val="24"/>
                <w:lang w:val="sq-AL"/>
              </w:rPr>
              <w:t>ojnë çdo burim pasaktësish.</w:t>
            </w:r>
          </w:p>
        </w:tc>
        <w:tc>
          <w:tcPr>
            <w:tcW w:w="1574" w:type="dxa"/>
            <w:tcMar/>
          </w:tcPr>
          <w:p w:rsidRPr="00786A9E" w:rsidR="00DE75C1" w:rsidP="003B0110" w:rsidRDefault="00DE75C1" w14:paraId="24C90189"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4E4CB6D1" w14:textId="77777777">
            <w:pPr>
              <w:jc w:val="both"/>
              <w:rPr>
                <w:rFonts w:ascii="Times New Roman" w:hAnsi="Times New Roman"/>
                <w:sz w:val="24"/>
                <w:szCs w:val="24"/>
                <w:lang w:val="sq-AL"/>
              </w:rPr>
            </w:pPr>
          </w:p>
        </w:tc>
      </w:tr>
      <w:tr w:rsidRPr="00786A9E" w:rsidR="008F74C1" w:rsidTr="2E1CE027" w14:paraId="331C8EBF" w14:textId="77777777">
        <w:tc>
          <w:tcPr>
            <w:tcW w:w="1600" w:type="dxa"/>
            <w:tcMar/>
          </w:tcPr>
          <w:p w:rsidRPr="00786A9E" w:rsidR="00DE75C1" w:rsidP="003B0110" w:rsidRDefault="00DE75C1" w14:paraId="6E985CBA" w14:textId="53FBE0F5">
            <w:pPr>
              <w:jc w:val="both"/>
              <w:rPr>
                <w:rFonts w:ascii="Times New Roman" w:hAnsi="Times New Roman"/>
                <w:sz w:val="24"/>
                <w:szCs w:val="24"/>
                <w:lang w:val="en-GB"/>
              </w:rPr>
            </w:pPr>
          </w:p>
        </w:tc>
        <w:tc>
          <w:tcPr>
            <w:tcW w:w="3251" w:type="dxa"/>
            <w:tcMar/>
          </w:tcPr>
          <w:p w:rsidRPr="00786A9E" w:rsidR="00DE75C1" w:rsidP="003B0110" w:rsidRDefault="00E74AB5" w14:paraId="662A3FA2" w14:textId="15ED652F">
            <w:pPr>
              <w:jc w:val="both"/>
              <w:rPr>
                <w:rFonts w:ascii="Times New Roman" w:hAnsi="Times New Roman"/>
                <w:sz w:val="24"/>
                <w:szCs w:val="24"/>
                <w:lang w:val="en-GB"/>
              </w:rPr>
            </w:pPr>
            <w:r w:rsidRPr="00786A9E">
              <w:rPr>
                <w:rFonts w:ascii="Times New Roman" w:hAnsi="Times New Roman"/>
                <w:sz w:val="24"/>
                <w:szCs w:val="24"/>
                <w:lang w:val="sq-AL"/>
              </w:rPr>
              <w:t xml:space="preserve">6. Kompanitë duhet të mundësojnë siguri të arsyeshme për integritetin e të dhënave të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të gazeve serrë për t'u monitoruar dhe raportuar.</w:t>
            </w:r>
          </w:p>
        </w:tc>
        <w:tc>
          <w:tcPr>
            <w:tcW w:w="996" w:type="dxa"/>
            <w:tcMar/>
          </w:tcPr>
          <w:p w:rsidRPr="00786A9E" w:rsidR="00DE75C1" w:rsidP="003B0110" w:rsidRDefault="00780C03" w14:paraId="7DD811A0" w14:textId="41DB0161">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149D7923" w:rsidP="003B0110" w:rsidRDefault="149D7923" w14:paraId="2A1E9FDC" w14:textId="76307A62">
            <w:pPr>
              <w:jc w:val="both"/>
              <w:rPr>
                <w:rFonts w:ascii="Times New Roman" w:hAnsi="Times New Roman"/>
                <w:sz w:val="24"/>
                <w:szCs w:val="24"/>
              </w:rPr>
            </w:pPr>
          </w:p>
          <w:p w:rsidRPr="00786A9E" w:rsidR="00DE75C1" w:rsidP="003B0110" w:rsidRDefault="00DE75C1" w14:paraId="74610F82" w14:textId="77777777">
            <w:pPr>
              <w:jc w:val="both"/>
              <w:rPr>
                <w:rFonts w:ascii="Times New Roman" w:hAnsi="Times New Roman"/>
                <w:sz w:val="24"/>
                <w:szCs w:val="24"/>
                <w:lang w:val="sq-AL"/>
              </w:rPr>
            </w:pPr>
          </w:p>
          <w:p w:rsidRPr="00786A9E" w:rsidR="00DE75C1" w:rsidP="003B0110" w:rsidRDefault="00DE75C1" w14:paraId="4A9CDBC5" w14:textId="77777777">
            <w:pPr>
              <w:jc w:val="both"/>
              <w:rPr>
                <w:rFonts w:ascii="Times New Roman" w:hAnsi="Times New Roman"/>
                <w:sz w:val="24"/>
                <w:szCs w:val="24"/>
                <w:lang w:val="sq-AL"/>
              </w:rPr>
            </w:pPr>
          </w:p>
          <w:p w:rsidRPr="00786A9E" w:rsidR="00DE75C1" w:rsidP="003B0110" w:rsidRDefault="00DE75C1" w14:paraId="1FA379EB" w14:textId="77777777">
            <w:pPr>
              <w:jc w:val="both"/>
              <w:rPr>
                <w:rFonts w:ascii="Times New Roman" w:hAnsi="Times New Roman"/>
                <w:sz w:val="24"/>
                <w:szCs w:val="24"/>
                <w:lang w:val="sq-AL"/>
              </w:rPr>
            </w:pPr>
          </w:p>
          <w:p w:rsidRPr="00786A9E" w:rsidR="00DE75C1" w:rsidP="003B0110" w:rsidRDefault="00DE75C1" w14:paraId="5D88E04C" w14:textId="6B7D580C">
            <w:pPr>
              <w:jc w:val="both"/>
              <w:rPr>
                <w:rFonts w:ascii="Times New Roman" w:hAnsi="Times New Roman"/>
                <w:sz w:val="24"/>
                <w:szCs w:val="24"/>
                <w:lang w:val="sq-AL"/>
              </w:rPr>
            </w:pPr>
          </w:p>
        </w:tc>
        <w:tc>
          <w:tcPr>
            <w:tcW w:w="2970" w:type="dxa"/>
            <w:tcMar/>
          </w:tcPr>
          <w:p w:rsidRPr="00786A9E" w:rsidR="00DE75C1" w:rsidP="003B0110" w:rsidRDefault="00DE75C1" w14:paraId="76886A12" w14:textId="44576EC5">
            <w:pPr>
              <w:jc w:val="both"/>
              <w:rPr>
                <w:rFonts w:ascii="Times New Roman" w:hAnsi="Times New Roman"/>
                <w:sz w:val="24"/>
                <w:szCs w:val="24"/>
                <w:lang w:val="sq-AL"/>
              </w:rPr>
            </w:pPr>
            <w:r w:rsidRPr="00786A9E">
              <w:rPr>
                <w:rFonts w:ascii="Times New Roman" w:hAnsi="Times New Roman"/>
                <w:sz w:val="24"/>
                <w:szCs w:val="24"/>
                <w:lang w:val="sq-AL"/>
              </w:rPr>
              <w:t xml:space="preserve"> </w:t>
            </w:r>
            <w:r w:rsidRPr="00786A9E" w:rsidR="005D48F6">
              <w:rPr>
                <w:rFonts w:ascii="Times New Roman" w:hAnsi="Times New Roman"/>
                <w:sz w:val="24"/>
                <w:szCs w:val="24"/>
                <w:lang w:val="sq-AL"/>
              </w:rPr>
              <w:t xml:space="preserve">6. </w:t>
            </w:r>
            <w:r w:rsidRPr="00786A9E" w:rsidR="004976F0">
              <w:rPr>
                <w:rFonts w:ascii="Times New Roman" w:hAnsi="Times New Roman"/>
                <w:sz w:val="24"/>
                <w:szCs w:val="24"/>
                <w:lang w:val="sq-AL"/>
              </w:rPr>
              <w:t>Kompanitë</w:t>
            </w:r>
            <w:r w:rsidRPr="00786A9E" w:rsidR="005D48F6">
              <w:rPr>
                <w:rFonts w:ascii="Times New Roman" w:hAnsi="Times New Roman"/>
                <w:sz w:val="24"/>
                <w:szCs w:val="24"/>
                <w:lang w:val="sq-AL"/>
              </w:rPr>
              <w:t xml:space="preserve"> duhet të mundësojnë siguri të arsyeshme për integritetin e të dhënave të </w:t>
            </w:r>
            <w:r w:rsidRPr="00786A9E" w:rsidR="0C66663C">
              <w:rPr>
                <w:rFonts w:ascii="Times New Roman" w:hAnsi="Times New Roman"/>
                <w:sz w:val="24"/>
                <w:szCs w:val="24"/>
                <w:lang w:val="sq-AL"/>
              </w:rPr>
              <w:t>shkarkimit</w:t>
            </w:r>
            <w:r w:rsidRPr="00786A9E" w:rsidR="005D48F6">
              <w:rPr>
                <w:rFonts w:ascii="Times New Roman" w:hAnsi="Times New Roman"/>
                <w:sz w:val="24"/>
                <w:szCs w:val="24"/>
                <w:lang w:val="sq-AL"/>
              </w:rPr>
              <w:t xml:space="preserve"> të gazeve serrë për t'u monitoruar dhe raportuar.</w:t>
            </w:r>
          </w:p>
        </w:tc>
        <w:tc>
          <w:tcPr>
            <w:tcW w:w="1574" w:type="dxa"/>
            <w:tcMar/>
          </w:tcPr>
          <w:p w:rsidRPr="00786A9E" w:rsidR="00DE75C1" w:rsidP="003B0110" w:rsidRDefault="00DE75C1" w14:paraId="6A5A1E56"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1E4AB55E" w14:textId="77777777">
            <w:pPr>
              <w:jc w:val="both"/>
              <w:rPr>
                <w:rFonts w:ascii="Times New Roman" w:hAnsi="Times New Roman"/>
                <w:sz w:val="24"/>
                <w:szCs w:val="24"/>
                <w:lang w:val="sq-AL"/>
              </w:rPr>
            </w:pPr>
          </w:p>
        </w:tc>
      </w:tr>
      <w:tr w:rsidRPr="00786A9E" w:rsidR="008F74C1" w:rsidTr="2E1CE027" w14:paraId="758A51ED" w14:textId="77777777">
        <w:tc>
          <w:tcPr>
            <w:tcW w:w="1600" w:type="dxa"/>
            <w:tcMar/>
          </w:tcPr>
          <w:p w:rsidRPr="00786A9E" w:rsidR="00DE75C1" w:rsidP="003B0110" w:rsidRDefault="00DE75C1" w14:paraId="699D06AF" w14:textId="31497CB5">
            <w:pPr>
              <w:jc w:val="both"/>
              <w:rPr>
                <w:rFonts w:ascii="Times New Roman" w:hAnsi="Times New Roman"/>
                <w:sz w:val="24"/>
                <w:szCs w:val="24"/>
                <w:lang w:val="en-GB"/>
              </w:rPr>
            </w:pPr>
          </w:p>
        </w:tc>
        <w:tc>
          <w:tcPr>
            <w:tcW w:w="3251" w:type="dxa"/>
            <w:tcMar/>
          </w:tcPr>
          <w:p w:rsidRPr="00786A9E" w:rsidR="00DE75C1" w:rsidP="003B0110" w:rsidRDefault="00E74AB5" w14:paraId="4816447C" w14:textId="0AD90DB8">
            <w:pPr>
              <w:jc w:val="both"/>
              <w:rPr>
                <w:rFonts w:ascii="Times New Roman" w:hAnsi="Times New Roman"/>
                <w:sz w:val="24"/>
                <w:szCs w:val="24"/>
                <w:lang w:val="en-GB"/>
              </w:rPr>
            </w:pPr>
            <w:r w:rsidRPr="00786A9E">
              <w:rPr>
                <w:rFonts w:ascii="Times New Roman" w:hAnsi="Times New Roman"/>
                <w:sz w:val="24"/>
                <w:szCs w:val="24"/>
                <w:lang w:val="sq-AL"/>
              </w:rPr>
              <w:t xml:space="preserve">7. Kompanitë do të përpiqen të marrin parasysh rekomandimet e përfshira në raportet e verifikimit të lëshuara në përputhje me nenin 13, paragrafët 3 ose 4 të kësaj rregullore në monitorimin dhe </w:t>
            </w:r>
            <w:r w:rsidRPr="00786A9E">
              <w:rPr>
                <w:rFonts w:ascii="Times New Roman" w:hAnsi="Times New Roman"/>
                <w:sz w:val="24"/>
                <w:szCs w:val="24"/>
                <w:lang w:val="sq-AL"/>
              </w:rPr>
              <w:t>raportimin e tyre të mëvonshëm.</w:t>
            </w:r>
          </w:p>
        </w:tc>
        <w:tc>
          <w:tcPr>
            <w:tcW w:w="996" w:type="dxa"/>
            <w:tcMar/>
          </w:tcPr>
          <w:p w:rsidRPr="00786A9E" w:rsidR="00DE75C1" w:rsidP="003B0110" w:rsidRDefault="00780C03" w14:paraId="194E2BE1" w14:textId="09D0BF7B">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66F6209E" w14:textId="5E956D75">
            <w:pPr>
              <w:jc w:val="both"/>
              <w:rPr>
                <w:rFonts w:ascii="Times New Roman" w:hAnsi="Times New Roman"/>
                <w:sz w:val="24"/>
                <w:szCs w:val="24"/>
                <w:lang w:val="sq-AL"/>
              </w:rPr>
            </w:pPr>
          </w:p>
        </w:tc>
        <w:tc>
          <w:tcPr>
            <w:tcW w:w="2970" w:type="dxa"/>
            <w:tcMar/>
          </w:tcPr>
          <w:p w:rsidRPr="00786A9E" w:rsidR="00DE75C1" w:rsidP="003B0110" w:rsidRDefault="00C922C7" w14:paraId="0B4E2AFD" w14:textId="34577784">
            <w:pPr>
              <w:jc w:val="both"/>
              <w:rPr>
                <w:rFonts w:ascii="Times New Roman" w:hAnsi="Times New Roman"/>
                <w:sz w:val="24"/>
                <w:szCs w:val="24"/>
                <w:lang w:val="sq-AL"/>
              </w:rPr>
            </w:pPr>
            <w:r w:rsidRPr="00786A9E">
              <w:rPr>
                <w:rFonts w:ascii="Times New Roman" w:hAnsi="Times New Roman"/>
                <w:sz w:val="24"/>
                <w:szCs w:val="24"/>
                <w:lang w:val="sq-AL"/>
              </w:rPr>
              <w:t xml:space="preserve">7. </w:t>
            </w:r>
            <w:r w:rsidRPr="00786A9E" w:rsidR="00336B33">
              <w:rPr>
                <w:rFonts w:ascii="Times New Roman" w:hAnsi="Times New Roman"/>
                <w:sz w:val="24"/>
                <w:szCs w:val="24"/>
                <w:lang w:val="sq-AL"/>
              </w:rPr>
              <w:t xml:space="preserve">Kompanitë përpiqen të marrin parasysh rekomandimet e përfshira në raportet e verifikimit të lëshuara në përputhje me pikat 3 ose 4 të nenit 14, të kësaj rregullore në </w:t>
            </w:r>
            <w:r w:rsidRPr="00786A9E" w:rsidR="00336B33">
              <w:rPr>
                <w:rFonts w:ascii="Times New Roman" w:hAnsi="Times New Roman"/>
                <w:sz w:val="24"/>
                <w:szCs w:val="24"/>
                <w:lang w:val="sq-AL"/>
              </w:rPr>
              <w:t>monitorimin dhe raportimin e tyre të mëvonshëm</w:t>
            </w:r>
            <w:r w:rsidRPr="00786A9E">
              <w:rPr>
                <w:rFonts w:ascii="Times New Roman" w:hAnsi="Times New Roman"/>
                <w:sz w:val="24"/>
                <w:szCs w:val="24"/>
                <w:lang w:val="sq-AL"/>
              </w:rPr>
              <w:t>.</w:t>
            </w:r>
          </w:p>
        </w:tc>
        <w:tc>
          <w:tcPr>
            <w:tcW w:w="1574" w:type="dxa"/>
            <w:tcMar/>
          </w:tcPr>
          <w:p w:rsidRPr="00786A9E" w:rsidR="00DE75C1" w:rsidP="003B0110" w:rsidRDefault="00F31FB3" w14:paraId="50D3DA5D" w14:textId="6052B74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6A6D134D" w14:textId="77777777">
            <w:pPr>
              <w:jc w:val="both"/>
              <w:rPr>
                <w:rFonts w:ascii="Times New Roman" w:hAnsi="Times New Roman"/>
                <w:sz w:val="24"/>
                <w:szCs w:val="24"/>
                <w:lang w:val="sq-AL"/>
              </w:rPr>
            </w:pPr>
          </w:p>
        </w:tc>
      </w:tr>
      <w:tr w:rsidRPr="00786A9E" w:rsidR="008F74C1" w:rsidTr="2E1CE027" w14:paraId="43899495" w14:textId="77777777">
        <w:tc>
          <w:tcPr>
            <w:tcW w:w="1600" w:type="dxa"/>
            <w:tcMar/>
          </w:tcPr>
          <w:p w:rsidRPr="00786A9E" w:rsidR="00DE75C1" w:rsidP="003B0110" w:rsidRDefault="00DE75C1" w14:paraId="5675F2F3" w14:textId="717864AD">
            <w:pPr>
              <w:jc w:val="both"/>
              <w:rPr>
                <w:rFonts w:ascii="Times New Roman" w:hAnsi="Times New Roman"/>
                <w:sz w:val="24"/>
                <w:szCs w:val="24"/>
              </w:rPr>
            </w:pPr>
          </w:p>
        </w:tc>
        <w:tc>
          <w:tcPr>
            <w:tcW w:w="3251" w:type="dxa"/>
            <w:tcMar/>
          </w:tcPr>
          <w:p w:rsidRPr="00786A9E" w:rsidR="00C554D6" w:rsidP="003B0110" w:rsidRDefault="001448D2" w14:paraId="604B6874" w14:textId="591AC456">
            <w:pPr>
              <w:jc w:val="both"/>
              <w:rPr>
                <w:rFonts w:ascii="Times New Roman" w:hAnsi="Times New Roman"/>
                <w:sz w:val="24"/>
                <w:szCs w:val="24"/>
                <w:lang w:val="en-GB"/>
              </w:rPr>
            </w:pPr>
            <w:r w:rsidRPr="00786A9E">
              <w:rPr>
                <w:rFonts w:ascii="Times New Roman" w:hAnsi="Times New Roman"/>
                <w:sz w:val="24"/>
                <w:szCs w:val="24"/>
                <w:lang w:val="sq-AL"/>
              </w:rPr>
              <w:t xml:space="preserve">8. Kompanitë duhet të raportojnë të dhënat e mbledhura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në nivel kompanie të anijeve nën përgjegjësinë e tyre gjatë një periudhe raportimi në përputhje me nenin 11.a.</w:t>
            </w:r>
          </w:p>
        </w:tc>
        <w:tc>
          <w:tcPr>
            <w:tcW w:w="996" w:type="dxa"/>
            <w:tcMar/>
          </w:tcPr>
          <w:p w:rsidRPr="00786A9E" w:rsidR="00DE75C1" w:rsidP="003B0110" w:rsidRDefault="00780C03" w14:paraId="47F31BE2" w14:textId="284E91F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40266A09" w:rsidP="003B0110" w:rsidRDefault="40266A09" w14:paraId="1EED4695" w14:textId="27BFA2B9">
            <w:pPr>
              <w:jc w:val="both"/>
              <w:rPr>
                <w:rFonts w:ascii="Times New Roman" w:hAnsi="Times New Roman"/>
                <w:sz w:val="24"/>
                <w:szCs w:val="24"/>
              </w:rPr>
            </w:pPr>
          </w:p>
          <w:p w:rsidRPr="00786A9E" w:rsidR="00DE75C1" w:rsidP="003B0110" w:rsidRDefault="00DE75C1" w14:paraId="0695EF13" w14:textId="77777777">
            <w:pPr>
              <w:jc w:val="both"/>
              <w:rPr>
                <w:rFonts w:ascii="Times New Roman" w:hAnsi="Times New Roman"/>
                <w:sz w:val="24"/>
                <w:szCs w:val="24"/>
                <w:lang w:val="sq-AL"/>
              </w:rPr>
            </w:pPr>
          </w:p>
          <w:p w:rsidRPr="00786A9E" w:rsidR="00DE75C1" w:rsidP="003B0110" w:rsidRDefault="00DE75C1" w14:paraId="4101582F" w14:textId="77777777">
            <w:pPr>
              <w:jc w:val="both"/>
              <w:rPr>
                <w:rFonts w:ascii="Times New Roman" w:hAnsi="Times New Roman"/>
                <w:sz w:val="24"/>
                <w:szCs w:val="24"/>
                <w:lang w:val="sq-AL"/>
              </w:rPr>
            </w:pPr>
          </w:p>
          <w:p w:rsidRPr="00786A9E" w:rsidR="00DE75C1" w:rsidP="003B0110" w:rsidRDefault="00DE75C1" w14:paraId="6BA0EA53" w14:textId="77777777">
            <w:pPr>
              <w:jc w:val="both"/>
              <w:rPr>
                <w:rFonts w:ascii="Times New Roman" w:hAnsi="Times New Roman"/>
                <w:sz w:val="24"/>
                <w:szCs w:val="24"/>
                <w:lang w:val="sq-AL"/>
              </w:rPr>
            </w:pPr>
          </w:p>
          <w:p w:rsidRPr="00786A9E" w:rsidR="00DE75C1" w:rsidP="003B0110" w:rsidRDefault="00DE75C1" w14:paraId="174A5788" w14:textId="77777777">
            <w:pPr>
              <w:jc w:val="both"/>
              <w:rPr>
                <w:rFonts w:ascii="Times New Roman" w:hAnsi="Times New Roman"/>
                <w:sz w:val="24"/>
                <w:szCs w:val="24"/>
                <w:lang w:val="sq-AL"/>
              </w:rPr>
            </w:pPr>
          </w:p>
          <w:p w:rsidRPr="00786A9E" w:rsidR="00DE75C1" w:rsidP="003B0110" w:rsidRDefault="00DE75C1" w14:paraId="73F118A2" w14:textId="77777777">
            <w:pPr>
              <w:jc w:val="both"/>
              <w:rPr>
                <w:rFonts w:ascii="Times New Roman" w:hAnsi="Times New Roman"/>
                <w:sz w:val="24"/>
                <w:szCs w:val="24"/>
                <w:lang w:val="sq-AL"/>
              </w:rPr>
            </w:pPr>
          </w:p>
          <w:p w:rsidRPr="00786A9E" w:rsidR="00DE75C1" w:rsidP="003B0110" w:rsidRDefault="00DE75C1" w14:paraId="0474500C" w14:textId="77777777">
            <w:pPr>
              <w:jc w:val="both"/>
              <w:rPr>
                <w:rFonts w:ascii="Times New Roman" w:hAnsi="Times New Roman"/>
                <w:sz w:val="24"/>
                <w:szCs w:val="24"/>
                <w:lang w:val="sq-AL"/>
              </w:rPr>
            </w:pPr>
          </w:p>
          <w:p w:rsidRPr="00786A9E" w:rsidR="00DE75C1" w:rsidP="003B0110" w:rsidRDefault="00DE75C1" w14:paraId="7D2F9F91" w14:textId="71E0F522">
            <w:pPr>
              <w:jc w:val="both"/>
              <w:rPr>
                <w:rFonts w:ascii="Times New Roman" w:hAnsi="Times New Roman"/>
                <w:sz w:val="24"/>
                <w:szCs w:val="24"/>
                <w:lang w:val="sq-AL"/>
              </w:rPr>
            </w:pPr>
          </w:p>
        </w:tc>
        <w:tc>
          <w:tcPr>
            <w:tcW w:w="2970" w:type="dxa"/>
            <w:tcMar/>
          </w:tcPr>
          <w:p w:rsidRPr="00786A9E" w:rsidR="00DE75C1" w:rsidP="003B0110" w:rsidRDefault="003C3A3A" w14:paraId="3A76055D" w14:textId="03E462C9">
            <w:pPr>
              <w:jc w:val="both"/>
              <w:rPr>
                <w:rFonts w:ascii="Times New Roman" w:hAnsi="Times New Roman"/>
                <w:sz w:val="24"/>
                <w:szCs w:val="24"/>
                <w:lang w:val="sq-AL"/>
              </w:rPr>
            </w:pPr>
            <w:r w:rsidRPr="00786A9E">
              <w:rPr>
                <w:rFonts w:ascii="Times New Roman" w:hAnsi="Times New Roman"/>
                <w:sz w:val="24"/>
                <w:szCs w:val="24"/>
                <w:lang w:val="sq-AL"/>
              </w:rPr>
              <w:t xml:space="preserve">8. </w:t>
            </w:r>
            <w:r w:rsidRPr="00786A9E" w:rsidR="004976F0">
              <w:rPr>
                <w:rFonts w:ascii="Times New Roman" w:hAnsi="Times New Roman"/>
                <w:sz w:val="24"/>
                <w:szCs w:val="24"/>
                <w:lang w:val="sq-AL"/>
              </w:rPr>
              <w:t>Kompanitë</w:t>
            </w:r>
            <w:r w:rsidRPr="00786A9E">
              <w:rPr>
                <w:rFonts w:ascii="Times New Roman" w:hAnsi="Times New Roman"/>
                <w:sz w:val="24"/>
                <w:szCs w:val="24"/>
                <w:lang w:val="sq-AL"/>
              </w:rPr>
              <w:t xml:space="preserve"> duhet të raportojnë të dhënat e mbledhura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në nivel </w:t>
            </w:r>
            <w:r w:rsidRPr="00786A9E" w:rsidR="00D42A33">
              <w:rPr>
                <w:rFonts w:ascii="Times New Roman" w:hAnsi="Times New Roman"/>
                <w:sz w:val="24"/>
                <w:szCs w:val="24"/>
                <w:lang w:val="sq-AL"/>
              </w:rPr>
              <w:t>kompanie</w:t>
            </w:r>
            <w:r w:rsidRPr="00786A9E">
              <w:rPr>
                <w:rFonts w:ascii="Times New Roman" w:hAnsi="Times New Roman"/>
                <w:sz w:val="24"/>
                <w:szCs w:val="24"/>
                <w:lang w:val="sq-AL"/>
              </w:rPr>
              <w:t xml:space="preserve"> të anijeve nën përgjegjësinë e tyre gjatë një periudhe raportimi në përputhje me nenin </w:t>
            </w:r>
            <w:r w:rsidRPr="00786A9E" w:rsidR="00770E53">
              <w:rPr>
                <w:rFonts w:ascii="Times New Roman" w:hAnsi="Times New Roman"/>
                <w:sz w:val="24"/>
                <w:szCs w:val="24"/>
                <w:lang w:val="sq-AL"/>
              </w:rPr>
              <w:t>12</w:t>
            </w:r>
            <w:r w:rsidRPr="00786A9E">
              <w:rPr>
                <w:rFonts w:ascii="Times New Roman" w:hAnsi="Times New Roman"/>
                <w:sz w:val="24"/>
                <w:szCs w:val="24"/>
                <w:lang w:val="sq-AL"/>
              </w:rPr>
              <w:t xml:space="preserve"> të kësaj rregullore.</w:t>
            </w:r>
          </w:p>
        </w:tc>
        <w:tc>
          <w:tcPr>
            <w:tcW w:w="1574" w:type="dxa"/>
            <w:tcMar/>
          </w:tcPr>
          <w:p w:rsidRPr="00786A9E" w:rsidR="00DE75C1" w:rsidP="003B0110" w:rsidRDefault="00DE75C1" w14:paraId="5CB881E5"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2D5C287A" w14:textId="77777777">
            <w:pPr>
              <w:jc w:val="both"/>
              <w:rPr>
                <w:rFonts w:ascii="Times New Roman" w:hAnsi="Times New Roman"/>
                <w:sz w:val="24"/>
                <w:szCs w:val="24"/>
                <w:lang w:val="sq-AL"/>
              </w:rPr>
            </w:pPr>
          </w:p>
        </w:tc>
      </w:tr>
      <w:tr w:rsidRPr="00786A9E" w:rsidR="008F74C1" w:rsidTr="2E1CE027" w14:paraId="7A32DEE2" w14:textId="77777777">
        <w:tc>
          <w:tcPr>
            <w:tcW w:w="1600" w:type="dxa"/>
            <w:tcMar/>
          </w:tcPr>
          <w:p w:rsidRPr="00786A9E" w:rsidR="009270BE" w:rsidP="003B0110" w:rsidRDefault="009270BE" w14:paraId="0F8A7B80" w14:textId="16B5448C">
            <w:pPr>
              <w:jc w:val="both"/>
              <w:rPr>
                <w:rFonts w:ascii="Times New Roman" w:hAnsi="Times New Roman"/>
                <w:sz w:val="24"/>
                <w:szCs w:val="24"/>
                <w:lang w:val="en-GB"/>
              </w:rPr>
            </w:pPr>
            <w:r w:rsidRPr="00786A9E">
              <w:rPr>
                <w:rFonts w:ascii="Times New Roman" w:hAnsi="Times New Roman"/>
                <w:sz w:val="24"/>
                <w:szCs w:val="24"/>
                <w:lang w:val="en-GB"/>
              </w:rPr>
              <w:t>5</w:t>
            </w:r>
          </w:p>
          <w:p w:rsidRPr="00786A9E" w:rsidR="00DE75C1" w:rsidP="003B0110" w:rsidRDefault="00DE75C1" w14:paraId="1015DDD1" w14:textId="4B5406BA">
            <w:pPr>
              <w:jc w:val="both"/>
              <w:rPr>
                <w:rFonts w:ascii="Times New Roman" w:hAnsi="Times New Roman"/>
                <w:sz w:val="24"/>
                <w:szCs w:val="24"/>
                <w:lang w:val="en-GB"/>
              </w:rPr>
            </w:pPr>
          </w:p>
        </w:tc>
        <w:tc>
          <w:tcPr>
            <w:tcW w:w="3251" w:type="dxa"/>
            <w:tcMar/>
          </w:tcPr>
          <w:p w:rsidRPr="00786A9E" w:rsidR="0089634C" w:rsidP="003B0110" w:rsidRDefault="0089634C" w14:paraId="0BEDEC3E"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5</w:t>
            </w:r>
          </w:p>
          <w:p w:rsidRPr="00786A9E" w:rsidR="0089634C" w:rsidP="003B0110" w:rsidRDefault="0089634C" w14:paraId="418CCFE1" w14:textId="45B954ED">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Metodat për monitorimin e </w:t>
            </w:r>
            <w:r w:rsidRPr="00786A9E" w:rsidR="46118A08">
              <w:rPr>
                <w:rFonts w:ascii="Times New Roman" w:hAnsi="Times New Roman"/>
                <w:b/>
                <w:bCs/>
                <w:sz w:val="24"/>
                <w:szCs w:val="24"/>
                <w:lang w:val="sq-AL"/>
              </w:rPr>
              <w:t>shkarkimeve</w:t>
            </w:r>
            <w:r w:rsidRPr="00786A9E">
              <w:rPr>
                <w:rFonts w:ascii="Times New Roman" w:hAnsi="Times New Roman"/>
                <w:b/>
                <w:bCs/>
                <w:sz w:val="24"/>
                <w:szCs w:val="24"/>
                <w:lang w:val="sq-AL"/>
              </w:rPr>
              <w:t xml:space="preserve"> të gazeve serrë dhe informacione të tjera përkatëse</w:t>
            </w:r>
          </w:p>
          <w:p w:rsidRPr="00786A9E" w:rsidR="00DE75C1" w:rsidP="003B0110" w:rsidRDefault="0089634C" w14:paraId="2ABE5C01" w14:textId="72F7625A">
            <w:pPr>
              <w:jc w:val="both"/>
              <w:rPr>
                <w:rFonts w:ascii="Times New Roman" w:hAnsi="Times New Roman"/>
                <w:sz w:val="24"/>
                <w:szCs w:val="24"/>
                <w:lang w:val="en-GB"/>
              </w:rPr>
            </w:pPr>
            <w:r w:rsidRPr="00786A9E">
              <w:rPr>
                <w:rFonts w:ascii="Times New Roman" w:hAnsi="Times New Roman"/>
                <w:sz w:val="24"/>
                <w:szCs w:val="24"/>
                <w:lang w:val="sq-AL"/>
              </w:rPr>
              <w:t xml:space="preserve">1. Për qëllimet e nenit 4 paragrafët 1, 2 dhe 3, kompanitë, për secilën nga anijet e tyre, do të përcaktojnë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në përputhje me ndonjë nga metodat e përcaktuara në Shtojcën I dhe do të monitorojnë informacione të tjera përkatëse në përputhje me rregullat e përcaktuara në Shtojcën II ose të miratuara në përputhje me të.</w:t>
            </w:r>
          </w:p>
        </w:tc>
        <w:tc>
          <w:tcPr>
            <w:tcW w:w="996" w:type="dxa"/>
            <w:tcMar/>
          </w:tcPr>
          <w:p w:rsidRPr="00786A9E" w:rsidR="00DE75C1" w:rsidP="003B0110" w:rsidRDefault="00780C03" w14:paraId="63DC6EE6" w14:textId="6942D17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9270BE" w14:paraId="2EE656D9" w14:textId="77777777">
            <w:pPr>
              <w:jc w:val="both"/>
              <w:rPr>
                <w:rFonts w:ascii="Times New Roman" w:hAnsi="Times New Roman"/>
                <w:sz w:val="24"/>
                <w:szCs w:val="24"/>
                <w:lang w:val="sq-AL"/>
              </w:rPr>
            </w:pPr>
            <w:r w:rsidRPr="00786A9E">
              <w:rPr>
                <w:rFonts w:ascii="Times New Roman" w:hAnsi="Times New Roman"/>
                <w:sz w:val="24"/>
                <w:szCs w:val="24"/>
                <w:lang w:val="sq-AL"/>
              </w:rPr>
              <w:t>5</w:t>
            </w:r>
          </w:p>
          <w:p w:rsidRPr="00786A9E" w:rsidR="009270BE" w:rsidP="003B0110" w:rsidRDefault="009270BE" w14:paraId="3CB754A7" w14:textId="77777777">
            <w:pPr>
              <w:jc w:val="both"/>
              <w:rPr>
                <w:rFonts w:ascii="Times New Roman" w:hAnsi="Times New Roman"/>
                <w:sz w:val="24"/>
                <w:szCs w:val="24"/>
                <w:lang w:val="sq-AL"/>
              </w:rPr>
            </w:pPr>
          </w:p>
          <w:p w:rsidRPr="00786A9E" w:rsidR="009270BE" w:rsidP="003B0110" w:rsidRDefault="009270BE" w14:paraId="49A72EEC" w14:textId="77777777">
            <w:pPr>
              <w:jc w:val="both"/>
              <w:rPr>
                <w:rFonts w:ascii="Times New Roman" w:hAnsi="Times New Roman"/>
                <w:sz w:val="24"/>
                <w:szCs w:val="24"/>
                <w:lang w:val="sq-AL"/>
              </w:rPr>
            </w:pPr>
          </w:p>
          <w:p w:rsidRPr="00786A9E" w:rsidR="009270BE" w:rsidP="003B0110" w:rsidRDefault="009270BE" w14:paraId="375D4E53" w14:textId="77777777">
            <w:pPr>
              <w:jc w:val="both"/>
              <w:rPr>
                <w:rFonts w:ascii="Times New Roman" w:hAnsi="Times New Roman"/>
                <w:sz w:val="24"/>
                <w:szCs w:val="24"/>
                <w:lang w:val="sq-AL"/>
              </w:rPr>
            </w:pPr>
          </w:p>
          <w:p w:rsidRPr="00786A9E" w:rsidR="009270BE" w:rsidP="003B0110" w:rsidRDefault="009270BE" w14:paraId="1A9753E9" w14:textId="105CA2CF">
            <w:pPr>
              <w:jc w:val="both"/>
              <w:rPr>
                <w:rFonts w:ascii="Times New Roman" w:hAnsi="Times New Roman"/>
                <w:sz w:val="24"/>
                <w:szCs w:val="24"/>
                <w:lang w:val="sq-AL"/>
              </w:rPr>
            </w:pPr>
          </w:p>
        </w:tc>
        <w:tc>
          <w:tcPr>
            <w:tcW w:w="2970" w:type="dxa"/>
            <w:tcMar/>
          </w:tcPr>
          <w:p w:rsidRPr="00786A9E" w:rsidR="00A9121C" w:rsidP="003B0110" w:rsidRDefault="00A9121C" w14:paraId="3A2BF63C"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5</w:t>
            </w:r>
          </w:p>
          <w:p w:rsidRPr="00786A9E" w:rsidR="00A9121C" w:rsidP="003B0110" w:rsidRDefault="00A9121C" w14:paraId="43922B25" w14:textId="3F5AC838">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Metodat për monitorimin e </w:t>
            </w:r>
            <w:r w:rsidRPr="00786A9E" w:rsidR="46118A08">
              <w:rPr>
                <w:rFonts w:ascii="Times New Roman" w:hAnsi="Times New Roman"/>
                <w:b/>
                <w:bCs/>
                <w:sz w:val="24"/>
                <w:szCs w:val="24"/>
                <w:lang w:val="sq-AL"/>
              </w:rPr>
              <w:t>shkarkimeve</w:t>
            </w:r>
            <w:r w:rsidRPr="00786A9E">
              <w:rPr>
                <w:rFonts w:ascii="Times New Roman" w:hAnsi="Times New Roman"/>
                <w:b/>
                <w:bCs/>
                <w:sz w:val="24"/>
                <w:szCs w:val="24"/>
                <w:lang w:val="sq-AL"/>
              </w:rPr>
              <w:t xml:space="preserve"> të gazeve serrë dhe informacione të tjera përkatëse</w:t>
            </w:r>
          </w:p>
          <w:p w:rsidRPr="00786A9E" w:rsidR="00DE75C1" w:rsidP="003B0110" w:rsidRDefault="00A9121C" w14:paraId="139B3FEB" w14:textId="254E9780">
            <w:pPr>
              <w:jc w:val="both"/>
              <w:rPr>
                <w:rFonts w:ascii="Times New Roman" w:hAnsi="Times New Roman"/>
                <w:sz w:val="24"/>
                <w:szCs w:val="24"/>
                <w:lang w:val="sq-AL"/>
              </w:rPr>
            </w:pPr>
            <w:r w:rsidRPr="5F88F5AA">
              <w:rPr>
                <w:rFonts w:ascii="Times New Roman" w:hAnsi="Times New Roman"/>
                <w:sz w:val="24"/>
                <w:szCs w:val="24"/>
                <w:lang w:val="sq-AL"/>
              </w:rPr>
              <w:t xml:space="preserve">1. </w:t>
            </w:r>
            <w:r w:rsidRPr="5F88F5AA" w:rsidR="00E4241B">
              <w:rPr>
                <w:rFonts w:ascii="Times New Roman" w:hAnsi="Times New Roman"/>
                <w:sz w:val="24"/>
                <w:szCs w:val="24"/>
                <w:lang w:val="sq-AL"/>
              </w:rPr>
              <w:t xml:space="preserve">Për qëllimet e pikave 1, 2 dhe 3 të nenit 4, kompanitë, për secilën nga anijet e tyre, përcaktojnë </w:t>
            </w:r>
            <w:r w:rsidRPr="5F88F5AA" w:rsidR="6E0CE78C">
              <w:rPr>
                <w:rFonts w:ascii="Times New Roman" w:hAnsi="Times New Roman"/>
                <w:sz w:val="24"/>
                <w:szCs w:val="24"/>
                <w:lang w:val="sq-AL"/>
              </w:rPr>
              <w:t>shkarkimet</w:t>
            </w:r>
            <w:r w:rsidRPr="5F88F5AA" w:rsidR="00E4241B">
              <w:rPr>
                <w:rFonts w:ascii="Times New Roman" w:hAnsi="Times New Roman"/>
                <w:sz w:val="24"/>
                <w:szCs w:val="24"/>
                <w:lang w:val="sq-AL"/>
              </w:rPr>
              <w:t xml:space="preserve"> e gazeve serrë në përputhje me ndonjë nga metodat e përcaktuara në Shtojcën I dhe</w:t>
            </w:r>
            <w:r w:rsidRPr="5F88F5AA" w:rsidR="4C233CB3">
              <w:rPr>
                <w:rFonts w:ascii="Times New Roman" w:hAnsi="Times New Roman"/>
                <w:sz w:val="24"/>
                <w:szCs w:val="24"/>
                <w:lang w:val="sq-AL"/>
              </w:rPr>
              <w:t xml:space="preserve"> </w:t>
            </w:r>
            <w:r w:rsidRPr="5F88F5AA" w:rsidR="00E4241B">
              <w:rPr>
                <w:rFonts w:ascii="Times New Roman" w:hAnsi="Times New Roman"/>
                <w:sz w:val="24"/>
                <w:szCs w:val="24"/>
                <w:lang w:val="sq-AL"/>
              </w:rPr>
              <w:t>monitorojnë informacione të tjera përkatëse në përputhje me rregullat e përcaktuara në Shtojcën II ose të miratuara në përputhje me të</w:t>
            </w:r>
            <w:r w:rsidRPr="5F88F5AA">
              <w:rPr>
                <w:rFonts w:ascii="Times New Roman" w:hAnsi="Times New Roman"/>
                <w:sz w:val="24"/>
                <w:szCs w:val="24"/>
                <w:lang w:val="sq-AL"/>
              </w:rPr>
              <w:t>.</w:t>
            </w:r>
          </w:p>
        </w:tc>
        <w:tc>
          <w:tcPr>
            <w:tcW w:w="1574" w:type="dxa"/>
            <w:tcMar/>
          </w:tcPr>
          <w:p w:rsidRPr="00786A9E" w:rsidR="00DE75C1" w:rsidP="003B0110" w:rsidRDefault="004C577F" w14:paraId="45EFDA6F" w14:textId="18D5B0F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1D9BB9C8" w14:textId="77777777">
            <w:pPr>
              <w:jc w:val="both"/>
              <w:rPr>
                <w:rFonts w:ascii="Times New Roman" w:hAnsi="Times New Roman"/>
                <w:sz w:val="24"/>
                <w:szCs w:val="24"/>
                <w:lang w:val="sq-AL"/>
              </w:rPr>
            </w:pPr>
          </w:p>
        </w:tc>
      </w:tr>
      <w:tr w:rsidRPr="00786A9E" w:rsidR="008F74C1" w:rsidTr="2E1CE027" w14:paraId="5276D985" w14:textId="77777777">
        <w:tc>
          <w:tcPr>
            <w:tcW w:w="1600" w:type="dxa"/>
            <w:tcMar/>
          </w:tcPr>
          <w:p w:rsidRPr="00786A9E" w:rsidR="00DE75C1" w:rsidP="003B0110" w:rsidRDefault="00DE75C1" w14:paraId="0E1B01DA" w14:textId="57C43E0E">
            <w:pPr>
              <w:jc w:val="both"/>
              <w:rPr>
                <w:rFonts w:ascii="Times New Roman" w:hAnsi="Times New Roman"/>
                <w:sz w:val="24"/>
                <w:szCs w:val="24"/>
                <w:lang w:val="en-GB"/>
              </w:rPr>
            </w:pPr>
          </w:p>
          <w:p w:rsidRPr="00786A9E" w:rsidR="00DE75C1" w:rsidP="003B0110" w:rsidRDefault="00DE75C1" w14:paraId="3D22CB2F" w14:textId="3A9B6B5F">
            <w:pPr>
              <w:jc w:val="both"/>
              <w:rPr>
                <w:rFonts w:ascii="Times New Roman" w:hAnsi="Times New Roman"/>
                <w:sz w:val="24"/>
                <w:szCs w:val="24"/>
                <w:lang w:val="en-GB"/>
              </w:rPr>
            </w:pPr>
          </w:p>
        </w:tc>
        <w:tc>
          <w:tcPr>
            <w:tcW w:w="3251" w:type="dxa"/>
            <w:tcMar/>
          </w:tcPr>
          <w:p w:rsidRPr="00786A9E" w:rsidR="00044B8A" w:rsidP="003B0110" w:rsidRDefault="00491774" w14:paraId="7E10373C" w14:textId="13CE4C75">
            <w:pPr>
              <w:jc w:val="both"/>
              <w:rPr>
                <w:rFonts w:ascii="Times New Roman" w:hAnsi="Times New Roman"/>
                <w:sz w:val="24"/>
                <w:szCs w:val="24"/>
                <w:lang w:val="en-GB"/>
              </w:rPr>
            </w:pPr>
            <w:r w:rsidRPr="00786A9E">
              <w:rPr>
                <w:rFonts w:ascii="Times New Roman" w:hAnsi="Times New Roman"/>
                <w:sz w:val="24"/>
                <w:szCs w:val="24"/>
                <w:lang w:val="en-GB"/>
              </w:rPr>
              <w:t xml:space="preserve">2. </w:t>
            </w:r>
            <w:r w:rsidRPr="00786A9E" w:rsidR="00044B8A">
              <w:rPr>
                <w:rFonts w:ascii="Times New Roman" w:hAnsi="Times New Roman"/>
                <w:sz w:val="24"/>
                <w:szCs w:val="24"/>
                <w:lang w:val="en-GB"/>
              </w:rPr>
              <w:t xml:space="preserve">Komisioni është i autorizuar të miratojë akte të deleguara në </w:t>
            </w:r>
            <w:r w:rsidRPr="00786A9E" w:rsidR="00044B8A">
              <w:rPr>
                <w:rFonts w:ascii="Times New Roman" w:hAnsi="Times New Roman"/>
                <w:sz w:val="24"/>
                <w:szCs w:val="24"/>
                <w:lang w:val="en-GB"/>
              </w:rPr>
              <w:t xml:space="preserve">përputhje me nenin 23 të kësaj Rregulloreje për të ndryshuar Aneksët I dhe II të kësaj Rregulloreje, me qëllim marrjen në konsideratë të përfshirjes së </w:t>
            </w:r>
            <w:r w:rsidRPr="00786A9E" w:rsidR="46118A08">
              <w:rPr>
                <w:rFonts w:ascii="Times New Roman" w:hAnsi="Times New Roman"/>
                <w:sz w:val="24"/>
                <w:szCs w:val="24"/>
                <w:lang w:val="en-GB"/>
              </w:rPr>
              <w:t>shkarkimeve</w:t>
            </w:r>
            <w:r w:rsidRPr="00786A9E" w:rsidR="00044B8A">
              <w:rPr>
                <w:rFonts w:ascii="Times New Roman" w:hAnsi="Times New Roman"/>
                <w:sz w:val="24"/>
                <w:szCs w:val="24"/>
                <w:lang w:val="en-GB"/>
              </w:rPr>
              <w:t xml:space="preserve"> të CH₄ dhe N₂O, si edhe të përfshirjes së </w:t>
            </w:r>
            <w:r w:rsidRPr="00786A9E" w:rsidR="46118A08">
              <w:rPr>
                <w:rFonts w:ascii="Times New Roman" w:hAnsi="Times New Roman"/>
                <w:sz w:val="24"/>
                <w:szCs w:val="24"/>
                <w:lang w:val="en-GB"/>
              </w:rPr>
              <w:t>shkarkimeve</w:t>
            </w:r>
            <w:r w:rsidRPr="00786A9E" w:rsidR="00044B8A">
              <w:rPr>
                <w:rFonts w:ascii="Times New Roman" w:hAnsi="Times New Roman"/>
                <w:sz w:val="24"/>
                <w:szCs w:val="24"/>
                <w:lang w:val="en-GB"/>
              </w:rPr>
              <w:t xml:space="preserve"> të gazeve serrë nga anijet offshore, brenda fushës së zbatimit të kësaj Rregulloreje, si dhe ndryshimet në Direktivën 2003/87/KE, si edhe për të harmonizuar këto Aneks</w:t>
            </w:r>
            <w:r w:rsidRPr="00786A9E" w:rsidR="000847A3">
              <w:rPr>
                <w:rFonts w:ascii="Times New Roman" w:hAnsi="Times New Roman"/>
                <w:sz w:val="24"/>
                <w:szCs w:val="24"/>
                <w:lang w:val="en-GB"/>
              </w:rPr>
              <w:t>e</w:t>
            </w:r>
            <w:r w:rsidRPr="00786A9E" w:rsidR="00044B8A">
              <w:rPr>
                <w:rFonts w:ascii="Times New Roman" w:hAnsi="Times New Roman"/>
                <w:sz w:val="24"/>
                <w:szCs w:val="24"/>
                <w:lang w:val="en-GB"/>
              </w:rPr>
              <w:t xml:space="preserve"> me aktet zbatuese të miratuara në bazë të nenit 14, pika 1, të kësaj Direktive, me rregullat përkatëse ndërkombëtare dhe me standardet ndërkombëtare dhe evropiane.</w:t>
            </w:r>
          </w:p>
          <w:p w:rsidRPr="00786A9E" w:rsidR="00044B8A" w:rsidP="003B0110" w:rsidRDefault="00044B8A" w14:paraId="4F23F481" w14:textId="77777777">
            <w:pPr>
              <w:jc w:val="both"/>
              <w:rPr>
                <w:rFonts w:ascii="Times New Roman" w:hAnsi="Times New Roman"/>
                <w:sz w:val="24"/>
                <w:szCs w:val="24"/>
                <w:lang w:val="en-GB"/>
              </w:rPr>
            </w:pPr>
          </w:p>
          <w:p w:rsidRPr="00786A9E" w:rsidR="00764640" w:rsidP="003B0110" w:rsidRDefault="00044B8A" w14:paraId="25994516" w14:textId="24C7C405">
            <w:pPr>
              <w:jc w:val="both"/>
              <w:rPr>
                <w:rFonts w:ascii="Times New Roman" w:hAnsi="Times New Roman"/>
                <w:sz w:val="24"/>
                <w:szCs w:val="24"/>
                <w:lang w:val="en-GB"/>
              </w:rPr>
            </w:pPr>
            <w:r w:rsidRPr="00786A9E">
              <w:rPr>
                <w:rFonts w:ascii="Times New Roman" w:hAnsi="Times New Roman"/>
                <w:sz w:val="24"/>
                <w:szCs w:val="24"/>
                <w:lang w:val="en-GB"/>
              </w:rPr>
              <w:t xml:space="preserve">Komisioni është gjithashtu i autorizuar të miratojë akte të deleguara në përputhje me nenin 23 të kësaj Rregulloreje për të ndryshuar Aneksët I dhe II të kësaj Rregulloreje me qëllim përmirësimin e elementeve të metodave të monitorimit të parashikuara në </w:t>
            </w:r>
            <w:r w:rsidRPr="00786A9E">
              <w:rPr>
                <w:rFonts w:ascii="Times New Roman" w:hAnsi="Times New Roman"/>
                <w:sz w:val="24"/>
                <w:szCs w:val="24"/>
                <w:lang w:val="en-GB"/>
              </w:rPr>
              <w:t xml:space="preserve">to, në dritën e zhvillimeve teknologjike dhe shkencore, si dhe për të siguruar funksionimin efektiv të Sistemit të Tregtimit të </w:t>
            </w:r>
            <w:r w:rsidRPr="00786A9E" w:rsidR="46118A08">
              <w:rPr>
                <w:rFonts w:ascii="Times New Roman" w:hAnsi="Times New Roman"/>
                <w:sz w:val="24"/>
                <w:szCs w:val="24"/>
                <w:lang w:val="en-GB"/>
              </w:rPr>
              <w:t>Shkarkimeve</w:t>
            </w:r>
            <w:r w:rsidRPr="00786A9E">
              <w:rPr>
                <w:rFonts w:ascii="Times New Roman" w:hAnsi="Times New Roman"/>
                <w:sz w:val="24"/>
                <w:szCs w:val="24"/>
                <w:lang w:val="en-GB"/>
              </w:rPr>
              <w:t xml:space="preserve"> të Bashkimit Evropian (EU ETS), të krijuar në përputhje me Direktivën 2003/87/KE.</w:t>
            </w:r>
          </w:p>
          <w:p w:rsidRPr="00786A9E" w:rsidR="00764640" w:rsidP="003B0110" w:rsidRDefault="00764640" w14:paraId="29607999" w14:textId="405B05A4">
            <w:pPr>
              <w:jc w:val="both"/>
              <w:rPr>
                <w:rFonts w:ascii="Times New Roman" w:hAnsi="Times New Roman"/>
                <w:sz w:val="24"/>
                <w:szCs w:val="24"/>
                <w:lang w:val="en-GB"/>
              </w:rPr>
            </w:pPr>
          </w:p>
        </w:tc>
        <w:tc>
          <w:tcPr>
            <w:tcW w:w="996" w:type="dxa"/>
            <w:tcMar/>
          </w:tcPr>
          <w:p w:rsidRPr="00786A9E" w:rsidR="00DE75C1" w:rsidP="003B0110" w:rsidRDefault="00DE75C1" w14:paraId="7525BBD2" w14:textId="3B162707">
            <w:pPr>
              <w:jc w:val="both"/>
              <w:rPr>
                <w:rFonts w:ascii="Times New Roman" w:hAnsi="Times New Roman"/>
                <w:sz w:val="24"/>
                <w:szCs w:val="24"/>
                <w:lang w:val="sq-AL"/>
              </w:rPr>
            </w:pPr>
          </w:p>
        </w:tc>
        <w:tc>
          <w:tcPr>
            <w:tcW w:w="1327" w:type="dxa"/>
            <w:tcMar/>
          </w:tcPr>
          <w:p w:rsidRPr="00786A9E" w:rsidR="00DE75C1" w:rsidP="003B0110" w:rsidRDefault="00DE75C1" w14:paraId="43A34DF1" w14:textId="3D6BAB47">
            <w:pPr>
              <w:jc w:val="both"/>
              <w:rPr>
                <w:rFonts w:ascii="Times New Roman" w:hAnsi="Times New Roman"/>
                <w:sz w:val="24"/>
                <w:szCs w:val="24"/>
                <w:lang w:val="sq-AL"/>
              </w:rPr>
            </w:pPr>
          </w:p>
          <w:p w:rsidRPr="00786A9E" w:rsidR="00DE75C1" w:rsidP="003B0110" w:rsidRDefault="00DE75C1" w14:paraId="6AF1EAB1" w14:textId="77777777">
            <w:pPr>
              <w:jc w:val="both"/>
              <w:rPr>
                <w:rFonts w:ascii="Times New Roman" w:hAnsi="Times New Roman"/>
                <w:sz w:val="24"/>
                <w:szCs w:val="24"/>
                <w:lang w:val="sq-AL"/>
              </w:rPr>
            </w:pPr>
          </w:p>
          <w:p w:rsidRPr="00786A9E" w:rsidR="00DE75C1" w:rsidP="003B0110" w:rsidRDefault="00DE75C1" w14:paraId="5DC587D4" w14:textId="192F98A8">
            <w:pPr>
              <w:jc w:val="both"/>
              <w:rPr>
                <w:rFonts w:ascii="Times New Roman" w:hAnsi="Times New Roman"/>
                <w:sz w:val="24"/>
                <w:szCs w:val="24"/>
                <w:lang w:val="sq-AL"/>
              </w:rPr>
            </w:pPr>
          </w:p>
          <w:p w:rsidRPr="00786A9E" w:rsidR="00DE75C1" w:rsidP="003B0110" w:rsidRDefault="00DE75C1" w14:paraId="4ADEB03A" w14:textId="22F29ACB">
            <w:pPr>
              <w:jc w:val="both"/>
              <w:rPr>
                <w:rFonts w:ascii="Times New Roman" w:hAnsi="Times New Roman"/>
                <w:sz w:val="24"/>
                <w:szCs w:val="24"/>
                <w:lang w:val="sq-AL"/>
              </w:rPr>
            </w:pPr>
          </w:p>
          <w:p w:rsidRPr="00786A9E" w:rsidR="00DE75C1" w:rsidP="003B0110" w:rsidRDefault="00DE75C1" w14:paraId="69279579" w14:textId="32AE32B2">
            <w:pPr>
              <w:jc w:val="both"/>
              <w:rPr>
                <w:rFonts w:ascii="Times New Roman" w:hAnsi="Times New Roman"/>
                <w:sz w:val="24"/>
                <w:szCs w:val="24"/>
                <w:lang w:val="sq-AL"/>
              </w:rPr>
            </w:pPr>
          </w:p>
        </w:tc>
        <w:tc>
          <w:tcPr>
            <w:tcW w:w="2970" w:type="dxa"/>
            <w:tcMar/>
          </w:tcPr>
          <w:p w:rsidRPr="00786A9E" w:rsidR="00DE75C1" w:rsidP="003B0110" w:rsidRDefault="00DE75C1" w14:paraId="70521D4C" w14:textId="77777777">
            <w:pPr>
              <w:jc w:val="both"/>
              <w:rPr>
                <w:rFonts w:ascii="Times New Roman" w:hAnsi="Times New Roman"/>
                <w:sz w:val="24"/>
                <w:szCs w:val="24"/>
                <w:lang w:val="sq-AL"/>
              </w:rPr>
            </w:pPr>
          </w:p>
          <w:p w:rsidRPr="00786A9E" w:rsidR="002C63B1" w:rsidP="003B0110" w:rsidRDefault="002C63B1" w14:paraId="04765B12" w14:textId="77777777">
            <w:pPr>
              <w:jc w:val="both"/>
              <w:rPr>
                <w:rFonts w:ascii="Times New Roman" w:hAnsi="Times New Roman"/>
                <w:sz w:val="24"/>
                <w:szCs w:val="24"/>
                <w:lang w:val="sq-AL"/>
              </w:rPr>
            </w:pPr>
          </w:p>
          <w:p w:rsidRPr="00786A9E" w:rsidR="002C63B1" w:rsidP="003B0110" w:rsidRDefault="002C63B1" w14:paraId="7E731CCE" w14:textId="77777777">
            <w:pPr>
              <w:jc w:val="both"/>
              <w:rPr>
                <w:rFonts w:ascii="Times New Roman" w:hAnsi="Times New Roman"/>
                <w:sz w:val="24"/>
                <w:szCs w:val="24"/>
                <w:lang w:val="sq-AL"/>
              </w:rPr>
            </w:pPr>
          </w:p>
          <w:p w:rsidRPr="00786A9E" w:rsidR="002C63B1" w:rsidP="003B0110" w:rsidRDefault="002C63B1" w14:paraId="71C18CF5" w14:textId="4F57A12D">
            <w:pPr>
              <w:jc w:val="both"/>
              <w:rPr>
                <w:rFonts w:ascii="Times New Roman" w:hAnsi="Times New Roman"/>
                <w:sz w:val="24"/>
                <w:szCs w:val="24"/>
                <w:lang w:val="sq-AL"/>
              </w:rPr>
            </w:pPr>
          </w:p>
        </w:tc>
        <w:tc>
          <w:tcPr>
            <w:tcW w:w="1574" w:type="dxa"/>
            <w:tcMar/>
          </w:tcPr>
          <w:p w:rsidRPr="00786A9E" w:rsidR="00DE75C1" w:rsidP="003B0110" w:rsidRDefault="005448B4" w14:paraId="29498CD7" w14:textId="2FA2A665">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DE75C1" w:rsidP="003B0110" w:rsidRDefault="00F12205" w14:paraId="4DD7C974" w14:textId="77777777">
            <w:pPr>
              <w:jc w:val="both"/>
              <w:rPr>
                <w:rFonts w:ascii="Times New Roman" w:hAnsi="Times New Roman"/>
                <w:sz w:val="24"/>
                <w:szCs w:val="24"/>
                <w:lang w:val="sq-AL"/>
              </w:rPr>
            </w:pPr>
            <w:r w:rsidRPr="00786A9E">
              <w:rPr>
                <w:rFonts w:ascii="Times New Roman" w:hAnsi="Times New Roman"/>
                <w:sz w:val="24"/>
                <w:szCs w:val="24"/>
                <w:lang w:val="sq-AL"/>
              </w:rPr>
              <w:t xml:space="preserve">Neni nuk është objekt përafrimi sepse ai </w:t>
            </w:r>
            <w:r w:rsidRPr="00786A9E">
              <w:rPr>
                <w:rFonts w:ascii="Times New Roman" w:hAnsi="Times New Roman"/>
                <w:sz w:val="24"/>
                <w:szCs w:val="24"/>
                <w:lang w:val="sq-AL"/>
              </w:rPr>
              <w:t>përcakton mënyrën e ushtrimit të kompetencës ekskluzive të Komisionit Evropian për miratimin e akteve të deleguara, përfshirë kushtet, afatet dhe procedurat për këto akte, të cilat zbatohet vetëm në nivel të Bashkimit Evropian dhe nuk mund të transferohen te autoritetet kombëtare</w:t>
            </w:r>
            <w:r w:rsidRPr="00786A9E" w:rsidR="00E92316">
              <w:rPr>
                <w:rFonts w:ascii="Times New Roman" w:hAnsi="Times New Roman"/>
                <w:sz w:val="24"/>
                <w:szCs w:val="24"/>
                <w:lang w:val="sq-AL"/>
              </w:rPr>
              <w:t>.</w:t>
            </w:r>
          </w:p>
          <w:p w:rsidRPr="00786A9E" w:rsidR="00E92316" w:rsidP="003B0110" w:rsidRDefault="00E92316" w14:paraId="05ACD512" w14:textId="0C2019CC">
            <w:pPr>
              <w:jc w:val="both"/>
              <w:rPr>
                <w:rFonts w:ascii="Times New Roman" w:hAnsi="Times New Roman"/>
                <w:sz w:val="24"/>
                <w:szCs w:val="24"/>
                <w:lang w:val="sq-AL"/>
              </w:rPr>
            </w:pPr>
            <w:r w:rsidRPr="00786A9E">
              <w:rPr>
                <w:rFonts w:ascii="Times New Roman" w:hAnsi="Times New Roman"/>
                <w:sz w:val="24"/>
                <w:szCs w:val="24"/>
                <w:lang w:val="sq-AL"/>
              </w:rPr>
              <w:t xml:space="preserve">Megjithate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serre </w:t>
            </w:r>
            <w:r w:rsidRPr="00786A9E">
              <w:rPr>
                <w:rFonts w:ascii="Times New Roman" w:hAnsi="Times New Roman"/>
                <w:sz w:val="24"/>
                <w:szCs w:val="24"/>
                <w:lang w:val="en-GB"/>
              </w:rPr>
              <w:t xml:space="preserve">CH₄ dhe N₂O, si edhe të </w:t>
            </w:r>
            <w:r w:rsidRPr="00786A9E" w:rsidR="6E0CE78C">
              <w:rPr>
                <w:rFonts w:ascii="Times New Roman" w:hAnsi="Times New Roman"/>
                <w:sz w:val="24"/>
                <w:szCs w:val="24"/>
                <w:lang w:val="en-GB"/>
              </w:rPr>
              <w:t>shkarkimet</w:t>
            </w:r>
            <w:r w:rsidRPr="00786A9E">
              <w:rPr>
                <w:rFonts w:ascii="Times New Roman" w:hAnsi="Times New Roman"/>
                <w:sz w:val="24"/>
                <w:szCs w:val="24"/>
                <w:lang w:val="en-GB"/>
              </w:rPr>
              <w:t xml:space="preserve"> e gazeve serrë nga anijet offshore, janë </w:t>
            </w:r>
            <w:r w:rsidRPr="00786A9E" w:rsidR="0021406C">
              <w:rPr>
                <w:rFonts w:ascii="Times New Roman" w:hAnsi="Times New Roman"/>
                <w:sz w:val="24"/>
                <w:szCs w:val="24"/>
                <w:lang w:val="en-GB"/>
              </w:rPr>
              <w:t>integruar</w:t>
            </w:r>
            <w:r w:rsidRPr="00786A9E">
              <w:rPr>
                <w:rFonts w:ascii="Times New Roman" w:hAnsi="Times New Roman"/>
                <w:sz w:val="24"/>
                <w:szCs w:val="24"/>
                <w:lang w:val="en-GB"/>
              </w:rPr>
              <w:t xml:space="preserve"> </w:t>
            </w:r>
            <w:r w:rsidRPr="00786A9E" w:rsidR="0021406C">
              <w:rPr>
                <w:rFonts w:ascii="Times New Roman" w:hAnsi="Times New Roman"/>
                <w:sz w:val="24"/>
                <w:szCs w:val="24"/>
                <w:lang w:val="en-GB"/>
              </w:rPr>
              <w:t xml:space="preserve">ne </w:t>
            </w:r>
            <w:r w:rsidRPr="00786A9E">
              <w:rPr>
                <w:rFonts w:ascii="Times New Roman" w:hAnsi="Times New Roman"/>
                <w:sz w:val="24"/>
                <w:szCs w:val="24"/>
                <w:lang w:val="en-GB"/>
              </w:rPr>
              <w:t>fush</w:t>
            </w:r>
            <w:r w:rsidRPr="00786A9E" w:rsidR="0021406C">
              <w:rPr>
                <w:rFonts w:ascii="Times New Roman" w:hAnsi="Times New Roman"/>
                <w:sz w:val="24"/>
                <w:szCs w:val="24"/>
                <w:lang w:val="en-GB"/>
              </w:rPr>
              <w:t>eveprimin e</w:t>
            </w:r>
            <w:r w:rsidRPr="00786A9E">
              <w:rPr>
                <w:rFonts w:ascii="Times New Roman" w:hAnsi="Times New Roman"/>
                <w:sz w:val="24"/>
                <w:szCs w:val="24"/>
                <w:lang w:val="en-GB"/>
              </w:rPr>
              <w:t xml:space="preserve"> kësaj Rregullore</w:t>
            </w:r>
            <w:r w:rsidRPr="00786A9E" w:rsidR="0021406C">
              <w:rPr>
                <w:rFonts w:ascii="Times New Roman" w:hAnsi="Times New Roman"/>
                <w:sz w:val="24"/>
                <w:szCs w:val="24"/>
                <w:lang w:val="en-GB"/>
              </w:rPr>
              <w:t>.</w:t>
            </w:r>
          </w:p>
        </w:tc>
      </w:tr>
      <w:tr w:rsidRPr="00786A9E" w:rsidR="005F4C98" w:rsidTr="2E1CE027" w14:paraId="0E7512D9" w14:textId="77777777">
        <w:tc>
          <w:tcPr>
            <w:tcW w:w="1600" w:type="dxa"/>
            <w:tcMar/>
          </w:tcPr>
          <w:p w:rsidRPr="00786A9E" w:rsidR="005F4C98" w:rsidP="003B0110" w:rsidRDefault="005F4C98" w14:paraId="36C43842" w14:textId="77777777">
            <w:pPr>
              <w:jc w:val="both"/>
              <w:rPr>
                <w:rFonts w:ascii="Times New Roman" w:hAnsi="Times New Roman"/>
                <w:sz w:val="24"/>
                <w:szCs w:val="24"/>
                <w:lang w:val="en-GB"/>
              </w:rPr>
            </w:pPr>
          </w:p>
        </w:tc>
        <w:tc>
          <w:tcPr>
            <w:tcW w:w="3251" w:type="dxa"/>
            <w:tcMar/>
          </w:tcPr>
          <w:p w:rsidRPr="00786A9E" w:rsidR="005F4C98" w:rsidP="003B0110" w:rsidRDefault="00BA0FE2" w14:paraId="20AF05C8" w14:textId="562CB268">
            <w:pPr>
              <w:jc w:val="both"/>
              <w:rPr>
                <w:rFonts w:ascii="Times New Roman" w:hAnsi="Times New Roman"/>
                <w:sz w:val="24"/>
                <w:szCs w:val="24"/>
                <w:lang w:val="en-GB"/>
              </w:rPr>
            </w:pPr>
            <w:r w:rsidRPr="00786A9E">
              <w:rPr>
                <w:rFonts w:ascii="Times New Roman" w:hAnsi="Times New Roman"/>
                <w:sz w:val="24"/>
                <w:szCs w:val="24"/>
                <w:lang w:val="en-GB"/>
              </w:rPr>
              <w:t xml:space="preserve">Jo më vonë se data 1 tetor 2023, Komisioni miraton aktet e deleguara për të marrë në konsideratë përfshirjen e </w:t>
            </w:r>
            <w:r w:rsidRPr="00786A9E" w:rsidR="46118A08">
              <w:rPr>
                <w:rFonts w:ascii="Times New Roman" w:hAnsi="Times New Roman"/>
                <w:sz w:val="24"/>
                <w:szCs w:val="24"/>
                <w:lang w:val="en-GB"/>
              </w:rPr>
              <w:t>shkarkimeve</w:t>
            </w:r>
            <w:r w:rsidRPr="00786A9E">
              <w:rPr>
                <w:rFonts w:ascii="Times New Roman" w:hAnsi="Times New Roman"/>
                <w:sz w:val="24"/>
                <w:szCs w:val="24"/>
                <w:lang w:val="en-GB"/>
              </w:rPr>
              <w:t xml:space="preserve"> të CH₄ dhe N₂O, si edhe përfshirjen e </w:t>
            </w:r>
            <w:r w:rsidRPr="00786A9E" w:rsidR="46118A08">
              <w:rPr>
                <w:rFonts w:ascii="Times New Roman" w:hAnsi="Times New Roman"/>
                <w:sz w:val="24"/>
                <w:szCs w:val="24"/>
                <w:lang w:val="en-GB"/>
              </w:rPr>
              <w:t>shkarkimeve</w:t>
            </w:r>
            <w:r w:rsidRPr="00786A9E">
              <w:rPr>
                <w:rFonts w:ascii="Times New Roman" w:hAnsi="Times New Roman"/>
                <w:sz w:val="24"/>
                <w:szCs w:val="24"/>
                <w:lang w:val="en-GB"/>
              </w:rPr>
              <w:t xml:space="preserve"> të gazeve serrë nga anijet offshore, brenda fushës së zbatimit të kësaj Rregulloreje, siç parashikohet në nënparagrafin e parë të këtij paragrafi. Metodat për monitorimin e </w:t>
            </w:r>
            <w:r w:rsidRPr="00786A9E" w:rsidR="46118A08">
              <w:rPr>
                <w:rFonts w:ascii="Times New Roman" w:hAnsi="Times New Roman"/>
                <w:sz w:val="24"/>
                <w:szCs w:val="24"/>
                <w:lang w:val="en-GB"/>
              </w:rPr>
              <w:t>shkarkimeve</w:t>
            </w:r>
            <w:r w:rsidRPr="00786A9E">
              <w:rPr>
                <w:rFonts w:ascii="Times New Roman" w:hAnsi="Times New Roman"/>
                <w:sz w:val="24"/>
                <w:szCs w:val="24"/>
                <w:lang w:val="en-GB"/>
              </w:rPr>
              <w:t xml:space="preserve"> të CH₄ dhe N₂O bazohen në të njëjtat parime si metodat për monitorimin e </w:t>
            </w:r>
            <w:r w:rsidRPr="00786A9E" w:rsidR="46118A08">
              <w:rPr>
                <w:rFonts w:ascii="Times New Roman" w:hAnsi="Times New Roman"/>
                <w:sz w:val="24"/>
                <w:szCs w:val="24"/>
                <w:lang w:val="en-GB"/>
              </w:rPr>
              <w:t>shkarkimeve</w:t>
            </w:r>
            <w:r w:rsidRPr="00786A9E">
              <w:rPr>
                <w:rFonts w:ascii="Times New Roman" w:hAnsi="Times New Roman"/>
                <w:sz w:val="24"/>
                <w:szCs w:val="24"/>
                <w:lang w:val="en-GB"/>
              </w:rPr>
              <w:t xml:space="preserve"> të CO₂, të përcaktuara në Aneksin I të kësaj Rregulloreje, me çdo përshtatje të nevojshme për të pasqyruar natyrën e gazit serrë </w:t>
            </w:r>
            <w:r w:rsidRPr="00786A9E">
              <w:rPr>
                <w:rFonts w:ascii="Times New Roman" w:hAnsi="Times New Roman"/>
                <w:sz w:val="24"/>
                <w:szCs w:val="24"/>
                <w:lang w:val="en-GB"/>
              </w:rPr>
              <w:t>përkatës. Metodat e përcaktuara në Aneksin I të kësaj Rregulloreje dhe rregullat e përcaktuara në Aneksin II të kësaj Rregulloreje, sipas rastit, harmonizohen me metodat dhe rregullat e përcaktuara në një rregullore të Parlamentit Evropian dhe të Këshillit mbi përdorimin e karburanteve të rinovueshme dhe me karbon të ulët në transportin detar dhe që ndryshon Direktivën 2009/16/KE.</w:t>
            </w:r>
          </w:p>
        </w:tc>
        <w:tc>
          <w:tcPr>
            <w:tcW w:w="996" w:type="dxa"/>
            <w:tcMar/>
          </w:tcPr>
          <w:p w:rsidRPr="00786A9E" w:rsidR="005F4C98" w:rsidP="003B0110" w:rsidRDefault="005F4C98" w14:paraId="757DA045" w14:textId="77777777">
            <w:pPr>
              <w:jc w:val="both"/>
              <w:rPr>
                <w:rFonts w:ascii="Times New Roman" w:hAnsi="Times New Roman"/>
                <w:sz w:val="24"/>
                <w:szCs w:val="24"/>
                <w:lang w:val="sq-AL"/>
              </w:rPr>
            </w:pPr>
          </w:p>
        </w:tc>
        <w:tc>
          <w:tcPr>
            <w:tcW w:w="1327" w:type="dxa"/>
            <w:tcMar/>
          </w:tcPr>
          <w:p w:rsidRPr="00786A9E" w:rsidR="005F4C98" w:rsidP="003B0110" w:rsidRDefault="005F4C98" w14:paraId="6F7A765E" w14:textId="77777777">
            <w:pPr>
              <w:jc w:val="both"/>
              <w:rPr>
                <w:rFonts w:ascii="Times New Roman" w:hAnsi="Times New Roman"/>
                <w:sz w:val="24"/>
                <w:szCs w:val="24"/>
                <w:lang w:val="sq-AL"/>
              </w:rPr>
            </w:pPr>
          </w:p>
        </w:tc>
        <w:tc>
          <w:tcPr>
            <w:tcW w:w="2970" w:type="dxa"/>
            <w:tcMar/>
          </w:tcPr>
          <w:p w:rsidRPr="00786A9E" w:rsidR="005F4C98" w:rsidP="003B0110" w:rsidRDefault="005F4C98" w14:paraId="481BE55D" w14:textId="77777777">
            <w:pPr>
              <w:jc w:val="both"/>
              <w:rPr>
                <w:rFonts w:ascii="Times New Roman" w:hAnsi="Times New Roman"/>
                <w:sz w:val="24"/>
                <w:szCs w:val="24"/>
                <w:lang w:val="sq-AL"/>
              </w:rPr>
            </w:pPr>
          </w:p>
        </w:tc>
        <w:tc>
          <w:tcPr>
            <w:tcW w:w="1574" w:type="dxa"/>
            <w:tcMar/>
          </w:tcPr>
          <w:p w:rsidRPr="00786A9E" w:rsidR="005F4C98" w:rsidP="003B0110" w:rsidRDefault="005F4C98" w14:paraId="713B0C4E" w14:textId="0BBED944">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5F4C98" w:rsidP="003B0110" w:rsidRDefault="00792B88" w14:paraId="0153FF48" w14:textId="026C1806">
            <w:pPr>
              <w:jc w:val="both"/>
              <w:rPr>
                <w:rFonts w:ascii="Times New Roman" w:hAnsi="Times New Roman"/>
                <w:sz w:val="24"/>
                <w:szCs w:val="24"/>
                <w:lang w:val="sq-AL"/>
              </w:rPr>
            </w:pPr>
            <w:r w:rsidRPr="00786A9E">
              <w:rPr>
                <w:rFonts w:ascii="Times New Roman" w:hAnsi="Times New Roman"/>
                <w:sz w:val="24"/>
                <w:szCs w:val="24"/>
                <w:lang w:val="sq-AL"/>
              </w:rPr>
              <w:t>Dispozita nuk eshte objekt përafrimi, pasi i referohe</w:t>
            </w:r>
            <w:r w:rsidRPr="00786A9E" w:rsidR="00262427">
              <w:rPr>
                <w:rFonts w:ascii="Times New Roman" w:hAnsi="Times New Roman"/>
                <w:sz w:val="24"/>
                <w:szCs w:val="24"/>
                <w:lang w:val="sq-AL"/>
              </w:rPr>
              <w:t>t</w:t>
            </w:r>
            <w:r w:rsidRPr="00786A9E">
              <w:rPr>
                <w:rFonts w:ascii="Times New Roman" w:hAnsi="Times New Roman"/>
                <w:sz w:val="24"/>
                <w:szCs w:val="24"/>
                <w:lang w:val="sq-AL"/>
              </w:rPr>
              <w:t xml:space="preserve"> kompetencës ekskluzive të Komisionit Evropian për të miratuar akte të deleguara</w:t>
            </w:r>
          </w:p>
        </w:tc>
      </w:tr>
      <w:tr w:rsidRPr="00786A9E" w:rsidR="008F74C1" w:rsidTr="2E1CE027" w14:paraId="30AF0601" w14:textId="77777777">
        <w:tc>
          <w:tcPr>
            <w:tcW w:w="1600" w:type="dxa"/>
            <w:tcMar/>
          </w:tcPr>
          <w:p w:rsidRPr="00786A9E" w:rsidR="00DE75C1" w:rsidP="003B0110" w:rsidRDefault="00DE75C1" w14:paraId="54D72D9F" w14:textId="21BA2954">
            <w:pPr>
              <w:jc w:val="both"/>
              <w:rPr>
                <w:rFonts w:ascii="Times New Roman" w:hAnsi="Times New Roman"/>
                <w:sz w:val="24"/>
                <w:szCs w:val="24"/>
                <w:lang w:val="en-GB"/>
              </w:rPr>
            </w:pPr>
          </w:p>
          <w:p w:rsidRPr="00786A9E" w:rsidR="004771F7" w:rsidP="003B0110" w:rsidRDefault="004771F7" w14:paraId="7647487E" w14:textId="77777777">
            <w:pPr>
              <w:jc w:val="both"/>
              <w:rPr>
                <w:rFonts w:ascii="Times New Roman" w:hAnsi="Times New Roman"/>
                <w:sz w:val="24"/>
                <w:szCs w:val="24"/>
                <w:lang w:val="en-GB"/>
              </w:rPr>
            </w:pPr>
          </w:p>
          <w:p w:rsidRPr="00786A9E" w:rsidR="004771F7" w:rsidP="003B0110" w:rsidRDefault="002A0D23" w14:paraId="65DC9E1E" w14:textId="261DEAC4">
            <w:pPr>
              <w:jc w:val="both"/>
              <w:rPr>
                <w:rFonts w:ascii="Times New Roman" w:hAnsi="Times New Roman"/>
                <w:sz w:val="24"/>
                <w:szCs w:val="24"/>
                <w:lang w:val="en-GB"/>
              </w:rPr>
            </w:pPr>
            <w:r w:rsidRPr="00786A9E">
              <w:rPr>
                <w:rFonts w:ascii="Times New Roman" w:hAnsi="Times New Roman"/>
                <w:sz w:val="24"/>
                <w:szCs w:val="24"/>
                <w:lang w:val="en-GB"/>
              </w:rPr>
              <w:t>6</w:t>
            </w:r>
          </w:p>
          <w:p w:rsidRPr="00786A9E" w:rsidR="002A0D23" w:rsidP="003B0110" w:rsidRDefault="002A0D23" w14:paraId="54FA9F1C" w14:textId="77777777">
            <w:pPr>
              <w:jc w:val="both"/>
              <w:rPr>
                <w:rFonts w:ascii="Times New Roman" w:hAnsi="Times New Roman"/>
                <w:sz w:val="24"/>
                <w:szCs w:val="24"/>
                <w:lang w:val="en-GB"/>
              </w:rPr>
            </w:pPr>
          </w:p>
          <w:p w:rsidRPr="00786A9E" w:rsidR="002A0D23" w:rsidP="003B0110" w:rsidRDefault="002A0D23" w14:paraId="5ADCC47E" w14:textId="77777777">
            <w:pPr>
              <w:jc w:val="both"/>
              <w:rPr>
                <w:rFonts w:ascii="Times New Roman" w:hAnsi="Times New Roman"/>
                <w:sz w:val="24"/>
                <w:szCs w:val="24"/>
                <w:lang w:val="en-GB"/>
              </w:rPr>
            </w:pPr>
          </w:p>
          <w:p w:rsidRPr="00786A9E" w:rsidR="004771F7" w:rsidP="003B0110" w:rsidRDefault="004771F7" w14:paraId="3483B62F" w14:textId="3B29BDE6">
            <w:pPr>
              <w:jc w:val="both"/>
              <w:rPr>
                <w:rFonts w:ascii="Times New Roman" w:hAnsi="Times New Roman"/>
                <w:sz w:val="24"/>
                <w:szCs w:val="24"/>
                <w:lang w:val="en-GB"/>
              </w:rPr>
            </w:pPr>
          </w:p>
        </w:tc>
        <w:tc>
          <w:tcPr>
            <w:tcW w:w="3251" w:type="dxa"/>
            <w:tcMar/>
          </w:tcPr>
          <w:p w:rsidRPr="00786A9E" w:rsidR="000D377C" w:rsidP="003B0110" w:rsidRDefault="000D377C" w14:paraId="42720C10" w14:textId="77777777">
            <w:pPr>
              <w:jc w:val="both"/>
              <w:rPr>
                <w:rFonts w:ascii="Times New Roman" w:hAnsi="Times New Roman"/>
                <w:b/>
                <w:bCs/>
                <w:sz w:val="24"/>
                <w:szCs w:val="24"/>
              </w:rPr>
            </w:pPr>
            <w:r w:rsidRPr="00786A9E">
              <w:rPr>
                <w:rFonts w:ascii="Times New Roman" w:hAnsi="Times New Roman"/>
                <w:b/>
                <w:bCs/>
                <w:sz w:val="24"/>
                <w:szCs w:val="24"/>
              </w:rPr>
              <w:t>SECTION 2</w:t>
            </w:r>
          </w:p>
          <w:p w:rsidRPr="00786A9E" w:rsidR="000D377C" w:rsidP="003B0110" w:rsidRDefault="000D377C" w14:paraId="2C459D3A" w14:textId="77777777">
            <w:pPr>
              <w:jc w:val="both"/>
              <w:rPr>
                <w:rFonts w:ascii="Times New Roman" w:hAnsi="Times New Roman"/>
                <w:b/>
                <w:bCs/>
                <w:sz w:val="24"/>
                <w:szCs w:val="24"/>
              </w:rPr>
            </w:pPr>
            <w:r w:rsidRPr="00786A9E">
              <w:rPr>
                <w:rFonts w:ascii="Times New Roman" w:hAnsi="Times New Roman"/>
                <w:b/>
                <w:bCs/>
                <w:sz w:val="24"/>
                <w:szCs w:val="24"/>
              </w:rPr>
              <w:t>Monitoring plan</w:t>
            </w:r>
          </w:p>
          <w:p w:rsidRPr="00786A9E" w:rsidR="000D377C" w:rsidP="003B0110" w:rsidRDefault="000D377C" w14:paraId="05AD84A1" w14:textId="77777777">
            <w:pPr>
              <w:jc w:val="both"/>
              <w:rPr>
                <w:rFonts w:ascii="Times New Roman" w:hAnsi="Times New Roman"/>
                <w:b/>
                <w:bCs/>
                <w:sz w:val="24"/>
                <w:szCs w:val="24"/>
              </w:rPr>
            </w:pPr>
            <w:r w:rsidRPr="00786A9E">
              <w:rPr>
                <w:rFonts w:ascii="Times New Roman" w:hAnsi="Times New Roman"/>
                <w:b/>
                <w:bCs/>
                <w:sz w:val="24"/>
                <w:szCs w:val="24"/>
              </w:rPr>
              <w:t>Article 6</w:t>
            </w:r>
          </w:p>
          <w:p w:rsidRPr="00786A9E" w:rsidR="000D377C" w:rsidP="003B0110" w:rsidRDefault="000D377C" w14:paraId="6CC5BDB2" w14:textId="77777777">
            <w:pPr>
              <w:jc w:val="both"/>
              <w:rPr>
                <w:rFonts w:ascii="Times New Roman" w:hAnsi="Times New Roman"/>
                <w:b/>
                <w:bCs/>
                <w:sz w:val="24"/>
                <w:szCs w:val="24"/>
              </w:rPr>
            </w:pPr>
            <w:r w:rsidRPr="00786A9E">
              <w:rPr>
                <w:rFonts w:ascii="Times New Roman" w:hAnsi="Times New Roman"/>
                <w:b/>
                <w:bCs/>
                <w:sz w:val="24"/>
                <w:szCs w:val="24"/>
              </w:rPr>
              <w:t>Content and submission of the monitoring plan</w:t>
            </w:r>
          </w:p>
          <w:p w:rsidRPr="00786A9E" w:rsidR="00DE75C1" w:rsidP="003B0110" w:rsidRDefault="000D377C" w14:paraId="3BF0EE02" w14:textId="291623D4">
            <w:pPr>
              <w:jc w:val="both"/>
              <w:rPr>
                <w:rFonts w:ascii="Times New Roman" w:hAnsi="Times New Roman"/>
                <w:sz w:val="24"/>
                <w:szCs w:val="24"/>
                <w:lang w:val="en-GB"/>
              </w:rPr>
            </w:pPr>
            <w:r w:rsidRPr="00786A9E">
              <w:rPr>
                <w:rFonts w:ascii="Times New Roman" w:hAnsi="Times New Roman"/>
                <w:sz w:val="24"/>
                <w:szCs w:val="24"/>
              </w:rPr>
              <w:t xml:space="preserve">1. </w:t>
            </w:r>
            <w:r w:rsidRPr="00786A9E" w:rsidR="00697D26">
              <w:rPr>
                <w:rFonts w:ascii="Times New Roman" w:hAnsi="Times New Roman"/>
                <w:sz w:val="24"/>
                <w:szCs w:val="24"/>
              </w:rPr>
              <w:t xml:space="preserve">Duke nisur nga data </w:t>
            </w:r>
            <w:r w:rsidRPr="00786A9E">
              <w:rPr>
                <w:rFonts w:ascii="Times New Roman" w:hAnsi="Times New Roman"/>
                <w:sz w:val="24"/>
                <w:szCs w:val="24"/>
              </w:rPr>
              <w:t xml:space="preserve">31 </w:t>
            </w:r>
            <w:r w:rsidRPr="00786A9E" w:rsidR="00697D26">
              <w:rPr>
                <w:rFonts w:ascii="Times New Roman" w:hAnsi="Times New Roman"/>
                <w:sz w:val="24"/>
                <w:szCs w:val="24"/>
              </w:rPr>
              <w:t>Gusht</w:t>
            </w:r>
            <w:r w:rsidRPr="00786A9E">
              <w:rPr>
                <w:rFonts w:ascii="Times New Roman" w:hAnsi="Times New Roman"/>
                <w:sz w:val="24"/>
                <w:szCs w:val="24"/>
              </w:rPr>
              <w:t xml:space="preserve"> 2017, </w:t>
            </w:r>
            <w:r w:rsidRPr="00786A9E" w:rsidR="000A7827">
              <w:rPr>
                <w:rFonts w:ascii="Times New Roman" w:hAnsi="Times New Roman"/>
                <w:sz w:val="24"/>
                <w:szCs w:val="24"/>
                <w:lang w:val="sq-AL"/>
              </w:rPr>
              <w:t>k</w:t>
            </w:r>
            <w:r w:rsidRPr="00786A9E" w:rsidR="00697D26">
              <w:rPr>
                <w:rFonts w:ascii="Times New Roman" w:hAnsi="Times New Roman"/>
                <w:sz w:val="24"/>
                <w:szCs w:val="24"/>
                <w:lang w:val="sq-AL"/>
              </w:rPr>
              <w:t xml:space="preserve">ompanitë duhet t'u paraqesin verifikuesve një plan monitorimi për secilën prej anijeve të tyre, duke treguar metodën e zgjedhur për të monitoruar dhe raportuar </w:t>
            </w:r>
            <w:r w:rsidRPr="00786A9E" w:rsidR="6E0CE78C">
              <w:rPr>
                <w:rFonts w:ascii="Times New Roman" w:hAnsi="Times New Roman"/>
                <w:sz w:val="24"/>
                <w:szCs w:val="24"/>
                <w:lang w:val="sq-AL"/>
              </w:rPr>
              <w:t>shkarkimet</w:t>
            </w:r>
            <w:r w:rsidRPr="00786A9E" w:rsidR="00697D26">
              <w:rPr>
                <w:rFonts w:ascii="Times New Roman" w:hAnsi="Times New Roman"/>
                <w:sz w:val="24"/>
                <w:szCs w:val="24"/>
                <w:lang w:val="sq-AL"/>
              </w:rPr>
              <w:t xml:space="preserve"> e gazeve serrë dhe informacione të tjera përkatëse</w:t>
            </w:r>
          </w:p>
        </w:tc>
        <w:tc>
          <w:tcPr>
            <w:tcW w:w="996" w:type="dxa"/>
            <w:tcMar/>
          </w:tcPr>
          <w:p w:rsidRPr="00786A9E" w:rsidR="00DE75C1" w:rsidP="003B0110" w:rsidRDefault="00BF2B38" w14:paraId="24E7A0C3" w14:textId="32BD4D7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9270BE" w14:paraId="2A8A027A" w14:textId="3729A3B6">
            <w:pPr>
              <w:jc w:val="both"/>
              <w:rPr>
                <w:rFonts w:ascii="Times New Roman" w:hAnsi="Times New Roman"/>
                <w:sz w:val="24"/>
                <w:szCs w:val="24"/>
                <w:lang w:val="sq-AL"/>
              </w:rPr>
            </w:pPr>
            <w:r w:rsidRPr="00786A9E">
              <w:rPr>
                <w:rFonts w:ascii="Times New Roman" w:hAnsi="Times New Roman"/>
                <w:sz w:val="24"/>
                <w:szCs w:val="24"/>
                <w:lang w:val="sq-AL"/>
              </w:rPr>
              <w:t>6</w:t>
            </w:r>
          </w:p>
          <w:p w:rsidRPr="00786A9E" w:rsidR="009270BE" w:rsidP="003B0110" w:rsidRDefault="009270BE" w14:paraId="140B4D59" w14:textId="77777777">
            <w:pPr>
              <w:jc w:val="both"/>
              <w:rPr>
                <w:rFonts w:ascii="Times New Roman" w:hAnsi="Times New Roman"/>
                <w:sz w:val="24"/>
                <w:szCs w:val="24"/>
                <w:lang w:val="sq-AL"/>
              </w:rPr>
            </w:pPr>
          </w:p>
          <w:p w:rsidRPr="00786A9E" w:rsidR="009270BE" w:rsidP="003B0110" w:rsidRDefault="009270BE" w14:paraId="594DA9C2" w14:textId="77777777">
            <w:pPr>
              <w:jc w:val="both"/>
              <w:rPr>
                <w:rFonts w:ascii="Times New Roman" w:hAnsi="Times New Roman"/>
                <w:sz w:val="24"/>
                <w:szCs w:val="24"/>
                <w:lang w:val="sq-AL"/>
              </w:rPr>
            </w:pPr>
          </w:p>
          <w:p w:rsidRPr="00786A9E" w:rsidR="009270BE" w:rsidP="003B0110" w:rsidRDefault="009270BE" w14:paraId="3D903CCC" w14:textId="77777777">
            <w:pPr>
              <w:jc w:val="both"/>
              <w:rPr>
                <w:rFonts w:ascii="Times New Roman" w:hAnsi="Times New Roman"/>
                <w:sz w:val="24"/>
                <w:szCs w:val="24"/>
                <w:lang w:val="sq-AL"/>
              </w:rPr>
            </w:pPr>
          </w:p>
          <w:p w:rsidRPr="00786A9E" w:rsidR="009270BE" w:rsidP="003B0110" w:rsidRDefault="009270BE" w14:paraId="340B7028" w14:textId="73A29EEA">
            <w:pPr>
              <w:jc w:val="both"/>
              <w:rPr>
                <w:rFonts w:ascii="Times New Roman" w:hAnsi="Times New Roman"/>
                <w:sz w:val="24"/>
                <w:szCs w:val="24"/>
                <w:lang w:val="sq-AL"/>
              </w:rPr>
            </w:pPr>
          </w:p>
          <w:p w:rsidRPr="00786A9E" w:rsidR="004C6D20" w:rsidP="003B0110" w:rsidRDefault="004C6D20" w14:paraId="59FC5CD1" w14:textId="77777777">
            <w:pPr>
              <w:jc w:val="both"/>
              <w:rPr>
                <w:rFonts w:ascii="Times New Roman" w:hAnsi="Times New Roman"/>
                <w:sz w:val="24"/>
                <w:szCs w:val="24"/>
                <w:lang w:val="sq-AL"/>
              </w:rPr>
            </w:pPr>
          </w:p>
          <w:p w:rsidRPr="00786A9E" w:rsidR="004771F7" w:rsidP="003B0110" w:rsidRDefault="004771F7" w14:paraId="368C3A96" w14:textId="77777777">
            <w:pPr>
              <w:jc w:val="both"/>
              <w:rPr>
                <w:rFonts w:ascii="Times New Roman" w:hAnsi="Times New Roman"/>
                <w:sz w:val="24"/>
                <w:szCs w:val="24"/>
                <w:lang w:val="sq-AL"/>
              </w:rPr>
            </w:pPr>
          </w:p>
          <w:p w:rsidRPr="00786A9E" w:rsidR="004C6D20" w:rsidP="003B0110" w:rsidRDefault="004C6D20" w14:paraId="650F311A" w14:textId="6F1BAA41">
            <w:pPr>
              <w:jc w:val="both"/>
              <w:rPr>
                <w:rFonts w:ascii="Times New Roman" w:hAnsi="Times New Roman"/>
                <w:sz w:val="24"/>
                <w:szCs w:val="24"/>
                <w:lang w:val="sq-AL"/>
              </w:rPr>
            </w:pPr>
          </w:p>
        </w:tc>
        <w:tc>
          <w:tcPr>
            <w:tcW w:w="2970" w:type="dxa"/>
            <w:tcMar/>
          </w:tcPr>
          <w:p w:rsidRPr="00786A9E" w:rsidR="007B5E4A" w:rsidP="003B0110" w:rsidRDefault="007B5E4A" w14:paraId="25AB13C9"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SEKSIONI II</w:t>
            </w:r>
          </w:p>
          <w:p w:rsidRPr="00786A9E" w:rsidR="007B5E4A" w:rsidP="003B0110" w:rsidRDefault="007B5E4A" w14:paraId="2F22BE11"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Plani i monitorimit</w:t>
            </w:r>
          </w:p>
          <w:p w:rsidRPr="00786A9E" w:rsidR="007B5E4A" w:rsidP="003B0110" w:rsidRDefault="007B5E4A" w14:paraId="62E266EB"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6</w:t>
            </w:r>
          </w:p>
          <w:p w:rsidRPr="00786A9E" w:rsidR="007B5E4A" w:rsidP="003B0110" w:rsidRDefault="007B5E4A" w14:paraId="22932FEC"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Përmbajtja dhe dorëzimi i planit të monitorimit</w:t>
            </w:r>
          </w:p>
          <w:p w:rsidRPr="00786A9E" w:rsidR="00DE75C1" w:rsidP="003B0110" w:rsidRDefault="007B5E4A" w14:paraId="12DBB19A" w14:textId="41604B39">
            <w:pPr>
              <w:jc w:val="both"/>
              <w:rPr>
                <w:rFonts w:ascii="Times New Roman" w:hAnsi="Times New Roman"/>
                <w:sz w:val="24"/>
                <w:szCs w:val="24"/>
                <w:lang w:val="sq-AL"/>
              </w:rPr>
            </w:pPr>
            <w:r w:rsidRPr="00786A9E">
              <w:rPr>
                <w:rFonts w:ascii="Times New Roman" w:hAnsi="Times New Roman"/>
                <w:sz w:val="24"/>
                <w:szCs w:val="24"/>
                <w:lang w:val="sq-AL"/>
              </w:rPr>
              <w:t xml:space="preserve">1. </w:t>
            </w:r>
            <w:r w:rsidRPr="00786A9E" w:rsidR="000714DD">
              <w:rPr>
                <w:rFonts w:ascii="Times New Roman" w:hAnsi="Times New Roman"/>
                <w:sz w:val="24"/>
                <w:szCs w:val="24"/>
                <w:lang w:val="sq-AL"/>
              </w:rPr>
              <w:t xml:space="preserve">Kompanitë duhet t'u paraqesin verifikuesve një plan monitorimi për secilën    prej anijeve të tyre, duke treguar metodën e zgjedhur për të monitoruar dhe raportuar </w:t>
            </w:r>
            <w:r w:rsidRPr="00786A9E" w:rsidR="6E0CE78C">
              <w:rPr>
                <w:rFonts w:ascii="Times New Roman" w:hAnsi="Times New Roman"/>
                <w:sz w:val="24"/>
                <w:szCs w:val="24"/>
                <w:lang w:val="sq-AL"/>
              </w:rPr>
              <w:t>shkarkimet</w:t>
            </w:r>
            <w:r w:rsidRPr="00786A9E" w:rsidR="000714DD">
              <w:rPr>
                <w:rFonts w:ascii="Times New Roman" w:hAnsi="Times New Roman"/>
                <w:sz w:val="24"/>
                <w:szCs w:val="24"/>
                <w:lang w:val="sq-AL"/>
              </w:rPr>
              <w:t xml:space="preserve"> e gazeve serrë dhe informacione të tjera përkatëse, i cili verifikohet nga verifikuesi i akredituar </w:t>
            </w:r>
            <w:r w:rsidRPr="00786A9E" w:rsidR="000714DD">
              <w:rPr>
                <w:rFonts w:ascii="Times New Roman" w:hAnsi="Times New Roman"/>
                <w:sz w:val="24"/>
                <w:szCs w:val="24"/>
                <w:lang w:val="sq-AL"/>
              </w:rPr>
              <w:t>dhe miratohet nga Drejtoria e Përgjithshme Detare</w:t>
            </w:r>
            <w:r w:rsidRPr="00786A9E">
              <w:rPr>
                <w:rFonts w:ascii="Times New Roman" w:hAnsi="Times New Roman"/>
                <w:sz w:val="24"/>
                <w:szCs w:val="24"/>
                <w:lang w:val="sq-AL"/>
              </w:rPr>
              <w:t>.</w:t>
            </w:r>
          </w:p>
        </w:tc>
        <w:tc>
          <w:tcPr>
            <w:tcW w:w="1574" w:type="dxa"/>
            <w:tcMar/>
          </w:tcPr>
          <w:p w:rsidRPr="00786A9E" w:rsidR="00DE75C1" w:rsidP="003B0110" w:rsidRDefault="002A0D23" w14:paraId="11391DCA" w14:textId="3070BB32">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573894BD" w14:textId="77777777">
            <w:pPr>
              <w:jc w:val="both"/>
              <w:rPr>
                <w:rFonts w:ascii="Times New Roman" w:hAnsi="Times New Roman"/>
                <w:sz w:val="24"/>
                <w:szCs w:val="24"/>
                <w:lang w:val="sq-AL"/>
              </w:rPr>
            </w:pPr>
          </w:p>
        </w:tc>
      </w:tr>
      <w:tr w:rsidRPr="00786A9E" w:rsidR="008F74C1" w:rsidTr="2E1CE027" w14:paraId="0EBBAC7C" w14:textId="77777777">
        <w:tc>
          <w:tcPr>
            <w:tcW w:w="1600" w:type="dxa"/>
            <w:tcMar/>
          </w:tcPr>
          <w:p w:rsidRPr="00786A9E" w:rsidR="00DE75C1" w:rsidP="003B0110" w:rsidRDefault="00DE75C1" w14:paraId="45862B0E" w14:textId="48D5353D">
            <w:pPr>
              <w:jc w:val="both"/>
              <w:rPr>
                <w:rFonts w:ascii="Times New Roman" w:hAnsi="Times New Roman"/>
                <w:sz w:val="24"/>
                <w:szCs w:val="24"/>
                <w:lang w:val="en-GB"/>
              </w:rPr>
            </w:pPr>
          </w:p>
        </w:tc>
        <w:tc>
          <w:tcPr>
            <w:tcW w:w="3251" w:type="dxa"/>
            <w:tcMar/>
          </w:tcPr>
          <w:p w:rsidRPr="00786A9E" w:rsidR="00DE75C1" w:rsidP="003B0110" w:rsidRDefault="00C57C0F" w14:paraId="6189D84B" w14:textId="429A95F8">
            <w:pPr>
              <w:jc w:val="both"/>
              <w:rPr>
                <w:rFonts w:ascii="Times New Roman" w:hAnsi="Times New Roman"/>
                <w:bCs/>
                <w:sz w:val="24"/>
                <w:szCs w:val="24"/>
                <w:lang w:val="en-GB"/>
              </w:rPr>
            </w:pPr>
            <w:r w:rsidRPr="00786A9E">
              <w:rPr>
                <w:rFonts w:ascii="Times New Roman" w:hAnsi="Times New Roman"/>
                <w:bCs/>
                <w:sz w:val="24"/>
                <w:szCs w:val="24"/>
                <w:lang w:val="en-GB"/>
              </w:rPr>
              <w:t xml:space="preserve">2. </w:t>
            </w:r>
            <w:r w:rsidRPr="00786A9E" w:rsidR="000A7827">
              <w:rPr>
                <w:rFonts w:ascii="Times New Roman" w:hAnsi="Times New Roman"/>
                <w:sz w:val="24"/>
                <w:szCs w:val="24"/>
                <w:lang w:val="sq-AL"/>
              </w:rPr>
              <w:t>Pavarësisht nga paragrafi 1, për anijet që përfshihen për herë të parë në fushëveprimin e kësaj rregullore</w:t>
            </w:r>
            <w:r w:rsidRPr="00786A9E">
              <w:rPr>
                <w:rFonts w:ascii="Times New Roman" w:hAnsi="Times New Roman"/>
                <w:bCs/>
                <w:sz w:val="24"/>
                <w:szCs w:val="24"/>
                <w:lang w:val="en-GB"/>
              </w:rPr>
              <w:t xml:space="preserve"> </w:t>
            </w:r>
            <w:r w:rsidRPr="00786A9E" w:rsidR="00A409D6">
              <w:rPr>
                <w:rFonts w:ascii="Times New Roman" w:hAnsi="Times New Roman"/>
                <w:bCs/>
                <w:sz w:val="24"/>
                <w:szCs w:val="24"/>
                <w:lang w:val="en-GB"/>
              </w:rPr>
              <w:t>pas datës</w:t>
            </w:r>
            <w:r w:rsidRPr="00786A9E">
              <w:rPr>
                <w:rFonts w:ascii="Times New Roman" w:hAnsi="Times New Roman"/>
                <w:bCs/>
                <w:sz w:val="24"/>
                <w:szCs w:val="24"/>
                <w:lang w:val="en-GB"/>
              </w:rPr>
              <w:t xml:space="preserve"> 31 </w:t>
            </w:r>
            <w:r w:rsidRPr="00786A9E" w:rsidR="00A409D6">
              <w:rPr>
                <w:rFonts w:ascii="Times New Roman" w:hAnsi="Times New Roman"/>
                <w:bCs/>
                <w:sz w:val="24"/>
                <w:szCs w:val="24"/>
                <w:lang w:val="en-GB"/>
              </w:rPr>
              <w:t>Gusht</w:t>
            </w:r>
            <w:r w:rsidRPr="00786A9E">
              <w:rPr>
                <w:rFonts w:ascii="Times New Roman" w:hAnsi="Times New Roman"/>
                <w:bCs/>
                <w:sz w:val="24"/>
                <w:szCs w:val="24"/>
                <w:lang w:val="en-GB"/>
              </w:rPr>
              <w:t xml:space="preserve"> 2017, </w:t>
            </w:r>
            <w:r w:rsidRPr="00786A9E" w:rsidR="000A1D84">
              <w:rPr>
                <w:rFonts w:ascii="Times New Roman" w:hAnsi="Times New Roman"/>
                <w:sz w:val="24"/>
                <w:szCs w:val="24"/>
                <w:lang w:val="sq-AL"/>
              </w:rPr>
              <w:t xml:space="preserve">kompania duhet t'i paraqesë verifikuesit një plan monitorimi pa vonesa të panevojshme dhe jo më vonë se dy muaj pas çdo udhëtimi të parë të anijes në një port nën juridiksionin e një </w:t>
            </w:r>
            <w:r w:rsidRPr="00786A9E" w:rsidR="00E81CE1">
              <w:rPr>
                <w:rFonts w:ascii="Times New Roman" w:hAnsi="Times New Roman"/>
                <w:sz w:val="24"/>
                <w:szCs w:val="24"/>
                <w:lang w:val="sq-AL"/>
              </w:rPr>
              <w:t>Shteti Anëtar</w:t>
            </w:r>
            <w:r w:rsidRPr="00786A9E" w:rsidR="000A1D84">
              <w:rPr>
                <w:rFonts w:ascii="Times New Roman" w:hAnsi="Times New Roman"/>
                <w:sz w:val="24"/>
                <w:szCs w:val="24"/>
                <w:lang w:val="sq-AL"/>
              </w:rPr>
              <w:t>.</w:t>
            </w:r>
          </w:p>
        </w:tc>
        <w:tc>
          <w:tcPr>
            <w:tcW w:w="996" w:type="dxa"/>
            <w:tcMar/>
          </w:tcPr>
          <w:p w:rsidRPr="00786A9E" w:rsidR="00DE75C1" w:rsidP="003B0110" w:rsidRDefault="00BF2B38" w14:paraId="003B9A1B" w14:textId="23525B6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7F13F113" w14:textId="79682BAB">
            <w:pPr>
              <w:jc w:val="both"/>
              <w:rPr>
                <w:rFonts w:ascii="Times New Roman" w:hAnsi="Times New Roman"/>
                <w:sz w:val="24"/>
                <w:szCs w:val="24"/>
                <w:lang w:val="sq-AL"/>
              </w:rPr>
            </w:pPr>
          </w:p>
          <w:p w:rsidRPr="00786A9E" w:rsidR="00DE75C1" w:rsidP="003B0110" w:rsidRDefault="00DE75C1" w14:paraId="3B145337" w14:textId="77777777">
            <w:pPr>
              <w:jc w:val="both"/>
              <w:rPr>
                <w:rFonts w:ascii="Times New Roman" w:hAnsi="Times New Roman"/>
                <w:sz w:val="24"/>
                <w:szCs w:val="24"/>
                <w:lang w:val="sq-AL"/>
              </w:rPr>
            </w:pPr>
          </w:p>
          <w:p w:rsidRPr="00786A9E" w:rsidR="00DE75C1" w:rsidP="003B0110" w:rsidRDefault="00DE75C1" w14:paraId="15C93023" w14:textId="4A22EA86">
            <w:pPr>
              <w:jc w:val="both"/>
              <w:rPr>
                <w:rFonts w:ascii="Times New Roman" w:hAnsi="Times New Roman"/>
                <w:sz w:val="24"/>
                <w:szCs w:val="24"/>
                <w:lang w:val="sq-AL"/>
              </w:rPr>
            </w:pPr>
          </w:p>
        </w:tc>
        <w:tc>
          <w:tcPr>
            <w:tcW w:w="2970" w:type="dxa"/>
            <w:tcMar/>
          </w:tcPr>
          <w:p w:rsidRPr="00786A9E" w:rsidR="00DE75C1" w:rsidP="003B0110" w:rsidRDefault="00036E35" w14:paraId="14D81DF6" w14:textId="572E44C1">
            <w:pPr>
              <w:jc w:val="both"/>
              <w:rPr>
                <w:rFonts w:ascii="Times New Roman" w:hAnsi="Times New Roman"/>
                <w:sz w:val="24"/>
                <w:szCs w:val="24"/>
                <w:lang w:val="sq-AL"/>
              </w:rPr>
            </w:pPr>
            <w:r w:rsidRPr="00786A9E">
              <w:rPr>
                <w:rFonts w:ascii="Times New Roman" w:hAnsi="Times New Roman"/>
                <w:sz w:val="24"/>
                <w:szCs w:val="24"/>
                <w:lang w:val="sq-AL"/>
              </w:rPr>
              <w:t xml:space="preserve">2. Pavarësisht nga </w:t>
            </w:r>
            <w:r w:rsidRPr="00786A9E" w:rsidR="00445A93">
              <w:rPr>
                <w:rFonts w:ascii="Times New Roman" w:hAnsi="Times New Roman"/>
                <w:sz w:val="24"/>
                <w:szCs w:val="24"/>
                <w:lang w:val="sq-AL"/>
              </w:rPr>
              <w:t>pika</w:t>
            </w:r>
            <w:r w:rsidRPr="00786A9E">
              <w:rPr>
                <w:rFonts w:ascii="Times New Roman" w:hAnsi="Times New Roman"/>
                <w:sz w:val="24"/>
                <w:szCs w:val="24"/>
                <w:lang w:val="sq-AL"/>
              </w:rPr>
              <w:t xml:space="preserve"> 1, për anijet që përfshihen për herë të parë në fushëveprimin e kësaj rregullore, me hyrjen në fuqi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xml:space="preserve">, </w:t>
            </w:r>
            <w:r w:rsidRPr="00786A9E" w:rsidR="0021663F">
              <w:rPr>
                <w:rFonts w:ascii="Times New Roman" w:hAnsi="Times New Roman"/>
                <w:sz w:val="24"/>
                <w:szCs w:val="24"/>
                <w:lang w:val="sq-AL"/>
              </w:rPr>
              <w:t>kompania</w:t>
            </w:r>
            <w:r w:rsidRPr="00786A9E">
              <w:rPr>
                <w:rFonts w:ascii="Times New Roman" w:hAnsi="Times New Roman"/>
                <w:sz w:val="24"/>
                <w:szCs w:val="24"/>
                <w:lang w:val="sq-AL"/>
              </w:rPr>
              <w:t xml:space="preserve"> duhet t'i paraqesë verifikuesit një plan monitorimi pa vonesa të panevojshme dhe jo më vonë se dy muaj pas çdo udhëtimi të parë të anijes në një port nën juridiksionin e Republikës së Shqipërisë.</w:t>
            </w:r>
          </w:p>
        </w:tc>
        <w:tc>
          <w:tcPr>
            <w:tcW w:w="1574" w:type="dxa"/>
            <w:tcMar/>
          </w:tcPr>
          <w:p w:rsidRPr="00786A9E" w:rsidR="00DE75C1" w:rsidP="003B0110" w:rsidRDefault="00DE75C1" w14:paraId="420231D2"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693E1BC1" w14:textId="77777777">
            <w:pPr>
              <w:jc w:val="both"/>
              <w:rPr>
                <w:rFonts w:ascii="Times New Roman" w:hAnsi="Times New Roman"/>
                <w:sz w:val="24"/>
                <w:szCs w:val="24"/>
                <w:lang w:val="sq-AL"/>
              </w:rPr>
            </w:pPr>
          </w:p>
        </w:tc>
      </w:tr>
      <w:tr w:rsidRPr="00786A9E" w:rsidR="008F74C1" w:rsidTr="2E1CE027" w14:paraId="31C37E99" w14:textId="77777777">
        <w:tc>
          <w:tcPr>
            <w:tcW w:w="1600" w:type="dxa"/>
            <w:tcMar/>
          </w:tcPr>
          <w:p w:rsidRPr="00786A9E" w:rsidR="00376A54" w:rsidP="003B0110" w:rsidRDefault="00376A54" w14:paraId="50D4BDB4" w14:textId="6C77567E">
            <w:pPr>
              <w:jc w:val="both"/>
              <w:rPr>
                <w:rFonts w:ascii="Times New Roman" w:hAnsi="Times New Roman"/>
                <w:sz w:val="24"/>
                <w:szCs w:val="24"/>
                <w:lang w:val="en-GB"/>
              </w:rPr>
            </w:pPr>
          </w:p>
        </w:tc>
        <w:tc>
          <w:tcPr>
            <w:tcW w:w="3251" w:type="dxa"/>
            <w:tcMar/>
          </w:tcPr>
          <w:p w:rsidRPr="00786A9E" w:rsidR="00376A54" w:rsidP="003B0110" w:rsidRDefault="00376A54" w14:paraId="517CBAD8" w14:textId="77777777">
            <w:pPr>
              <w:jc w:val="both"/>
              <w:rPr>
                <w:rFonts w:ascii="Times New Roman" w:hAnsi="Times New Roman"/>
                <w:sz w:val="24"/>
                <w:szCs w:val="24"/>
                <w:lang w:val="sq-AL"/>
              </w:rPr>
            </w:pPr>
            <w:r w:rsidRPr="00786A9E">
              <w:rPr>
                <w:rFonts w:ascii="Times New Roman" w:hAnsi="Times New Roman"/>
                <w:sz w:val="24"/>
                <w:szCs w:val="24"/>
                <w:lang w:val="sq-AL"/>
              </w:rPr>
              <w:t>3. Plani i monitorimit duhet të përbëhet nga dokumentacion i plotë dhe transparent i metodës së monitorimit për anijen në fjalë dhe duhet të përmbajë të paktën elementët e mëposhtëm:</w:t>
            </w:r>
          </w:p>
          <w:p w:rsidRPr="00786A9E" w:rsidR="00376A54" w:rsidP="003B0110" w:rsidRDefault="00376A54" w14:paraId="3918C8E3" w14:textId="77777777">
            <w:pPr>
              <w:jc w:val="both"/>
              <w:rPr>
                <w:rFonts w:ascii="Times New Roman" w:hAnsi="Times New Roman"/>
                <w:sz w:val="24"/>
                <w:szCs w:val="24"/>
                <w:lang w:val="sq-AL"/>
              </w:rPr>
            </w:pPr>
          </w:p>
          <w:p w:rsidRPr="00786A9E" w:rsidR="00376A54" w:rsidP="003B0110" w:rsidRDefault="00376A54" w14:paraId="0C7E8620" w14:textId="06DF6CD5">
            <w:pPr>
              <w:jc w:val="both"/>
              <w:rPr>
                <w:rFonts w:ascii="Times New Roman" w:hAnsi="Times New Roman"/>
                <w:sz w:val="24"/>
                <w:szCs w:val="24"/>
                <w:lang w:val="en-GB"/>
              </w:rPr>
            </w:pPr>
            <w:r w:rsidRPr="00786A9E">
              <w:rPr>
                <w:rFonts w:ascii="Times New Roman" w:hAnsi="Times New Roman"/>
                <w:sz w:val="24"/>
                <w:szCs w:val="24"/>
                <w:lang w:val="sq-AL"/>
              </w:rPr>
              <w:t>(a) identifikimin dhe llojin e anijes, duke përfshirë emrin e saj, numrin e saj të identifikimit të IMO-së, portin e saj të regjistrimit ose portin e origjinës, dhe emrin e pronarit të anijes;</w:t>
            </w:r>
          </w:p>
        </w:tc>
        <w:tc>
          <w:tcPr>
            <w:tcW w:w="996" w:type="dxa"/>
            <w:tcMar/>
          </w:tcPr>
          <w:p w:rsidRPr="00786A9E" w:rsidR="00376A54" w:rsidP="003B0110" w:rsidRDefault="00BF2B38" w14:paraId="6CEC2408" w14:textId="298836B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376A54" w:rsidP="003B0110" w:rsidRDefault="00376A54" w14:paraId="1FFFCF83" w14:textId="4AE82AA3">
            <w:pPr>
              <w:jc w:val="both"/>
              <w:rPr>
                <w:rFonts w:ascii="Times New Roman" w:hAnsi="Times New Roman"/>
                <w:sz w:val="24"/>
                <w:szCs w:val="24"/>
                <w:lang w:val="sq-AL"/>
              </w:rPr>
            </w:pPr>
          </w:p>
          <w:p w:rsidRPr="00786A9E" w:rsidR="00376A54" w:rsidP="003B0110" w:rsidRDefault="00376A54" w14:paraId="309CD464" w14:textId="77777777">
            <w:pPr>
              <w:jc w:val="both"/>
              <w:rPr>
                <w:rFonts w:ascii="Times New Roman" w:hAnsi="Times New Roman"/>
                <w:sz w:val="24"/>
                <w:szCs w:val="24"/>
                <w:lang w:val="sq-AL"/>
              </w:rPr>
            </w:pPr>
          </w:p>
          <w:p w:rsidRPr="00786A9E" w:rsidR="00376A54" w:rsidP="003B0110" w:rsidRDefault="00376A54" w14:paraId="32A6774F" w14:textId="77777777">
            <w:pPr>
              <w:jc w:val="both"/>
              <w:rPr>
                <w:rFonts w:ascii="Times New Roman" w:hAnsi="Times New Roman"/>
                <w:sz w:val="24"/>
                <w:szCs w:val="24"/>
                <w:lang w:val="sq-AL"/>
              </w:rPr>
            </w:pPr>
          </w:p>
          <w:p w:rsidRPr="00786A9E" w:rsidR="00376A54" w:rsidP="003B0110" w:rsidRDefault="00376A54" w14:paraId="0C69B11E" w14:textId="77777777">
            <w:pPr>
              <w:jc w:val="both"/>
              <w:rPr>
                <w:rFonts w:ascii="Times New Roman" w:hAnsi="Times New Roman"/>
                <w:sz w:val="24"/>
                <w:szCs w:val="24"/>
                <w:lang w:val="sq-AL"/>
              </w:rPr>
            </w:pPr>
          </w:p>
          <w:p w:rsidRPr="00786A9E" w:rsidR="00376A54" w:rsidP="003B0110" w:rsidRDefault="00376A54" w14:paraId="5224C66B" w14:textId="77777777">
            <w:pPr>
              <w:jc w:val="both"/>
              <w:rPr>
                <w:rFonts w:ascii="Times New Roman" w:hAnsi="Times New Roman"/>
                <w:sz w:val="24"/>
                <w:szCs w:val="24"/>
                <w:lang w:val="sq-AL"/>
              </w:rPr>
            </w:pPr>
          </w:p>
          <w:p w:rsidRPr="00786A9E" w:rsidR="00376A54" w:rsidP="003B0110" w:rsidRDefault="00376A54" w14:paraId="1F36B129" w14:textId="77777777">
            <w:pPr>
              <w:jc w:val="both"/>
              <w:rPr>
                <w:rFonts w:ascii="Times New Roman" w:hAnsi="Times New Roman"/>
                <w:sz w:val="24"/>
                <w:szCs w:val="24"/>
                <w:lang w:val="sq-AL"/>
              </w:rPr>
            </w:pPr>
          </w:p>
          <w:p w:rsidRPr="00786A9E" w:rsidR="00376A54" w:rsidP="003B0110" w:rsidRDefault="00376A54" w14:paraId="2FB852A4" w14:textId="77777777">
            <w:pPr>
              <w:jc w:val="both"/>
              <w:rPr>
                <w:rFonts w:ascii="Times New Roman" w:hAnsi="Times New Roman"/>
                <w:sz w:val="24"/>
                <w:szCs w:val="24"/>
                <w:lang w:val="sq-AL"/>
              </w:rPr>
            </w:pPr>
          </w:p>
          <w:p w:rsidRPr="00786A9E" w:rsidR="00376A54" w:rsidP="003B0110" w:rsidRDefault="00376A54" w14:paraId="3A2F3FC4" w14:textId="47B899EA">
            <w:pPr>
              <w:jc w:val="both"/>
              <w:rPr>
                <w:rFonts w:ascii="Times New Roman" w:hAnsi="Times New Roman"/>
                <w:sz w:val="24"/>
                <w:szCs w:val="24"/>
                <w:lang w:val="sq-AL"/>
              </w:rPr>
            </w:pPr>
          </w:p>
        </w:tc>
        <w:tc>
          <w:tcPr>
            <w:tcW w:w="2970" w:type="dxa"/>
            <w:tcMar/>
          </w:tcPr>
          <w:p w:rsidRPr="00786A9E" w:rsidR="00376A54" w:rsidP="003B0110" w:rsidRDefault="00376A54" w14:paraId="0C8A2032" w14:textId="77777777">
            <w:pPr>
              <w:jc w:val="both"/>
              <w:rPr>
                <w:rFonts w:ascii="Times New Roman" w:hAnsi="Times New Roman"/>
                <w:sz w:val="24"/>
                <w:szCs w:val="24"/>
                <w:lang w:val="sq-AL"/>
              </w:rPr>
            </w:pPr>
            <w:r w:rsidRPr="00786A9E">
              <w:rPr>
                <w:rFonts w:ascii="Times New Roman" w:hAnsi="Times New Roman"/>
                <w:sz w:val="24"/>
                <w:szCs w:val="24"/>
                <w:lang w:val="sq-AL"/>
              </w:rPr>
              <w:t>3. Plani i monitorimit duhet të përbëhet nga dokumentacion i plotë dhe transparent i metodës së monitorimit për anijen në fjalë dhe duhet të përmbajë të paktën elementët e mëposhtëm:</w:t>
            </w:r>
          </w:p>
          <w:p w:rsidRPr="00786A9E" w:rsidR="00376A54" w:rsidP="003B0110" w:rsidRDefault="00376A54" w14:paraId="21C33E8A" w14:textId="77777777">
            <w:pPr>
              <w:jc w:val="both"/>
              <w:rPr>
                <w:rFonts w:ascii="Times New Roman" w:hAnsi="Times New Roman"/>
                <w:sz w:val="24"/>
                <w:szCs w:val="24"/>
                <w:lang w:val="sq-AL"/>
              </w:rPr>
            </w:pPr>
          </w:p>
          <w:p w:rsidRPr="00786A9E" w:rsidR="00376A54" w:rsidP="003B0110" w:rsidRDefault="00376A54" w14:paraId="41AE1B98" w14:textId="1F701DF6">
            <w:pPr>
              <w:jc w:val="both"/>
              <w:rPr>
                <w:rFonts w:ascii="Times New Roman" w:hAnsi="Times New Roman"/>
                <w:sz w:val="24"/>
                <w:szCs w:val="24"/>
                <w:lang w:val="sq-AL"/>
              </w:rPr>
            </w:pPr>
            <w:r w:rsidRPr="00786A9E">
              <w:rPr>
                <w:rFonts w:ascii="Times New Roman" w:hAnsi="Times New Roman"/>
                <w:sz w:val="24"/>
                <w:szCs w:val="24"/>
                <w:lang w:val="sq-AL"/>
              </w:rPr>
              <w:t xml:space="preserve">a) identifikimin dhe llojin e anijes, duke përfshirë emrin e saj, numrin e saj të identifikimit të IMO-së, portin e saj të regjistrimit ose </w:t>
            </w:r>
            <w:r w:rsidRPr="00786A9E">
              <w:rPr>
                <w:rFonts w:ascii="Times New Roman" w:hAnsi="Times New Roman"/>
                <w:sz w:val="24"/>
                <w:szCs w:val="24"/>
                <w:lang w:val="sq-AL"/>
              </w:rPr>
              <w:t>portin e origjinës, dhe emrin e pronarit të anijes;</w:t>
            </w:r>
          </w:p>
        </w:tc>
        <w:tc>
          <w:tcPr>
            <w:tcW w:w="1574" w:type="dxa"/>
            <w:tcMar/>
          </w:tcPr>
          <w:p w:rsidRPr="00786A9E" w:rsidR="00376A54" w:rsidP="003B0110" w:rsidRDefault="00376A54" w14:paraId="4F656471"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376A54" w:rsidP="003B0110" w:rsidRDefault="00376A54" w14:paraId="7FCB352A" w14:textId="77777777">
            <w:pPr>
              <w:jc w:val="both"/>
              <w:rPr>
                <w:rFonts w:ascii="Times New Roman" w:hAnsi="Times New Roman"/>
                <w:sz w:val="24"/>
                <w:szCs w:val="24"/>
                <w:lang w:val="sq-AL"/>
              </w:rPr>
            </w:pPr>
          </w:p>
        </w:tc>
      </w:tr>
      <w:tr w:rsidRPr="00786A9E" w:rsidR="008F74C1" w:rsidTr="2E1CE027" w14:paraId="528CF3E2" w14:textId="77777777">
        <w:tc>
          <w:tcPr>
            <w:tcW w:w="1600" w:type="dxa"/>
            <w:tcMar/>
          </w:tcPr>
          <w:p w:rsidRPr="00786A9E" w:rsidR="00376A54" w:rsidP="003B0110" w:rsidRDefault="00376A54" w14:paraId="33DC949E" w14:textId="393E1F27">
            <w:pPr>
              <w:jc w:val="both"/>
              <w:rPr>
                <w:rFonts w:ascii="Times New Roman" w:hAnsi="Times New Roman"/>
                <w:sz w:val="24"/>
                <w:szCs w:val="24"/>
                <w:lang w:val="en-GB"/>
              </w:rPr>
            </w:pPr>
          </w:p>
        </w:tc>
        <w:tc>
          <w:tcPr>
            <w:tcW w:w="3251" w:type="dxa"/>
            <w:tcMar/>
          </w:tcPr>
          <w:p w:rsidRPr="00786A9E" w:rsidR="00376A54" w:rsidP="003B0110" w:rsidRDefault="00376A54" w14:paraId="303E2D7E" w14:textId="0629F34B">
            <w:pPr>
              <w:jc w:val="both"/>
              <w:rPr>
                <w:rFonts w:ascii="Times New Roman" w:hAnsi="Times New Roman"/>
                <w:sz w:val="24"/>
                <w:szCs w:val="24"/>
                <w:lang w:val="en-GB"/>
              </w:rPr>
            </w:pPr>
            <w:r w:rsidRPr="00786A9E">
              <w:rPr>
                <w:rFonts w:ascii="Times New Roman" w:hAnsi="Times New Roman"/>
                <w:sz w:val="24"/>
                <w:szCs w:val="24"/>
                <w:lang w:val="sq-AL"/>
              </w:rPr>
              <w:t>(b) emrin e kompanisë dhe adresën, detajet e telefonit dhe emailit të një personi kontakti dhe të  kompanisë unike të IMO-së dhe numrin e identifikimit të pronarit të regjistruar;</w:t>
            </w:r>
          </w:p>
        </w:tc>
        <w:tc>
          <w:tcPr>
            <w:tcW w:w="996" w:type="dxa"/>
            <w:tcMar/>
          </w:tcPr>
          <w:p w:rsidRPr="00786A9E" w:rsidR="00376A54" w:rsidP="003B0110" w:rsidRDefault="00BF2B38" w14:paraId="5C64082C" w14:textId="69A8A15D">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376A54" w:rsidP="003B0110" w:rsidRDefault="00376A54" w14:paraId="049A722E" w14:textId="0FF572AA">
            <w:pPr>
              <w:jc w:val="both"/>
              <w:rPr>
                <w:rFonts w:ascii="Times New Roman" w:hAnsi="Times New Roman"/>
                <w:sz w:val="24"/>
                <w:szCs w:val="24"/>
                <w:lang w:val="sq-AL"/>
              </w:rPr>
            </w:pPr>
          </w:p>
        </w:tc>
        <w:tc>
          <w:tcPr>
            <w:tcW w:w="2970" w:type="dxa"/>
            <w:tcMar/>
          </w:tcPr>
          <w:p w:rsidRPr="00786A9E" w:rsidR="00376A54" w:rsidP="003B0110" w:rsidRDefault="00376A54" w14:paraId="341AFB4B" w14:textId="2A072947">
            <w:pPr>
              <w:jc w:val="both"/>
              <w:rPr>
                <w:rFonts w:ascii="Times New Roman" w:hAnsi="Times New Roman"/>
                <w:sz w:val="24"/>
                <w:szCs w:val="24"/>
                <w:lang w:val="sq-AL"/>
              </w:rPr>
            </w:pPr>
            <w:r w:rsidRPr="00786A9E">
              <w:rPr>
                <w:rFonts w:ascii="Times New Roman" w:hAnsi="Times New Roman"/>
                <w:sz w:val="24"/>
                <w:szCs w:val="24"/>
                <w:lang w:val="sq-AL"/>
              </w:rPr>
              <w:t>b) emrin e kompanisë dhe adresën, detajet e telefonit dhe emailit të një personi kontakti dhe të  kompanisë unike të IMO-së dhe numrin e identifikimit të pronarit të regjistruar;</w:t>
            </w:r>
          </w:p>
        </w:tc>
        <w:tc>
          <w:tcPr>
            <w:tcW w:w="1574" w:type="dxa"/>
            <w:tcMar/>
          </w:tcPr>
          <w:p w:rsidRPr="00786A9E" w:rsidR="00376A54" w:rsidP="003B0110" w:rsidRDefault="00376A54" w14:paraId="0A274903"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376A54" w:rsidP="003B0110" w:rsidRDefault="00376A54" w14:paraId="2028A69F" w14:textId="77777777">
            <w:pPr>
              <w:jc w:val="both"/>
              <w:rPr>
                <w:rFonts w:ascii="Times New Roman" w:hAnsi="Times New Roman"/>
                <w:sz w:val="24"/>
                <w:szCs w:val="24"/>
                <w:lang w:val="sq-AL"/>
              </w:rPr>
            </w:pPr>
          </w:p>
        </w:tc>
      </w:tr>
      <w:tr w:rsidRPr="00786A9E" w:rsidR="008F74C1" w:rsidTr="2E1CE027" w14:paraId="3F10DB5E" w14:textId="77777777">
        <w:tc>
          <w:tcPr>
            <w:tcW w:w="1600" w:type="dxa"/>
            <w:tcMar/>
          </w:tcPr>
          <w:p w:rsidRPr="00786A9E" w:rsidR="00376A54" w:rsidP="003B0110" w:rsidRDefault="00376A54" w14:paraId="047501F1" w14:textId="25B6AD5E">
            <w:pPr>
              <w:jc w:val="both"/>
              <w:rPr>
                <w:rFonts w:ascii="Times New Roman" w:hAnsi="Times New Roman"/>
                <w:sz w:val="24"/>
                <w:szCs w:val="24"/>
                <w:lang w:val="en-GB"/>
              </w:rPr>
            </w:pPr>
          </w:p>
        </w:tc>
        <w:tc>
          <w:tcPr>
            <w:tcW w:w="3251" w:type="dxa"/>
            <w:tcMar/>
          </w:tcPr>
          <w:p w:rsidRPr="00786A9E" w:rsidR="00376A54" w:rsidP="003B0110" w:rsidRDefault="00376A54" w14:paraId="17D8300D" w14:textId="41B26792">
            <w:pPr>
              <w:jc w:val="both"/>
              <w:rPr>
                <w:rFonts w:ascii="Times New Roman" w:hAnsi="Times New Roman"/>
                <w:sz w:val="24"/>
                <w:szCs w:val="24"/>
                <w:lang w:val="en-GB"/>
              </w:rPr>
            </w:pPr>
            <w:r w:rsidRPr="00786A9E">
              <w:rPr>
                <w:rFonts w:ascii="Times New Roman" w:hAnsi="Times New Roman"/>
                <w:sz w:val="24"/>
                <w:szCs w:val="24"/>
                <w:lang w:val="sq-AL"/>
              </w:rPr>
              <w:t xml:space="preserve">(c) një përshkrim të burimeve të mëposhtme të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të gazit serrë në bordin e anijes: motorët kryesorë, motorët ndihmës, turbinat me gaz, kaldaja dhe gjeneratorët e gazit inert, dhe llojet e karburan</w:t>
            </w:r>
            <w:r w:rsidRPr="00786A9E" w:rsidR="042A5330">
              <w:rPr>
                <w:rFonts w:ascii="Times New Roman" w:hAnsi="Times New Roman"/>
                <w:sz w:val="24"/>
                <w:szCs w:val="24"/>
                <w:lang w:val="sq-AL"/>
              </w:rPr>
              <w:t>t</w:t>
            </w:r>
            <w:r w:rsidRPr="00786A9E">
              <w:rPr>
                <w:rFonts w:ascii="Times New Roman" w:hAnsi="Times New Roman"/>
                <w:sz w:val="24"/>
                <w:szCs w:val="24"/>
                <w:lang w:val="sq-AL"/>
              </w:rPr>
              <w:t>eve të përdorur;</w:t>
            </w:r>
          </w:p>
        </w:tc>
        <w:tc>
          <w:tcPr>
            <w:tcW w:w="996" w:type="dxa"/>
            <w:tcMar/>
          </w:tcPr>
          <w:p w:rsidRPr="00786A9E" w:rsidR="00376A54" w:rsidP="003B0110" w:rsidRDefault="00BF2B38" w14:paraId="5BB830B9" w14:textId="0543492D">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376A54" w:rsidP="003B0110" w:rsidRDefault="00376A54" w14:paraId="4432066B" w14:textId="1F3DECEB">
            <w:pPr>
              <w:jc w:val="both"/>
              <w:rPr>
                <w:rFonts w:ascii="Times New Roman" w:hAnsi="Times New Roman"/>
                <w:bCs/>
                <w:sz w:val="24"/>
                <w:szCs w:val="24"/>
                <w:lang w:val="sq-AL"/>
              </w:rPr>
            </w:pPr>
          </w:p>
        </w:tc>
        <w:tc>
          <w:tcPr>
            <w:tcW w:w="2970" w:type="dxa"/>
            <w:tcMar/>
          </w:tcPr>
          <w:p w:rsidRPr="00786A9E" w:rsidR="00376A54" w:rsidP="003B0110" w:rsidRDefault="00376A54" w14:paraId="64D6C3F5" w14:textId="21A279D8">
            <w:pPr>
              <w:jc w:val="both"/>
              <w:rPr>
                <w:rFonts w:ascii="Times New Roman" w:hAnsi="Times New Roman"/>
                <w:sz w:val="24"/>
                <w:szCs w:val="24"/>
                <w:lang w:val="sq-AL"/>
              </w:rPr>
            </w:pPr>
            <w:r w:rsidRPr="00786A9E">
              <w:rPr>
                <w:rFonts w:ascii="Times New Roman" w:hAnsi="Times New Roman"/>
                <w:sz w:val="24"/>
                <w:szCs w:val="24"/>
                <w:lang w:val="sq-AL"/>
              </w:rPr>
              <w:t xml:space="preserve">c) një përshkrim të burimeve të mëposhtme të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të gazit serrë në bordin e anijes: motorët kryesorë, motorët ndihmës, turbinat me gaz, kaldaja dhe gjeneratorët e gazit inert, dhe llojet e karburan</w:t>
            </w:r>
            <w:r w:rsidRPr="00786A9E" w:rsidR="02EC050C">
              <w:rPr>
                <w:rFonts w:ascii="Times New Roman" w:hAnsi="Times New Roman"/>
                <w:sz w:val="24"/>
                <w:szCs w:val="24"/>
                <w:lang w:val="sq-AL"/>
              </w:rPr>
              <w:t>t</w:t>
            </w:r>
            <w:r w:rsidRPr="00786A9E">
              <w:rPr>
                <w:rFonts w:ascii="Times New Roman" w:hAnsi="Times New Roman"/>
                <w:sz w:val="24"/>
                <w:szCs w:val="24"/>
                <w:lang w:val="sq-AL"/>
              </w:rPr>
              <w:t>eve të përdorur;</w:t>
            </w:r>
          </w:p>
        </w:tc>
        <w:tc>
          <w:tcPr>
            <w:tcW w:w="1574" w:type="dxa"/>
            <w:tcMar/>
          </w:tcPr>
          <w:p w:rsidRPr="00786A9E" w:rsidR="00376A54" w:rsidP="003B0110" w:rsidRDefault="00376A54" w14:paraId="1E287B1A"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376A54" w:rsidP="003B0110" w:rsidRDefault="00376A54" w14:paraId="120759E8" w14:textId="77777777">
            <w:pPr>
              <w:jc w:val="both"/>
              <w:rPr>
                <w:rFonts w:ascii="Times New Roman" w:hAnsi="Times New Roman"/>
                <w:sz w:val="24"/>
                <w:szCs w:val="24"/>
                <w:lang w:val="sq-AL"/>
              </w:rPr>
            </w:pPr>
          </w:p>
        </w:tc>
      </w:tr>
      <w:tr w:rsidRPr="00786A9E" w:rsidR="008F74C1" w:rsidTr="2E1CE027" w14:paraId="535BC94A" w14:textId="77777777">
        <w:tc>
          <w:tcPr>
            <w:tcW w:w="1600" w:type="dxa"/>
            <w:tcMar/>
          </w:tcPr>
          <w:p w:rsidRPr="00786A9E" w:rsidR="00376A54" w:rsidP="003B0110" w:rsidRDefault="00376A54" w14:paraId="04BC86EF" w14:textId="0288E8B9">
            <w:pPr>
              <w:jc w:val="both"/>
              <w:rPr>
                <w:rFonts w:ascii="Times New Roman" w:hAnsi="Times New Roman"/>
                <w:sz w:val="24"/>
                <w:szCs w:val="24"/>
                <w:lang w:val="en-GB"/>
              </w:rPr>
            </w:pPr>
          </w:p>
        </w:tc>
        <w:tc>
          <w:tcPr>
            <w:tcW w:w="3251" w:type="dxa"/>
            <w:tcMar/>
          </w:tcPr>
          <w:p w:rsidRPr="00786A9E" w:rsidR="00376A54" w:rsidP="003B0110" w:rsidRDefault="00376A54" w14:paraId="4F9133DF" w14:textId="3B2D1B1F">
            <w:pPr>
              <w:jc w:val="both"/>
              <w:rPr>
                <w:rFonts w:ascii="Times New Roman" w:hAnsi="Times New Roman"/>
                <w:sz w:val="24"/>
                <w:szCs w:val="24"/>
                <w:lang w:val="en-GB"/>
              </w:rPr>
            </w:pPr>
            <w:r w:rsidRPr="00786A9E">
              <w:rPr>
                <w:rFonts w:ascii="Times New Roman" w:hAnsi="Times New Roman"/>
                <w:sz w:val="24"/>
                <w:szCs w:val="24"/>
                <w:lang w:val="sq-AL"/>
              </w:rPr>
              <w:t xml:space="preserve">(d) një përshkrim të procedurave, sistemeve dhe përgjegjësive të përdorura për përditësimin e listës së burimeve të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të gazeve serrë gjatë periudhës raportuese;</w:t>
            </w:r>
          </w:p>
        </w:tc>
        <w:tc>
          <w:tcPr>
            <w:tcW w:w="996" w:type="dxa"/>
            <w:tcMar/>
          </w:tcPr>
          <w:p w:rsidRPr="00786A9E" w:rsidR="00376A54" w:rsidP="003B0110" w:rsidRDefault="00BF2B38" w14:paraId="107FE2EF" w14:textId="015AF56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376A54" w:rsidP="003B0110" w:rsidRDefault="00376A54" w14:paraId="55718F53" w14:textId="77777777">
            <w:pPr>
              <w:jc w:val="both"/>
              <w:rPr>
                <w:rFonts w:ascii="Times New Roman" w:hAnsi="Times New Roman"/>
                <w:sz w:val="24"/>
                <w:szCs w:val="24"/>
                <w:lang w:val="sq-AL"/>
              </w:rPr>
            </w:pPr>
          </w:p>
          <w:p w:rsidRPr="00786A9E" w:rsidR="00376A54" w:rsidP="003B0110" w:rsidRDefault="00376A54" w14:paraId="00944503" w14:textId="77777777">
            <w:pPr>
              <w:jc w:val="both"/>
              <w:rPr>
                <w:rFonts w:ascii="Times New Roman" w:hAnsi="Times New Roman"/>
                <w:sz w:val="24"/>
                <w:szCs w:val="24"/>
                <w:lang w:val="sq-AL"/>
              </w:rPr>
            </w:pPr>
          </w:p>
          <w:p w:rsidRPr="00786A9E" w:rsidR="00376A54" w:rsidP="003B0110" w:rsidRDefault="00376A54" w14:paraId="5328401B" w14:textId="77777777">
            <w:pPr>
              <w:jc w:val="both"/>
              <w:rPr>
                <w:rFonts w:ascii="Times New Roman" w:hAnsi="Times New Roman"/>
                <w:sz w:val="24"/>
                <w:szCs w:val="24"/>
                <w:lang w:val="sq-AL"/>
              </w:rPr>
            </w:pPr>
          </w:p>
          <w:p w:rsidRPr="00786A9E" w:rsidR="00376A54" w:rsidP="003B0110" w:rsidRDefault="00376A54" w14:paraId="4A30389B" w14:textId="77777777">
            <w:pPr>
              <w:jc w:val="both"/>
              <w:rPr>
                <w:rFonts w:ascii="Times New Roman" w:hAnsi="Times New Roman"/>
                <w:sz w:val="24"/>
                <w:szCs w:val="24"/>
                <w:lang w:val="sq-AL"/>
              </w:rPr>
            </w:pPr>
          </w:p>
          <w:p w:rsidRPr="00786A9E" w:rsidR="00376A54" w:rsidP="003B0110" w:rsidRDefault="00376A54" w14:paraId="2E199CC0" w14:textId="5406429D">
            <w:pPr>
              <w:jc w:val="both"/>
              <w:rPr>
                <w:rFonts w:ascii="Times New Roman" w:hAnsi="Times New Roman"/>
                <w:sz w:val="24"/>
                <w:szCs w:val="24"/>
                <w:lang w:val="sq-AL"/>
              </w:rPr>
            </w:pPr>
          </w:p>
        </w:tc>
        <w:tc>
          <w:tcPr>
            <w:tcW w:w="2970" w:type="dxa"/>
            <w:tcMar/>
          </w:tcPr>
          <w:p w:rsidRPr="00786A9E" w:rsidR="00376A54" w:rsidP="003B0110" w:rsidRDefault="00376A54" w14:paraId="643BA4A5" w14:textId="01D81EC4">
            <w:pPr>
              <w:jc w:val="both"/>
              <w:rPr>
                <w:rFonts w:ascii="Times New Roman" w:hAnsi="Times New Roman"/>
                <w:sz w:val="24"/>
                <w:szCs w:val="24"/>
                <w:lang w:val="sq-AL"/>
              </w:rPr>
            </w:pPr>
            <w:r w:rsidRPr="00786A9E">
              <w:rPr>
                <w:rFonts w:ascii="Times New Roman" w:hAnsi="Times New Roman"/>
                <w:sz w:val="24"/>
                <w:szCs w:val="24"/>
                <w:lang w:val="sq-AL"/>
              </w:rPr>
              <w:t xml:space="preserve">d) një përshkrim të procedurave, sistemeve dhe përgjegjësive të përdorura për përditësimin e listës së burimeve të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të gazeve serrë gjatë periudhës raportuese;</w:t>
            </w:r>
          </w:p>
        </w:tc>
        <w:tc>
          <w:tcPr>
            <w:tcW w:w="1574" w:type="dxa"/>
            <w:tcMar/>
          </w:tcPr>
          <w:p w:rsidRPr="00786A9E" w:rsidR="00376A54" w:rsidP="003B0110" w:rsidRDefault="00376A54" w14:paraId="5F2837F7"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376A54" w:rsidP="003B0110" w:rsidRDefault="00376A54" w14:paraId="24F7D965" w14:textId="77777777">
            <w:pPr>
              <w:jc w:val="both"/>
              <w:rPr>
                <w:rFonts w:ascii="Times New Roman" w:hAnsi="Times New Roman"/>
                <w:sz w:val="24"/>
                <w:szCs w:val="24"/>
                <w:lang w:val="sq-AL"/>
              </w:rPr>
            </w:pPr>
          </w:p>
        </w:tc>
      </w:tr>
      <w:tr w:rsidRPr="00786A9E" w:rsidR="008F74C1" w:rsidTr="2E1CE027" w14:paraId="27D0CFF1" w14:textId="77777777">
        <w:tc>
          <w:tcPr>
            <w:tcW w:w="1600" w:type="dxa"/>
            <w:tcMar/>
          </w:tcPr>
          <w:p w:rsidRPr="00786A9E" w:rsidR="00DE75C1" w:rsidP="003B0110" w:rsidRDefault="00DE75C1" w14:paraId="1F627A2D" w14:textId="7435EFB6">
            <w:pPr>
              <w:jc w:val="both"/>
              <w:rPr>
                <w:rFonts w:ascii="Times New Roman" w:hAnsi="Times New Roman"/>
                <w:sz w:val="24"/>
                <w:szCs w:val="24"/>
                <w:lang w:val="en-GB"/>
              </w:rPr>
            </w:pPr>
          </w:p>
          <w:p w:rsidRPr="00786A9E" w:rsidR="00E469A9" w:rsidP="003B0110" w:rsidRDefault="00E469A9" w14:paraId="3396F99E" w14:textId="77777777">
            <w:pPr>
              <w:jc w:val="both"/>
              <w:rPr>
                <w:rFonts w:ascii="Times New Roman" w:hAnsi="Times New Roman"/>
                <w:sz w:val="24"/>
                <w:szCs w:val="24"/>
                <w:lang w:val="en-GB"/>
              </w:rPr>
            </w:pPr>
          </w:p>
          <w:p w:rsidRPr="00786A9E" w:rsidR="00E469A9" w:rsidP="003B0110" w:rsidRDefault="00E469A9" w14:paraId="1F791C37" w14:textId="77777777">
            <w:pPr>
              <w:jc w:val="both"/>
              <w:rPr>
                <w:rFonts w:ascii="Times New Roman" w:hAnsi="Times New Roman"/>
                <w:sz w:val="24"/>
                <w:szCs w:val="24"/>
                <w:lang w:val="en-GB"/>
              </w:rPr>
            </w:pPr>
          </w:p>
          <w:p w:rsidRPr="00786A9E" w:rsidR="00E469A9" w:rsidP="003B0110" w:rsidRDefault="00E469A9" w14:paraId="0345EE4F" w14:textId="6BE58FA0">
            <w:pPr>
              <w:jc w:val="both"/>
              <w:rPr>
                <w:rFonts w:ascii="Times New Roman" w:hAnsi="Times New Roman"/>
                <w:sz w:val="24"/>
                <w:szCs w:val="24"/>
                <w:lang w:val="en-GB"/>
              </w:rPr>
            </w:pPr>
          </w:p>
        </w:tc>
        <w:tc>
          <w:tcPr>
            <w:tcW w:w="3251" w:type="dxa"/>
            <w:tcMar/>
          </w:tcPr>
          <w:p w:rsidRPr="00786A9E" w:rsidR="00DE75C1" w:rsidP="003B0110" w:rsidRDefault="003E522C" w14:paraId="2CD3F8AF" w14:textId="1F373BAF">
            <w:pPr>
              <w:jc w:val="both"/>
              <w:rPr>
                <w:rFonts w:ascii="Times New Roman" w:hAnsi="Times New Roman"/>
                <w:sz w:val="24"/>
                <w:szCs w:val="24"/>
                <w:lang w:val="en-GB"/>
              </w:rPr>
            </w:pPr>
            <w:r w:rsidRPr="00786A9E">
              <w:rPr>
                <w:rFonts w:ascii="Times New Roman" w:hAnsi="Times New Roman"/>
                <w:sz w:val="24"/>
                <w:szCs w:val="24"/>
                <w:lang w:val="en-GB"/>
              </w:rPr>
              <w:t>(e) një përshkrim të procedurave të përdorura për të monitoruar plotësinë e listës së udhëtimeve;</w:t>
            </w:r>
          </w:p>
        </w:tc>
        <w:tc>
          <w:tcPr>
            <w:tcW w:w="996" w:type="dxa"/>
            <w:tcMar/>
          </w:tcPr>
          <w:p w:rsidRPr="00786A9E" w:rsidR="00DE75C1" w:rsidP="003B0110" w:rsidRDefault="00BF2B38" w14:paraId="5AF81CF4" w14:textId="198530C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569368CE" w14:textId="5954BAAD">
            <w:pPr>
              <w:jc w:val="both"/>
              <w:rPr>
                <w:rFonts w:ascii="Times New Roman" w:hAnsi="Times New Roman"/>
                <w:sz w:val="24"/>
                <w:szCs w:val="24"/>
                <w:lang w:val="sq-AL"/>
              </w:rPr>
            </w:pPr>
          </w:p>
        </w:tc>
        <w:tc>
          <w:tcPr>
            <w:tcW w:w="2970" w:type="dxa"/>
            <w:tcMar/>
          </w:tcPr>
          <w:p w:rsidRPr="00786A9E" w:rsidR="00DE75C1" w:rsidP="003B0110" w:rsidRDefault="004E6B0C" w14:paraId="6030183D" w14:textId="0ED42734">
            <w:pPr>
              <w:jc w:val="both"/>
              <w:rPr>
                <w:rFonts w:ascii="Times New Roman" w:hAnsi="Times New Roman"/>
                <w:sz w:val="24"/>
                <w:szCs w:val="24"/>
                <w:lang w:val="sq-AL"/>
              </w:rPr>
            </w:pPr>
            <w:r w:rsidRPr="00786A9E">
              <w:rPr>
                <w:rFonts w:ascii="Times New Roman" w:hAnsi="Times New Roman"/>
                <w:sz w:val="24"/>
                <w:szCs w:val="24"/>
                <w:lang w:val="sq-AL"/>
              </w:rPr>
              <w:t>e) një përshkrim të procedurave të përdorura për të monitoruar plotësinë e listës së udhëtimeve;</w:t>
            </w:r>
          </w:p>
        </w:tc>
        <w:tc>
          <w:tcPr>
            <w:tcW w:w="1574" w:type="dxa"/>
            <w:tcMar/>
          </w:tcPr>
          <w:p w:rsidRPr="00786A9E" w:rsidR="00DE75C1" w:rsidP="003B0110" w:rsidRDefault="00DE75C1" w14:paraId="301EBD7E"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265862BE" w14:textId="77777777">
            <w:pPr>
              <w:jc w:val="both"/>
              <w:rPr>
                <w:rFonts w:ascii="Times New Roman" w:hAnsi="Times New Roman"/>
                <w:sz w:val="24"/>
                <w:szCs w:val="24"/>
                <w:lang w:val="sq-AL"/>
              </w:rPr>
            </w:pPr>
          </w:p>
        </w:tc>
      </w:tr>
      <w:tr w:rsidRPr="00786A9E" w:rsidR="008F74C1" w:rsidTr="2E1CE027" w14:paraId="119F6F8C" w14:textId="77777777">
        <w:tc>
          <w:tcPr>
            <w:tcW w:w="1600" w:type="dxa"/>
            <w:tcMar/>
          </w:tcPr>
          <w:p w:rsidRPr="00786A9E" w:rsidR="000B14A1" w:rsidP="003B0110" w:rsidRDefault="000B14A1" w14:paraId="10C61DE1" w14:textId="1B484A29">
            <w:pPr>
              <w:jc w:val="both"/>
              <w:rPr>
                <w:rFonts w:ascii="Times New Roman" w:hAnsi="Times New Roman"/>
                <w:sz w:val="24"/>
                <w:szCs w:val="24"/>
                <w:lang w:val="en-GB"/>
              </w:rPr>
            </w:pPr>
          </w:p>
        </w:tc>
        <w:tc>
          <w:tcPr>
            <w:tcW w:w="3251" w:type="dxa"/>
            <w:tcMar/>
          </w:tcPr>
          <w:p w:rsidRPr="00786A9E" w:rsidR="003C582E" w:rsidP="003B0110" w:rsidRDefault="00D50305" w14:paraId="64313A36" w14:textId="77777777">
            <w:pPr>
              <w:jc w:val="both"/>
              <w:rPr>
                <w:rFonts w:ascii="Times New Roman" w:hAnsi="Times New Roman"/>
                <w:sz w:val="24"/>
                <w:szCs w:val="24"/>
                <w:lang w:val="sq-AL"/>
              </w:rPr>
            </w:pPr>
            <w:r w:rsidRPr="00786A9E">
              <w:rPr>
                <w:rFonts w:ascii="Times New Roman" w:hAnsi="Times New Roman"/>
                <w:sz w:val="24"/>
                <w:szCs w:val="24"/>
                <w:lang w:val="en-GB"/>
              </w:rPr>
              <w:t>(</w:t>
            </w:r>
            <w:r w:rsidRPr="00786A9E" w:rsidR="003C582E">
              <w:rPr>
                <w:rFonts w:ascii="Times New Roman" w:hAnsi="Times New Roman"/>
                <w:sz w:val="24"/>
                <w:szCs w:val="24"/>
                <w:lang w:val="sq-AL"/>
              </w:rPr>
              <w:t>f) një përshkrim të procedurave për monitorimin e konsumit të karburantit të anijes, duke përfshirë:</w:t>
            </w:r>
          </w:p>
          <w:p w:rsidRPr="00786A9E" w:rsidR="003C582E" w:rsidP="003B0110" w:rsidRDefault="003C582E" w14:paraId="4F931BF5" w14:textId="77777777">
            <w:pPr>
              <w:jc w:val="both"/>
              <w:rPr>
                <w:rFonts w:ascii="Times New Roman" w:hAnsi="Times New Roman"/>
                <w:sz w:val="24"/>
                <w:szCs w:val="24"/>
                <w:lang w:val="sq-AL"/>
              </w:rPr>
            </w:pPr>
          </w:p>
          <w:p w:rsidRPr="00786A9E" w:rsidR="000E3EE9" w:rsidP="003B0110" w:rsidRDefault="003C582E" w14:paraId="1B75059A" w14:textId="44F0482E">
            <w:pPr>
              <w:jc w:val="both"/>
              <w:rPr>
                <w:rFonts w:ascii="Times New Roman" w:hAnsi="Times New Roman"/>
                <w:sz w:val="24"/>
                <w:szCs w:val="24"/>
                <w:lang w:val="en-GB"/>
              </w:rPr>
            </w:pPr>
            <w:r w:rsidRPr="00786A9E">
              <w:rPr>
                <w:rFonts w:ascii="Times New Roman" w:hAnsi="Times New Roman"/>
                <w:sz w:val="24"/>
                <w:szCs w:val="24"/>
                <w:lang w:val="sq-AL"/>
              </w:rPr>
              <w:t xml:space="preserve">(i) metodën e zgjedhur nga ato të përcaktuara në Shtojcën I për llogaritjen e konsumit të karburantit për çdo burim të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të gazit serrë, duke përfshirë, aty ku është e zbatueshme, një përshkrim të pajisjeve matëse të përdorura,</w:t>
            </w:r>
          </w:p>
        </w:tc>
        <w:tc>
          <w:tcPr>
            <w:tcW w:w="996" w:type="dxa"/>
            <w:tcMar/>
          </w:tcPr>
          <w:p w:rsidRPr="00786A9E" w:rsidR="00DE75C1" w:rsidP="003B0110" w:rsidRDefault="00BF2B38" w14:paraId="736495A5" w14:textId="25AD439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0B14A1" w:rsidP="003B0110" w:rsidRDefault="000B14A1" w14:paraId="74CDDDB0" w14:textId="543A1AAB">
            <w:pPr>
              <w:jc w:val="both"/>
              <w:rPr>
                <w:rFonts w:ascii="Times New Roman" w:hAnsi="Times New Roman"/>
                <w:sz w:val="24"/>
                <w:szCs w:val="24"/>
                <w:lang w:val="sq-AL"/>
              </w:rPr>
            </w:pPr>
          </w:p>
        </w:tc>
        <w:tc>
          <w:tcPr>
            <w:tcW w:w="2970" w:type="dxa"/>
            <w:tcMar/>
          </w:tcPr>
          <w:p w:rsidRPr="00786A9E" w:rsidR="00DE75C1" w:rsidP="003B0110" w:rsidRDefault="00994216" w14:paraId="193D3649" w14:textId="2656562D">
            <w:pPr>
              <w:jc w:val="both"/>
              <w:rPr>
                <w:rFonts w:ascii="Times New Roman" w:hAnsi="Times New Roman"/>
                <w:sz w:val="24"/>
                <w:szCs w:val="24"/>
                <w:lang w:val="sq-AL"/>
              </w:rPr>
            </w:pPr>
            <w:r w:rsidRPr="00786A9E">
              <w:rPr>
                <w:rFonts w:ascii="Times New Roman" w:hAnsi="Times New Roman"/>
                <w:sz w:val="24"/>
                <w:szCs w:val="24"/>
                <w:lang w:val="sq-AL"/>
              </w:rPr>
              <w:t>f) një përshkrim të procedurave për monitorimin e konsumit të karburantit të anijes, duke përfshirë:</w:t>
            </w:r>
          </w:p>
          <w:p w:rsidRPr="00786A9E" w:rsidR="00161661" w:rsidP="003B0110" w:rsidRDefault="00161661" w14:paraId="3BA85F13" w14:textId="77777777">
            <w:pPr>
              <w:jc w:val="both"/>
              <w:rPr>
                <w:rFonts w:ascii="Times New Roman" w:hAnsi="Times New Roman"/>
                <w:sz w:val="24"/>
                <w:szCs w:val="24"/>
                <w:lang w:val="sq-AL"/>
              </w:rPr>
            </w:pPr>
          </w:p>
          <w:p w:rsidRPr="00786A9E" w:rsidR="00161661" w:rsidP="003B0110" w:rsidRDefault="00161661" w14:paraId="18BEA7CB" w14:textId="34AF0208">
            <w:pPr>
              <w:jc w:val="both"/>
              <w:rPr>
                <w:rFonts w:ascii="Times New Roman" w:hAnsi="Times New Roman"/>
                <w:sz w:val="24"/>
                <w:szCs w:val="24"/>
                <w:lang w:val="sq-AL"/>
              </w:rPr>
            </w:pPr>
            <w:r w:rsidRPr="00786A9E">
              <w:rPr>
                <w:rFonts w:ascii="Times New Roman" w:hAnsi="Times New Roman"/>
                <w:sz w:val="24"/>
                <w:szCs w:val="24"/>
                <w:lang w:val="sq-AL"/>
              </w:rPr>
              <w:t xml:space="preserve">(i) metodën e zgjedhur nga ato të përcaktuara në Shtojcën I për llogaritjen e konsumit të karburantit për çdo burim të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të gazit serrë, duke përfshirë, aty ku është e zbatueshme, një përshkrim të pajisjeve matëse të përdorura,</w:t>
            </w:r>
          </w:p>
        </w:tc>
        <w:tc>
          <w:tcPr>
            <w:tcW w:w="1574" w:type="dxa"/>
            <w:tcMar/>
          </w:tcPr>
          <w:p w:rsidRPr="00786A9E" w:rsidR="00DE75C1" w:rsidP="003B0110" w:rsidRDefault="00DE75C1" w14:paraId="6537DE27"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2B525BFB" w14:textId="77777777">
            <w:pPr>
              <w:jc w:val="both"/>
              <w:rPr>
                <w:rFonts w:ascii="Times New Roman" w:hAnsi="Times New Roman"/>
                <w:sz w:val="24"/>
                <w:szCs w:val="24"/>
                <w:lang w:val="sq-AL"/>
              </w:rPr>
            </w:pPr>
          </w:p>
        </w:tc>
      </w:tr>
      <w:tr w:rsidRPr="00786A9E" w:rsidR="008F74C1" w:rsidTr="2E1CE027" w14:paraId="61ABD2D9" w14:textId="77777777">
        <w:tc>
          <w:tcPr>
            <w:tcW w:w="1600" w:type="dxa"/>
            <w:tcMar/>
          </w:tcPr>
          <w:p w:rsidRPr="00786A9E" w:rsidR="00601607" w:rsidP="003B0110" w:rsidRDefault="00601607" w14:paraId="2C870CA7" w14:textId="3E006058">
            <w:pPr>
              <w:jc w:val="both"/>
              <w:rPr>
                <w:rFonts w:ascii="Times New Roman" w:hAnsi="Times New Roman"/>
                <w:sz w:val="24"/>
                <w:szCs w:val="24"/>
                <w:lang w:val="en-GB"/>
              </w:rPr>
            </w:pPr>
          </w:p>
        </w:tc>
        <w:tc>
          <w:tcPr>
            <w:tcW w:w="3251" w:type="dxa"/>
            <w:tcMar/>
          </w:tcPr>
          <w:p w:rsidRPr="00786A9E" w:rsidR="00601607" w:rsidP="003B0110" w:rsidRDefault="00601607" w14:paraId="53FD1E63" w14:textId="27A2C34F">
            <w:pPr>
              <w:jc w:val="both"/>
              <w:rPr>
                <w:rFonts w:ascii="Times New Roman" w:hAnsi="Times New Roman"/>
                <w:sz w:val="24"/>
                <w:szCs w:val="24"/>
                <w:lang w:val="en-GB"/>
              </w:rPr>
            </w:pPr>
            <w:r w:rsidRPr="00786A9E">
              <w:rPr>
                <w:rFonts w:ascii="Times New Roman" w:hAnsi="Times New Roman"/>
                <w:sz w:val="24"/>
                <w:szCs w:val="24"/>
                <w:lang w:val="sq-AL"/>
              </w:rPr>
              <w:t>(ii) procedurat për matjen e ngritjes së karburantit dhe karburantit në tanker, një përshkrim të pajisjeve matëse të përdorura dhe procedurat për regjistrimin, marrjen, transmetimin dhe ruajtjen e informacionit në lidhje me matjet, sipas rastit,</w:t>
            </w:r>
          </w:p>
        </w:tc>
        <w:tc>
          <w:tcPr>
            <w:tcW w:w="996" w:type="dxa"/>
            <w:tcMar/>
          </w:tcPr>
          <w:p w:rsidRPr="00786A9E" w:rsidR="00601607" w:rsidP="003B0110" w:rsidRDefault="00BF2B38" w14:paraId="30838CE3" w14:textId="0307FD6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601607" w:rsidP="003B0110" w:rsidRDefault="00601607" w14:paraId="41C0C0E6" w14:textId="7894D76C">
            <w:pPr>
              <w:jc w:val="both"/>
              <w:rPr>
                <w:rFonts w:ascii="Times New Roman" w:hAnsi="Times New Roman"/>
                <w:sz w:val="24"/>
                <w:szCs w:val="24"/>
                <w:lang w:val="sq-AL"/>
              </w:rPr>
            </w:pPr>
          </w:p>
        </w:tc>
        <w:tc>
          <w:tcPr>
            <w:tcW w:w="2970" w:type="dxa"/>
            <w:tcMar/>
          </w:tcPr>
          <w:p w:rsidRPr="00786A9E" w:rsidR="00601607" w:rsidP="003B0110" w:rsidRDefault="009000B0" w14:paraId="1AB508A1" w14:textId="571F28D4">
            <w:pPr>
              <w:jc w:val="both"/>
              <w:rPr>
                <w:rFonts w:ascii="Times New Roman" w:hAnsi="Times New Roman"/>
                <w:sz w:val="24"/>
                <w:szCs w:val="24"/>
                <w:lang w:val="sq-AL"/>
              </w:rPr>
            </w:pPr>
            <w:r w:rsidRPr="00786A9E">
              <w:rPr>
                <w:rFonts w:ascii="Times New Roman" w:hAnsi="Times New Roman"/>
                <w:sz w:val="24"/>
                <w:szCs w:val="24"/>
                <w:lang w:val="sq-AL"/>
              </w:rPr>
              <w:t>ii.procedurat për matjen e sasisë së karburantit të ngarkuar dhe karburantit në tanker, një përshkrim të pajisjeve matëse të përdorura dhe procedurat për regjistrimin, marrjen, transmetimin dhe ruajtjen e informacionit në lidhje me matjet, sipas rastit</w:t>
            </w:r>
            <w:r w:rsidRPr="00786A9E" w:rsidR="00601607">
              <w:rPr>
                <w:rFonts w:ascii="Times New Roman" w:hAnsi="Times New Roman"/>
                <w:sz w:val="24"/>
                <w:szCs w:val="24"/>
                <w:lang w:val="sq-AL"/>
              </w:rPr>
              <w:t>,</w:t>
            </w:r>
          </w:p>
        </w:tc>
        <w:tc>
          <w:tcPr>
            <w:tcW w:w="1574" w:type="dxa"/>
            <w:tcMar/>
          </w:tcPr>
          <w:p w:rsidRPr="00786A9E" w:rsidR="00601607" w:rsidP="003B0110" w:rsidRDefault="00601607" w14:paraId="2E18D07F"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601607" w:rsidP="003B0110" w:rsidRDefault="00601607" w14:paraId="090360F8" w14:textId="77777777">
            <w:pPr>
              <w:jc w:val="both"/>
              <w:rPr>
                <w:rFonts w:ascii="Times New Roman" w:hAnsi="Times New Roman"/>
                <w:sz w:val="24"/>
                <w:szCs w:val="24"/>
                <w:lang w:val="sq-AL"/>
              </w:rPr>
            </w:pPr>
          </w:p>
        </w:tc>
      </w:tr>
      <w:tr w:rsidRPr="00786A9E" w:rsidR="008F74C1" w:rsidTr="2E1CE027" w14:paraId="3C5DEF9C" w14:textId="77777777">
        <w:tc>
          <w:tcPr>
            <w:tcW w:w="1600" w:type="dxa"/>
            <w:tcMar/>
          </w:tcPr>
          <w:p w:rsidRPr="00786A9E" w:rsidR="00601607" w:rsidP="003B0110" w:rsidRDefault="00601607" w14:paraId="17C4B6FC" w14:textId="0695E719">
            <w:pPr>
              <w:jc w:val="both"/>
              <w:rPr>
                <w:rFonts w:ascii="Times New Roman" w:hAnsi="Times New Roman"/>
                <w:sz w:val="24"/>
                <w:szCs w:val="24"/>
                <w:lang w:val="en-GB"/>
              </w:rPr>
            </w:pPr>
          </w:p>
        </w:tc>
        <w:tc>
          <w:tcPr>
            <w:tcW w:w="3251" w:type="dxa"/>
            <w:tcMar/>
          </w:tcPr>
          <w:p w:rsidRPr="00786A9E" w:rsidR="00601607" w:rsidP="003B0110" w:rsidRDefault="00601607" w14:paraId="70ACA774" w14:textId="61607D4C">
            <w:pPr>
              <w:jc w:val="both"/>
              <w:rPr>
                <w:rFonts w:ascii="Times New Roman" w:hAnsi="Times New Roman"/>
                <w:sz w:val="24"/>
                <w:szCs w:val="24"/>
                <w:lang w:val="en-GB"/>
              </w:rPr>
            </w:pPr>
            <w:r w:rsidRPr="00786A9E">
              <w:rPr>
                <w:rFonts w:ascii="Times New Roman" w:hAnsi="Times New Roman"/>
                <w:sz w:val="24"/>
                <w:szCs w:val="24"/>
                <w:lang w:val="sq-AL"/>
              </w:rPr>
              <w:t>(iii) metodën e zgjedhur për përcaktimin e dendësisë, kur është e zbatueshme,</w:t>
            </w:r>
          </w:p>
        </w:tc>
        <w:tc>
          <w:tcPr>
            <w:tcW w:w="996" w:type="dxa"/>
            <w:tcMar/>
          </w:tcPr>
          <w:p w:rsidRPr="00786A9E" w:rsidR="00601607" w:rsidP="003B0110" w:rsidRDefault="00BF2B38" w14:paraId="2AA0F90A" w14:textId="648FF61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601607" w:rsidP="003B0110" w:rsidRDefault="00601607" w14:paraId="7C7EBDAF" w14:textId="01193337">
            <w:pPr>
              <w:jc w:val="both"/>
              <w:rPr>
                <w:rFonts w:ascii="Times New Roman" w:hAnsi="Times New Roman"/>
                <w:sz w:val="24"/>
                <w:szCs w:val="24"/>
                <w:lang w:val="sq-AL"/>
              </w:rPr>
            </w:pPr>
          </w:p>
        </w:tc>
        <w:tc>
          <w:tcPr>
            <w:tcW w:w="2970" w:type="dxa"/>
            <w:tcMar/>
          </w:tcPr>
          <w:p w:rsidRPr="00786A9E" w:rsidR="00601607" w:rsidP="003B0110" w:rsidRDefault="00601607" w14:paraId="253FE69A" w14:textId="34F537A7">
            <w:pPr>
              <w:jc w:val="both"/>
              <w:rPr>
                <w:rFonts w:ascii="Times New Roman" w:hAnsi="Times New Roman"/>
                <w:sz w:val="24"/>
                <w:szCs w:val="24"/>
                <w:lang w:val="sq-AL"/>
              </w:rPr>
            </w:pPr>
            <w:r w:rsidRPr="00786A9E">
              <w:rPr>
                <w:rFonts w:ascii="Times New Roman" w:hAnsi="Times New Roman"/>
                <w:sz w:val="24"/>
                <w:szCs w:val="24"/>
                <w:lang w:val="sq-AL"/>
              </w:rPr>
              <w:t>(iii) metodën e zgjedhur për përcaktimin e dendësisë, kur është e zbatueshme,</w:t>
            </w:r>
          </w:p>
        </w:tc>
        <w:tc>
          <w:tcPr>
            <w:tcW w:w="1574" w:type="dxa"/>
            <w:tcMar/>
          </w:tcPr>
          <w:p w:rsidRPr="00786A9E" w:rsidR="00601607" w:rsidP="003B0110" w:rsidRDefault="00601607" w14:paraId="1F7E5785"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601607" w:rsidP="003B0110" w:rsidRDefault="00601607" w14:paraId="4CF05E49" w14:textId="77777777">
            <w:pPr>
              <w:jc w:val="both"/>
              <w:rPr>
                <w:rFonts w:ascii="Times New Roman" w:hAnsi="Times New Roman"/>
                <w:sz w:val="24"/>
                <w:szCs w:val="24"/>
                <w:lang w:val="sq-AL"/>
              </w:rPr>
            </w:pPr>
          </w:p>
        </w:tc>
      </w:tr>
      <w:tr w:rsidRPr="00786A9E" w:rsidR="008F74C1" w:rsidTr="2E1CE027" w14:paraId="222BB908" w14:textId="77777777">
        <w:tc>
          <w:tcPr>
            <w:tcW w:w="1600" w:type="dxa"/>
            <w:tcMar/>
          </w:tcPr>
          <w:p w:rsidRPr="00786A9E" w:rsidR="00601607" w:rsidP="003B0110" w:rsidRDefault="00601607" w14:paraId="7ABE0C62" w14:textId="1C3A6087">
            <w:pPr>
              <w:jc w:val="both"/>
              <w:rPr>
                <w:rFonts w:ascii="Times New Roman" w:hAnsi="Times New Roman"/>
                <w:sz w:val="24"/>
                <w:szCs w:val="24"/>
                <w:lang w:val="en-GB"/>
              </w:rPr>
            </w:pPr>
          </w:p>
        </w:tc>
        <w:tc>
          <w:tcPr>
            <w:tcW w:w="3251" w:type="dxa"/>
            <w:tcMar/>
          </w:tcPr>
          <w:p w:rsidRPr="00786A9E" w:rsidR="00601607" w:rsidP="003B0110" w:rsidRDefault="00601607" w14:paraId="67EE0E33" w14:textId="05D843A9">
            <w:pPr>
              <w:jc w:val="both"/>
              <w:rPr>
                <w:rFonts w:ascii="Times New Roman" w:hAnsi="Times New Roman"/>
                <w:sz w:val="24"/>
                <w:szCs w:val="24"/>
                <w:lang w:val="en-GB"/>
              </w:rPr>
            </w:pPr>
            <w:r w:rsidRPr="00786A9E">
              <w:rPr>
                <w:rFonts w:ascii="Times New Roman" w:hAnsi="Times New Roman"/>
                <w:sz w:val="24"/>
                <w:szCs w:val="24"/>
                <w:lang w:val="sq-AL"/>
              </w:rPr>
              <w:t xml:space="preserve">(iv) një procedurë për të siguruar që pasiguria totale e </w:t>
            </w:r>
            <w:r w:rsidRPr="00786A9E">
              <w:rPr>
                <w:rFonts w:ascii="Times New Roman" w:hAnsi="Times New Roman"/>
                <w:sz w:val="24"/>
                <w:szCs w:val="24"/>
                <w:lang w:val="sq-AL"/>
              </w:rPr>
              <w:t xml:space="preserve">matjeve të karburantit është e qëndrueshme me kërkesat e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ku është e mundur duke iu referuar ligjeve kombëtare, klauzolave në kontratat e klientëve ose standardet e saktësisë së furnizuesit të karburantit;</w:t>
            </w:r>
          </w:p>
        </w:tc>
        <w:tc>
          <w:tcPr>
            <w:tcW w:w="996" w:type="dxa"/>
            <w:tcMar/>
          </w:tcPr>
          <w:p w:rsidRPr="00786A9E" w:rsidR="00601607" w:rsidP="003B0110" w:rsidRDefault="00BF2B38" w14:paraId="32A3AB72" w14:textId="01E0F15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601607" w:rsidP="003B0110" w:rsidRDefault="00601607" w14:paraId="48930FE3" w14:textId="77777777">
            <w:pPr>
              <w:jc w:val="both"/>
              <w:rPr>
                <w:rFonts w:ascii="Times New Roman" w:hAnsi="Times New Roman"/>
                <w:sz w:val="24"/>
                <w:szCs w:val="24"/>
              </w:rPr>
            </w:pPr>
          </w:p>
          <w:p w:rsidRPr="00786A9E" w:rsidR="00601607" w:rsidP="003B0110" w:rsidRDefault="00601607" w14:paraId="30ADD737" w14:textId="6FFBB7C7">
            <w:pPr>
              <w:jc w:val="both"/>
              <w:rPr>
                <w:rFonts w:ascii="Times New Roman" w:hAnsi="Times New Roman"/>
                <w:sz w:val="24"/>
                <w:szCs w:val="24"/>
              </w:rPr>
            </w:pPr>
          </w:p>
          <w:p w:rsidRPr="00786A9E" w:rsidR="00601607" w:rsidP="003B0110" w:rsidRDefault="00601607" w14:paraId="18261500" w14:textId="77777777">
            <w:pPr>
              <w:jc w:val="both"/>
              <w:rPr>
                <w:rFonts w:ascii="Times New Roman" w:hAnsi="Times New Roman"/>
                <w:sz w:val="24"/>
                <w:szCs w:val="24"/>
              </w:rPr>
            </w:pPr>
          </w:p>
          <w:p w:rsidRPr="00786A9E" w:rsidR="00601607" w:rsidP="003B0110" w:rsidRDefault="00601607" w14:paraId="08006770" w14:textId="77777777">
            <w:pPr>
              <w:jc w:val="both"/>
              <w:rPr>
                <w:rFonts w:ascii="Times New Roman" w:hAnsi="Times New Roman"/>
                <w:sz w:val="24"/>
                <w:szCs w:val="24"/>
              </w:rPr>
            </w:pPr>
          </w:p>
          <w:p w:rsidRPr="00786A9E" w:rsidR="00601607" w:rsidP="003B0110" w:rsidRDefault="00601607" w14:paraId="128CDD47" w14:textId="77777777">
            <w:pPr>
              <w:jc w:val="both"/>
              <w:rPr>
                <w:rFonts w:ascii="Times New Roman" w:hAnsi="Times New Roman"/>
                <w:sz w:val="24"/>
                <w:szCs w:val="24"/>
              </w:rPr>
            </w:pPr>
          </w:p>
          <w:p w:rsidRPr="00786A9E" w:rsidR="00601607" w:rsidP="003B0110" w:rsidRDefault="00601607" w14:paraId="1186A71D" w14:textId="77777777">
            <w:pPr>
              <w:jc w:val="both"/>
              <w:rPr>
                <w:rFonts w:ascii="Times New Roman" w:hAnsi="Times New Roman"/>
                <w:sz w:val="24"/>
                <w:szCs w:val="24"/>
              </w:rPr>
            </w:pPr>
          </w:p>
          <w:p w:rsidRPr="00786A9E" w:rsidR="00601607" w:rsidP="003B0110" w:rsidRDefault="00601607" w14:paraId="75C5AFD1" w14:textId="77777777">
            <w:pPr>
              <w:jc w:val="both"/>
              <w:rPr>
                <w:rFonts w:ascii="Times New Roman" w:hAnsi="Times New Roman"/>
                <w:sz w:val="24"/>
                <w:szCs w:val="24"/>
              </w:rPr>
            </w:pPr>
          </w:p>
          <w:p w:rsidRPr="00786A9E" w:rsidR="00601607" w:rsidP="003B0110" w:rsidRDefault="00601607" w14:paraId="3BF6CC2D" w14:textId="79B798A5">
            <w:pPr>
              <w:jc w:val="both"/>
              <w:rPr>
                <w:rFonts w:ascii="Times New Roman" w:hAnsi="Times New Roman"/>
                <w:sz w:val="24"/>
                <w:szCs w:val="24"/>
              </w:rPr>
            </w:pPr>
          </w:p>
        </w:tc>
        <w:tc>
          <w:tcPr>
            <w:tcW w:w="2970" w:type="dxa"/>
            <w:tcMar/>
          </w:tcPr>
          <w:p w:rsidRPr="00786A9E" w:rsidR="00601607" w:rsidP="003B0110" w:rsidRDefault="00601607" w14:paraId="1F16202C" w14:textId="5831DC2F">
            <w:pPr>
              <w:jc w:val="both"/>
              <w:rPr>
                <w:rFonts w:ascii="Times New Roman" w:hAnsi="Times New Roman"/>
                <w:sz w:val="24"/>
                <w:szCs w:val="24"/>
                <w:lang w:val="sq-AL"/>
              </w:rPr>
            </w:pPr>
            <w:r w:rsidRPr="00786A9E">
              <w:rPr>
                <w:rFonts w:ascii="Times New Roman" w:hAnsi="Times New Roman"/>
                <w:sz w:val="24"/>
                <w:szCs w:val="24"/>
                <w:lang w:val="sq-AL"/>
              </w:rPr>
              <w:t xml:space="preserve">(iv) një procedurë për të siguruar që pasiguria totale e </w:t>
            </w:r>
            <w:r w:rsidRPr="00786A9E">
              <w:rPr>
                <w:rFonts w:ascii="Times New Roman" w:hAnsi="Times New Roman"/>
                <w:sz w:val="24"/>
                <w:szCs w:val="24"/>
                <w:lang w:val="sq-AL"/>
              </w:rPr>
              <w:t xml:space="preserve">matjeve të karburantit është e qëndrueshme me kërkesat e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ku është e mundur duke iu referuar ligjeve kombëtare, klauzolave në kontratat e klientëve ose standardet e saktësisë së furnizuesit të karburantit;</w:t>
            </w:r>
          </w:p>
        </w:tc>
        <w:tc>
          <w:tcPr>
            <w:tcW w:w="1574" w:type="dxa"/>
            <w:tcMar/>
          </w:tcPr>
          <w:p w:rsidRPr="00786A9E" w:rsidR="00601607" w:rsidP="003B0110" w:rsidRDefault="00601607" w14:paraId="2EDCF773"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601607" w:rsidP="003B0110" w:rsidRDefault="00601607" w14:paraId="6E0DCAD8" w14:textId="77777777">
            <w:pPr>
              <w:jc w:val="both"/>
              <w:rPr>
                <w:rFonts w:ascii="Times New Roman" w:hAnsi="Times New Roman"/>
                <w:sz w:val="24"/>
                <w:szCs w:val="24"/>
                <w:lang w:val="sq-AL"/>
              </w:rPr>
            </w:pPr>
          </w:p>
        </w:tc>
      </w:tr>
      <w:tr w:rsidRPr="00786A9E" w:rsidR="008F74C1" w:rsidTr="2E1CE027" w14:paraId="2EDD544B" w14:textId="77777777">
        <w:tc>
          <w:tcPr>
            <w:tcW w:w="1600" w:type="dxa"/>
            <w:tcMar/>
          </w:tcPr>
          <w:p w:rsidRPr="00786A9E" w:rsidR="00F067C6" w:rsidP="003B0110" w:rsidRDefault="00F067C6" w14:paraId="0266256D" w14:textId="3FCF6B92">
            <w:pPr>
              <w:jc w:val="both"/>
              <w:rPr>
                <w:rFonts w:ascii="Times New Roman" w:hAnsi="Times New Roman"/>
                <w:sz w:val="24"/>
                <w:szCs w:val="24"/>
                <w:lang w:val="en-GB"/>
              </w:rPr>
            </w:pPr>
          </w:p>
        </w:tc>
        <w:tc>
          <w:tcPr>
            <w:tcW w:w="3251" w:type="dxa"/>
            <w:tcMar/>
          </w:tcPr>
          <w:p w:rsidRPr="00786A9E" w:rsidR="00F067C6" w:rsidP="003B0110" w:rsidRDefault="00F067C6" w14:paraId="23B67EF2" w14:textId="37869410">
            <w:pPr>
              <w:jc w:val="both"/>
              <w:rPr>
                <w:rFonts w:ascii="Times New Roman" w:hAnsi="Times New Roman"/>
                <w:sz w:val="24"/>
                <w:szCs w:val="24"/>
                <w:lang w:val="en-GB"/>
              </w:rPr>
            </w:pPr>
            <w:r w:rsidRPr="00786A9E">
              <w:rPr>
                <w:rFonts w:ascii="Times New Roman" w:hAnsi="Times New Roman"/>
                <w:sz w:val="24"/>
                <w:szCs w:val="24"/>
                <w:lang w:val="sq-AL"/>
              </w:rPr>
              <w:t xml:space="preserve">(g) faktorë të vetëm </w:t>
            </w:r>
            <w:r w:rsidRPr="00786A9E" w:rsidR="29F14E28">
              <w:rPr>
                <w:rFonts w:ascii="Times New Roman" w:hAnsi="Times New Roman"/>
                <w:sz w:val="24"/>
                <w:szCs w:val="24"/>
                <w:lang w:val="sq-AL"/>
              </w:rPr>
              <w:t>shkarkimi</w:t>
            </w:r>
            <w:r w:rsidRPr="00786A9E">
              <w:rPr>
                <w:rFonts w:ascii="Times New Roman" w:hAnsi="Times New Roman"/>
                <w:sz w:val="24"/>
                <w:szCs w:val="24"/>
                <w:lang w:val="sq-AL"/>
              </w:rPr>
              <w:t xml:space="preserve"> të përdorur për çdo lloj karburanti, ose në rastin e karburanteve alternative, metodologjitë për përcaktimin e faktorëve të shkarkimit, duke përfshirë metodologjinë për marrjen e mostrave, metodat e analizës dhe një përshkrim të laboratorëve të përdorur, me akreditimin ISO 17025 të këtyre laboratorëve, nëse ka;</w:t>
            </w:r>
          </w:p>
        </w:tc>
        <w:tc>
          <w:tcPr>
            <w:tcW w:w="996" w:type="dxa"/>
            <w:tcMar/>
          </w:tcPr>
          <w:p w:rsidRPr="00786A9E" w:rsidR="00F067C6" w:rsidP="003B0110" w:rsidRDefault="00BF2B38" w14:paraId="2B30D42C" w14:textId="2D977E0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067C6" w:rsidP="003B0110" w:rsidRDefault="00F067C6" w14:paraId="0B4866B1" w14:textId="76607924">
            <w:pPr>
              <w:jc w:val="both"/>
              <w:rPr>
                <w:rFonts w:ascii="Times New Roman" w:hAnsi="Times New Roman"/>
                <w:sz w:val="24"/>
                <w:szCs w:val="24"/>
                <w:lang w:val="sq-AL"/>
              </w:rPr>
            </w:pPr>
          </w:p>
        </w:tc>
        <w:tc>
          <w:tcPr>
            <w:tcW w:w="2970" w:type="dxa"/>
            <w:tcMar/>
          </w:tcPr>
          <w:p w:rsidRPr="00786A9E" w:rsidR="00F067C6" w:rsidP="003B0110" w:rsidRDefault="00F067C6" w14:paraId="73984B72" w14:textId="3CCEA3D8">
            <w:pPr>
              <w:jc w:val="both"/>
              <w:rPr>
                <w:rFonts w:ascii="Times New Roman" w:hAnsi="Times New Roman"/>
                <w:sz w:val="24"/>
                <w:szCs w:val="24"/>
                <w:lang w:val="sq-AL"/>
              </w:rPr>
            </w:pPr>
            <w:r w:rsidRPr="00786A9E">
              <w:rPr>
                <w:rFonts w:ascii="Times New Roman" w:hAnsi="Times New Roman"/>
                <w:sz w:val="24"/>
                <w:szCs w:val="24"/>
                <w:lang w:val="sq-AL"/>
              </w:rPr>
              <w:t xml:space="preserve">g) faktorë të vetëm </w:t>
            </w:r>
            <w:r w:rsidRPr="00786A9E" w:rsidR="29F14E28">
              <w:rPr>
                <w:rFonts w:ascii="Times New Roman" w:hAnsi="Times New Roman"/>
                <w:sz w:val="24"/>
                <w:szCs w:val="24"/>
                <w:lang w:val="sq-AL"/>
              </w:rPr>
              <w:t>shkarkimi</w:t>
            </w:r>
            <w:r w:rsidRPr="00786A9E">
              <w:rPr>
                <w:rFonts w:ascii="Times New Roman" w:hAnsi="Times New Roman"/>
                <w:sz w:val="24"/>
                <w:szCs w:val="24"/>
                <w:lang w:val="sq-AL"/>
              </w:rPr>
              <w:t xml:space="preserve"> të përdorur për çdo lloj karburanti, ose në rastin e karburanteve alternative, metodologjitë për përcaktimin e faktorëve të shkarkimit, duke përfshirë metodologjinë për marrjen e mostrave, metodat e analizës dhe një përshkrim të laboratorëve të përdorur, me akreditimin ISO 17025 të këtyre laboratorëve, nëse ka;</w:t>
            </w:r>
          </w:p>
        </w:tc>
        <w:tc>
          <w:tcPr>
            <w:tcW w:w="1574" w:type="dxa"/>
            <w:tcMar/>
          </w:tcPr>
          <w:p w:rsidRPr="00786A9E" w:rsidR="00F067C6" w:rsidP="003B0110" w:rsidRDefault="00F067C6" w14:paraId="349348A1"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067C6" w:rsidP="003B0110" w:rsidRDefault="00F067C6" w14:paraId="115617D7" w14:textId="77777777">
            <w:pPr>
              <w:jc w:val="both"/>
              <w:rPr>
                <w:rFonts w:ascii="Times New Roman" w:hAnsi="Times New Roman"/>
                <w:sz w:val="24"/>
                <w:szCs w:val="24"/>
                <w:lang w:val="sq-AL"/>
              </w:rPr>
            </w:pPr>
          </w:p>
        </w:tc>
      </w:tr>
      <w:tr w:rsidRPr="00786A9E" w:rsidR="008F74C1" w:rsidTr="2E1CE027" w14:paraId="7ED7B6F6" w14:textId="77777777">
        <w:tc>
          <w:tcPr>
            <w:tcW w:w="1600" w:type="dxa"/>
            <w:tcMar/>
          </w:tcPr>
          <w:p w:rsidRPr="00786A9E" w:rsidR="00F067C6" w:rsidP="003B0110" w:rsidRDefault="00F067C6" w14:paraId="7BF79C21" w14:textId="60B46932">
            <w:pPr>
              <w:jc w:val="both"/>
              <w:rPr>
                <w:rFonts w:ascii="Times New Roman" w:hAnsi="Times New Roman"/>
                <w:sz w:val="24"/>
                <w:szCs w:val="24"/>
                <w:lang w:val="en-GB"/>
              </w:rPr>
            </w:pPr>
          </w:p>
        </w:tc>
        <w:tc>
          <w:tcPr>
            <w:tcW w:w="3251" w:type="dxa"/>
            <w:tcMar/>
          </w:tcPr>
          <w:p w:rsidRPr="00786A9E" w:rsidR="00F067C6" w:rsidP="003B0110" w:rsidRDefault="00F067C6" w14:paraId="5A8C6148" w14:textId="77777777">
            <w:pPr>
              <w:jc w:val="both"/>
              <w:rPr>
                <w:rFonts w:ascii="Times New Roman" w:hAnsi="Times New Roman"/>
                <w:sz w:val="24"/>
                <w:szCs w:val="24"/>
                <w:lang w:val="sq-AL"/>
              </w:rPr>
            </w:pPr>
            <w:r w:rsidRPr="00786A9E">
              <w:rPr>
                <w:rFonts w:ascii="Times New Roman" w:hAnsi="Times New Roman"/>
                <w:sz w:val="24"/>
                <w:szCs w:val="24"/>
                <w:lang w:val="sq-AL"/>
              </w:rPr>
              <w:t>(h) një përshkrim të procedurave të përdorura për përcaktimin e të dhënave të aktivitetit për udhëtim, duke përfshirë:</w:t>
            </w:r>
          </w:p>
          <w:p w:rsidRPr="00786A9E" w:rsidR="00F067C6" w:rsidP="003B0110" w:rsidRDefault="00F067C6" w14:paraId="567CE5F1" w14:textId="77777777">
            <w:pPr>
              <w:jc w:val="both"/>
              <w:rPr>
                <w:rFonts w:ascii="Times New Roman" w:hAnsi="Times New Roman"/>
                <w:sz w:val="24"/>
                <w:szCs w:val="24"/>
                <w:lang w:val="sq-AL"/>
              </w:rPr>
            </w:pPr>
          </w:p>
          <w:p w:rsidRPr="00786A9E" w:rsidR="00F067C6" w:rsidP="003B0110" w:rsidRDefault="00F067C6" w14:paraId="3C7AD5DE" w14:textId="108E1FC7">
            <w:pPr>
              <w:jc w:val="both"/>
              <w:rPr>
                <w:rFonts w:ascii="Times New Roman" w:hAnsi="Times New Roman"/>
                <w:sz w:val="24"/>
                <w:szCs w:val="24"/>
                <w:lang w:val="en-GB"/>
              </w:rPr>
            </w:pPr>
            <w:r w:rsidRPr="00786A9E">
              <w:rPr>
                <w:rFonts w:ascii="Times New Roman" w:hAnsi="Times New Roman"/>
                <w:sz w:val="24"/>
                <w:szCs w:val="24"/>
                <w:lang w:val="sq-AL"/>
              </w:rPr>
              <w:t xml:space="preserve">(i) procedurat, përgjegjësitë dhe burimet e të dhënave për </w:t>
            </w:r>
            <w:r w:rsidRPr="00786A9E">
              <w:rPr>
                <w:rFonts w:ascii="Times New Roman" w:hAnsi="Times New Roman"/>
                <w:sz w:val="24"/>
                <w:szCs w:val="24"/>
                <w:lang w:val="sq-AL"/>
              </w:rPr>
              <w:t>përcaktimin dhe regjistrimin e largësisë,</w:t>
            </w:r>
          </w:p>
        </w:tc>
        <w:tc>
          <w:tcPr>
            <w:tcW w:w="996" w:type="dxa"/>
            <w:tcMar/>
          </w:tcPr>
          <w:p w:rsidRPr="00786A9E" w:rsidR="00F067C6" w:rsidP="003B0110" w:rsidRDefault="00BF2B38" w14:paraId="4F6B8CD3" w14:textId="27C9DFA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067C6" w:rsidP="003B0110" w:rsidRDefault="00F067C6" w14:paraId="118C9B7B" w14:textId="77777777">
            <w:pPr>
              <w:jc w:val="both"/>
              <w:rPr>
                <w:rFonts w:ascii="Times New Roman" w:hAnsi="Times New Roman"/>
                <w:sz w:val="24"/>
                <w:szCs w:val="24"/>
                <w:lang w:val="en-GB"/>
              </w:rPr>
            </w:pPr>
          </w:p>
          <w:p w:rsidRPr="00786A9E" w:rsidR="00F067C6" w:rsidP="003B0110" w:rsidRDefault="00F067C6" w14:paraId="4F7F60DA" w14:textId="77777777">
            <w:pPr>
              <w:jc w:val="both"/>
              <w:rPr>
                <w:rFonts w:ascii="Times New Roman" w:hAnsi="Times New Roman"/>
                <w:sz w:val="24"/>
                <w:szCs w:val="24"/>
                <w:lang w:val="en-GB"/>
              </w:rPr>
            </w:pPr>
          </w:p>
          <w:p w:rsidRPr="00786A9E" w:rsidR="00F067C6" w:rsidP="003B0110" w:rsidRDefault="00F067C6" w14:paraId="4FAE0DA9" w14:textId="77777777">
            <w:pPr>
              <w:jc w:val="both"/>
              <w:rPr>
                <w:rFonts w:ascii="Times New Roman" w:hAnsi="Times New Roman"/>
                <w:sz w:val="24"/>
                <w:szCs w:val="24"/>
                <w:lang w:val="en-GB"/>
              </w:rPr>
            </w:pPr>
          </w:p>
          <w:p w:rsidRPr="00786A9E" w:rsidR="00F067C6" w:rsidP="003B0110" w:rsidRDefault="00F067C6" w14:paraId="633150FF" w14:textId="77777777">
            <w:pPr>
              <w:jc w:val="both"/>
              <w:rPr>
                <w:rFonts w:ascii="Times New Roman" w:hAnsi="Times New Roman"/>
                <w:sz w:val="24"/>
                <w:szCs w:val="24"/>
                <w:lang w:val="en-GB"/>
              </w:rPr>
            </w:pPr>
          </w:p>
          <w:p w:rsidRPr="00786A9E" w:rsidR="00F067C6" w:rsidP="003B0110" w:rsidRDefault="00F067C6" w14:paraId="6C06590F" w14:textId="135E9071">
            <w:pPr>
              <w:jc w:val="both"/>
              <w:rPr>
                <w:rFonts w:ascii="Times New Roman" w:hAnsi="Times New Roman"/>
                <w:sz w:val="24"/>
                <w:szCs w:val="24"/>
                <w:lang w:val="sq-AL"/>
              </w:rPr>
            </w:pPr>
          </w:p>
        </w:tc>
        <w:tc>
          <w:tcPr>
            <w:tcW w:w="2970" w:type="dxa"/>
            <w:tcMar/>
          </w:tcPr>
          <w:p w:rsidRPr="00786A9E" w:rsidR="00F067C6" w:rsidP="003B0110" w:rsidRDefault="00F067C6" w14:paraId="4FE2959B" w14:textId="1E824A22">
            <w:pPr>
              <w:jc w:val="both"/>
              <w:rPr>
                <w:rFonts w:ascii="Times New Roman" w:hAnsi="Times New Roman"/>
                <w:sz w:val="24"/>
                <w:szCs w:val="24"/>
                <w:lang w:val="sq-AL"/>
              </w:rPr>
            </w:pPr>
            <w:r w:rsidRPr="00786A9E">
              <w:rPr>
                <w:rFonts w:ascii="Times New Roman" w:hAnsi="Times New Roman"/>
                <w:sz w:val="24"/>
                <w:szCs w:val="24"/>
                <w:lang w:val="sq-AL"/>
              </w:rPr>
              <w:t>h) një përshkrim të procedurave të përdorura për përcaktimin e të dhënave të aktivitetit për udhëtim, duke përfshirë:</w:t>
            </w:r>
          </w:p>
          <w:p w:rsidRPr="00786A9E" w:rsidR="00F067C6" w:rsidP="003B0110" w:rsidRDefault="00F067C6" w14:paraId="73781D85" w14:textId="77777777">
            <w:pPr>
              <w:jc w:val="both"/>
              <w:rPr>
                <w:rFonts w:ascii="Times New Roman" w:hAnsi="Times New Roman"/>
                <w:sz w:val="24"/>
                <w:szCs w:val="24"/>
                <w:lang w:val="sq-AL"/>
              </w:rPr>
            </w:pPr>
          </w:p>
          <w:p w:rsidRPr="00786A9E" w:rsidR="00F067C6" w:rsidP="003B0110" w:rsidRDefault="00F067C6" w14:paraId="4A938F8E" w14:textId="4A63D891">
            <w:pPr>
              <w:jc w:val="both"/>
              <w:rPr>
                <w:rFonts w:ascii="Times New Roman" w:hAnsi="Times New Roman"/>
                <w:sz w:val="24"/>
                <w:szCs w:val="24"/>
                <w:lang w:val="sq-AL"/>
              </w:rPr>
            </w:pPr>
            <w:r w:rsidRPr="00786A9E">
              <w:rPr>
                <w:rFonts w:ascii="Times New Roman" w:hAnsi="Times New Roman"/>
                <w:sz w:val="24"/>
                <w:szCs w:val="24"/>
                <w:lang w:val="sq-AL"/>
              </w:rPr>
              <w:t xml:space="preserve">(i) procedurat, përgjegjësitë dhe burimet e të dhënave për </w:t>
            </w:r>
            <w:r w:rsidRPr="00786A9E">
              <w:rPr>
                <w:rFonts w:ascii="Times New Roman" w:hAnsi="Times New Roman"/>
                <w:sz w:val="24"/>
                <w:szCs w:val="24"/>
                <w:lang w:val="sq-AL"/>
              </w:rPr>
              <w:t>përcaktimin dhe regjistrimin e largësisë,</w:t>
            </w:r>
          </w:p>
        </w:tc>
        <w:tc>
          <w:tcPr>
            <w:tcW w:w="1574" w:type="dxa"/>
            <w:tcMar/>
          </w:tcPr>
          <w:p w:rsidRPr="00786A9E" w:rsidR="00F067C6" w:rsidP="003B0110" w:rsidRDefault="00F067C6" w14:paraId="19F72536"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067C6" w:rsidP="003B0110" w:rsidRDefault="00F067C6" w14:paraId="395B4E4D" w14:textId="77777777">
            <w:pPr>
              <w:jc w:val="both"/>
              <w:rPr>
                <w:rFonts w:ascii="Times New Roman" w:hAnsi="Times New Roman"/>
                <w:sz w:val="24"/>
                <w:szCs w:val="24"/>
                <w:lang w:val="sq-AL"/>
              </w:rPr>
            </w:pPr>
          </w:p>
        </w:tc>
      </w:tr>
      <w:tr w:rsidRPr="00786A9E" w:rsidR="008F74C1" w:rsidTr="2E1CE027" w14:paraId="7D6871CD" w14:textId="77777777">
        <w:tc>
          <w:tcPr>
            <w:tcW w:w="1600" w:type="dxa"/>
            <w:tcMar/>
          </w:tcPr>
          <w:p w:rsidRPr="00786A9E" w:rsidR="00F067C6" w:rsidP="003B0110" w:rsidRDefault="00F067C6" w14:paraId="42AA74F5" w14:textId="04347D6B">
            <w:pPr>
              <w:jc w:val="both"/>
              <w:rPr>
                <w:rFonts w:ascii="Times New Roman" w:hAnsi="Times New Roman"/>
                <w:sz w:val="24"/>
                <w:szCs w:val="24"/>
                <w:lang w:val="en-GB"/>
              </w:rPr>
            </w:pPr>
          </w:p>
        </w:tc>
        <w:tc>
          <w:tcPr>
            <w:tcW w:w="3251" w:type="dxa"/>
            <w:tcMar/>
          </w:tcPr>
          <w:p w:rsidRPr="00786A9E" w:rsidR="00F067C6" w:rsidP="003B0110" w:rsidRDefault="00F067C6" w14:paraId="640403EB" w14:textId="563E85F6">
            <w:pPr>
              <w:jc w:val="both"/>
              <w:rPr>
                <w:rFonts w:ascii="Times New Roman" w:hAnsi="Times New Roman"/>
                <w:sz w:val="24"/>
                <w:szCs w:val="24"/>
                <w:lang w:val="en-GB"/>
              </w:rPr>
            </w:pPr>
            <w:r w:rsidRPr="00786A9E">
              <w:rPr>
                <w:rFonts w:ascii="Times New Roman" w:hAnsi="Times New Roman"/>
                <w:sz w:val="24"/>
                <w:szCs w:val="24"/>
                <w:lang w:val="sq-AL"/>
              </w:rPr>
              <w:t>(ii) procedurat, përgjegjësitë, formulat dhe burimet e të dhënave për përcaktimin dhe regjistrimin e mallrave të transportuar dhe numrin e pasagjerëve, sipas rastit,</w:t>
            </w:r>
          </w:p>
        </w:tc>
        <w:tc>
          <w:tcPr>
            <w:tcW w:w="996" w:type="dxa"/>
            <w:tcMar/>
          </w:tcPr>
          <w:p w:rsidRPr="00786A9E" w:rsidR="00F067C6" w:rsidP="003B0110" w:rsidRDefault="00BF2B38" w14:paraId="0917352D" w14:textId="0696F59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067C6" w:rsidP="003B0110" w:rsidRDefault="00F067C6" w14:paraId="25928C5C" w14:textId="78575A98">
            <w:pPr>
              <w:jc w:val="both"/>
              <w:rPr>
                <w:rFonts w:ascii="Times New Roman" w:hAnsi="Times New Roman"/>
                <w:sz w:val="24"/>
                <w:szCs w:val="24"/>
                <w:lang w:val="sq-AL"/>
              </w:rPr>
            </w:pPr>
          </w:p>
          <w:p w:rsidRPr="00786A9E" w:rsidR="00F067C6" w:rsidP="003B0110" w:rsidRDefault="00F067C6" w14:paraId="021F67BD" w14:textId="15688F2C">
            <w:pPr>
              <w:jc w:val="both"/>
              <w:rPr>
                <w:rFonts w:ascii="Times New Roman" w:hAnsi="Times New Roman"/>
                <w:sz w:val="24"/>
                <w:szCs w:val="24"/>
                <w:lang w:val="sq-AL"/>
              </w:rPr>
            </w:pPr>
          </w:p>
        </w:tc>
        <w:tc>
          <w:tcPr>
            <w:tcW w:w="2970" w:type="dxa"/>
            <w:tcMar/>
          </w:tcPr>
          <w:p w:rsidRPr="00786A9E" w:rsidR="00F067C6" w:rsidP="003B0110" w:rsidRDefault="00F067C6" w14:paraId="78D5C73B" w14:textId="0CAAE275">
            <w:pPr>
              <w:jc w:val="both"/>
              <w:rPr>
                <w:rFonts w:ascii="Times New Roman" w:hAnsi="Times New Roman"/>
                <w:sz w:val="24"/>
                <w:szCs w:val="24"/>
                <w:lang w:val="sq-AL"/>
              </w:rPr>
            </w:pPr>
            <w:r w:rsidRPr="00786A9E">
              <w:rPr>
                <w:rFonts w:ascii="Times New Roman" w:hAnsi="Times New Roman"/>
                <w:sz w:val="24"/>
                <w:szCs w:val="24"/>
                <w:lang w:val="sq-AL"/>
              </w:rPr>
              <w:t>(ii) procedurat, përgjegjësitë, formulat dhe burimet e të dhënave për përcaktimin dhe regjistrimin e mallrave të transportuar dhe numrin e pasagjerëve, sipas rastit,</w:t>
            </w:r>
          </w:p>
        </w:tc>
        <w:tc>
          <w:tcPr>
            <w:tcW w:w="1574" w:type="dxa"/>
            <w:tcMar/>
          </w:tcPr>
          <w:p w:rsidRPr="00786A9E" w:rsidR="00F067C6" w:rsidP="003B0110" w:rsidRDefault="00F067C6" w14:paraId="3C491BD1"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067C6" w:rsidP="003B0110" w:rsidRDefault="00F067C6" w14:paraId="5BBD04A7" w14:textId="77777777">
            <w:pPr>
              <w:jc w:val="both"/>
              <w:rPr>
                <w:rFonts w:ascii="Times New Roman" w:hAnsi="Times New Roman"/>
                <w:sz w:val="24"/>
                <w:szCs w:val="24"/>
                <w:lang w:val="sq-AL"/>
              </w:rPr>
            </w:pPr>
          </w:p>
        </w:tc>
      </w:tr>
      <w:tr w:rsidRPr="00786A9E" w:rsidR="008F74C1" w:rsidTr="2E1CE027" w14:paraId="241F554A" w14:textId="77777777">
        <w:tc>
          <w:tcPr>
            <w:tcW w:w="1600" w:type="dxa"/>
            <w:tcMar/>
          </w:tcPr>
          <w:p w:rsidRPr="00786A9E" w:rsidR="00F067C6" w:rsidP="003B0110" w:rsidRDefault="00F067C6" w14:paraId="4028B821" w14:textId="47EA2EDF">
            <w:pPr>
              <w:jc w:val="both"/>
              <w:rPr>
                <w:rFonts w:ascii="Times New Roman" w:hAnsi="Times New Roman"/>
                <w:sz w:val="24"/>
                <w:szCs w:val="24"/>
                <w:lang w:val="en-GB"/>
              </w:rPr>
            </w:pPr>
          </w:p>
          <w:p w:rsidRPr="00786A9E" w:rsidR="00F067C6" w:rsidP="003B0110" w:rsidRDefault="00F067C6" w14:paraId="4A6DE685" w14:textId="77777777">
            <w:pPr>
              <w:jc w:val="both"/>
              <w:rPr>
                <w:rFonts w:ascii="Times New Roman" w:hAnsi="Times New Roman"/>
                <w:sz w:val="24"/>
                <w:szCs w:val="24"/>
                <w:lang w:val="en-GB"/>
              </w:rPr>
            </w:pPr>
          </w:p>
          <w:p w:rsidRPr="00786A9E" w:rsidR="00F067C6" w:rsidP="003B0110" w:rsidRDefault="00F067C6" w14:paraId="7E8FA78C" w14:textId="77777777">
            <w:pPr>
              <w:jc w:val="both"/>
              <w:rPr>
                <w:rFonts w:ascii="Times New Roman" w:hAnsi="Times New Roman"/>
                <w:sz w:val="24"/>
                <w:szCs w:val="24"/>
                <w:lang w:val="en-GB"/>
              </w:rPr>
            </w:pPr>
          </w:p>
          <w:p w:rsidRPr="00786A9E" w:rsidR="00F067C6" w:rsidP="003B0110" w:rsidRDefault="00F067C6" w14:paraId="2AE2BE55" w14:textId="3BD8096B">
            <w:pPr>
              <w:jc w:val="both"/>
              <w:rPr>
                <w:rFonts w:ascii="Times New Roman" w:hAnsi="Times New Roman"/>
                <w:sz w:val="24"/>
                <w:szCs w:val="24"/>
                <w:lang w:val="en-GB"/>
              </w:rPr>
            </w:pPr>
          </w:p>
        </w:tc>
        <w:tc>
          <w:tcPr>
            <w:tcW w:w="3251" w:type="dxa"/>
            <w:tcMar/>
          </w:tcPr>
          <w:p w:rsidRPr="00786A9E" w:rsidR="00F067C6" w:rsidP="003B0110" w:rsidRDefault="00F067C6" w14:paraId="57AC9C44" w14:textId="7AE2C4E7">
            <w:pPr>
              <w:jc w:val="both"/>
              <w:rPr>
                <w:rFonts w:ascii="Times New Roman" w:hAnsi="Times New Roman"/>
                <w:sz w:val="24"/>
                <w:szCs w:val="24"/>
                <w:lang w:val="en-GB"/>
              </w:rPr>
            </w:pPr>
            <w:r w:rsidRPr="00786A9E">
              <w:rPr>
                <w:rFonts w:ascii="Times New Roman" w:hAnsi="Times New Roman"/>
                <w:sz w:val="24"/>
                <w:szCs w:val="24"/>
                <w:lang w:val="sq-AL"/>
              </w:rPr>
              <w:t>(iii) procedurat, përgjegjësitë, formulat dhe burimet e të dhënave për përcaktimin dhe regjistrimin e kohës së kaluar në det ndërmjet portit të nisjes dhe portit të mbërritjes;</w:t>
            </w:r>
          </w:p>
        </w:tc>
        <w:tc>
          <w:tcPr>
            <w:tcW w:w="996" w:type="dxa"/>
            <w:tcMar/>
          </w:tcPr>
          <w:p w:rsidRPr="00786A9E" w:rsidR="00F067C6" w:rsidP="003B0110" w:rsidRDefault="00BF2B38" w14:paraId="13F3D14B" w14:textId="6858AAD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067C6" w:rsidP="003B0110" w:rsidRDefault="00F067C6" w14:paraId="0BB0F601" w14:textId="7AFBB9B4">
            <w:pPr>
              <w:jc w:val="both"/>
              <w:rPr>
                <w:rFonts w:ascii="Times New Roman" w:hAnsi="Times New Roman"/>
                <w:sz w:val="24"/>
                <w:szCs w:val="24"/>
                <w:lang w:val="sq-AL"/>
              </w:rPr>
            </w:pPr>
          </w:p>
        </w:tc>
        <w:tc>
          <w:tcPr>
            <w:tcW w:w="2970" w:type="dxa"/>
            <w:tcMar/>
          </w:tcPr>
          <w:p w:rsidRPr="00786A9E" w:rsidR="00F067C6" w:rsidP="003B0110" w:rsidRDefault="00F067C6" w14:paraId="1EDA29FB" w14:textId="157BB430">
            <w:pPr>
              <w:jc w:val="both"/>
              <w:rPr>
                <w:rFonts w:ascii="Times New Roman" w:hAnsi="Times New Roman"/>
                <w:sz w:val="24"/>
                <w:szCs w:val="24"/>
                <w:lang w:val="sq-AL"/>
              </w:rPr>
            </w:pPr>
            <w:r w:rsidRPr="00786A9E">
              <w:rPr>
                <w:rFonts w:ascii="Times New Roman" w:hAnsi="Times New Roman"/>
                <w:sz w:val="24"/>
                <w:szCs w:val="24"/>
                <w:lang w:val="sq-AL"/>
              </w:rPr>
              <w:t>(iii) procedurat, përgjegjësitë, formulat dhe burimet e të dhënave për përcaktimin dhe regjistrimin e kohës së kaluar në det ndërmjet portit të nisjes dhe portit të mbërritjes;</w:t>
            </w:r>
          </w:p>
        </w:tc>
        <w:tc>
          <w:tcPr>
            <w:tcW w:w="1574" w:type="dxa"/>
            <w:tcMar/>
          </w:tcPr>
          <w:p w:rsidRPr="00786A9E" w:rsidR="00F067C6" w:rsidP="003B0110" w:rsidRDefault="00F067C6" w14:paraId="32893CB4"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067C6" w:rsidP="003B0110" w:rsidRDefault="00F067C6" w14:paraId="55EA99E9" w14:textId="77777777">
            <w:pPr>
              <w:jc w:val="both"/>
              <w:rPr>
                <w:rFonts w:ascii="Times New Roman" w:hAnsi="Times New Roman"/>
                <w:sz w:val="24"/>
                <w:szCs w:val="24"/>
                <w:lang w:val="sq-AL"/>
              </w:rPr>
            </w:pPr>
          </w:p>
        </w:tc>
      </w:tr>
      <w:tr w:rsidRPr="00786A9E" w:rsidR="008F74C1" w:rsidTr="2E1CE027" w14:paraId="650C66BA" w14:textId="77777777">
        <w:tc>
          <w:tcPr>
            <w:tcW w:w="1600" w:type="dxa"/>
            <w:tcMar/>
          </w:tcPr>
          <w:p w:rsidRPr="00786A9E" w:rsidR="000713A6" w:rsidP="003B0110" w:rsidRDefault="000713A6" w14:paraId="6117C2F6" w14:textId="5D1E62B3">
            <w:pPr>
              <w:jc w:val="both"/>
              <w:rPr>
                <w:rFonts w:ascii="Times New Roman" w:hAnsi="Times New Roman"/>
                <w:sz w:val="24"/>
                <w:szCs w:val="24"/>
                <w:lang w:val="en-GB"/>
              </w:rPr>
            </w:pPr>
          </w:p>
        </w:tc>
        <w:tc>
          <w:tcPr>
            <w:tcW w:w="3251" w:type="dxa"/>
            <w:tcMar/>
          </w:tcPr>
          <w:p w:rsidRPr="00786A9E" w:rsidR="000713A6" w:rsidP="003B0110" w:rsidRDefault="000713A6" w14:paraId="679F315B" w14:textId="4DD42D0F">
            <w:pPr>
              <w:jc w:val="both"/>
              <w:rPr>
                <w:rFonts w:ascii="Times New Roman" w:hAnsi="Times New Roman"/>
                <w:sz w:val="24"/>
                <w:szCs w:val="24"/>
                <w:lang w:val="en-GB"/>
              </w:rPr>
            </w:pPr>
            <w:r w:rsidRPr="00786A9E">
              <w:rPr>
                <w:rFonts w:ascii="Times New Roman" w:hAnsi="Times New Roman"/>
                <w:sz w:val="24"/>
                <w:szCs w:val="24"/>
                <w:lang w:val="sq-AL"/>
              </w:rPr>
              <w:t>(i) një përshkrim të metodës që do të përdoret për të përcaktuar të dhënat zëvendësuese për të adresuar mungesën e të dhënave;</w:t>
            </w:r>
          </w:p>
        </w:tc>
        <w:tc>
          <w:tcPr>
            <w:tcW w:w="996" w:type="dxa"/>
            <w:tcMar/>
          </w:tcPr>
          <w:p w:rsidRPr="00786A9E" w:rsidR="000713A6" w:rsidP="003B0110" w:rsidRDefault="00BF2B38" w14:paraId="61354FAA" w14:textId="2C9E3BF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0713A6" w:rsidP="003B0110" w:rsidRDefault="000713A6" w14:paraId="553E2444" w14:textId="6CBC305C">
            <w:pPr>
              <w:jc w:val="both"/>
              <w:rPr>
                <w:rFonts w:ascii="Times New Roman" w:hAnsi="Times New Roman"/>
                <w:sz w:val="24"/>
                <w:szCs w:val="24"/>
                <w:lang w:val="sq-AL"/>
              </w:rPr>
            </w:pPr>
          </w:p>
        </w:tc>
        <w:tc>
          <w:tcPr>
            <w:tcW w:w="2970" w:type="dxa"/>
            <w:tcMar/>
          </w:tcPr>
          <w:p w:rsidRPr="00786A9E" w:rsidR="000713A6" w:rsidP="003B0110" w:rsidRDefault="000713A6" w14:paraId="4C023A0A" w14:textId="1A76CD6F">
            <w:pPr>
              <w:jc w:val="both"/>
              <w:rPr>
                <w:rFonts w:ascii="Times New Roman" w:hAnsi="Times New Roman"/>
                <w:sz w:val="24"/>
                <w:szCs w:val="24"/>
                <w:lang w:val="sq-AL"/>
              </w:rPr>
            </w:pPr>
            <w:r w:rsidRPr="5F88F5AA">
              <w:rPr>
                <w:rFonts w:ascii="Times New Roman" w:hAnsi="Times New Roman"/>
                <w:sz w:val="24"/>
                <w:szCs w:val="24"/>
                <w:lang w:val="sq-AL"/>
              </w:rPr>
              <w:t>(i) një përshkrim të metodës që</w:t>
            </w:r>
            <w:r w:rsidRPr="5F88F5AA" w:rsidR="5A91D32F">
              <w:rPr>
                <w:rFonts w:ascii="Times New Roman" w:hAnsi="Times New Roman"/>
                <w:sz w:val="24"/>
                <w:szCs w:val="24"/>
                <w:lang w:val="sq-AL"/>
              </w:rPr>
              <w:t xml:space="preserve"> </w:t>
            </w:r>
            <w:r w:rsidRPr="5F88F5AA">
              <w:rPr>
                <w:rFonts w:ascii="Times New Roman" w:hAnsi="Times New Roman"/>
                <w:sz w:val="24"/>
                <w:szCs w:val="24"/>
                <w:lang w:val="sq-AL"/>
              </w:rPr>
              <w:t>përdoret për të përcaktuar të dhënat zëvendësuese për të adresuar mungesën e të dhënave;</w:t>
            </w:r>
          </w:p>
        </w:tc>
        <w:tc>
          <w:tcPr>
            <w:tcW w:w="1574" w:type="dxa"/>
            <w:tcMar/>
          </w:tcPr>
          <w:p w:rsidRPr="00786A9E" w:rsidR="000713A6" w:rsidP="003B0110" w:rsidRDefault="000713A6" w14:paraId="0C797CB5" w14:textId="5810834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0713A6" w:rsidP="003B0110" w:rsidRDefault="000713A6" w14:paraId="2BB1F4E3" w14:textId="77777777">
            <w:pPr>
              <w:jc w:val="both"/>
              <w:rPr>
                <w:rFonts w:ascii="Times New Roman" w:hAnsi="Times New Roman"/>
                <w:sz w:val="24"/>
                <w:szCs w:val="24"/>
                <w:lang w:val="sq-AL"/>
              </w:rPr>
            </w:pPr>
          </w:p>
        </w:tc>
      </w:tr>
      <w:tr w:rsidRPr="00786A9E" w:rsidR="008F74C1" w:rsidTr="2E1CE027" w14:paraId="74F4D491" w14:textId="77777777">
        <w:tc>
          <w:tcPr>
            <w:tcW w:w="1600" w:type="dxa"/>
            <w:tcMar/>
          </w:tcPr>
          <w:p w:rsidRPr="00786A9E" w:rsidR="000713A6" w:rsidP="003B0110" w:rsidRDefault="000713A6" w14:paraId="27CDEB9A" w14:textId="1777E790">
            <w:pPr>
              <w:jc w:val="both"/>
              <w:rPr>
                <w:rFonts w:ascii="Times New Roman" w:hAnsi="Times New Roman"/>
                <w:sz w:val="24"/>
                <w:szCs w:val="24"/>
                <w:lang w:val="en-GB"/>
              </w:rPr>
            </w:pPr>
          </w:p>
        </w:tc>
        <w:tc>
          <w:tcPr>
            <w:tcW w:w="3251" w:type="dxa"/>
            <w:tcMar/>
          </w:tcPr>
          <w:p w:rsidRPr="00786A9E" w:rsidR="000713A6" w:rsidP="003B0110" w:rsidRDefault="000713A6" w14:paraId="61827A96" w14:textId="5FD17D73">
            <w:pPr>
              <w:jc w:val="both"/>
              <w:rPr>
                <w:rFonts w:ascii="Times New Roman" w:hAnsi="Times New Roman"/>
                <w:sz w:val="24"/>
                <w:szCs w:val="24"/>
                <w:lang w:val="en-GB"/>
              </w:rPr>
            </w:pPr>
            <w:r w:rsidRPr="00786A9E">
              <w:rPr>
                <w:rFonts w:ascii="Times New Roman" w:hAnsi="Times New Roman"/>
                <w:sz w:val="24"/>
                <w:szCs w:val="24"/>
                <w:lang w:val="sq-AL"/>
              </w:rPr>
              <w:t>(j) një fletë regjistrimi rishikimi për të regjistruar të gjitha detajet e historisë së rishikimeve.</w:t>
            </w:r>
          </w:p>
        </w:tc>
        <w:tc>
          <w:tcPr>
            <w:tcW w:w="996" w:type="dxa"/>
            <w:tcMar/>
          </w:tcPr>
          <w:p w:rsidRPr="00786A9E" w:rsidR="000713A6" w:rsidP="003B0110" w:rsidRDefault="00BF2B38" w14:paraId="65A5B1A5" w14:textId="4D7042D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0713A6" w:rsidP="003B0110" w:rsidRDefault="000713A6" w14:paraId="209CE906" w14:textId="0A9825FF">
            <w:pPr>
              <w:jc w:val="both"/>
              <w:rPr>
                <w:rFonts w:ascii="Times New Roman" w:hAnsi="Times New Roman"/>
                <w:sz w:val="24"/>
                <w:szCs w:val="24"/>
                <w:lang w:val="sq-AL"/>
              </w:rPr>
            </w:pPr>
          </w:p>
        </w:tc>
        <w:tc>
          <w:tcPr>
            <w:tcW w:w="2970" w:type="dxa"/>
            <w:tcMar/>
          </w:tcPr>
          <w:p w:rsidRPr="00786A9E" w:rsidR="000713A6" w:rsidP="003B0110" w:rsidRDefault="000713A6" w14:paraId="3EA45C1A" w14:textId="2BFC3AD5">
            <w:pPr>
              <w:jc w:val="both"/>
              <w:rPr>
                <w:rFonts w:ascii="Times New Roman" w:hAnsi="Times New Roman"/>
                <w:sz w:val="24"/>
                <w:szCs w:val="24"/>
                <w:lang w:val="sq-AL"/>
              </w:rPr>
            </w:pPr>
            <w:r w:rsidRPr="00786A9E">
              <w:rPr>
                <w:rFonts w:ascii="Times New Roman" w:hAnsi="Times New Roman"/>
                <w:sz w:val="24"/>
                <w:szCs w:val="24"/>
                <w:lang w:val="sq-AL"/>
              </w:rPr>
              <w:t>(j) një fletë regjistrimi rishikimi për të regjistruar të gjitha detajet e historisë së rishikimeve.</w:t>
            </w:r>
          </w:p>
        </w:tc>
        <w:tc>
          <w:tcPr>
            <w:tcW w:w="1574" w:type="dxa"/>
            <w:tcMar/>
          </w:tcPr>
          <w:p w:rsidRPr="00786A9E" w:rsidR="000713A6" w:rsidP="003B0110" w:rsidRDefault="000713A6" w14:paraId="426E31E1"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0713A6" w:rsidP="003B0110" w:rsidRDefault="000713A6" w14:paraId="187C55D0" w14:textId="77777777">
            <w:pPr>
              <w:jc w:val="both"/>
              <w:rPr>
                <w:rFonts w:ascii="Times New Roman" w:hAnsi="Times New Roman"/>
                <w:sz w:val="24"/>
                <w:szCs w:val="24"/>
                <w:lang w:val="sq-AL"/>
              </w:rPr>
            </w:pPr>
          </w:p>
        </w:tc>
      </w:tr>
      <w:tr w:rsidRPr="00786A9E" w:rsidR="008F74C1" w:rsidTr="2E1CE027" w14:paraId="534E324D" w14:textId="77777777">
        <w:tc>
          <w:tcPr>
            <w:tcW w:w="1600" w:type="dxa"/>
            <w:tcMar/>
          </w:tcPr>
          <w:p w:rsidRPr="00786A9E" w:rsidR="000713A6" w:rsidP="003B0110" w:rsidRDefault="000713A6" w14:paraId="0CEB9E55" w14:textId="2576933E">
            <w:pPr>
              <w:jc w:val="both"/>
              <w:rPr>
                <w:rFonts w:ascii="Times New Roman" w:hAnsi="Times New Roman"/>
                <w:sz w:val="24"/>
                <w:szCs w:val="24"/>
                <w:lang w:val="en-GB"/>
              </w:rPr>
            </w:pPr>
          </w:p>
          <w:p w:rsidRPr="00786A9E" w:rsidR="000713A6" w:rsidP="003B0110" w:rsidRDefault="000713A6" w14:paraId="353E2B7D" w14:textId="77777777">
            <w:pPr>
              <w:jc w:val="both"/>
              <w:rPr>
                <w:rFonts w:ascii="Times New Roman" w:hAnsi="Times New Roman"/>
                <w:sz w:val="24"/>
                <w:szCs w:val="24"/>
                <w:lang w:val="en-GB"/>
              </w:rPr>
            </w:pPr>
          </w:p>
          <w:p w:rsidRPr="00786A9E" w:rsidR="000713A6" w:rsidP="003B0110" w:rsidRDefault="000713A6" w14:paraId="6E140EBB" w14:textId="7F4EE8E6">
            <w:pPr>
              <w:jc w:val="both"/>
              <w:rPr>
                <w:rFonts w:ascii="Times New Roman" w:hAnsi="Times New Roman"/>
                <w:sz w:val="24"/>
                <w:szCs w:val="24"/>
                <w:lang w:val="en-GB"/>
              </w:rPr>
            </w:pPr>
          </w:p>
          <w:p w:rsidRPr="00786A9E" w:rsidR="000713A6" w:rsidP="003B0110" w:rsidRDefault="000713A6" w14:paraId="3B06DE16" w14:textId="77777777">
            <w:pPr>
              <w:jc w:val="both"/>
              <w:rPr>
                <w:rFonts w:ascii="Times New Roman" w:hAnsi="Times New Roman"/>
                <w:sz w:val="24"/>
                <w:szCs w:val="24"/>
                <w:lang w:val="en-GB"/>
              </w:rPr>
            </w:pPr>
          </w:p>
          <w:p w:rsidRPr="00786A9E" w:rsidR="000713A6" w:rsidP="003B0110" w:rsidRDefault="000713A6" w14:paraId="62651574" w14:textId="77777777">
            <w:pPr>
              <w:jc w:val="both"/>
              <w:rPr>
                <w:rFonts w:ascii="Times New Roman" w:hAnsi="Times New Roman"/>
                <w:sz w:val="24"/>
                <w:szCs w:val="24"/>
                <w:lang w:val="en-GB"/>
              </w:rPr>
            </w:pPr>
          </w:p>
          <w:p w:rsidRPr="00786A9E" w:rsidR="000713A6" w:rsidP="003B0110" w:rsidRDefault="000713A6" w14:paraId="01BC991B" w14:textId="77777777">
            <w:pPr>
              <w:jc w:val="both"/>
              <w:rPr>
                <w:rFonts w:ascii="Times New Roman" w:hAnsi="Times New Roman"/>
                <w:sz w:val="24"/>
                <w:szCs w:val="24"/>
                <w:lang w:val="en-GB"/>
              </w:rPr>
            </w:pPr>
          </w:p>
          <w:p w:rsidRPr="00786A9E" w:rsidR="000713A6" w:rsidP="003B0110" w:rsidRDefault="000713A6" w14:paraId="2D48696E" w14:textId="77777777">
            <w:pPr>
              <w:jc w:val="both"/>
              <w:rPr>
                <w:rFonts w:ascii="Times New Roman" w:hAnsi="Times New Roman"/>
                <w:sz w:val="24"/>
                <w:szCs w:val="24"/>
                <w:lang w:val="en-GB"/>
              </w:rPr>
            </w:pPr>
          </w:p>
          <w:p w:rsidRPr="00786A9E" w:rsidR="000713A6" w:rsidP="003B0110" w:rsidRDefault="000713A6" w14:paraId="6F8BADDE" w14:textId="442AC994">
            <w:pPr>
              <w:jc w:val="both"/>
              <w:rPr>
                <w:rFonts w:ascii="Times New Roman" w:hAnsi="Times New Roman"/>
                <w:sz w:val="24"/>
                <w:szCs w:val="24"/>
                <w:lang w:val="en-GB"/>
              </w:rPr>
            </w:pPr>
          </w:p>
        </w:tc>
        <w:tc>
          <w:tcPr>
            <w:tcW w:w="3251" w:type="dxa"/>
            <w:tcMar/>
          </w:tcPr>
          <w:p w:rsidRPr="00786A9E" w:rsidR="000713A6" w:rsidP="003B0110" w:rsidRDefault="000713A6" w14:paraId="5C9A0CC4" w14:textId="18D98CB0">
            <w:pPr>
              <w:jc w:val="both"/>
              <w:rPr>
                <w:rFonts w:ascii="Times New Roman" w:hAnsi="Times New Roman"/>
                <w:sz w:val="24"/>
                <w:szCs w:val="24"/>
                <w:lang w:val="en-GB"/>
              </w:rPr>
            </w:pPr>
            <w:r w:rsidRPr="00786A9E">
              <w:rPr>
                <w:rFonts w:ascii="Times New Roman" w:hAnsi="Times New Roman"/>
                <w:sz w:val="24"/>
                <w:szCs w:val="24"/>
                <w:lang w:val="sq-AL"/>
              </w:rPr>
              <w:t xml:space="preserve">4. Plani i monitorimit mund të përmbajë gjithashtu informacion mbi klasën e akullit të anijes dhe/ose procedurat, përgjegjësitë, </w:t>
            </w:r>
            <w:r w:rsidRPr="00786A9E">
              <w:rPr>
                <w:rFonts w:ascii="Times New Roman" w:hAnsi="Times New Roman"/>
                <w:sz w:val="24"/>
                <w:szCs w:val="24"/>
                <w:lang w:val="sq-AL"/>
              </w:rPr>
              <w:t>formulat dhe burimet e të dhënave për përcaktimin dhe regjistrimin e distancës së përshkuar dhe kohës së kaluar në det gjatë lundrimit nëpër akull.</w:t>
            </w:r>
          </w:p>
        </w:tc>
        <w:tc>
          <w:tcPr>
            <w:tcW w:w="996" w:type="dxa"/>
            <w:tcMar/>
          </w:tcPr>
          <w:p w:rsidRPr="00786A9E" w:rsidR="000713A6" w:rsidP="003B0110" w:rsidRDefault="00BF2B38" w14:paraId="1CE8A36E" w14:textId="66C1C59D">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0713A6" w:rsidP="003B0110" w:rsidRDefault="000713A6" w14:paraId="13C0DF53" w14:textId="24CC4350">
            <w:pPr>
              <w:jc w:val="both"/>
              <w:rPr>
                <w:rFonts w:ascii="Times New Roman" w:hAnsi="Times New Roman"/>
                <w:sz w:val="24"/>
                <w:szCs w:val="24"/>
                <w:lang w:val="sq-AL"/>
              </w:rPr>
            </w:pPr>
          </w:p>
          <w:p w:rsidRPr="00786A9E" w:rsidR="000713A6" w:rsidP="003B0110" w:rsidRDefault="000713A6" w14:paraId="7781F509" w14:textId="77777777">
            <w:pPr>
              <w:jc w:val="both"/>
              <w:rPr>
                <w:rFonts w:ascii="Times New Roman" w:hAnsi="Times New Roman"/>
                <w:sz w:val="24"/>
                <w:szCs w:val="24"/>
                <w:lang w:val="sq-AL"/>
              </w:rPr>
            </w:pPr>
          </w:p>
          <w:p w:rsidRPr="00786A9E" w:rsidR="000713A6" w:rsidP="003B0110" w:rsidRDefault="000713A6" w14:paraId="0CC77B88" w14:textId="3ACB07F0">
            <w:pPr>
              <w:jc w:val="both"/>
              <w:rPr>
                <w:rFonts w:ascii="Times New Roman" w:hAnsi="Times New Roman"/>
                <w:sz w:val="24"/>
                <w:szCs w:val="24"/>
                <w:lang w:val="sq-AL"/>
              </w:rPr>
            </w:pPr>
          </w:p>
          <w:p w:rsidRPr="00786A9E" w:rsidR="000713A6" w:rsidP="003B0110" w:rsidRDefault="000713A6" w14:paraId="7559C716" w14:textId="77777777">
            <w:pPr>
              <w:jc w:val="both"/>
              <w:rPr>
                <w:rFonts w:ascii="Times New Roman" w:hAnsi="Times New Roman"/>
                <w:sz w:val="24"/>
                <w:szCs w:val="24"/>
                <w:lang w:val="sq-AL"/>
              </w:rPr>
            </w:pPr>
          </w:p>
          <w:p w:rsidRPr="00786A9E" w:rsidR="000713A6" w:rsidP="003B0110" w:rsidRDefault="000713A6" w14:paraId="3DCA60D8" w14:textId="77777777">
            <w:pPr>
              <w:jc w:val="both"/>
              <w:rPr>
                <w:rFonts w:ascii="Times New Roman" w:hAnsi="Times New Roman"/>
                <w:sz w:val="24"/>
                <w:szCs w:val="24"/>
                <w:lang w:val="sq-AL"/>
              </w:rPr>
            </w:pPr>
          </w:p>
          <w:p w:rsidRPr="00786A9E" w:rsidR="000713A6" w:rsidP="003B0110" w:rsidRDefault="000713A6" w14:paraId="3AC42117" w14:textId="77777777">
            <w:pPr>
              <w:jc w:val="both"/>
              <w:rPr>
                <w:rFonts w:ascii="Times New Roman" w:hAnsi="Times New Roman"/>
                <w:sz w:val="24"/>
                <w:szCs w:val="24"/>
                <w:lang w:val="sq-AL"/>
              </w:rPr>
            </w:pPr>
          </w:p>
          <w:p w:rsidRPr="00786A9E" w:rsidR="000713A6" w:rsidP="003B0110" w:rsidRDefault="000713A6" w14:paraId="6B9729D7" w14:textId="77777777">
            <w:pPr>
              <w:jc w:val="both"/>
              <w:rPr>
                <w:rFonts w:ascii="Times New Roman" w:hAnsi="Times New Roman"/>
                <w:sz w:val="24"/>
                <w:szCs w:val="24"/>
                <w:lang w:val="sq-AL"/>
              </w:rPr>
            </w:pPr>
          </w:p>
          <w:p w:rsidRPr="00786A9E" w:rsidR="000713A6" w:rsidP="003B0110" w:rsidRDefault="000713A6" w14:paraId="23D27FD7" w14:textId="19FC5FA0">
            <w:pPr>
              <w:jc w:val="both"/>
              <w:rPr>
                <w:rFonts w:ascii="Times New Roman" w:hAnsi="Times New Roman"/>
                <w:sz w:val="24"/>
                <w:szCs w:val="24"/>
                <w:lang w:val="sq-AL"/>
              </w:rPr>
            </w:pPr>
          </w:p>
        </w:tc>
        <w:tc>
          <w:tcPr>
            <w:tcW w:w="2970" w:type="dxa"/>
            <w:tcMar/>
          </w:tcPr>
          <w:p w:rsidRPr="00786A9E" w:rsidR="000713A6" w:rsidP="003B0110" w:rsidRDefault="000713A6" w14:paraId="5D7F1C84" w14:textId="410A996B">
            <w:pPr>
              <w:jc w:val="both"/>
              <w:rPr>
                <w:rFonts w:ascii="Times New Roman" w:hAnsi="Times New Roman"/>
                <w:sz w:val="24"/>
                <w:szCs w:val="24"/>
                <w:lang w:val="sq-AL"/>
              </w:rPr>
            </w:pPr>
            <w:r w:rsidRPr="00786A9E">
              <w:rPr>
                <w:rFonts w:ascii="Times New Roman" w:hAnsi="Times New Roman"/>
                <w:sz w:val="24"/>
                <w:szCs w:val="24"/>
                <w:lang w:val="sq-AL"/>
              </w:rPr>
              <w:t xml:space="preserve">4. Plani i monitorimit mund të përmbajë gjithashtu informacion mbi klasën e akullit të anijes dhe/ose procedurat, përgjegjësitë, </w:t>
            </w:r>
            <w:r w:rsidRPr="00786A9E">
              <w:rPr>
                <w:rFonts w:ascii="Times New Roman" w:hAnsi="Times New Roman"/>
                <w:sz w:val="24"/>
                <w:szCs w:val="24"/>
                <w:lang w:val="sq-AL"/>
              </w:rPr>
              <w:t>formulat dhe burimet e të dhënave për përcaktimin dhe regjistrimin e distancës së përshkuar dhe kohës së kaluar në det gjatë lundrimit në akull.</w:t>
            </w:r>
          </w:p>
        </w:tc>
        <w:tc>
          <w:tcPr>
            <w:tcW w:w="1574" w:type="dxa"/>
            <w:tcMar/>
          </w:tcPr>
          <w:p w:rsidRPr="00786A9E" w:rsidR="000713A6" w:rsidP="003B0110" w:rsidRDefault="000713A6" w14:paraId="7075E3BE"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0713A6" w:rsidP="003B0110" w:rsidRDefault="000713A6" w14:paraId="75AEF086" w14:textId="77777777">
            <w:pPr>
              <w:jc w:val="both"/>
              <w:rPr>
                <w:rFonts w:ascii="Times New Roman" w:hAnsi="Times New Roman"/>
                <w:sz w:val="24"/>
                <w:szCs w:val="24"/>
                <w:lang w:val="sq-AL"/>
              </w:rPr>
            </w:pPr>
          </w:p>
        </w:tc>
      </w:tr>
      <w:tr w:rsidRPr="00786A9E" w:rsidR="008F74C1" w:rsidTr="2E1CE027" w14:paraId="43FDFE1B" w14:textId="77777777">
        <w:tc>
          <w:tcPr>
            <w:tcW w:w="1600" w:type="dxa"/>
            <w:tcMar/>
          </w:tcPr>
          <w:p w:rsidRPr="00786A9E" w:rsidR="00DE75C1" w:rsidP="003B0110" w:rsidRDefault="00DE75C1" w14:paraId="79EC83EB" w14:textId="7AA68CFB">
            <w:pPr>
              <w:jc w:val="both"/>
              <w:rPr>
                <w:rFonts w:ascii="Times New Roman" w:hAnsi="Times New Roman"/>
                <w:sz w:val="24"/>
                <w:szCs w:val="24"/>
                <w:lang w:val="en-GB"/>
              </w:rPr>
            </w:pPr>
          </w:p>
        </w:tc>
        <w:tc>
          <w:tcPr>
            <w:tcW w:w="3251" w:type="dxa"/>
            <w:tcMar/>
          </w:tcPr>
          <w:p w:rsidRPr="00786A9E" w:rsidR="00DE75C1" w:rsidP="003B0110" w:rsidRDefault="00B17ECB" w14:paraId="018DC74F" w14:textId="475AC388">
            <w:pPr>
              <w:jc w:val="both"/>
              <w:rPr>
                <w:rFonts w:ascii="Times New Roman" w:hAnsi="Times New Roman"/>
                <w:sz w:val="24"/>
                <w:szCs w:val="24"/>
                <w:lang w:val="en-GB"/>
              </w:rPr>
            </w:pPr>
            <w:r w:rsidRPr="00786A9E">
              <w:rPr>
                <w:rFonts w:ascii="Times New Roman" w:hAnsi="Times New Roman"/>
                <w:sz w:val="24"/>
                <w:szCs w:val="24"/>
                <w:lang w:val="en-GB"/>
              </w:rPr>
              <w:t>5. Kompanitë duhet të përdorin plane monitorimi të standardizuara të bazuara në modele dhe t'i dorëzojnë planet duke përdorur sisteme të automatizuara dhe formate të shkëmbimit të të dhënave. Këto modele, duke përfshirë rregullat teknike për zbatimin e tyre uniform dhe rregullat teknike për dorëzimin e tyre automatikisht, përcaktohen nga Komisioni me akte nënligjore</w:t>
            </w:r>
            <w:r w:rsidRPr="00786A9E" w:rsidR="00B67BB3">
              <w:rPr>
                <w:rFonts w:ascii="Times New Roman" w:hAnsi="Times New Roman"/>
                <w:sz w:val="24"/>
                <w:szCs w:val="24"/>
                <w:lang w:val="en-GB"/>
              </w:rPr>
              <w:t xml:space="preserve">. </w:t>
            </w:r>
            <w:r w:rsidRPr="00786A9E" w:rsidR="00EB64A6">
              <w:rPr>
                <w:rFonts w:ascii="Times New Roman" w:hAnsi="Times New Roman"/>
                <w:sz w:val="24"/>
                <w:szCs w:val="24"/>
                <w:lang w:val="en-GB"/>
              </w:rPr>
              <w:t>Këto akte zbatuese miratohen sipas procedurës së shqyrtimit të parashikuar në nenin 24, pika 2.</w:t>
            </w:r>
          </w:p>
        </w:tc>
        <w:tc>
          <w:tcPr>
            <w:tcW w:w="996" w:type="dxa"/>
            <w:tcMar/>
          </w:tcPr>
          <w:p w:rsidRPr="00786A9E" w:rsidR="00DE75C1" w:rsidP="003B0110" w:rsidRDefault="00BF2B38" w14:paraId="3723DBC5" w14:textId="32C7141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75B2E5A3" w14:textId="79941F43">
            <w:pPr>
              <w:jc w:val="both"/>
              <w:rPr>
                <w:rFonts w:ascii="Times New Roman" w:hAnsi="Times New Roman"/>
                <w:sz w:val="24"/>
                <w:szCs w:val="24"/>
                <w:lang w:val="sq-AL"/>
              </w:rPr>
            </w:pPr>
          </w:p>
        </w:tc>
        <w:tc>
          <w:tcPr>
            <w:tcW w:w="2970" w:type="dxa"/>
            <w:tcMar/>
          </w:tcPr>
          <w:p w:rsidRPr="00786A9E" w:rsidR="00DE75C1" w:rsidP="003B0110" w:rsidRDefault="003D2960" w14:paraId="43B8035B" w14:textId="1369107F">
            <w:pPr>
              <w:jc w:val="both"/>
              <w:rPr>
                <w:rFonts w:ascii="Times New Roman" w:hAnsi="Times New Roman"/>
                <w:sz w:val="24"/>
                <w:szCs w:val="24"/>
                <w:lang w:val="sq-AL"/>
              </w:rPr>
            </w:pPr>
            <w:r w:rsidRPr="00786A9E">
              <w:rPr>
                <w:rFonts w:ascii="Times New Roman" w:hAnsi="Times New Roman"/>
                <w:sz w:val="24"/>
                <w:szCs w:val="24"/>
                <w:lang w:val="sq-AL"/>
              </w:rPr>
              <w:t xml:space="preserve">5. </w:t>
            </w:r>
            <w:r w:rsidRPr="00786A9E" w:rsidR="00BD28DC">
              <w:rPr>
                <w:rFonts w:ascii="Times New Roman" w:hAnsi="Times New Roman"/>
                <w:sz w:val="24"/>
                <w:szCs w:val="24"/>
                <w:lang w:val="sq-AL"/>
              </w:rPr>
              <w:t>Kompanitë</w:t>
            </w:r>
            <w:r w:rsidRPr="00786A9E">
              <w:rPr>
                <w:rFonts w:ascii="Times New Roman" w:hAnsi="Times New Roman"/>
                <w:sz w:val="24"/>
                <w:szCs w:val="24"/>
                <w:lang w:val="sq-AL"/>
              </w:rPr>
              <w:t xml:space="preserve"> duhet të përdorin plane monitorimi të standardizuara të bazuara në modele dhe t'i dorëzojnë planet duke përdorur sisteme të automatizuara dhe formate të shkëmbimit të të dhënave. </w:t>
            </w:r>
            <w:r w:rsidRPr="00730F3C" w:rsidR="00730F3C">
              <w:rPr>
                <w:rFonts w:ascii="Times New Roman" w:hAnsi="Times New Roman"/>
                <w:sz w:val="24"/>
                <w:szCs w:val="24"/>
                <w:lang w:val="sq-AL"/>
              </w:rPr>
              <w:t>Këto modele, duke përfshirë rregullat teknike për zbatimin e tyre uniform dhe rregullat teknike për dorëzimin e tyre automatikisht, përcaktohen nga  ministri i mjedisit , ministri përgjegjës për transportin detar dhe për tregtinë në Republikën e Shqipërisë</w:t>
            </w:r>
            <w:r w:rsidRPr="00786A9E" w:rsidR="003D2BA8">
              <w:rPr>
                <w:rFonts w:ascii="Times New Roman" w:hAnsi="Times New Roman"/>
                <w:sz w:val="24"/>
                <w:szCs w:val="24"/>
                <w:lang w:val="sq-AL"/>
              </w:rPr>
              <w:t>.</w:t>
            </w:r>
          </w:p>
          <w:p w:rsidRPr="00786A9E" w:rsidR="00C87F8E" w:rsidP="003B0110" w:rsidRDefault="00C87F8E" w14:paraId="2540CC38" w14:textId="77777777">
            <w:pPr>
              <w:jc w:val="both"/>
              <w:rPr>
                <w:rFonts w:ascii="Times New Roman" w:hAnsi="Times New Roman"/>
                <w:sz w:val="24"/>
                <w:szCs w:val="24"/>
                <w:lang w:val="sq-AL"/>
              </w:rPr>
            </w:pPr>
          </w:p>
          <w:p w:rsidRPr="00786A9E" w:rsidR="00C87F8E" w:rsidP="003B0110" w:rsidRDefault="00C87F8E" w14:paraId="6B20980C" w14:textId="6AB4356A">
            <w:pPr>
              <w:jc w:val="both"/>
              <w:rPr>
                <w:rFonts w:ascii="Times New Roman" w:hAnsi="Times New Roman"/>
                <w:sz w:val="24"/>
                <w:szCs w:val="24"/>
                <w:lang w:val="sq-AL"/>
              </w:rPr>
            </w:pPr>
          </w:p>
        </w:tc>
        <w:tc>
          <w:tcPr>
            <w:tcW w:w="1574" w:type="dxa"/>
            <w:tcMar/>
          </w:tcPr>
          <w:p w:rsidRPr="00786A9E" w:rsidR="00DE75C1" w:rsidP="003B0110" w:rsidRDefault="003D2BA8" w14:paraId="5C75EBAF" w14:textId="4280593B">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32DF84FF" w14:textId="77777777">
            <w:pPr>
              <w:jc w:val="both"/>
              <w:rPr>
                <w:rFonts w:ascii="Times New Roman" w:hAnsi="Times New Roman"/>
                <w:sz w:val="24"/>
                <w:szCs w:val="24"/>
                <w:lang w:val="sq-AL"/>
              </w:rPr>
            </w:pPr>
          </w:p>
        </w:tc>
      </w:tr>
      <w:tr w:rsidRPr="00786A9E" w:rsidR="008F74C1" w:rsidTr="2E1CE027" w14:paraId="43CC0FA4" w14:textId="77777777">
        <w:tc>
          <w:tcPr>
            <w:tcW w:w="1600" w:type="dxa"/>
            <w:tcMar/>
          </w:tcPr>
          <w:p w:rsidRPr="00786A9E" w:rsidR="00DE75C1" w:rsidP="003B0110" w:rsidRDefault="00DE75C1" w14:paraId="5D38F9F4" w14:textId="7C4D72CA">
            <w:pPr>
              <w:jc w:val="both"/>
              <w:rPr>
                <w:rFonts w:ascii="Times New Roman" w:hAnsi="Times New Roman"/>
                <w:sz w:val="24"/>
                <w:szCs w:val="24"/>
                <w:lang w:val="en-GB"/>
              </w:rPr>
            </w:pPr>
          </w:p>
          <w:p w:rsidRPr="00786A9E" w:rsidR="00DE75C1" w:rsidP="003B0110" w:rsidRDefault="00DE75C1" w14:paraId="6DDA00BF" w14:textId="2A89B67A">
            <w:pPr>
              <w:jc w:val="both"/>
              <w:rPr>
                <w:rFonts w:ascii="Times New Roman" w:hAnsi="Times New Roman"/>
                <w:sz w:val="24"/>
                <w:szCs w:val="24"/>
                <w:lang w:val="en-GB"/>
              </w:rPr>
            </w:pPr>
          </w:p>
        </w:tc>
        <w:tc>
          <w:tcPr>
            <w:tcW w:w="3251" w:type="dxa"/>
            <w:tcMar/>
          </w:tcPr>
          <w:p w:rsidRPr="00786A9E" w:rsidR="00DE75C1" w:rsidP="003B0110" w:rsidRDefault="00DE75C1" w14:paraId="1F36A756" w14:textId="4DEC6ABA">
            <w:pPr>
              <w:jc w:val="both"/>
              <w:rPr>
                <w:rFonts w:ascii="Times New Roman" w:hAnsi="Times New Roman"/>
                <w:sz w:val="24"/>
                <w:szCs w:val="24"/>
                <w:lang w:val="en-GB"/>
              </w:rPr>
            </w:pPr>
            <w:r w:rsidRPr="00786A9E">
              <w:rPr>
                <w:rFonts w:ascii="Times New Roman" w:hAnsi="Times New Roman"/>
                <w:bCs/>
                <w:sz w:val="24"/>
                <w:szCs w:val="24"/>
                <w:lang w:val="en-GB"/>
              </w:rPr>
              <w:t xml:space="preserve"> </w:t>
            </w:r>
            <w:r w:rsidRPr="00786A9E" w:rsidR="00C24A20">
              <w:rPr>
                <w:rFonts w:ascii="Times New Roman" w:hAnsi="Times New Roman"/>
                <w:sz w:val="24"/>
                <w:szCs w:val="24"/>
                <w:lang w:val="en-GB"/>
              </w:rPr>
              <w:t xml:space="preserve">6. </w:t>
            </w:r>
            <w:r w:rsidRPr="00786A9E" w:rsidR="00C922CF">
              <w:rPr>
                <w:rFonts w:ascii="Times New Roman" w:hAnsi="Times New Roman"/>
                <w:sz w:val="24"/>
                <w:szCs w:val="24"/>
                <w:lang w:val="en-GB"/>
              </w:rPr>
              <w:t xml:space="preserve">Duke nisur nga data </w:t>
            </w:r>
            <w:r w:rsidRPr="00786A9E" w:rsidR="00C24A20">
              <w:rPr>
                <w:rFonts w:ascii="Times New Roman" w:hAnsi="Times New Roman"/>
                <w:sz w:val="24"/>
                <w:szCs w:val="24"/>
                <w:lang w:val="en-GB"/>
              </w:rPr>
              <w:t xml:space="preserve">1 </w:t>
            </w:r>
            <w:r w:rsidRPr="00786A9E" w:rsidR="00C922CF">
              <w:rPr>
                <w:rFonts w:ascii="Times New Roman" w:hAnsi="Times New Roman"/>
                <w:sz w:val="24"/>
                <w:szCs w:val="24"/>
                <w:lang w:val="en-GB"/>
              </w:rPr>
              <w:t>Prill</w:t>
            </w:r>
            <w:r w:rsidRPr="00786A9E" w:rsidR="00C24A20">
              <w:rPr>
                <w:rFonts w:ascii="Times New Roman" w:hAnsi="Times New Roman"/>
                <w:sz w:val="24"/>
                <w:szCs w:val="24"/>
                <w:lang w:val="en-GB"/>
              </w:rPr>
              <w:t xml:space="preserve"> 2024, </w:t>
            </w:r>
            <w:r w:rsidRPr="00786A9E" w:rsidR="00C922CF">
              <w:rPr>
                <w:rFonts w:ascii="Times New Roman" w:hAnsi="Times New Roman"/>
                <w:sz w:val="24"/>
                <w:szCs w:val="24"/>
                <w:lang w:val="en-GB"/>
              </w:rPr>
              <w:t xml:space="preserve">Kompanitë, për secilën prej anijeve të tyre që përfshihen në objektin e kësaj </w:t>
            </w:r>
            <w:r w:rsidRPr="00786A9E" w:rsidR="00F23FE3">
              <w:rPr>
                <w:rFonts w:ascii="Times New Roman" w:hAnsi="Times New Roman"/>
                <w:sz w:val="24"/>
                <w:szCs w:val="24"/>
                <w:lang w:val="en-GB"/>
              </w:rPr>
              <w:t>rregullore</w:t>
            </w:r>
            <w:r w:rsidRPr="00786A9E" w:rsidR="00C922CF">
              <w:rPr>
                <w:rFonts w:ascii="Times New Roman" w:hAnsi="Times New Roman"/>
                <w:sz w:val="24"/>
                <w:szCs w:val="24"/>
                <w:lang w:val="en-GB"/>
              </w:rPr>
              <w:t xml:space="preserve">, duhet t'i paraqesin autoritetit administrues përgjegjës një plan monitorimi që është vlerësuar si në përputhje me këtë rregullore nga verifikuesi dhe që pasqyron përfshirjen e </w:t>
            </w:r>
            <w:r w:rsidRPr="00786A9E" w:rsidR="46118A08">
              <w:rPr>
                <w:rFonts w:ascii="Times New Roman" w:hAnsi="Times New Roman"/>
                <w:sz w:val="24"/>
                <w:szCs w:val="24"/>
                <w:lang w:val="en-GB"/>
              </w:rPr>
              <w:t>shkarkimeve</w:t>
            </w:r>
            <w:r w:rsidRPr="00786A9E" w:rsidR="00C922CF">
              <w:rPr>
                <w:rFonts w:ascii="Times New Roman" w:hAnsi="Times New Roman"/>
                <w:sz w:val="24"/>
                <w:szCs w:val="24"/>
                <w:lang w:val="en-GB"/>
              </w:rPr>
              <w:t xml:space="preserve"> të CH4 dhe N2O brenda fushëveprimit të kësaj </w:t>
            </w:r>
            <w:r w:rsidRPr="00786A9E" w:rsidR="00F23FE3">
              <w:rPr>
                <w:rFonts w:ascii="Times New Roman" w:hAnsi="Times New Roman"/>
                <w:sz w:val="24"/>
                <w:szCs w:val="24"/>
                <w:lang w:val="en-GB"/>
              </w:rPr>
              <w:t>rregullore</w:t>
            </w:r>
            <w:r w:rsidRPr="00786A9E" w:rsidR="00C922CF">
              <w:rPr>
                <w:rFonts w:ascii="Times New Roman" w:hAnsi="Times New Roman"/>
                <w:sz w:val="24"/>
                <w:szCs w:val="24"/>
                <w:lang w:val="en-GB"/>
              </w:rPr>
              <w:t>.</w:t>
            </w:r>
          </w:p>
        </w:tc>
        <w:tc>
          <w:tcPr>
            <w:tcW w:w="996" w:type="dxa"/>
            <w:tcMar/>
          </w:tcPr>
          <w:p w:rsidRPr="00786A9E" w:rsidR="00DE75C1" w:rsidP="003B0110" w:rsidRDefault="00BF2B38" w14:paraId="0EBE5F18" w14:textId="1A5B94F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3852CED2" w14:textId="320226C1">
            <w:pPr>
              <w:jc w:val="both"/>
              <w:rPr>
                <w:rFonts w:ascii="Times New Roman" w:hAnsi="Times New Roman"/>
                <w:b/>
                <w:sz w:val="24"/>
                <w:szCs w:val="24"/>
                <w:lang w:val="sq-AL"/>
              </w:rPr>
            </w:pPr>
          </w:p>
          <w:p w:rsidRPr="00786A9E" w:rsidR="003D2BA8" w:rsidP="003B0110" w:rsidRDefault="003D2BA8" w14:paraId="0C2C20E9" w14:textId="13F75401">
            <w:pPr>
              <w:jc w:val="both"/>
              <w:rPr>
                <w:rFonts w:ascii="Times New Roman" w:hAnsi="Times New Roman"/>
                <w:b/>
                <w:sz w:val="24"/>
                <w:szCs w:val="24"/>
                <w:lang w:val="sq-AL"/>
              </w:rPr>
            </w:pPr>
          </w:p>
          <w:p w:rsidRPr="00786A9E" w:rsidR="003D2BA8" w:rsidP="003B0110" w:rsidRDefault="003D2BA8" w14:paraId="125E572C" w14:textId="77777777">
            <w:pPr>
              <w:jc w:val="both"/>
              <w:rPr>
                <w:rFonts w:ascii="Times New Roman" w:hAnsi="Times New Roman"/>
                <w:b/>
                <w:sz w:val="24"/>
                <w:szCs w:val="24"/>
                <w:lang w:val="sq-AL"/>
              </w:rPr>
            </w:pPr>
          </w:p>
          <w:p w:rsidRPr="00786A9E" w:rsidR="00DE75C1" w:rsidP="003B0110" w:rsidRDefault="00DE75C1" w14:paraId="5BD5237B" w14:textId="77777777">
            <w:pPr>
              <w:jc w:val="both"/>
              <w:rPr>
                <w:rFonts w:ascii="Times New Roman" w:hAnsi="Times New Roman"/>
                <w:sz w:val="24"/>
                <w:szCs w:val="24"/>
                <w:lang w:val="sq-AL"/>
              </w:rPr>
            </w:pPr>
          </w:p>
          <w:p w:rsidRPr="00786A9E" w:rsidR="00DE75C1" w:rsidP="003B0110" w:rsidRDefault="00DE75C1" w14:paraId="1ABF13AE" w14:textId="25B02FFE">
            <w:pPr>
              <w:jc w:val="both"/>
              <w:rPr>
                <w:rFonts w:ascii="Times New Roman" w:hAnsi="Times New Roman"/>
                <w:sz w:val="24"/>
                <w:szCs w:val="24"/>
                <w:lang w:val="sq-AL"/>
              </w:rPr>
            </w:pPr>
          </w:p>
        </w:tc>
        <w:tc>
          <w:tcPr>
            <w:tcW w:w="2970" w:type="dxa"/>
            <w:tcMar/>
          </w:tcPr>
          <w:p w:rsidRPr="00786A9E" w:rsidR="007E7F4D" w:rsidP="003B0110" w:rsidRDefault="00FE6885" w14:paraId="2F62C690" w14:textId="1F9F4115">
            <w:pPr>
              <w:jc w:val="both"/>
              <w:rPr>
                <w:rFonts w:ascii="Times New Roman" w:hAnsi="Times New Roman"/>
                <w:sz w:val="24"/>
                <w:szCs w:val="24"/>
                <w:lang w:val="sq-AL"/>
              </w:rPr>
            </w:pPr>
            <w:r w:rsidRPr="00786A9E">
              <w:rPr>
                <w:rFonts w:ascii="Times New Roman" w:hAnsi="Times New Roman"/>
                <w:sz w:val="24"/>
                <w:szCs w:val="24"/>
                <w:lang w:val="sq-AL"/>
              </w:rPr>
              <w:t xml:space="preserve">6. </w:t>
            </w:r>
            <w:r w:rsidRPr="00786A9E" w:rsidR="00C91DC8">
              <w:rPr>
                <w:rFonts w:ascii="Times New Roman" w:hAnsi="Times New Roman"/>
                <w:sz w:val="24"/>
                <w:szCs w:val="24"/>
                <w:lang w:val="sq-AL"/>
              </w:rPr>
              <w:t>Kompanitë</w:t>
            </w:r>
            <w:r w:rsidRPr="00786A9E">
              <w:rPr>
                <w:rFonts w:ascii="Times New Roman" w:hAnsi="Times New Roman"/>
                <w:sz w:val="24"/>
                <w:szCs w:val="24"/>
                <w:lang w:val="sq-AL"/>
              </w:rPr>
              <w:t xml:space="preserve">, për secilën prej anijeve të tyre që përfshihen në objektin e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xml:space="preserve">, duhet t'i </w:t>
            </w:r>
            <w:r w:rsidRPr="00786A9E">
              <w:rPr>
                <w:rFonts w:ascii="Times New Roman" w:hAnsi="Times New Roman"/>
                <w:sz w:val="24"/>
                <w:szCs w:val="24"/>
                <w:lang w:val="sq-AL"/>
              </w:rPr>
              <w:t xml:space="preserve">paraqesin </w:t>
            </w:r>
            <w:r w:rsidRPr="00786A9E" w:rsidR="42C7E41E">
              <w:rPr>
                <w:rFonts w:ascii="Times New Roman" w:hAnsi="Times New Roman"/>
                <w:sz w:val="24"/>
                <w:szCs w:val="24"/>
                <w:lang w:val="sq-AL"/>
              </w:rPr>
              <w:t>Drejtorisë së Përgjithshme Detare</w:t>
            </w:r>
            <w:r w:rsidRPr="00786A9E">
              <w:rPr>
                <w:rFonts w:ascii="Times New Roman" w:hAnsi="Times New Roman"/>
                <w:sz w:val="24"/>
                <w:szCs w:val="24"/>
                <w:lang w:val="sq-AL"/>
              </w:rPr>
              <w:t xml:space="preserve"> një plan monitorimi që është vlerësuar si në përputhje me këtë rregullore nga verifikuesi dhe që pasqyron përfshirjen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CH4 dhe N2O brenda fushëveprimit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w:t>
            </w:r>
          </w:p>
          <w:p w:rsidRPr="00786A9E" w:rsidR="00DE75C1" w:rsidP="003B0110" w:rsidRDefault="00DE75C1" w14:paraId="6E2B2FC2" w14:textId="49E33822">
            <w:pPr>
              <w:jc w:val="both"/>
              <w:rPr>
                <w:rFonts w:ascii="Times New Roman" w:hAnsi="Times New Roman"/>
                <w:sz w:val="24"/>
                <w:szCs w:val="24"/>
                <w:lang w:val="sq-AL"/>
              </w:rPr>
            </w:pPr>
            <w:r w:rsidRPr="00786A9E">
              <w:rPr>
                <w:rFonts w:ascii="Times New Roman" w:hAnsi="Times New Roman"/>
                <w:sz w:val="24"/>
                <w:szCs w:val="24"/>
                <w:lang w:val="sq-AL"/>
              </w:rPr>
              <w:t xml:space="preserve"> </w:t>
            </w:r>
          </w:p>
        </w:tc>
        <w:tc>
          <w:tcPr>
            <w:tcW w:w="1574" w:type="dxa"/>
            <w:tcMar/>
          </w:tcPr>
          <w:p w:rsidRPr="00786A9E" w:rsidR="00DE75C1" w:rsidP="003B0110" w:rsidRDefault="00DE75C1" w14:paraId="09D4236F"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2A6019D7" w14:textId="77777777">
            <w:pPr>
              <w:jc w:val="both"/>
              <w:rPr>
                <w:rFonts w:ascii="Times New Roman" w:hAnsi="Times New Roman"/>
                <w:sz w:val="24"/>
                <w:szCs w:val="24"/>
                <w:lang w:val="sq-AL"/>
              </w:rPr>
            </w:pPr>
          </w:p>
        </w:tc>
      </w:tr>
      <w:tr w:rsidRPr="00786A9E" w:rsidR="008F74C1" w:rsidTr="2E1CE027" w14:paraId="1192477F" w14:textId="77777777">
        <w:tc>
          <w:tcPr>
            <w:tcW w:w="1600" w:type="dxa"/>
            <w:tcMar/>
          </w:tcPr>
          <w:p w:rsidRPr="00786A9E" w:rsidR="00DE75C1" w:rsidP="003B0110" w:rsidRDefault="00DE75C1" w14:paraId="0680EBCF" w14:textId="07BFE54C">
            <w:pPr>
              <w:jc w:val="both"/>
              <w:rPr>
                <w:rFonts w:ascii="Times New Roman" w:hAnsi="Times New Roman"/>
                <w:sz w:val="24"/>
                <w:szCs w:val="24"/>
                <w:lang w:val="en-GB"/>
              </w:rPr>
            </w:pPr>
          </w:p>
        </w:tc>
        <w:tc>
          <w:tcPr>
            <w:tcW w:w="3251" w:type="dxa"/>
            <w:tcMar/>
          </w:tcPr>
          <w:p w:rsidRPr="00786A9E" w:rsidR="00DE75C1" w:rsidP="003B0110" w:rsidRDefault="00474853" w14:paraId="1AE326E3" w14:textId="7C294D94">
            <w:pPr>
              <w:jc w:val="both"/>
              <w:rPr>
                <w:rFonts w:ascii="Times New Roman" w:hAnsi="Times New Roman" w:eastAsia="PMingLiU-ExtB"/>
                <w:bCs/>
                <w:sz w:val="24"/>
                <w:szCs w:val="24"/>
                <w:lang w:val="en-GB"/>
              </w:rPr>
            </w:pPr>
            <w:r w:rsidRPr="00786A9E">
              <w:rPr>
                <w:rFonts w:ascii="Times New Roman" w:hAnsi="Times New Roman"/>
                <w:bCs/>
                <w:sz w:val="24"/>
                <w:szCs w:val="24"/>
                <w:lang w:val="en-GB"/>
              </w:rPr>
              <w:t xml:space="preserve">7. Pavarësisht nga paragrafi 6, për anijet që hyjnë në fushëveprimin e kësaj </w:t>
            </w:r>
            <w:r w:rsidRPr="00786A9E" w:rsidR="00F23FE3">
              <w:rPr>
                <w:rFonts w:ascii="Times New Roman" w:hAnsi="Times New Roman"/>
                <w:bCs/>
                <w:sz w:val="24"/>
                <w:szCs w:val="24"/>
                <w:lang w:val="en-GB"/>
              </w:rPr>
              <w:t>rregullore</w:t>
            </w:r>
            <w:r w:rsidRPr="00786A9E">
              <w:rPr>
                <w:rFonts w:ascii="Times New Roman" w:hAnsi="Times New Roman"/>
                <w:bCs/>
                <w:sz w:val="24"/>
                <w:szCs w:val="24"/>
                <w:lang w:val="en-GB"/>
              </w:rPr>
              <w:t xml:space="preserve"> për herë të parë pas datës</w:t>
            </w:r>
            <w:r w:rsidRPr="00786A9E" w:rsidR="00D678C5">
              <w:rPr>
                <w:rFonts w:ascii="Times New Roman" w:hAnsi="Times New Roman"/>
                <w:bCs/>
                <w:sz w:val="24"/>
                <w:szCs w:val="24"/>
                <w:lang w:val="en-GB"/>
              </w:rPr>
              <w:t xml:space="preserve"> 1 Jan</w:t>
            </w:r>
            <w:r w:rsidRPr="00786A9E">
              <w:rPr>
                <w:rFonts w:ascii="Times New Roman" w:hAnsi="Times New Roman"/>
                <w:bCs/>
                <w:sz w:val="24"/>
                <w:szCs w:val="24"/>
                <w:lang w:val="en-GB"/>
              </w:rPr>
              <w:t>ar</w:t>
            </w:r>
            <w:r w:rsidRPr="00786A9E" w:rsidR="00D678C5">
              <w:rPr>
                <w:rFonts w:ascii="Times New Roman" w:hAnsi="Times New Roman"/>
                <w:bCs/>
                <w:sz w:val="24"/>
                <w:szCs w:val="24"/>
                <w:lang w:val="en-GB"/>
              </w:rPr>
              <w:t xml:space="preserve"> 2024, </w:t>
            </w:r>
            <w:r w:rsidRPr="00786A9E">
              <w:rPr>
                <w:rFonts w:ascii="Times New Roman" w:hAnsi="Times New Roman"/>
                <w:sz w:val="24"/>
                <w:szCs w:val="24"/>
                <w:lang w:val="sq-AL"/>
              </w:rPr>
              <w:t xml:space="preserve">kompanitë duhet të paraqesin një plan monitorimi në përputhje me kërkesat e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xml:space="preserve"> tek autoriteti administrues përgjegjës pa vonesa të panevojshme dhe jo më vonë se tre muaj </w:t>
            </w:r>
            <w:r w:rsidRPr="00786A9E" w:rsidR="0013731E">
              <w:rPr>
                <w:rFonts w:ascii="Times New Roman" w:hAnsi="Times New Roman"/>
                <w:sz w:val="24"/>
                <w:szCs w:val="24"/>
                <w:lang w:val="sq-AL"/>
              </w:rPr>
              <w:t xml:space="preserve">çdo thirrje </w:t>
            </w:r>
            <w:r w:rsidRPr="00786A9E" w:rsidR="00DC6D69">
              <w:rPr>
                <w:rFonts w:ascii="Times New Roman" w:hAnsi="Times New Roman"/>
                <w:sz w:val="24"/>
                <w:szCs w:val="24"/>
                <w:lang w:val="sq-AL"/>
              </w:rPr>
              <w:t xml:space="preserve">të parë </w:t>
            </w:r>
            <w:r w:rsidRPr="00786A9E" w:rsidR="0013731E">
              <w:rPr>
                <w:rFonts w:ascii="Times New Roman" w:hAnsi="Times New Roman"/>
                <w:sz w:val="24"/>
                <w:szCs w:val="24"/>
                <w:lang w:val="sq-AL"/>
              </w:rPr>
              <w:t>portuale të</w:t>
            </w:r>
            <w:r w:rsidRPr="00786A9E" w:rsidR="001963E1">
              <w:rPr>
                <w:rFonts w:ascii="Times New Roman" w:hAnsi="Times New Roman"/>
                <w:sz w:val="24"/>
                <w:szCs w:val="24"/>
                <w:lang w:val="sq-AL"/>
              </w:rPr>
              <w:t xml:space="preserve"> </w:t>
            </w:r>
            <w:r w:rsidRPr="00786A9E" w:rsidR="00BD3287">
              <w:rPr>
                <w:rFonts w:ascii="Times New Roman" w:hAnsi="Times New Roman"/>
                <w:sz w:val="24"/>
                <w:szCs w:val="24"/>
                <w:lang w:val="sq-AL"/>
              </w:rPr>
              <w:t>secilës</w:t>
            </w:r>
            <w:r w:rsidRPr="00786A9E" w:rsidR="00A33B4A">
              <w:rPr>
                <w:rFonts w:ascii="Times New Roman" w:hAnsi="Times New Roman"/>
                <w:sz w:val="24"/>
                <w:szCs w:val="24"/>
                <w:lang w:val="sq-AL"/>
              </w:rPr>
              <w:t xml:space="preserve"> anije</w:t>
            </w:r>
            <w:r w:rsidRPr="00786A9E" w:rsidR="001963E1">
              <w:rPr>
                <w:rFonts w:ascii="Times New Roman" w:hAnsi="Times New Roman"/>
                <w:sz w:val="24"/>
                <w:szCs w:val="24"/>
              </w:rPr>
              <w:t xml:space="preserve"> </w:t>
            </w:r>
            <w:r w:rsidRPr="00786A9E" w:rsidR="001963E1">
              <w:rPr>
                <w:rFonts w:ascii="Times New Roman" w:hAnsi="Times New Roman"/>
                <w:sz w:val="24"/>
                <w:szCs w:val="24"/>
                <w:lang w:val="sq-AL"/>
              </w:rPr>
              <w:t xml:space="preserve">në një port të </w:t>
            </w:r>
            <w:r w:rsidRPr="00786A9E" w:rsidR="00A33B4A">
              <w:rPr>
                <w:rFonts w:ascii="Times New Roman" w:hAnsi="Times New Roman"/>
                <w:sz w:val="24"/>
                <w:szCs w:val="24"/>
                <w:lang w:val="sq-AL"/>
              </w:rPr>
              <w:t xml:space="preserve">një </w:t>
            </w:r>
            <w:r w:rsidRPr="00786A9E" w:rsidR="00E81CE1">
              <w:rPr>
                <w:rFonts w:ascii="Times New Roman" w:hAnsi="Times New Roman"/>
                <w:sz w:val="24"/>
                <w:szCs w:val="24"/>
                <w:lang w:val="sq-AL"/>
              </w:rPr>
              <w:t>Shteti Anëtar</w:t>
            </w:r>
            <w:r w:rsidRPr="00786A9E" w:rsidR="00A33B4A">
              <w:rPr>
                <w:rFonts w:ascii="Times New Roman" w:hAnsi="Times New Roman"/>
                <w:sz w:val="24"/>
                <w:szCs w:val="24"/>
                <w:lang w:val="sq-AL"/>
              </w:rPr>
              <w:t>.</w:t>
            </w:r>
          </w:p>
        </w:tc>
        <w:tc>
          <w:tcPr>
            <w:tcW w:w="996" w:type="dxa"/>
            <w:tcMar/>
          </w:tcPr>
          <w:p w:rsidRPr="00786A9E" w:rsidR="00DE75C1" w:rsidP="003B0110" w:rsidRDefault="00BF2B38" w14:paraId="17579F45" w14:textId="466DDDC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1785D483" w14:textId="3CB01AE3">
            <w:pPr>
              <w:jc w:val="both"/>
              <w:rPr>
                <w:rFonts w:ascii="Times New Roman" w:hAnsi="Times New Roman"/>
                <w:sz w:val="24"/>
                <w:szCs w:val="24"/>
                <w:lang w:val="sq-AL"/>
              </w:rPr>
            </w:pPr>
          </w:p>
        </w:tc>
        <w:tc>
          <w:tcPr>
            <w:tcW w:w="2970" w:type="dxa"/>
            <w:tcMar/>
          </w:tcPr>
          <w:p w:rsidRPr="00786A9E" w:rsidR="00DE75C1" w:rsidP="003B0110" w:rsidRDefault="00AE2102" w14:paraId="04367325" w14:textId="29308C2E">
            <w:pPr>
              <w:jc w:val="both"/>
              <w:rPr>
                <w:rFonts w:ascii="Times New Roman" w:hAnsi="Times New Roman"/>
                <w:sz w:val="24"/>
                <w:szCs w:val="24"/>
                <w:lang w:val="sq-AL"/>
              </w:rPr>
            </w:pPr>
            <w:r w:rsidRPr="00786A9E">
              <w:rPr>
                <w:rFonts w:ascii="Times New Roman" w:hAnsi="Times New Roman"/>
                <w:sz w:val="24"/>
                <w:szCs w:val="24"/>
                <w:lang w:val="sq-AL"/>
              </w:rPr>
              <w:t xml:space="preserve">7. Pavarësisht nga </w:t>
            </w:r>
            <w:r w:rsidRPr="00786A9E" w:rsidR="0015269F">
              <w:rPr>
                <w:rFonts w:ascii="Times New Roman" w:hAnsi="Times New Roman"/>
                <w:sz w:val="24"/>
                <w:szCs w:val="24"/>
                <w:lang w:val="sq-AL"/>
              </w:rPr>
              <w:t>pika</w:t>
            </w:r>
            <w:r w:rsidRPr="00786A9E">
              <w:rPr>
                <w:rFonts w:ascii="Times New Roman" w:hAnsi="Times New Roman"/>
                <w:sz w:val="24"/>
                <w:szCs w:val="24"/>
                <w:lang w:val="sq-AL"/>
              </w:rPr>
              <w:t xml:space="preserve"> 6, për anijet që hyjnë në</w:t>
            </w:r>
            <w:r w:rsidRPr="00786A9E" w:rsidR="00234528">
              <w:rPr>
                <w:rFonts w:ascii="Times New Roman" w:hAnsi="Times New Roman"/>
                <w:sz w:val="24"/>
                <w:szCs w:val="24"/>
                <w:lang w:val="sq-AL"/>
              </w:rPr>
              <w:t xml:space="preserve"> </w:t>
            </w:r>
            <w:r w:rsidRPr="00786A9E">
              <w:rPr>
                <w:rFonts w:ascii="Times New Roman" w:hAnsi="Times New Roman"/>
                <w:sz w:val="24"/>
                <w:szCs w:val="24"/>
                <w:lang w:val="sq-AL"/>
              </w:rPr>
              <w:t>fushëveprimin e kësaj</w:t>
            </w:r>
            <w:r w:rsidRPr="00786A9E" w:rsidR="00234528">
              <w:rPr>
                <w:rFonts w:ascii="Times New Roman" w:hAnsi="Times New Roman"/>
                <w:sz w:val="24"/>
                <w:szCs w:val="24"/>
                <w:lang w:val="sq-AL"/>
              </w:rPr>
              <w:t xml:space="preserve">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xml:space="preserve"> për herë të parë me hyrjen në fuqi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xml:space="preserve">, </w:t>
            </w:r>
            <w:r w:rsidRPr="00786A9E" w:rsidR="009624ED">
              <w:rPr>
                <w:rFonts w:ascii="Times New Roman" w:hAnsi="Times New Roman"/>
                <w:sz w:val="24"/>
                <w:szCs w:val="24"/>
                <w:lang w:val="sq-AL"/>
              </w:rPr>
              <w:t>kompanitë</w:t>
            </w:r>
            <w:r w:rsidRPr="00786A9E">
              <w:rPr>
                <w:rFonts w:ascii="Times New Roman" w:hAnsi="Times New Roman"/>
                <w:sz w:val="24"/>
                <w:szCs w:val="24"/>
                <w:lang w:val="sq-AL"/>
              </w:rPr>
              <w:t xml:space="preserve"> duhet të paraqesin një plan monitorimi në përputhje me kërkesat e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xml:space="preserve"> tek </w:t>
            </w:r>
            <w:r w:rsidRPr="00786A9E" w:rsidR="5418EB7B">
              <w:rPr>
                <w:rFonts w:ascii="Times New Roman" w:hAnsi="Times New Roman"/>
                <w:sz w:val="24"/>
                <w:szCs w:val="24"/>
                <w:lang w:val="sq-AL"/>
              </w:rPr>
              <w:t xml:space="preserve">Drejtoria e Përgjithshme </w:t>
            </w:r>
            <w:r w:rsidRPr="00786A9E" w:rsidR="763F3C89">
              <w:rPr>
                <w:rFonts w:ascii="Times New Roman" w:hAnsi="Times New Roman"/>
                <w:sz w:val="24"/>
                <w:szCs w:val="24"/>
                <w:lang w:val="sq-AL"/>
              </w:rPr>
              <w:t>D</w:t>
            </w:r>
            <w:r w:rsidRPr="00786A9E" w:rsidR="5418EB7B">
              <w:rPr>
                <w:rFonts w:ascii="Times New Roman" w:hAnsi="Times New Roman"/>
                <w:sz w:val="24"/>
                <w:szCs w:val="24"/>
                <w:lang w:val="sq-AL"/>
              </w:rPr>
              <w:t>etare</w:t>
            </w:r>
            <w:r w:rsidRPr="00786A9E">
              <w:rPr>
                <w:rFonts w:ascii="Times New Roman" w:hAnsi="Times New Roman"/>
                <w:sz w:val="24"/>
                <w:szCs w:val="24"/>
                <w:lang w:val="sq-AL"/>
              </w:rPr>
              <w:t xml:space="preserve"> pa vonesa të panevojshme dhe jo më vonë se tre muaj pas çdo udhëtimi të parë të anijes në një port të Republikës së Shqipërisë.</w:t>
            </w:r>
          </w:p>
        </w:tc>
        <w:tc>
          <w:tcPr>
            <w:tcW w:w="1574" w:type="dxa"/>
            <w:tcMar/>
          </w:tcPr>
          <w:p w:rsidRPr="00786A9E" w:rsidR="00DE75C1" w:rsidP="003B0110" w:rsidRDefault="00DE75C1" w14:paraId="37EC05D8"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74A8FA2B" w14:textId="77777777">
            <w:pPr>
              <w:jc w:val="both"/>
              <w:rPr>
                <w:rFonts w:ascii="Times New Roman" w:hAnsi="Times New Roman"/>
                <w:sz w:val="24"/>
                <w:szCs w:val="24"/>
                <w:lang w:val="sq-AL"/>
              </w:rPr>
            </w:pPr>
          </w:p>
        </w:tc>
      </w:tr>
      <w:tr w:rsidRPr="00786A9E" w:rsidR="008F74C1" w:rsidTr="2E1CE027" w14:paraId="36054796" w14:textId="77777777">
        <w:tc>
          <w:tcPr>
            <w:tcW w:w="1600" w:type="dxa"/>
            <w:tcMar/>
          </w:tcPr>
          <w:p w:rsidRPr="00786A9E" w:rsidR="00DE75C1" w:rsidP="003B0110" w:rsidRDefault="00DE75C1" w14:paraId="33CDA0FD" w14:textId="6CCD334C">
            <w:pPr>
              <w:jc w:val="both"/>
              <w:rPr>
                <w:rFonts w:ascii="Times New Roman" w:hAnsi="Times New Roman"/>
                <w:sz w:val="24"/>
                <w:szCs w:val="24"/>
                <w:lang w:val="en-GB"/>
              </w:rPr>
            </w:pPr>
          </w:p>
        </w:tc>
        <w:tc>
          <w:tcPr>
            <w:tcW w:w="3251" w:type="dxa"/>
            <w:tcMar/>
          </w:tcPr>
          <w:p w:rsidRPr="00786A9E" w:rsidR="00E1497A" w:rsidP="003B0110" w:rsidRDefault="00E1497A" w14:paraId="5F615B03" w14:textId="1B994DCD">
            <w:pPr>
              <w:jc w:val="both"/>
              <w:rPr>
                <w:rFonts w:ascii="Times New Roman" w:hAnsi="Times New Roman"/>
                <w:sz w:val="24"/>
                <w:szCs w:val="24"/>
                <w:lang w:val="en-GB"/>
              </w:rPr>
            </w:pPr>
            <w:r w:rsidRPr="00786A9E">
              <w:rPr>
                <w:rFonts w:ascii="Times New Roman" w:hAnsi="Times New Roman"/>
                <w:sz w:val="24"/>
                <w:szCs w:val="24"/>
                <w:lang w:val="en-GB"/>
              </w:rPr>
              <w:t xml:space="preserve">8.Brenda datës 6 qershor 2025, autoritetet përgjegjëse administruese miratojnë planet e monitorimit të paraqitura nga </w:t>
            </w:r>
            <w:r w:rsidRPr="00786A9E" w:rsidR="007F2FAA">
              <w:rPr>
                <w:rFonts w:ascii="Times New Roman" w:hAnsi="Times New Roman"/>
                <w:sz w:val="24"/>
                <w:szCs w:val="24"/>
                <w:lang w:val="en-GB"/>
              </w:rPr>
              <w:t>kompan</w:t>
            </w:r>
            <w:r w:rsidRPr="00786A9E">
              <w:rPr>
                <w:rFonts w:ascii="Times New Roman" w:hAnsi="Times New Roman"/>
                <w:sz w:val="24"/>
                <w:szCs w:val="24"/>
                <w:lang w:val="en-GB"/>
              </w:rPr>
              <w:t>itë, në përputhje me rregullat e përcaktuara në aktet e deleguara të miratuara nga Komisioni, në përputhje me paragraf</w:t>
            </w:r>
            <w:r w:rsidRPr="00786A9E" w:rsidR="00AB694F">
              <w:rPr>
                <w:rFonts w:ascii="Times New Roman" w:hAnsi="Times New Roman"/>
                <w:sz w:val="24"/>
                <w:szCs w:val="24"/>
                <w:lang w:val="en-GB"/>
              </w:rPr>
              <w:t>i</w:t>
            </w:r>
            <w:r w:rsidRPr="00786A9E">
              <w:rPr>
                <w:rFonts w:ascii="Times New Roman" w:hAnsi="Times New Roman"/>
                <w:sz w:val="24"/>
                <w:szCs w:val="24"/>
                <w:lang w:val="en-GB"/>
              </w:rPr>
              <w:t>n e tretë të këtij paragrafi.</w:t>
            </w:r>
          </w:p>
          <w:p w:rsidRPr="00786A9E" w:rsidR="00E1497A" w:rsidP="003B0110" w:rsidRDefault="00E1497A" w14:paraId="34ED58EF" w14:textId="77777777">
            <w:pPr>
              <w:jc w:val="both"/>
              <w:rPr>
                <w:rFonts w:ascii="Times New Roman" w:hAnsi="Times New Roman"/>
                <w:sz w:val="24"/>
                <w:szCs w:val="24"/>
                <w:lang w:val="en-GB"/>
              </w:rPr>
            </w:pPr>
          </w:p>
          <w:p w:rsidRPr="00786A9E" w:rsidR="00DE75C1" w:rsidP="003B0110" w:rsidRDefault="00E1497A" w14:paraId="72A5D92E" w14:textId="36C29022">
            <w:pPr>
              <w:jc w:val="both"/>
              <w:rPr>
                <w:rFonts w:ascii="Times New Roman" w:hAnsi="Times New Roman"/>
                <w:sz w:val="24"/>
                <w:szCs w:val="24"/>
                <w:lang w:val="en-GB"/>
              </w:rPr>
            </w:pPr>
            <w:r w:rsidRPr="00786A9E">
              <w:rPr>
                <w:rFonts w:ascii="Times New Roman" w:hAnsi="Times New Roman"/>
                <w:sz w:val="24"/>
                <w:szCs w:val="24"/>
                <w:lang w:val="en-GB"/>
              </w:rPr>
              <w:t xml:space="preserve">Për anijet që përfshihen në fushëveprimin e Direktivës 2003/87/KE për herë të parë pas datës 1 janar 2024, autoriteti përgjegjës administrues miraton planin e paraqitur të monitorimit brenda katër muajve nga </w:t>
            </w:r>
            <w:r w:rsidRPr="00786A9E" w:rsidR="00917972">
              <w:rPr>
                <w:rFonts w:ascii="Times New Roman" w:hAnsi="Times New Roman"/>
                <w:sz w:val="24"/>
                <w:szCs w:val="24"/>
                <w:lang w:val="en-GB"/>
              </w:rPr>
              <w:t>thirrja e</w:t>
            </w:r>
            <w:r w:rsidRPr="00786A9E">
              <w:rPr>
                <w:rFonts w:ascii="Times New Roman" w:hAnsi="Times New Roman"/>
                <w:sz w:val="24"/>
                <w:szCs w:val="24"/>
                <w:lang w:val="en-GB"/>
              </w:rPr>
              <w:t xml:space="preserve"> </w:t>
            </w:r>
            <w:r w:rsidRPr="00786A9E" w:rsidR="00917972">
              <w:rPr>
                <w:rFonts w:ascii="Times New Roman" w:hAnsi="Times New Roman"/>
                <w:sz w:val="24"/>
                <w:szCs w:val="24"/>
                <w:lang w:val="en-GB"/>
              </w:rPr>
              <w:t xml:space="preserve">pare portuale </w:t>
            </w:r>
            <w:r w:rsidRPr="00786A9E">
              <w:rPr>
                <w:rFonts w:ascii="Times New Roman" w:hAnsi="Times New Roman"/>
                <w:sz w:val="24"/>
                <w:szCs w:val="24"/>
                <w:lang w:val="en-GB"/>
              </w:rPr>
              <w:t xml:space="preserve"> </w:t>
            </w:r>
            <w:r w:rsidRPr="00786A9E" w:rsidR="00917972">
              <w:rPr>
                <w:rFonts w:ascii="Times New Roman" w:hAnsi="Times New Roman"/>
                <w:sz w:val="24"/>
                <w:szCs w:val="24"/>
                <w:lang w:val="en-GB"/>
              </w:rPr>
              <w:t>e</w:t>
            </w:r>
            <w:r w:rsidRPr="00786A9E">
              <w:rPr>
                <w:rFonts w:ascii="Times New Roman" w:hAnsi="Times New Roman"/>
                <w:sz w:val="24"/>
                <w:szCs w:val="24"/>
                <w:lang w:val="en-GB"/>
              </w:rPr>
              <w:t xml:space="preserve"> anijes në një port nën juridiksionin e një </w:t>
            </w:r>
            <w:r w:rsidRPr="00786A9E" w:rsidR="00E81CE1">
              <w:rPr>
                <w:rFonts w:ascii="Times New Roman" w:hAnsi="Times New Roman"/>
                <w:sz w:val="24"/>
                <w:szCs w:val="24"/>
                <w:lang w:val="en-GB"/>
              </w:rPr>
              <w:t>Shteti Anëtar</w:t>
            </w:r>
            <w:r w:rsidRPr="00786A9E">
              <w:rPr>
                <w:rFonts w:ascii="Times New Roman" w:hAnsi="Times New Roman"/>
                <w:sz w:val="24"/>
                <w:szCs w:val="24"/>
                <w:lang w:val="en-GB"/>
              </w:rPr>
              <w:t xml:space="preserve">, në përputhje me rregullat e përcaktuara në aktet e deleguara të miratuara nga Komisioni, në përputhje me </w:t>
            </w:r>
            <w:r w:rsidRPr="00786A9E" w:rsidR="00485F67">
              <w:rPr>
                <w:rFonts w:ascii="Times New Roman" w:hAnsi="Times New Roman"/>
                <w:sz w:val="24"/>
                <w:szCs w:val="24"/>
                <w:lang w:val="en-GB"/>
              </w:rPr>
              <w:t>nenparagrafi</w:t>
            </w:r>
            <w:r w:rsidRPr="00786A9E" w:rsidR="00DD0FFA">
              <w:rPr>
                <w:rFonts w:ascii="Times New Roman" w:hAnsi="Times New Roman"/>
                <w:sz w:val="24"/>
                <w:szCs w:val="24"/>
                <w:lang w:val="en-GB"/>
              </w:rPr>
              <w:t>n</w:t>
            </w:r>
            <w:r w:rsidRPr="00786A9E" w:rsidR="00485F67">
              <w:rPr>
                <w:rFonts w:ascii="Times New Roman" w:hAnsi="Times New Roman"/>
                <w:sz w:val="24"/>
                <w:szCs w:val="24"/>
                <w:lang w:val="en-GB"/>
              </w:rPr>
              <w:t xml:space="preserve"> </w:t>
            </w:r>
            <w:r w:rsidRPr="00786A9E" w:rsidR="00DD0FFA">
              <w:rPr>
                <w:rFonts w:ascii="Times New Roman" w:hAnsi="Times New Roman"/>
                <w:sz w:val="24"/>
                <w:szCs w:val="24"/>
                <w:lang w:val="en-GB"/>
              </w:rPr>
              <w:t>e</w:t>
            </w:r>
            <w:r w:rsidRPr="00786A9E" w:rsidR="00485F67">
              <w:rPr>
                <w:rFonts w:ascii="Times New Roman" w:hAnsi="Times New Roman"/>
                <w:sz w:val="24"/>
                <w:szCs w:val="24"/>
                <w:lang w:val="en-GB"/>
              </w:rPr>
              <w:t xml:space="preserve"> tretë të këtij paragrafi</w:t>
            </w:r>
            <w:r w:rsidRPr="00786A9E">
              <w:rPr>
                <w:rFonts w:ascii="Times New Roman" w:hAnsi="Times New Roman"/>
                <w:sz w:val="24"/>
                <w:szCs w:val="24"/>
                <w:lang w:val="en-GB"/>
              </w:rPr>
              <w:t>.</w:t>
            </w:r>
          </w:p>
        </w:tc>
        <w:tc>
          <w:tcPr>
            <w:tcW w:w="996" w:type="dxa"/>
            <w:tcMar/>
          </w:tcPr>
          <w:p w:rsidRPr="00786A9E" w:rsidR="00DE75C1" w:rsidP="003B0110" w:rsidRDefault="000DA7F0" w14:paraId="5F89C0A8" w14:textId="09D0E0FB">
            <w:pPr>
              <w:jc w:val="both"/>
              <w:rPr>
                <w:rFonts w:ascii="Times New Roman" w:hAnsi="Times New Roman"/>
                <w:sz w:val="24"/>
                <w:szCs w:val="24"/>
                <w:lang w:val="sq-AL"/>
              </w:rPr>
            </w:pPr>
            <w:r w:rsidRPr="00786A9E">
              <w:rPr>
                <w:rFonts w:ascii="Times New Roman" w:hAnsi="Times New Roman"/>
                <w:sz w:val="24"/>
                <w:szCs w:val="24"/>
                <w:lang w:val="sq-AL"/>
              </w:rPr>
              <w:t>2</w:t>
            </w:r>
          </w:p>
        </w:tc>
        <w:tc>
          <w:tcPr>
            <w:tcW w:w="1327" w:type="dxa"/>
            <w:tcMar/>
          </w:tcPr>
          <w:p w:rsidRPr="00786A9E" w:rsidR="00DE75C1" w:rsidP="003B0110" w:rsidRDefault="00DE75C1" w14:paraId="42B0CC1E" w14:textId="32C2EA64">
            <w:pPr>
              <w:jc w:val="both"/>
              <w:rPr>
                <w:rFonts w:ascii="Times New Roman" w:hAnsi="Times New Roman"/>
                <w:sz w:val="24"/>
                <w:szCs w:val="24"/>
                <w:lang w:val="sq-AL"/>
              </w:rPr>
            </w:pPr>
          </w:p>
        </w:tc>
        <w:tc>
          <w:tcPr>
            <w:tcW w:w="2970" w:type="dxa"/>
            <w:tcMar/>
          </w:tcPr>
          <w:p w:rsidRPr="00786A9E" w:rsidR="00C04370" w:rsidP="003B0110" w:rsidRDefault="3838D8D5" w14:paraId="139361A2" w14:textId="6DA63861">
            <w:pPr>
              <w:jc w:val="both"/>
              <w:rPr>
                <w:rFonts w:ascii="Times New Roman" w:hAnsi="Times New Roman"/>
                <w:sz w:val="24"/>
                <w:szCs w:val="24"/>
                <w:lang w:val="sq-AL"/>
              </w:rPr>
            </w:pPr>
            <w:r w:rsidRPr="00786A9E">
              <w:rPr>
                <w:rFonts w:ascii="Times New Roman" w:hAnsi="Times New Roman"/>
                <w:sz w:val="24"/>
                <w:szCs w:val="24"/>
                <w:lang w:val="sq-AL"/>
              </w:rPr>
              <w:t>8.</w:t>
            </w:r>
            <w:r w:rsidRPr="00786A9E" w:rsidR="0162FDF4">
              <w:rPr>
                <w:rFonts w:ascii="Times New Roman" w:hAnsi="Times New Roman" w:eastAsia="Times New Roman"/>
                <w:sz w:val="24"/>
                <w:szCs w:val="24"/>
                <w:lang w:val="sq-AL"/>
              </w:rPr>
              <w:t xml:space="preserve"> </w:t>
            </w:r>
            <w:r w:rsidRPr="00786A9E" w:rsidR="1E95FE11">
              <w:rPr>
                <w:rFonts w:ascii="Times New Roman" w:hAnsi="Times New Roman" w:eastAsia="Times New Roman"/>
                <w:sz w:val="24"/>
                <w:szCs w:val="24"/>
                <w:lang w:val="sq-AL"/>
              </w:rPr>
              <w:t xml:space="preserve">Drejtoria e Përgjithshme Detare miraton planet e monitorimit të paraqitura nga kompanitë në përputhje </w:t>
            </w:r>
            <w:r w:rsidRPr="00786A9E" w:rsidR="1E95FE11">
              <w:rPr>
                <w:rFonts w:ascii="Times New Roman" w:hAnsi="Times New Roman" w:eastAsia="Times New Roman"/>
                <w:sz w:val="24"/>
                <w:szCs w:val="24"/>
                <w:lang w:val="sq-AL"/>
              </w:rPr>
              <w:t xml:space="preserve">me rregullat e përcaktuara në </w:t>
            </w:r>
            <w:r w:rsidRPr="00786A9E" w:rsidR="0162FDF4">
              <w:rPr>
                <w:rFonts w:ascii="Times New Roman" w:hAnsi="Times New Roman" w:eastAsia="Times New Roman"/>
                <w:sz w:val="24"/>
                <w:szCs w:val="24"/>
                <w:lang w:val="sq-AL"/>
              </w:rPr>
              <w:t>nenin 12 të ligjit nr.155/2020 “Për ndryshimet klimatike”,i ndryshuar.</w:t>
            </w:r>
            <w:r w:rsidRPr="00786A9E" w:rsidR="1E95FE11">
              <w:rPr>
                <w:rFonts w:ascii="Times New Roman" w:hAnsi="Times New Roman" w:eastAsia="Times New Roman"/>
                <w:sz w:val="24"/>
                <w:szCs w:val="24"/>
                <w:lang w:val="sq-AL"/>
              </w:rPr>
              <w:t xml:space="preserve"> Për anijet që hyjnë për herë të parë në fushëveprimin e ligjit </w:t>
            </w:r>
            <w:r w:rsidRPr="00786A9E" w:rsidR="0162FDF4">
              <w:rPr>
                <w:rFonts w:ascii="Times New Roman" w:hAnsi="Times New Roman" w:eastAsia="Times New Roman"/>
                <w:sz w:val="24"/>
                <w:szCs w:val="24"/>
                <w:lang w:val="sq-AL"/>
              </w:rPr>
              <w:t>te sipercituar, referuar pjesës</w:t>
            </w:r>
            <w:r w:rsidRPr="00786A9E" w:rsidR="1E95FE11">
              <w:rPr>
                <w:rFonts w:ascii="Times New Roman" w:hAnsi="Times New Roman" w:eastAsia="Times New Roman"/>
                <w:sz w:val="24"/>
                <w:szCs w:val="24"/>
                <w:lang w:val="sq-AL"/>
              </w:rPr>
              <w:t xml:space="preserve"> C </w:t>
            </w:r>
            <w:r w:rsidRPr="00786A9E" w:rsidR="0162FDF4">
              <w:rPr>
                <w:rFonts w:ascii="Times New Roman" w:hAnsi="Times New Roman" w:eastAsia="Times New Roman"/>
                <w:sz w:val="24"/>
                <w:szCs w:val="24"/>
                <w:lang w:val="sq-AL"/>
              </w:rPr>
              <w:t>të</w:t>
            </w:r>
            <w:r w:rsidRPr="00786A9E" w:rsidR="1E95FE11">
              <w:rPr>
                <w:rFonts w:ascii="Times New Roman" w:hAnsi="Times New Roman" w:eastAsia="Times New Roman"/>
                <w:sz w:val="24"/>
                <w:szCs w:val="24"/>
                <w:lang w:val="sq-AL"/>
              </w:rPr>
              <w:t xml:space="preserve"> Shtojcës II </w:t>
            </w:r>
            <w:r w:rsidRPr="00786A9E" w:rsidR="0162FDF4">
              <w:rPr>
                <w:rFonts w:ascii="Times New Roman" w:hAnsi="Times New Roman" w:eastAsia="Times New Roman"/>
                <w:sz w:val="24"/>
                <w:szCs w:val="24"/>
                <w:lang w:val="sq-AL"/>
              </w:rPr>
              <w:t>të tij</w:t>
            </w:r>
            <w:r w:rsidRPr="00786A9E" w:rsidR="1E95FE11">
              <w:rPr>
                <w:rFonts w:ascii="Times New Roman" w:hAnsi="Times New Roman" w:eastAsia="Times New Roman"/>
                <w:sz w:val="24"/>
                <w:szCs w:val="24"/>
                <w:lang w:val="sq-AL"/>
              </w:rPr>
              <w:t>, Drejtoria e Përgjithshme Detare miraton planin e monitorimit të paraqitur brenda katër muajve nga nisja e parë e anijes në një port nën juridiksionin e Republikës së Shqipërisë, në përputhje me rregullat në fuqi</w:t>
            </w:r>
          </w:p>
        </w:tc>
        <w:tc>
          <w:tcPr>
            <w:tcW w:w="1574" w:type="dxa"/>
            <w:tcMar/>
          </w:tcPr>
          <w:p w:rsidRPr="00786A9E" w:rsidR="00D712E7" w:rsidP="003B0110" w:rsidRDefault="001E48AE" w14:paraId="18154950" w14:textId="7893E2D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4A7D87B1" w14:paraId="3566EDDC" w14:textId="77777777">
            <w:pPr>
              <w:jc w:val="both"/>
              <w:rPr>
                <w:rFonts w:ascii="Times New Roman" w:hAnsi="Times New Roman"/>
                <w:sz w:val="24"/>
                <w:szCs w:val="24"/>
                <w:lang w:val="en-GB"/>
              </w:rPr>
            </w:pPr>
            <w:r w:rsidRPr="00786A9E">
              <w:rPr>
                <w:rFonts w:ascii="Times New Roman" w:hAnsi="Times New Roman"/>
                <w:sz w:val="24"/>
                <w:szCs w:val="24"/>
              </w:rPr>
              <w:t>Ne</w:t>
            </w:r>
            <w:r w:rsidRPr="00786A9E" w:rsidR="3FA8BA70">
              <w:rPr>
                <w:rFonts w:ascii="Times New Roman" w:hAnsi="Times New Roman"/>
                <w:sz w:val="24"/>
                <w:szCs w:val="24"/>
              </w:rPr>
              <w:t>ni 12 i ligjit per ndryshimet klimatike i ndryshuar</w:t>
            </w:r>
            <w:r w:rsidRPr="00786A9E" w:rsidR="7D7CF7BB">
              <w:rPr>
                <w:rFonts w:ascii="Times New Roman" w:hAnsi="Times New Roman"/>
                <w:sz w:val="24"/>
                <w:szCs w:val="24"/>
              </w:rPr>
              <w:t xml:space="preserve">,i cili ka transpozuar nenin </w:t>
            </w:r>
            <w:r w:rsidRPr="00786A9E" w:rsidR="7D7CF7BB">
              <w:rPr>
                <w:rFonts w:ascii="Times New Roman" w:hAnsi="Times New Roman"/>
                <w:sz w:val="24"/>
                <w:szCs w:val="24"/>
              </w:rPr>
              <w:t xml:space="preserve">perkates te </w:t>
            </w:r>
            <w:r w:rsidRPr="00786A9E" w:rsidR="7D7CF7BB">
              <w:rPr>
                <w:rFonts w:ascii="Times New Roman" w:hAnsi="Times New Roman"/>
                <w:sz w:val="24"/>
                <w:szCs w:val="24"/>
                <w:lang w:val="en-GB"/>
              </w:rPr>
              <w:t xml:space="preserve">Direktivës 2003/87/KE ne lidhje me </w:t>
            </w:r>
            <w:r w:rsidRPr="00786A9E" w:rsidR="15C9CB41">
              <w:rPr>
                <w:rFonts w:ascii="Times New Roman" w:hAnsi="Times New Roman"/>
                <w:sz w:val="24"/>
                <w:szCs w:val="24"/>
                <w:lang w:val="en-GB"/>
              </w:rPr>
              <w:t>listen e anijeve qe u nenshtrohen MRVA</w:t>
            </w:r>
            <w:r w:rsidRPr="00786A9E" w:rsidR="001475E3">
              <w:rPr>
                <w:rFonts w:ascii="Times New Roman" w:hAnsi="Times New Roman"/>
                <w:sz w:val="24"/>
                <w:szCs w:val="24"/>
                <w:lang w:val="en-GB"/>
              </w:rPr>
              <w:t>.</w:t>
            </w:r>
          </w:p>
          <w:p w:rsidRPr="00786A9E" w:rsidR="001475E3" w:rsidP="003B0110" w:rsidRDefault="001475E3" w14:paraId="052B11B0" w14:textId="77777777">
            <w:pPr>
              <w:jc w:val="both"/>
              <w:rPr>
                <w:rFonts w:ascii="Times New Roman" w:hAnsi="Times New Roman"/>
                <w:sz w:val="24"/>
                <w:szCs w:val="24"/>
                <w:lang w:val="en-GB"/>
              </w:rPr>
            </w:pPr>
          </w:p>
          <w:p w:rsidRPr="00786A9E" w:rsidR="001475E3" w:rsidP="003B0110" w:rsidRDefault="001475E3" w14:paraId="03AA4427" w14:textId="4FE8B339">
            <w:pPr>
              <w:jc w:val="both"/>
              <w:rPr>
                <w:rFonts w:ascii="Times New Roman" w:hAnsi="Times New Roman"/>
                <w:sz w:val="24"/>
                <w:szCs w:val="24"/>
                <w:lang w:val="en-GB"/>
              </w:rPr>
            </w:pPr>
          </w:p>
        </w:tc>
      </w:tr>
      <w:tr w:rsidRPr="00786A9E" w:rsidR="00A24549" w:rsidTr="2E1CE027" w14:paraId="4D6FBC48" w14:textId="77777777">
        <w:tc>
          <w:tcPr>
            <w:tcW w:w="1600" w:type="dxa"/>
            <w:tcMar/>
          </w:tcPr>
          <w:p w:rsidRPr="00786A9E" w:rsidR="00A24549" w:rsidP="003B0110" w:rsidRDefault="00A24549" w14:paraId="50355FFB" w14:textId="77777777">
            <w:pPr>
              <w:jc w:val="both"/>
              <w:rPr>
                <w:rFonts w:ascii="Times New Roman" w:hAnsi="Times New Roman"/>
                <w:sz w:val="24"/>
                <w:szCs w:val="24"/>
                <w:lang w:val="en-GB"/>
              </w:rPr>
            </w:pPr>
          </w:p>
        </w:tc>
        <w:tc>
          <w:tcPr>
            <w:tcW w:w="3251" w:type="dxa"/>
            <w:tcMar/>
          </w:tcPr>
          <w:p w:rsidRPr="00786A9E" w:rsidR="00A24549" w:rsidP="003B0110" w:rsidRDefault="00A24549" w14:paraId="3CCA76D7" w14:textId="6DDE46A8">
            <w:pPr>
              <w:jc w:val="both"/>
              <w:rPr>
                <w:rFonts w:ascii="Times New Roman" w:hAnsi="Times New Roman"/>
                <w:sz w:val="24"/>
                <w:szCs w:val="24"/>
                <w:lang w:val="en-GB"/>
              </w:rPr>
            </w:pPr>
            <w:r w:rsidRPr="00786A9E">
              <w:rPr>
                <w:rFonts w:ascii="Times New Roman" w:hAnsi="Times New Roman"/>
                <w:sz w:val="24"/>
                <w:szCs w:val="24"/>
                <w:lang w:val="en-GB"/>
              </w:rPr>
              <w:t xml:space="preserve">Brenda datës 1 tetor 2023, Komisioni duhet të miratojë akte të deleguara, në përputhje me nenin 23, për të ndryshuar nenet 6 deri 10 sa i përket rregullave të parashikuara në këto nene për planet e </w:t>
            </w:r>
            <w:r w:rsidRPr="00786A9E">
              <w:rPr>
                <w:rFonts w:ascii="Times New Roman" w:hAnsi="Times New Roman"/>
                <w:sz w:val="24"/>
                <w:szCs w:val="24"/>
                <w:lang w:val="en-GB"/>
              </w:rPr>
              <w:t>monitorimit, duke marrë parasysh përfshirjen e shkarkimeve të CH₄ dhe N₂O, si dhe përfshirjen e shkarkimeve të gazeve serrë nga anijet offshore, brenda fushëveprimit të kësaj Rregullore.</w:t>
            </w:r>
          </w:p>
          <w:p w:rsidRPr="00786A9E" w:rsidR="00A24549" w:rsidP="003B0110" w:rsidRDefault="00A24549" w14:paraId="2AAFEF16" w14:textId="3E3DEE85">
            <w:pPr>
              <w:jc w:val="both"/>
              <w:rPr>
                <w:rFonts w:ascii="Times New Roman" w:hAnsi="Times New Roman"/>
                <w:sz w:val="24"/>
                <w:szCs w:val="24"/>
                <w:lang w:val="en-GB"/>
              </w:rPr>
            </w:pPr>
            <w:r w:rsidRPr="00786A9E">
              <w:rPr>
                <w:rFonts w:ascii="Times New Roman" w:hAnsi="Times New Roman"/>
                <w:sz w:val="24"/>
                <w:szCs w:val="24"/>
                <w:lang w:val="en-GB"/>
              </w:rPr>
              <w:t>Komisioni është i autorizuar të miratojë akte të deleguara, në përputhje me nenin 23, për të plotësuar këtë Rregullore lidhur me rregullat për miratimin e planeve të monitorimit nga autoritetet përgjegjëse administruese.</w:t>
            </w:r>
          </w:p>
        </w:tc>
        <w:tc>
          <w:tcPr>
            <w:tcW w:w="996" w:type="dxa"/>
            <w:tcMar/>
          </w:tcPr>
          <w:p w:rsidRPr="00786A9E" w:rsidR="00A24549" w:rsidP="003B0110" w:rsidRDefault="00A24549" w14:paraId="3A73DCBC" w14:textId="77777777">
            <w:pPr>
              <w:jc w:val="both"/>
              <w:rPr>
                <w:rFonts w:ascii="Times New Roman" w:hAnsi="Times New Roman"/>
                <w:sz w:val="24"/>
                <w:szCs w:val="24"/>
                <w:lang w:val="sq-AL"/>
              </w:rPr>
            </w:pPr>
          </w:p>
        </w:tc>
        <w:tc>
          <w:tcPr>
            <w:tcW w:w="1327" w:type="dxa"/>
            <w:tcMar/>
          </w:tcPr>
          <w:p w:rsidRPr="00786A9E" w:rsidR="00A24549" w:rsidP="003B0110" w:rsidRDefault="00A24549" w14:paraId="09E7E58D" w14:textId="77777777">
            <w:pPr>
              <w:jc w:val="both"/>
              <w:rPr>
                <w:rFonts w:ascii="Times New Roman" w:hAnsi="Times New Roman"/>
                <w:sz w:val="24"/>
                <w:szCs w:val="24"/>
                <w:lang w:val="sq-AL"/>
              </w:rPr>
            </w:pPr>
          </w:p>
        </w:tc>
        <w:tc>
          <w:tcPr>
            <w:tcW w:w="2970" w:type="dxa"/>
            <w:tcMar/>
          </w:tcPr>
          <w:p w:rsidRPr="00786A9E" w:rsidR="00A24549" w:rsidP="003B0110" w:rsidRDefault="00A24549" w14:paraId="205E101E" w14:textId="77777777">
            <w:pPr>
              <w:jc w:val="both"/>
              <w:rPr>
                <w:rFonts w:ascii="Times New Roman" w:hAnsi="Times New Roman"/>
                <w:sz w:val="24"/>
                <w:szCs w:val="24"/>
                <w:lang w:val="sq-AL"/>
              </w:rPr>
            </w:pPr>
          </w:p>
        </w:tc>
        <w:tc>
          <w:tcPr>
            <w:tcW w:w="1574" w:type="dxa"/>
            <w:tcMar/>
          </w:tcPr>
          <w:p w:rsidRPr="00786A9E" w:rsidR="00A24549" w:rsidP="003B0110" w:rsidRDefault="00A24549" w14:paraId="539D03B9" w14:textId="31013A84">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A24549" w:rsidP="003B0110" w:rsidRDefault="0020604E" w14:paraId="49A4AC38" w14:textId="6B8E73A7">
            <w:pPr>
              <w:jc w:val="both"/>
              <w:rPr>
                <w:rFonts w:ascii="Times New Roman" w:hAnsi="Times New Roman"/>
                <w:sz w:val="24"/>
                <w:szCs w:val="24"/>
              </w:rPr>
            </w:pPr>
            <w:r w:rsidRPr="00786A9E">
              <w:rPr>
                <w:rFonts w:ascii="Times New Roman" w:hAnsi="Times New Roman"/>
                <w:sz w:val="24"/>
                <w:szCs w:val="24"/>
              </w:rPr>
              <w:t xml:space="preserve">Dispozita nuk eshte objekt perafrimi pasi </w:t>
            </w:r>
            <w:r w:rsidRPr="00786A9E" w:rsidR="004F4DE8">
              <w:rPr>
                <w:rFonts w:ascii="Times New Roman" w:hAnsi="Times New Roman"/>
                <w:sz w:val="24"/>
                <w:szCs w:val="24"/>
              </w:rPr>
              <w:t>perbejne kompetenca ekskluzive të Komisionit Evropian për të miratuar akte të deleguara.</w:t>
            </w:r>
          </w:p>
        </w:tc>
      </w:tr>
      <w:tr w:rsidRPr="00786A9E" w:rsidR="008F74C1" w:rsidTr="2E1CE027" w14:paraId="11B5C803" w14:textId="77777777">
        <w:tc>
          <w:tcPr>
            <w:tcW w:w="1600" w:type="dxa"/>
            <w:tcMar/>
          </w:tcPr>
          <w:p w:rsidRPr="00786A9E" w:rsidR="00DE75C1" w:rsidP="003B0110" w:rsidRDefault="00954703" w14:paraId="039820E9" w14:textId="6C8ED4BB">
            <w:pPr>
              <w:jc w:val="both"/>
              <w:rPr>
                <w:rFonts w:ascii="Times New Roman" w:hAnsi="Times New Roman"/>
                <w:sz w:val="24"/>
                <w:szCs w:val="24"/>
                <w:lang w:val="en-GB"/>
              </w:rPr>
            </w:pPr>
            <w:r w:rsidRPr="00786A9E">
              <w:rPr>
                <w:rFonts w:ascii="Times New Roman" w:hAnsi="Times New Roman"/>
                <w:sz w:val="24"/>
                <w:szCs w:val="24"/>
                <w:lang w:val="en-GB"/>
              </w:rPr>
              <w:t>7</w:t>
            </w:r>
          </w:p>
          <w:p w:rsidRPr="00786A9E" w:rsidR="00036956" w:rsidP="003B0110" w:rsidRDefault="00036956" w14:paraId="53CA2530" w14:textId="77777777">
            <w:pPr>
              <w:jc w:val="both"/>
              <w:rPr>
                <w:rFonts w:ascii="Times New Roman" w:hAnsi="Times New Roman"/>
                <w:sz w:val="24"/>
                <w:szCs w:val="24"/>
                <w:lang w:val="en-GB"/>
              </w:rPr>
            </w:pPr>
          </w:p>
          <w:p w:rsidRPr="00786A9E" w:rsidR="00036956" w:rsidP="003B0110" w:rsidRDefault="00036956" w14:paraId="0BFB4DA0" w14:textId="77777777">
            <w:pPr>
              <w:jc w:val="both"/>
              <w:rPr>
                <w:rFonts w:ascii="Times New Roman" w:hAnsi="Times New Roman"/>
                <w:sz w:val="24"/>
                <w:szCs w:val="24"/>
                <w:lang w:val="en-GB"/>
              </w:rPr>
            </w:pPr>
          </w:p>
          <w:p w:rsidRPr="00786A9E" w:rsidR="00036956" w:rsidP="003B0110" w:rsidRDefault="00036956" w14:paraId="6CF41A45" w14:textId="77777777">
            <w:pPr>
              <w:jc w:val="both"/>
              <w:rPr>
                <w:rFonts w:ascii="Times New Roman" w:hAnsi="Times New Roman"/>
                <w:sz w:val="24"/>
                <w:szCs w:val="24"/>
                <w:lang w:val="en-GB"/>
              </w:rPr>
            </w:pPr>
          </w:p>
          <w:p w:rsidRPr="00786A9E" w:rsidR="00036956" w:rsidP="003B0110" w:rsidRDefault="00036956" w14:paraId="0E7F1A0C" w14:textId="77777777">
            <w:pPr>
              <w:jc w:val="both"/>
              <w:rPr>
                <w:rFonts w:ascii="Times New Roman" w:hAnsi="Times New Roman"/>
                <w:sz w:val="24"/>
                <w:szCs w:val="24"/>
                <w:lang w:val="en-GB"/>
              </w:rPr>
            </w:pPr>
          </w:p>
          <w:p w:rsidRPr="00786A9E" w:rsidR="00036956" w:rsidP="003B0110" w:rsidRDefault="00036956" w14:paraId="33C4365D" w14:textId="77777777">
            <w:pPr>
              <w:jc w:val="both"/>
              <w:rPr>
                <w:rFonts w:ascii="Times New Roman" w:hAnsi="Times New Roman"/>
                <w:sz w:val="24"/>
                <w:szCs w:val="24"/>
                <w:lang w:val="en-GB"/>
              </w:rPr>
            </w:pPr>
          </w:p>
          <w:p w:rsidRPr="00786A9E" w:rsidR="00036956" w:rsidP="003B0110" w:rsidRDefault="00036956" w14:paraId="383ABB74" w14:textId="77777777">
            <w:pPr>
              <w:jc w:val="both"/>
              <w:rPr>
                <w:rFonts w:ascii="Times New Roman" w:hAnsi="Times New Roman"/>
                <w:sz w:val="24"/>
                <w:szCs w:val="24"/>
                <w:lang w:val="en-GB"/>
              </w:rPr>
            </w:pPr>
          </w:p>
          <w:p w:rsidRPr="00786A9E" w:rsidR="00036956" w:rsidP="003B0110" w:rsidRDefault="00036956" w14:paraId="09632632" w14:textId="77777777">
            <w:pPr>
              <w:jc w:val="both"/>
              <w:rPr>
                <w:rFonts w:ascii="Times New Roman" w:hAnsi="Times New Roman"/>
                <w:sz w:val="24"/>
                <w:szCs w:val="24"/>
                <w:lang w:val="en-GB"/>
              </w:rPr>
            </w:pPr>
          </w:p>
          <w:p w:rsidRPr="00786A9E" w:rsidR="00DE75C1" w:rsidP="003B0110" w:rsidRDefault="00DE75C1" w14:paraId="0C989752" w14:textId="17359A38">
            <w:pPr>
              <w:jc w:val="both"/>
              <w:rPr>
                <w:rFonts w:ascii="Times New Roman" w:hAnsi="Times New Roman"/>
                <w:sz w:val="24"/>
                <w:szCs w:val="24"/>
                <w:lang w:val="en-GB"/>
              </w:rPr>
            </w:pPr>
          </w:p>
        </w:tc>
        <w:tc>
          <w:tcPr>
            <w:tcW w:w="3251" w:type="dxa"/>
            <w:tcMar/>
          </w:tcPr>
          <w:p w:rsidRPr="00786A9E" w:rsidR="00DA3EF3" w:rsidP="003B0110" w:rsidRDefault="00DA3EF3" w14:paraId="40F04335"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7</w:t>
            </w:r>
          </w:p>
          <w:p w:rsidRPr="00786A9E" w:rsidR="00DA3EF3" w:rsidP="003B0110" w:rsidRDefault="00DA3EF3" w14:paraId="5C4F253D"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Ndryshimet e planit të monitorimit</w:t>
            </w:r>
          </w:p>
          <w:p w:rsidRPr="00786A9E" w:rsidR="00DE75C1" w:rsidP="003B0110" w:rsidRDefault="00DA3EF3" w14:paraId="15E9B384" w14:textId="63547EF5">
            <w:pPr>
              <w:jc w:val="both"/>
              <w:rPr>
                <w:rFonts w:ascii="Times New Roman" w:hAnsi="Times New Roman"/>
                <w:bCs/>
                <w:sz w:val="24"/>
                <w:szCs w:val="24"/>
                <w:lang w:val="en-GB"/>
              </w:rPr>
            </w:pPr>
            <w:r w:rsidRPr="00786A9E">
              <w:rPr>
                <w:rFonts w:ascii="Times New Roman" w:hAnsi="Times New Roman"/>
                <w:sz w:val="24"/>
                <w:szCs w:val="24"/>
                <w:lang w:val="sq-AL"/>
              </w:rPr>
              <w:t>1. Kompanitë duhet të kontrollojnë rregullisht, dhe të paktën çdo vit, nëse plani i monitorimit të një anijeje pasqyron natyrën dhe funksionimin e anijes dhe nëse metodologjia e monitorimit mund të përmirësohet.</w:t>
            </w:r>
          </w:p>
        </w:tc>
        <w:tc>
          <w:tcPr>
            <w:tcW w:w="996" w:type="dxa"/>
            <w:tcMar/>
          </w:tcPr>
          <w:p w:rsidRPr="00786A9E" w:rsidR="00DE75C1" w:rsidP="003B0110" w:rsidRDefault="00BF2B38" w14:paraId="41988B32" w14:textId="21315E3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036956" w14:paraId="1420D881" w14:textId="6D36D9DD">
            <w:pPr>
              <w:jc w:val="both"/>
              <w:rPr>
                <w:rFonts w:ascii="Times New Roman" w:hAnsi="Times New Roman"/>
                <w:sz w:val="24"/>
                <w:szCs w:val="24"/>
                <w:lang w:val="sq-AL"/>
              </w:rPr>
            </w:pPr>
            <w:r w:rsidRPr="00786A9E">
              <w:rPr>
                <w:rFonts w:ascii="Times New Roman" w:hAnsi="Times New Roman"/>
                <w:sz w:val="24"/>
                <w:szCs w:val="24"/>
                <w:lang w:val="sq-AL"/>
              </w:rPr>
              <w:t>7</w:t>
            </w:r>
          </w:p>
          <w:p w:rsidRPr="00786A9E" w:rsidR="00036956" w:rsidP="003B0110" w:rsidRDefault="00036956" w14:paraId="78C21258" w14:textId="77777777">
            <w:pPr>
              <w:jc w:val="both"/>
              <w:rPr>
                <w:rFonts w:ascii="Times New Roman" w:hAnsi="Times New Roman"/>
                <w:sz w:val="24"/>
                <w:szCs w:val="24"/>
                <w:lang w:val="sq-AL"/>
              </w:rPr>
            </w:pPr>
          </w:p>
          <w:p w:rsidRPr="00786A9E" w:rsidR="00036956" w:rsidP="003B0110" w:rsidRDefault="00036956" w14:paraId="5A7851B7" w14:textId="77777777">
            <w:pPr>
              <w:jc w:val="both"/>
              <w:rPr>
                <w:rFonts w:ascii="Times New Roman" w:hAnsi="Times New Roman"/>
                <w:sz w:val="24"/>
                <w:szCs w:val="24"/>
                <w:lang w:val="sq-AL"/>
              </w:rPr>
            </w:pPr>
          </w:p>
          <w:p w:rsidRPr="00786A9E" w:rsidR="00036956" w:rsidP="003B0110" w:rsidRDefault="00036956" w14:paraId="40DE65E1" w14:textId="71F03955">
            <w:pPr>
              <w:jc w:val="both"/>
              <w:rPr>
                <w:rFonts w:ascii="Times New Roman" w:hAnsi="Times New Roman"/>
                <w:sz w:val="24"/>
                <w:szCs w:val="24"/>
                <w:lang w:val="sq-AL"/>
              </w:rPr>
            </w:pPr>
          </w:p>
          <w:p w:rsidRPr="00786A9E" w:rsidR="00036956" w:rsidP="003B0110" w:rsidRDefault="00036956" w14:paraId="3A460D64" w14:textId="77777777">
            <w:pPr>
              <w:jc w:val="both"/>
              <w:rPr>
                <w:rFonts w:ascii="Times New Roman" w:hAnsi="Times New Roman"/>
                <w:sz w:val="24"/>
                <w:szCs w:val="24"/>
                <w:lang w:val="sq-AL"/>
              </w:rPr>
            </w:pPr>
          </w:p>
          <w:p w:rsidRPr="00786A9E" w:rsidR="00036956" w:rsidP="003B0110" w:rsidRDefault="00036956" w14:paraId="3E401C51" w14:textId="77777777">
            <w:pPr>
              <w:jc w:val="both"/>
              <w:rPr>
                <w:rFonts w:ascii="Times New Roman" w:hAnsi="Times New Roman"/>
                <w:sz w:val="24"/>
                <w:szCs w:val="24"/>
                <w:lang w:val="sq-AL"/>
              </w:rPr>
            </w:pPr>
          </w:p>
          <w:p w:rsidRPr="00786A9E" w:rsidR="00036956" w:rsidP="003B0110" w:rsidRDefault="00036956" w14:paraId="3F4283D4" w14:textId="77777777">
            <w:pPr>
              <w:jc w:val="both"/>
              <w:rPr>
                <w:rFonts w:ascii="Times New Roman" w:hAnsi="Times New Roman"/>
                <w:sz w:val="24"/>
                <w:szCs w:val="24"/>
                <w:lang w:val="sq-AL"/>
              </w:rPr>
            </w:pPr>
          </w:p>
          <w:p w:rsidRPr="00786A9E" w:rsidR="00036956" w:rsidP="003B0110" w:rsidRDefault="00036956" w14:paraId="1A993D52" w14:textId="77777777">
            <w:pPr>
              <w:jc w:val="both"/>
              <w:rPr>
                <w:rFonts w:ascii="Times New Roman" w:hAnsi="Times New Roman"/>
                <w:sz w:val="24"/>
                <w:szCs w:val="24"/>
                <w:lang w:val="sq-AL"/>
              </w:rPr>
            </w:pPr>
          </w:p>
          <w:p w:rsidRPr="00786A9E" w:rsidR="00036956" w:rsidP="003B0110" w:rsidRDefault="00036956" w14:paraId="479DF0E7" w14:textId="77777777">
            <w:pPr>
              <w:jc w:val="both"/>
              <w:rPr>
                <w:rFonts w:ascii="Times New Roman" w:hAnsi="Times New Roman"/>
                <w:sz w:val="24"/>
                <w:szCs w:val="24"/>
                <w:lang w:val="sq-AL"/>
              </w:rPr>
            </w:pPr>
          </w:p>
          <w:p w:rsidRPr="00786A9E" w:rsidR="00DE75C1" w:rsidP="003B0110" w:rsidRDefault="00DE75C1" w14:paraId="6E985F78" w14:textId="7CAEEF68">
            <w:pPr>
              <w:jc w:val="both"/>
              <w:rPr>
                <w:rFonts w:ascii="Times New Roman" w:hAnsi="Times New Roman"/>
                <w:sz w:val="24"/>
                <w:szCs w:val="24"/>
                <w:lang w:val="sq-AL"/>
              </w:rPr>
            </w:pPr>
          </w:p>
        </w:tc>
        <w:tc>
          <w:tcPr>
            <w:tcW w:w="2970" w:type="dxa"/>
            <w:tcMar/>
          </w:tcPr>
          <w:p w:rsidRPr="00786A9E" w:rsidR="00797EFE" w:rsidP="003B0110" w:rsidRDefault="00797EFE" w14:paraId="2729A967" w14:textId="53B40613">
            <w:pPr>
              <w:jc w:val="both"/>
              <w:rPr>
                <w:rFonts w:ascii="Times New Roman" w:hAnsi="Times New Roman"/>
                <w:b/>
                <w:bCs/>
                <w:sz w:val="24"/>
                <w:szCs w:val="24"/>
                <w:lang w:val="sq-AL"/>
              </w:rPr>
            </w:pPr>
            <w:r w:rsidRPr="00786A9E">
              <w:rPr>
                <w:rFonts w:ascii="Times New Roman" w:hAnsi="Times New Roman"/>
                <w:b/>
                <w:bCs/>
                <w:sz w:val="24"/>
                <w:szCs w:val="24"/>
                <w:lang w:val="sq-AL"/>
              </w:rPr>
              <w:t>Neni 7</w:t>
            </w:r>
          </w:p>
          <w:p w:rsidRPr="00786A9E" w:rsidR="00797EFE" w:rsidP="003B0110" w:rsidRDefault="00797EFE" w14:paraId="04549B87"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Ndryshimet e planit të monitorimit</w:t>
            </w:r>
          </w:p>
          <w:p w:rsidRPr="00786A9E" w:rsidR="00DE75C1" w:rsidP="003B0110" w:rsidRDefault="00797EFE" w14:paraId="2952F710" w14:textId="6457FD98">
            <w:pPr>
              <w:jc w:val="both"/>
              <w:rPr>
                <w:rFonts w:ascii="Times New Roman" w:hAnsi="Times New Roman"/>
                <w:sz w:val="24"/>
                <w:szCs w:val="24"/>
                <w:lang w:val="sq-AL"/>
              </w:rPr>
            </w:pPr>
            <w:r w:rsidRPr="00786A9E">
              <w:rPr>
                <w:rFonts w:ascii="Times New Roman" w:hAnsi="Times New Roman"/>
                <w:sz w:val="24"/>
                <w:szCs w:val="24"/>
                <w:lang w:val="sq-AL"/>
              </w:rPr>
              <w:t xml:space="preserve">1. </w:t>
            </w:r>
            <w:r w:rsidRPr="00786A9E" w:rsidR="00E03597">
              <w:rPr>
                <w:rFonts w:ascii="Times New Roman" w:hAnsi="Times New Roman"/>
                <w:sz w:val="24"/>
                <w:szCs w:val="24"/>
                <w:lang w:val="sq-AL"/>
              </w:rPr>
              <w:t>Kompanitë</w:t>
            </w:r>
            <w:r w:rsidRPr="00786A9E">
              <w:rPr>
                <w:rFonts w:ascii="Times New Roman" w:hAnsi="Times New Roman"/>
                <w:sz w:val="24"/>
                <w:szCs w:val="24"/>
                <w:lang w:val="sq-AL"/>
              </w:rPr>
              <w:t xml:space="preserve"> duhet të kontrollojnë rregullisht, dhe të paktën çdo vit, nëse plani i monitorimit të një anijeje pasqyron natyrën dhe funksionimin e anijes dhe nëse metodologjia e monitorimit mund të përmirësohet.</w:t>
            </w:r>
          </w:p>
        </w:tc>
        <w:tc>
          <w:tcPr>
            <w:tcW w:w="1574" w:type="dxa"/>
            <w:tcMar/>
          </w:tcPr>
          <w:p w:rsidRPr="00786A9E" w:rsidR="00DE75C1" w:rsidP="003B0110" w:rsidRDefault="00DE75C1" w14:paraId="6EDCDA6E"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29B4A1F4" w14:textId="77777777">
            <w:pPr>
              <w:jc w:val="both"/>
              <w:rPr>
                <w:rFonts w:ascii="Times New Roman" w:hAnsi="Times New Roman"/>
                <w:sz w:val="24"/>
                <w:szCs w:val="24"/>
                <w:lang w:val="sq-AL"/>
              </w:rPr>
            </w:pPr>
          </w:p>
        </w:tc>
      </w:tr>
      <w:tr w:rsidRPr="00786A9E" w:rsidR="008F74C1" w:rsidTr="2E1CE027" w14:paraId="76676DE4" w14:textId="77777777">
        <w:tc>
          <w:tcPr>
            <w:tcW w:w="1600" w:type="dxa"/>
            <w:tcMar/>
          </w:tcPr>
          <w:p w:rsidRPr="00786A9E" w:rsidR="007E571F" w:rsidP="003B0110" w:rsidRDefault="007E571F" w14:paraId="05C6E1AD" w14:textId="2CC7A92A">
            <w:pPr>
              <w:jc w:val="both"/>
              <w:rPr>
                <w:rFonts w:ascii="Times New Roman" w:hAnsi="Times New Roman"/>
                <w:sz w:val="24"/>
                <w:szCs w:val="24"/>
                <w:lang w:val="en-GB"/>
              </w:rPr>
            </w:pPr>
          </w:p>
        </w:tc>
        <w:tc>
          <w:tcPr>
            <w:tcW w:w="3251" w:type="dxa"/>
            <w:tcMar/>
          </w:tcPr>
          <w:p w:rsidRPr="00786A9E" w:rsidR="007E571F" w:rsidP="003B0110" w:rsidRDefault="007E571F" w14:paraId="78C4832E" w14:textId="77777777">
            <w:pPr>
              <w:jc w:val="both"/>
              <w:rPr>
                <w:rFonts w:ascii="Times New Roman" w:hAnsi="Times New Roman"/>
                <w:sz w:val="24"/>
                <w:szCs w:val="24"/>
                <w:lang w:val="sq-AL"/>
              </w:rPr>
            </w:pPr>
            <w:r w:rsidRPr="00786A9E">
              <w:rPr>
                <w:rFonts w:ascii="Times New Roman" w:hAnsi="Times New Roman"/>
                <w:sz w:val="24"/>
                <w:szCs w:val="24"/>
                <w:lang w:val="sq-AL"/>
              </w:rPr>
              <w:t xml:space="preserve">2. Kompanitë duhet të modifikojnë planin e </w:t>
            </w:r>
            <w:r w:rsidRPr="00786A9E">
              <w:rPr>
                <w:rFonts w:ascii="Times New Roman" w:hAnsi="Times New Roman"/>
                <w:sz w:val="24"/>
                <w:szCs w:val="24"/>
                <w:lang w:val="sq-AL"/>
              </w:rPr>
              <w:t>monitorimit në një nga situatat e mëposhtme:</w:t>
            </w:r>
          </w:p>
          <w:p w:rsidRPr="00786A9E" w:rsidR="007E571F" w:rsidP="003B0110" w:rsidRDefault="007E571F" w14:paraId="25E964B0" w14:textId="77777777">
            <w:pPr>
              <w:jc w:val="both"/>
              <w:rPr>
                <w:rFonts w:ascii="Times New Roman" w:hAnsi="Times New Roman"/>
                <w:sz w:val="24"/>
                <w:szCs w:val="24"/>
                <w:lang w:val="sq-AL"/>
              </w:rPr>
            </w:pPr>
          </w:p>
          <w:p w:rsidRPr="00786A9E" w:rsidR="007E571F" w:rsidP="003B0110" w:rsidRDefault="007E571F" w14:paraId="39CC615F" w14:textId="05C879D9">
            <w:pPr>
              <w:jc w:val="both"/>
              <w:rPr>
                <w:rFonts w:ascii="Times New Roman" w:hAnsi="Times New Roman"/>
                <w:sz w:val="24"/>
                <w:szCs w:val="24"/>
                <w:lang w:val="en-GB"/>
              </w:rPr>
            </w:pPr>
            <w:r w:rsidRPr="00786A9E">
              <w:rPr>
                <w:rFonts w:ascii="Times New Roman" w:hAnsi="Times New Roman"/>
                <w:sz w:val="24"/>
                <w:szCs w:val="24"/>
                <w:lang w:val="sq-AL"/>
              </w:rPr>
              <w:t>(a) kur ndodh një ndryshim i kompanisë;</w:t>
            </w:r>
          </w:p>
        </w:tc>
        <w:tc>
          <w:tcPr>
            <w:tcW w:w="996" w:type="dxa"/>
            <w:tcMar/>
          </w:tcPr>
          <w:p w:rsidRPr="00786A9E" w:rsidR="00C3605E" w:rsidP="003B0110" w:rsidRDefault="00BF2B38" w14:paraId="70C043D7" w14:textId="7DF7D19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7E571F" w:rsidP="003B0110" w:rsidRDefault="007E571F" w14:paraId="32A61BC7" w14:textId="28D9D243">
            <w:pPr>
              <w:jc w:val="both"/>
              <w:rPr>
                <w:rFonts w:ascii="Times New Roman" w:hAnsi="Times New Roman"/>
                <w:sz w:val="24"/>
                <w:szCs w:val="24"/>
                <w:lang w:val="sq-AL"/>
              </w:rPr>
            </w:pPr>
          </w:p>
          <w:p w:rsidRPr="00786A9E" w:rsidR="007E571F" w:rsidP="003B0110" w:rsidRDefault="007E571F" w14:paraId="5932A782" w14:textId="77777777">
            <w:pPr>
              <w:jc w:val="both"/>
              <w:rPr>
                <w:rFonts w:ascii="Times New Roman" w:hAnsi="Times New Roman"/>
                <w:sz w:val="24"/>
                <w:szCs w:val="24"/>
                <w:lang w:val="sq-AL"/>
              </w:rPr>
            </w:pPr>
          </w:p>
          <w:p w:rsidRPr="00786A9E" w:rsidR="007E571F" w:rsidP="003B0110" w:rsidRDefault="007E571F" w14:paraId="49991C8E" w14:textId="77777777">
            <w:pPr>
              <w:jc w:val="both"/>
              <w:rPr>
                <w:rFonts w:ascii="Times New Roman" w:hAnsi="Times New Roman"/>
                <w:sz w:val="24"/>
                <w:szCs w:val="24"/>
                <w:lang w:val="sq-AL"/>
              </w:rPr>
            </w:pPr>
          </w:p>
          <w:p w:rsidRPr="00786A9E" w:rsidR="007E571F" w:rsidP="003B0110" w:rsidRDefault="007E571F" w14:paraId="3DCDA5F6" w14:textId="77777777">
            <w:pPr>
              <w:jc w:val="both"/>
              <w:rPr>
                <w:rFonts w:ascii="Times New Roman" w:hAnsi="Times New Roman"/>
                <w:sz w:val="24"/>
                <w:szCs w:val="24"/>
                <w:lang w:val="sq-AL"/>
              </w:rPr>
            </w:pPr>
          </w:p>
          <w:p w:rsidRPr="00786A9E" w:rsidR="007E571F" w:rsidP="003B0110" w:rsidRDefault="007E571F" w14:paraId="1AF77024" w14:textId="1B9F6796">
            <w:pPr>
              <w:jc w:val="both"/>
              <w:rPr>
                <w:rFonts w:ascii="Times New Roman" w:hAnsi="Times New Roman"/>
                <w:sz w:val="24"/>
                <w:szCs w:val="24"/>
                <w:lang w:val="sq-AL"/>
              </w:rPr>
            </w:pPr>
          </w:p>
        </w:tc>
        <w:tc>
          <w:tcPr>
            <w:tcW w:w="2970" w:type="dxa"/>
            <w:tcMar/>
          </w:tcPr>
          <w:p w:rsidRPr="00786A9E" w:rsidR="007E571F" w:rsidP="003B0110" w:rsidRDefault="007E571F" w14:paraId="5AEB8AF4" w14:textId="255B60AA">
            <w:pPr>
              <w:jc w:val="both"/>
              <w:rPr>
                <w:rFonts w:ascii="Times New Roman" w:hAnsi="Times New Roman"/>
                <w:sz w:val="24"/>
                <w:szCs w:val="24"/>
                <w:lang w:val="sq-AL"/>
              </w:rPr>
            </w:pPr>
            <w:r w:rsidRPr="00786A9E">
              <w:rPr>
                <w:rFonts w:ascii="Times New Roman" w:hAnsi="Times New Roman"/>
                <w:sz w:val="24"/>
                <w:szCs w:val="24"/>
                <w:lang w:val="sq-AL"/>
              </w:rPr>
              <w:t xml:space="preserve">2. Kompanitë duhet të modifikojnë planin e </w:t>
            </w:r>
            <w:r w:rsidRPr="00786A9E">
              <w:rPr>
                <w:rFonts w:ascii="Times New Roman" w:hAnsi="Times New Roman"/>
                <w:sz w:val="24"/>
                <w:szCs w:val="24"/>
                <w:lang w:val="sq-AL"/>
              </w:rPr>
              <w:t>monitorimit në një nga situatat e mëposhtme:</w:t>
            </w:r>
          </w:p>
          <w:p w:rsidRPr="00786A9E" w:rsidR="007E571F" w:rsidP="003B0110" w:rsidRDefault="007E571F" w14:paraId="3CAC12EB" w14:textId="77777777">
            <w:pPr>
              <w:jc w:val="both"/>
              <w:rPr>
                <w:rFonts w:ascii="Times New Roman" w:hAnsi="Times New Roman"/>
                <w:sz w:val="24"/>
                <w:szCs w:val="24"/>
                <w:lang w:val="sq-AL"/>
              </w:rPr>
            </w:pPr>
          </w:p>
          <w:p w:rsidRPr="00786A9E" w:rsidR="007E571F" w:rsidP="003B0110" w:rsidRDefault="007E571F" w14:paraId="2195D13F" w14:textId="5CD81E7A">
            <w:pPr>
              <w:jc w:val="both"/>
              <w:rPr>
                <w:rFonts w:ascii="Times New Roman" w:hAnsi="Times New Roman"/>
                <w:sz w:val="24"/>
                <w:szCs w:val="24"/>
                <w:lang w:val="sq-AL"/>
              </w:rPr>
            </w:pPr>
            <w:r w:rsidRPr="00786A9E">
              <w:rPr>
                <w:rFonts w:ascii="Times New Roman" w:hAnsi="Times New Roman"/>
                <w:sz w:val="24"/>
                <w:szCs w:val="24"/>
                <w:lang w:val="sq-AL"/>
              </w:rPr>
              <w:t>a) kur ndodh një ndryshim i kompanisë;</w:t>
            </w:r>
          </w:p>
        </w:tc>
        <w:tc>
          <w:tcPr>
            <w:tcW w:w="1574" w:type="dxa"/>
            <w:tcMar/>
          </w:tcPr>
          <w:p w:rsidRPr="00786A9E" w:rsidR="007E571F" w:rsidP="003B0110" w:rsidRDefault="007E571F" w14:paraId="0B893242"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7E571F" w:rsidP="003B0110" w:rsidRDefault="007E571F" w14:paraId="2959D5AF" w14:textId="77777777">
            <w:pPr>
              <w:jc w:val="both"/>
              <w:rPr>
                <w:rFonts w:ascii="Times New Roman" w:hAnsi="Times New Roman"/>
                <w:sz w:val="24"/>
                <w:szCs w:val="24"/>
                <w:lang w:val="sq-AL"/>
              </w:rPr>
            </w:pPr>
          </w:p>
        </w:tc>
      </w:tr>
      <w:tr w:rsidRPr="00786A9E" w:rsidR="008F74C1" w:rsidTr="2E1CE027" w14:paraId="78B59C54" w14:textId="77777777">
        <w:tc>
          <w:tcPr>
            <w:tcW w:w="1600" w:type="dxa"/>
            <w:tcMar/>
          </w:tcPr>
          <w:p w:rsidRPr="00786A9E" w:rsidR="007E571F" w:rsidP="003B0110" w:rsidRDefault="007E571F" w14:paraId="0E4D7999" w14:textId="77777777">
            <w:pPr>
              <w:jc w:val="both"/>
              <w:rPr>
                <w:rFonts w:ascii="Times New Roman" w:hAnsi="Times New Roman"/>
                <w:sz w:val="24"/>
                <w:szCs w:val="24"/>
                <w:lang w:val="en-GB"/>
              </w:rPr>
            </w:pPr>
          </w:p>
          <w:p w:rsidRPr="00786A9E" w:rsidR="007E571F" w:rsidP="003B0110" w:rsidRDefault="007E571F" w14:paraId="7870C831" w14:textId="77777777">
            <w:pPr>
              <w:jc w:val="both"/>
              <w:rPr>
                <w:rFonts w:ascii="Times New Roman" w:hAnsi="Times New Roman"/>
                <w:sz w:val="24"/>
                <w:szCs w:val="24"/>
                <w:lang w:val="en-GB"/>
              </w:rPr>
            </w:pPr>
          </w:p>
          <w:p w:rsidRPr="00786A9E" w:rsidR="007E571F" w:rsidP="003B0110" w:rsidRDefault="007E571F" w14:paraId="78EFC36E" w14:textId="5693CE9F">
            <w:pPr>
              <w:jc w:val="both"/>
              <w:rPr>
                <w:rFonts w:ascii="Times New Roman" w:hAnsi="Times New Roman"/>
                <w:sz w:val="24"/>
                <w:szCs w:val="24"/>
                <w:lang w:val="en-GB"/>
              </w:rPr>
            </w:pPr>
          </w:p>
        </w:tc>
        <w:tc>
          <w:tcPr>
            <w:tcW w:w="3251" w:type="dxa"/>
            <w:tcMar/>
          </w:tcPr>
          <w:p w:rsidRPr="00786A9E" w:rsidR="007E571F" w:rsidP="003B0110" w:rsidRDefault="007E571F" w14:paraId="212939B1" w14:textId="4F0FB581">
            <w:pPr>
              <w:jc w:val="both"/>
              <w:rPr>
                <w:rFonts w:ascii="Times New Roman" w:hAnsi="Times New Roman"/>
                <w:sz w:val="24"/>
                <w:szCs w:val="24"/>
                <w:lang w:val="en-GB"/>
              </w:rPr>
            </w:pPr>
            <w:r w:rsidRPr="00786A9E">
              <w:rPr>
                <w:rFonts w:ascii="Times New Roman" w:hAnsi="Times New Roman"/>
                <w:sz w:val="24"/>
                <w:szCs w:val="24"/>
                <w:lang w:val="sq-AL"/>
              </w:rPr>
              <w:t xml:space="preserve">(b) kur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reja të gazeve serrë ndodhin për shkak të burimeve të reja të shkarkimeve ose për shkak të përdorimit të lëndëve djegëse të reja që nuk përfshihen ende në planin e monitorimit;</w:t>
            </w:r>
          </w:p>
        </w:tc>
        <w:tc>
          <w:tcPr>
            <w:tcW w:w="996" w:type="dxa"/>
            <w:tcMar/>
          </w:tcPr>
          <w:p w:rsidRPr="00786A9E" w:rsidR="007E571F" w:rsidP="003B0110" w:rsidRDefault="00BF2B38" w14:paraId="4596EFFA" w14:textId="2731ADB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7E571F" w:rsidP="003B0110" w:rsidRDefault="007E571F" w14:paraId="557E905F" w14:textId="77777777">
            <w:pPr>
              <w:jc w:val="both"/>
              <w:rPr>
                <w:rFonts w:ascii="Times New Roman" w:hAnsi="Times New Roman"/>
                <w:sz w:val="24"/>
                <w:szCs w:val="24"/>
                <w:lang w:val="sq-AL"/>
              </w:rPr>
            </w:pPr>
          </w:p>
          <w:p w:rsidRPr="00786A9E" w:rsidR="007E571F" w:rsidP="003B0110" w:rsidRDefault="007E571F" w14:paraId="737560BA" w14:textId="77777777">
            <w:pPr>
              <w:jc w:val="both"/>
              <w:rPr>
                <w:rFonts w:ascii="Times New Roman" w:hAnsi="Times New Roman"/>
                <w:sz w:val="24"/>
                <w:szCs w:val="24"/>
                <w:lang w:val="sq-AL"/>
              </w:rPr>
            </w:pPr>
          </w:p>
          <w:p w:rsidRPr="00786A9E" w:rsidR="007E571F" w:rsidP="003B0110" w:rsidRDefault="007E571F" w14:paraId="790CC610" w14:textId="77777777">
            <w:pPr>
              <w:jc w:val="both"/>
              <w:rPr>
                <w:rFonts w:ascii="Times New Roman" w:hAnsi="Times New Roman"/>
                <w:sz w:val="24"/>
                <w:szCs w:val="24"/>
                <w:lang w:val="sq-AL"/>
              </w:rPr>
            </w:pPr>
          </w:p>
          <w:p w:rsidRPr="00786A9E" w:rsidR="007E571F" w:rsidP="003B0110" w:rsidRDefault="007E571F" w14:paraId="7A1755CF" w14:textId="77777777">
            <w:pPr>
              <w:jc w:val="both"/>
              <w:rPr>
                <w:rFonts w:ascii="Times New Roman" w:hAnsi="Times New Roman"/>
                <w:sz w:val="24"/>
                <w:szCs w:val="24"/>
                <w:lang w:val="sq-AL"/>
              </w:rPr>
            </w:pPr>
          </w:p>
          <w:p w:rsidRPr="00786A9E" w:rsidR="007E571F" w:rsidP="003B0110" w:rsidRDefault="007E571F" w14:paraId="076D43E6" w14:textId="0F76C53E">
            <w:pPr>
              <w:jc w:val="both"/>
              <w:rPr>
                <w:rFonts w:ascii="Times New Roman" w:hAnsi="Times New Roman"/>
                <w:sz w:val="24"/>
                <w:szCs w:val="24"/>
                <w:lang w:val="sq-AL"/>
              </w:rPr>
            </w:pPr>
          </w:p>
        </w:tc>
        <w:tc>
          <w:tcPr>
            <w:tcW w:w="2970" w:type="dxa"/>
            <w:tcMar/>
          </w:tcPr>
          <w:p w:rsidRPr="00786A9E" w:rsidR="007E571F" w:rsidP="003B0110" w:rsidRDefault="007E571F" w14:paraId="79B908B8" w14:textId="3B56B1BE">
            <w:pPr>
              <w:jc w:val="both"/>
              <w:rPr>
                <w:rFonts w:ascii="Times New Roman" w:hAnsi="Times New Roman"/>
                <w:sz w:val="24"/>
                <w:szCs w:val="24"/>
                <w:lang w:val="sq-AL"/>
              </w:rPr>
            </w:pPr>
            <w:r w:rsidRPr="00786A9E">
              <w:rPr>
                <w:rFonts w:ascii="Times New Roman" w:hAnsi="Times New Roman"/>
                <w:sz w:val="24"/>
                <w:szCs w:val="24"/>
                <w:lang w:val="sq-AL"/>
              </w:rPr>
              <w:t xml:space="preserve">b) kur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reja të gazeve serrë ndodhin për shkak të burimeve të reja të shkarkimeve ose për shkak të përdorimit të lëndëve djegëse të reja që nuk përfshihen ende në planin e monitorimit;</w:t>
            </w:r>
          </w:p>
        </w:tc>
        <w:tc>
          <w:tcPr>
            <w:tcW w:w="1574" w:type="dxa"/>
            <w:tcMar/>
          </w:tcPr>
          <w:p w:rsidRPr="00786A9E" w:rsidR="007E571F" w:rsidP="003B0110" w:rsidRDefault="007E571F" w14:paraId="4A9074AD"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7E571F" w:rsidP="003B0110" w:rsidRDefault="007E571F" w14:paraId="22D8F82D" w14:textId="77777777">
            <w:pPr>
              <w:jc w:val="both"/>
              <w:rPr>
                <w:rFonts w:ascii="Times New Roman" w:hAnsi="Times New Roman"/>
                <w:sz w:val="24"/>
                <w:szCs w:val="24"/>
                <w:lang w:val="sq-AL"/>
              </w:rPr>
            </w:pPr>
          </w:p>
        </w:tc>
      </w:tr>
      <w:tr w:rsidRPr="00786A9E" w:rsidR="008F74C1" w:rsidTr="2E1CE027" w14:paraId="551EC646" w14:textId="77777777">
        <w:tc>
          <w:tcPr>
            <w:tcW w:w="1600" w:type="dxa"/>
            <w:tcMar/>
          </w:tcPr>
          <w:p w:rsidRPr="00786A9E" w:rsidR="007E571F" w:rsidP="003B0110" w:rsidRDefault="007E571F" w14:paraId="27F1CE70" w14:textId="77777777">
            <w:pPr>
              <w:jc w:val="both"/>
              <w:rPr>
                <w:rFonts w:ascii="Times New Roman" w:hAnsi="Times New Roman"/>
                <w:b/>
                <w:sz w:val="24"/>
                <w:szCs w:val="24"/>
                <w:lang w:val="en-GB"/>
              </w:rPr>
            </w:pPr>
          </w:p>
          <w:p w:rsidRPr="00786A9E" w:rsidR="007E571F" w:rsidP="003B0110" w:rsidRDefault="007E571F" w14:paraId="75820950" w14:textId="4624614E">
            <w:pPr>
              <w:jc w:val="both"/>
              <w:rPr>
                <w:rFonts w:ascii="Times New Roman" w:hAnsi="Times New Roman"/>
                <w:sz w:val="24"/>
                <w:szCs w:val="24"/>
                <w:lang w:val="en-GB"/>
              </w:rPr>
            </w:pPr>
          </w:p>
          <w:p w:rsidRPr="00786A9E" w:rsidR="007E571F" w:rsidP="003B0110" w:rsidRDefault="007E571F" w14:paraId="6AA31599" w14:textId="77777777">
            <w:pPr>
              <w:jc w:val="both"/>
              <w:rPr>
                <w:rFonts w:ascii="Times New Roman" w:hAnsi="Times New Roman"/>
                <w:b/>
                <w:sz w:val="24"/>
                <w:szCs w:val="24"/>
                <w:lang w:val="en-GB"/>
              </w:rPr>
            </w:pPr>
          </w:p>
          <w:p w:rsidRPr="00786A9E" w:rsidR="007E571F" w:rsidP="003B0110" w:rsidRDefault="007E571F" w14:paraId="159CB899" w14:textId="77777777">
            <w:pPr>
              <w:jc w:val="both"/>
              <w:rPr>
                <w:rFonts w:ascii="Times New Roman" w:hAnsi="Times New Roman"/>
                <w:b/>
                <w:sz w:val="24"/>
                <w:szCs w:val="24"/>
                <w:lang w:val="en-GB"/>
              </w:rPr>
            </w:pPr>
          </w:p>
          <w:p w:rsidRPr="00786A9E" w:rsidR="007E571F" w:rsidP="003B0110" w:rsidRDefault="007E571F" w14:paraId="3557DFC9" w14:textId="77777777">
            <w:pPr>
              <w:jc w:val="both"/>
              <w:rPr>
                <w:rFonts w:ascii="Times New Roman" w:hAnsi="Times New Roman"/>
                <w:b/>
                <w:sz w:val="24"/>
                <w:szCs w:val="24"/>
                <w:lang w:val="en-GB"/>
              </w:rPr>
            </w:pPr>
          </w:p>
          <w:p w:rsidRPr="00786A9E" w:rsidR="007E571F" w:rsidP="003B0110" w:rsidRDefault="007E571F" w14:paraId="7BA5AAD3" w14:textId="77777777">
            <w:pPr>
              <w:jc w:val="both"/>
              <w:rPr>
                <w:rFonts w:ascii="Times New Roman" w:hAnsi="Times New Roman"/>
                <w:b/>
                <w:sz w:val="24"/>
                <w:szCs w:val="24"/>
                <w:lang w:val="en-GB"/>
              </w:rPr>
            </w:pPr>
          </w:p>
          <w:p w:rsidRPr="00786A9E" w:rsidR="007E571F" w:rsidP="003B0110" w:rsidRDefault="007E571F" w14:paraId="5431DA4E" w14:textId="77777777">
            <w:pPr>
              <w:jc w:val="both"/>
              <w:rPr>
                <w:rFonts w:ascii="Times New Roman" w:hAnsi="Times New Roman"/>
                <w:b/>
                <w:sz w:val="24"/>
                <w:szCs w:val="24"/>
                <w:lang w:val="en-GB"/>
              </w:rPr>
            </w:pPr>
          </w:p>
          <w:p w:rsidRPr="00786A9E" w:rsidR="007E571F" w:rsidP="003B0110" w:rsidRDefault="007E571F" w14:paraId="6A3B3561" w14:textId="4D64FE69">
            <w:pPr>
              <w:jc w:val="both"/>
              <w:rPr>
                <w:rFonts w:ascii="Times New Roman" w:hAnsi="Times New Roman"/>
                <w:sz w:val="24"/>
                <w:szCs w:val="24"/>
                <w:lang w:val="en-GB"/>
              </w:rPr>
            </w:pPr>
          </w:p>
        </w:tc>
        <w:tc>
          <w:tcPr>
            <w:tcW w:w="3251" w:type="dxa"/>
            <w:tcMar/>
          </w:tcPr>
          <w:p w:rsidRPr="00786A9E" w:rsidR="007E571F" w:rsidP="003B0110" w:rsidRDefault="007E571F" w14:paraId="7C7BB59B" w14:textId="19BC26F2">
            <w:pPr>
              <w:jc w:val="both"/>
              <w:rPr>
                <w:rFonts w:ascii="Times New Roman" w:hAnsi="Times New Roman"/>
                <w:bCs/>
                <w:sz w:val="24"/>
                <w:szCs w:val="24"/>
                <w:lang w:val="en-GB"/>
              </w:rPr>
            </w:pPr>
            <w:r w:rsidRPr="00786A9E">
              <w:rPr>
                <w:rFonts w:ascii="Times New Roman" w:hAnsi="Times New Roman"/>
                <w:sz w:val="24"/>
                <w:szCs w:val="24"/>
                <w:lang w:val="sq-AL"/>
              </w:rPr>
              <w:t xml:space="preserve">(c) kur një ndryshim në disponueshmërinë e të dhënave, për shkak të përdorimit të llojeve të reja të pajisjeve matëse, metodave të reja të marrjes së mostrave ose metodave të analizës, ose për arsye të tjera, mund të ndikojë në saktësinë e përcaktimit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w:t>
            </w:r>
          </w:p>
        </w:tc>
        <w:tc>
          <w:tcPr>
            <w:tcW w:w="996" w:type="dxa"/>
            <w:tcMar/>
          </w:tcPr>
          <w:p w:rsidRPr="00786A9E" w:rsidR="007E571F" w:rsidP="003B0110" w:rsidRDefault="00BF2B38" w14:paraId="30F306AD" w14:textId="37E1D6CA">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7E571F" w:rsidP="003B0110" w:rsidRDefault="007E571F" w14:paraId="19B6DED6" w14:textId="77777777">
            <w:pPr>
              <w:jc w:val="both"/>
              <w:rPr>
                <w:rFonts w:ascii="Times New Roman" w:hAnsi="Times New Roman"/>
                <w:sz w:val="24"/>
                <w:szCs w:val="24"/>
                <w:lang w:val="en-GB"/>
              </w:rPr>
            </w:pPr>
          </w:p>
          <w:p w:rsidRPr="00786A9E" w:rsidR="007E571F" w:rsidP="003B0110" w:rsidRDefault="007E571F" w14:paraId="766F99BA" w14:textId="77777777">
            <w:pPr>
              <w:jc w:val="both"/>
              <w:rPr>
                <w:rFonts w:ascii="Times New Roman" w:hAnsi="Times New Roman"/>
                <w:sz w:val="24"/>
                <w:szCs w:val="24"/>
                <w:lang w:val="en-GB"/>
              </w:rPr>
            </w:pPr>
          </w:p>
          <w:p w:rsidRPr="00786A9E" w:rsidR="007E571F" w:rsidP="003B0110" w:rsidRDefault="007E571F" w14:paraId="7653EEFD" w14:textId="7E506BBF">
            <w:pPr>
              <w:jc w:val="both"/>
              <w:rPr>
                <w:rFonts w:ascii="Times New Roman" w:hAnsi="Times New Roman"/>
                <w:sz w:val="24"/>
                <w:szCs w:val="24"/>
                <w:lang w:val="sq-AL"/>
              </w:rPr>
            </w:pPr>
          </w:p>
        </w:tc>
        <w:tc>
          <w:tcPr>
            <w:tcW w:w="2970" w:type="dxa"/>
            <w:tcMar/>
          </w:tcPr>
          <w:p w:rsidRPr="00786A9E" w:rsidR="007E571F" w:rsidP="003B0110" w:rsidRDefault="007E571F" w14:paraId="0D045F71" w14:textId="118B77C0">
            <w:pPr>
              <w:jc w:val="both"/>
              <w:rPr>
                <w:rFonts w:ascii="Times New Roman" w:hAnsi="Times New Roman"/>
                <w:sz w:val="24"/>
                <w:szCs w:val="24"/>
                <w:lang w:val="sq-AL"/>
              </w:rPr>
            </w:pPr>
            <w:r w:rsidRPr="00786A9E">
              <w:rPr>
                <w:rFonts w:ascii="Times New Roman" w:hAnsi="Times New Roman"/>
                <w:sz w:val="24"/>
                <w:szCs w:val="24"/>
                <w:lang w:val="sq-AL"/>
              </w:rPr>
              <w:t xml:space="preserve">c) kur një ndryshim në disponueshmërinë e të dhënave, për shkak të përdorimit të llojeve të reja të pajisjeve matëse, metodave të reja të marrjes së mostrave ose metodave të analizës, ose për arsye të tjera, mund të ndikojë në saktësinë e përcaktimit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w:t>
            </w:r>
          </w:p>
        </w:tc>
        <w:tc>
          <w:tcPr>
            <w:tcW w:w="1574" w:type="dxa"/>
            <w:tcMar/>
          </w:tcPr>
          <w:p w:rsidRPr="00786A9E" w:rsidR="007E571F" w:rsidP="003B0110" w:rsidRDefault="007E571F" w14:paraId="7BCE2B84"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7E571F" w:rsidP="003B0110" w:rsidRDefault="007E571F" w14:paraId="2F68735F" w14:textId="77777777">
            <w:pPr>
              <w:jc w:val="both"/>
              <w:rPr>
                <w:rFonts w:ascii="Times New Roman" w:hAnsi="Times New Roman"/>
                <w:sz w:val="24"/>
                <w:szCs w:val="24"/>
                <w:lang w:val="sq-AL"/>
              </w:rPr>
            </w:pPr>
          </w:p>
        </w:tc>
      </w:tr>
      <w:tr w:rsidRPr="00786A9E" w:rsidR="008F74C1" w:rsidTr="2E1CE027" w14:paraId="0BBD704C" w14:textId="77777777">
        <w:tc>
          <w:tcPr>
            <w:tcW w:w="1600" w:type="dxa"/>
            <w:tcMar/>
          </w:tcPr>
          <w:p w:rsidRPr="00786A9E" w:rsidR="00DE75C1" w:rsidP="003B0110" w:rsidRDefault="00DE75C1" w14:paraId="18A93F34" w14:textId="56E6E764">
            <w:pPr>
              <w:jc w:val="both"/>
              <w:rPr>
                <w:rFonts w:ascii="Times New Roman" w:hAnsi="Times New Roman"/>
                <w:sz w:val="24"/>
                <w:szCs w:val="24"/>
                <w:lang w:val="en-GB"/>
              </w:rPr>
            </w:pPr>
          </w:p>
        </w:tc>
        <w:tc>
          <w:tcPr>
            <w:tcW w:w="3251" w:type="dxa"/>
            <w:tcMar/>
          </w:tcPr>
          <w:p w:rsidRPr="00786A9E" w:rsidR="00DE75C1" w:rsidP="003B0110" w:rsidRDefault="00797637" w14:paraId="2FEA6437" w14:textId="0513051A">
            <w:pPr>
              <w:jc w:val="both"/>
              <w:rPr>
                <w:rFonts w:ascii="Times New Roman" w:hAnsi="Times New Roman"/>
                <w:bCs/>
                <w:sz w:val="24"/>
                <w:szCs w:val="24"/>
                <w:lang w:val="en-GB"/>
              </w:rPr>
            </w:pPr>
            <w:r w:rsidRPr="00786A9E">
              <w:rPr>
                <w:rFonts w:ascii="Times New Roman" w:hAnsi="Times New Roman"/>
                <w:sz w:val="24"/>
                <w:szCs w:val="24"/>
                <w:lang w:val="sq-AL"/>
              </w:rPr>
              <w:t>(d) kur të dhënat që rezultojnë nga metoda e monitorimit e aplikuar janë gjetur të pasakta;</w:t>
            </w:r>
          </w:p>
        </w:tc>
        <w:tc>
          <w:tcPr>
            <w:tcW w:w="996" w:type="dxa"/>
            <w:tcMar/>
          </w:tcPr>
          <w:p w:rsidRPr="00786A9E" w:rsidR="00DE75C1" w:rsidP="003B0110" w:rsidRDefault="00BF2B38" w14:paraId="4E135FE8" w14:textId="6DF9DBA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58531D86" w14:textId="02B18096">
            <w:pPr>
              <w:jc w:val="both"/>
              <w:rPr>
                <w:rFonts w:ascii="Times New Roman" w:hAnsi="Times New Roman"/>
                <w:sz w:val="24"/>
                <w:szCs w:val="24"/>
                <w:lang w:val="sq-AL"/>
              </w:rPr>
            </w:pPr>
          </w:p>
        </w:tc>
        <w:tc>
          <w:tcPr>
            <w:tcW w:w="2970" w:type="dxa"/>
            <w:tcMar/>
          </w:tcPr>
          <w:p w:rsidRPr="00786A9E" w:rsidR="00DE75C1" w:rsidP="003B0110" w:rsidRDefault="004315C5" w14:paraId="07A07A25" w14:textId="27AB6C21">
            <w:pPr>
              <w:jc w:val="both"/>
              <w:rPr>
                <w:rFonts w:ascii="Times New Roman" w:hAnsi="Times New Roman"/>
                <w:sz w:val="24"/>
                <w:szCs w:val="24"/>
                <w:lang w:val="sq-AL"/>
              </w:rPr>
            </w:pPr>
            <w:r w:rsidRPr="00786A9E">
              <w:rPr>
                <w:rFonts w:ascii="Times New Roman" w:hAnsi="Times New Roman"/>
                <w:sz w:val="24"/>
                <w:szCs w:val="24"/>
                <w:lang w:val="sq-AL"/>
              </w:rPr>
              <w:t xml:space="preserve">d) kur të dhënat që rezultojnë nga metoda e monitorimit e aplikuar </w:t>
            </w:r>
            <w:r w:rsidRPr="00786A9E" w:rsidR="6033EA0D">
              <w:rPr>
                <w:rFonts w:ascii="Times New Roman" w:hAnsi="Times New Roman"/>
                <w:sz w:val="24"/>
                <w:szCs w:val="24"/>
                <w:lang w:val="sq-AL"/>
              </w:rPr>
              <w:t>k</w:t>
            </w:r>
            <w:r w:rsidRPr="00786A9E">
              <w:rPr>
                <w:rFonts w:ascii="Times New Roman" w:hAnsi="Times New Roman"/>
                <w:sz w:val="24"/>
                <w:szCs w:val="24"/>
                <w:lang w:val="sq-AL"/>
              </w:rPr>
              <w:t xml:space="preserve">anë </w:t>
            </w:r>
            <w:r w:rsidRPr="00786A9E" w:rsidR="0DEDF0E8">
              <w:rPr>
                <w:rFonts w:ascii="Times New Roman" w:hAnsi="Times New Roman"/>
                <w:sz w:val="24"/>
                <w:szCs w:val="24"/>
                <w:lang w:val="sq-AL"/>
              </w:rPr>
              <w:t>rezult</w:t>
            </w:r>
            <w:r w:rsidRPr="00786A9E">
              <w:rPr>
                <w:rFonts w:ascii="Times New Roman" w:hAnsi="Times New Roman"/>
                <w:sz w:val="24"/>
                <w:szCs w:val="24"/>
                <w:lang w:val="sq-AL"/>
              </w:rPr>
              <w:t>u</w:t>
            </w:r>
            <w:r w:rsidRPr="00786A9E" w:rsidR="194541AC">
              <w:rPr>
                <w:rFonts w:ascii="Times New Roman" w:hAnsi="Times New Roman"/>
                <w:sz w:val="24"/>
                <w:szCs w:val="24"/>
                <w:lang w:val="sq-AL"/>
              </w:rPr>
              <w:t>a</w:t>
            </w:r>
            <w:r w:rsidRPr="00786A9E">
              <w:rPr>
                <w:rFonts w:ascii="Times New Roman" w:hAnsi="Times New Roman"/>
                <w:sz w:val="24"/>
                <w:szCs w:val="24"/>
                <w:lang w:val="sq-AL"/>
              </w:rPr>
              <w:t>r të pasakta;</w:t>
            </w:r>
          </w:p>
        </w:tc>
        <w:tc>
          <w:tcPr>
            <w:tcW w:w="1574" w:type="dxa"/>
            <w:tcMar/>
          </w:tcPr>
          <w:p w:rsidRPr="00786A9E" w:rsidR="00DE75C1" w:rsidP="003B0110" w:rsidRDefault="00DE75C1" w14:paraId="327A9677"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23EB0F7A" w14:textId="77777777">
            <w:pPr>
              <w:jc w:val="both"/>
              <w:rPr>
                <w:rFonts w:ascii="Times New Roman" w:hAnsi="Times New Roman"/>
                <w:sz w:val="24"/>
                <w:szCs w:val="24"/>
                <w:lang w:val="sq-AL"/>
              </w:rPr>
            </w:pPr>
          </w:p>
        </w:tc>
      </w:tr>
      <w:tr w:rsidRPr="00786A9E" w:rsidR="008F74C1" w:rsidTr="2E1CE027" w14:paraId="1B9A6A76" w14:textId="77777777">
        <w:tc>
          <w:tcPr>
            <w:tcW w:w="1600" w:type="dxa"/>
            <w:tcMar/>
          </w:tcPr>
          <w:p w:rsidRPr="00786A9E" w:rsidR="00561F27" w:rsidP="003B0110" w:rsidRDefault="00561F27" w14:paraId="7C928B77" w14:textId="77777777">
            <w:pPr>
              <w:jc w:val="both"/>
              <w:rPr>
                <w:rFonts w:ascii="Times New Roman" w:hAnsi="Times New Roman"/>
                <w:sz w:val="24"/>
                <w:szCs w:val="24"/>
                <w:lang w:val="en-GB"/>
              </w:rPr>
            </w:pPr>
          </w:p>
          <w:p w:rsidRPr="00786A9E" w:rsidR="00561F27" w:rsidP="003B0110" w:rsidRDefault="00561F27" w14:paraId="3DC81635" w14:textId="77777777">
            <w:pPr>
              <w:jc w:val="both"/>
              <w:rPr>
                <w:rFonts w:ascii="Times New Roman" w:hAnsi="Times New Roman"/>
                <w:sz w:val="24"/>
                <w:szCs w:val="24"/>
                <w:lang w:val="en-GB"/>
              </w:rPr>
            </w:pPr>
          </w:p>
          <w:p w:rsidRPr="00786A9E" w:rsidR="00561F27" w:rsidP="003B0110" w:rsidRDefault="00561F27" w14:paraId="2A992098" w14:textId="77777777">
            <w:pPr>
              <w:jc w:val="both"/>
              <w:rPr>
                <w:rFonts w:ascii="Times New Roman" w:hAnsi="Times New Roman"/>
                <w:sz w:val="24"/>
                <w:szCs w:val="24"/>
                <w:lang w:val="en-GB"/>
              </w:rPr>
            </w:pPr>
          </w:p>
          <w:p w:rsidRPr="00786A9E" w:rsidR="00561F27" w:rsidP="003B0110" w:rsidRDefault="00561F27" w14:paraId="1B963E1A" w14:textId="77777777">
            <w:pPr>
              <w:jc w:val="both"/>
              <w:rPr>
                <w:rFonts w:ascii="Times New Roman" w:hAnsi="Times New Roman"/>
                <w:sz w:val="24"/>
                <w:szCs w:val="24"/>
                <w:lang w:val="en-GB"/>
              </w:rPr>
            </w:pPr>
          </w:p>
          <w:p w:rsidRPr="00786A9E" w:rsidR="00561F27" w:rsidP="003B0110" w:rsidRDefault="00561F27" w14:paraId="425AFDAB" w14:textId="77777777">
            <w:pPr>
              <w:jc w:val="both"/>
              <w:rPr>
                <w:rFonts w:ascii="Times New Roman" w:hAnsi="Times New Roman"/>
                <w:sz w:val="24"/>
                <w:szCs w:val="24"/>
                <w:lang w:val="en-GB"/>
              </w:rPr>
            </w:pPr>
          </w:p>
          <w:p w:rsidRPr="00786A9E" w:rsidR="00561F27" w:rsidP="003B0110" w:rsidRDefault="00561F27" w14:paraId="7D89D731" w14:textId="0CF6CEAC">
            <w:pPr>
              <w:jc w:val="both"/>
              <w:rPr>
                <w:rFonts w:ascii="Times New Roman" w:hAnsi="Times New Roman"/>
                <w:sz w:val="24"/>
                <w:szCs w:val="24"/>
                <w:lang w:val="en-GB"/>
              </w:rPr>
            </w:pPr>
          </w:p>
        </w:tc>
        <w:tc>
          <w:tcPr>
            <w:tcW w:w="3251" w:type="dxa"/>
            <w:tcMar/>
          </w:tcPr>
          <w:p w:rsidRPr="00786A9E" w:rsidR="00DE75C1" w:rsidP="003B0110" w:rsidRDefault="00797637" w14:paraId="51A38A7F" w14:textId="307B4B28">
            <w:pPr>
              <w:jc w:val="both"/>
              <w:rPr>
                <w:rFonts w:ascii="Times New Roman" w:hAnsi="Times New Roman"/>
                <w:sz w:val="24"/>
                <w:szCs w:val="24"/>
                <w:lang w:val="en-GB"/>
              </w:rPr>
            </w:pPr>
            <w:r w:rsidRPr="00786A9E">
              <w:rPr>
                <w:rFonts w:ascii="Times New Roman" w:hAnsi="Times New Roman"/>
                <w:sz w:val="24"/>
                <w:szCs w:val="24"/>
                <w:lang w:val="sq-AL"/>
              </w:rPr>
              <w:t xml:space="preserve">(e) kur ndonjë pjesë e planit të monitorimit identifikohet se </w:t>
            </w:r>
            <w:r w:rsidRPr="00786A9E">
              <w:rPr>
                <w:rFonts w:ascii="Times New Roman" w:hAnsi="Times New Roman"/>
                <w:sz w:val="24"/>
                <w:szCs w:val="24"/>
                <w:lang w:val="sq-AL"/>
              </w:rPr>
              <w:t xml:space="preserve">nuk është në përputhje me kërkesat e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xml:space="preserve"> dhe kompanisë i kërkohet ta rishikojë atë në përputhje me nenin 13(1)</w:t>
            </w:r>
          </w:p>
        </w:tc>
        <w:tc>
          <w:tcPr>
            <w:tcW w:w="996" w:type="dxa"/>
            <w:tcMar/>
          </w:tcPr>
          <w:p w:rsidRPr="00786A9E" w:rsidR="00DE75C1" w:rsidP="003B0110" w:rsidRDefault="00BF2B38" w14:paraId="0A04FBE3" w14:textId="256C481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7C3FED75" w14:textId="6E9EA32D">
            <w:pPr>
              <w:jc w:val="both"/>
              <w:rPr>
                <w:rFonts w:ascii="Times New Roman" w:hAnsi="Times New Roman"/>
                <w:bCs/>
                <w:sz w:val="24"/>
                <w:szCs w:val="24"/>
                <w:lang w:val="sq-AL"/>
              </w:rPr>
            </w:pPr>
          </w:p>
        </w:tc>
        <w:tc>
          <w:tcPr>
            <w:tcW w:w="2970" w:type="dxa"/>
            <w:tcMar/>
          </w:tcPr>
          <w:p w:rsidRPr="00786A9E" w:rsidR="00DE75C1" w:rsidP="003B0110" w:rsidRDefault="00590EC6" w14:paraId="736E27D1" w14:textId="496CC678">
            <w:pPr>
              <w:jc w:val="both"/>
              <w:rPr>
                <w:rFonts w:ascii="Times New Roman" w:hAnsi="Times New Roman"/>
                <w:sz w:val="24"/>
                <w:szCs w:val="24"/>
                <w:lang w:val="sq-AL"/>
              </w:rPr>
            </w:pPr>
            <w:r w:rsidRPr="00786A9E">
              <w:rPr>
                <w:rFonts w:ascii="Times New Roman" w:hAnsi="Times New Roman"/>
                <w:sz w:val="24"/>
                <w:szCs w:val="24"/>
                <w:lang w:val="sq-AL"/>
              </w:rPr>
              <w:t xml:space="preserve">e) kur ndonjë pjesë e planit të monitorimit identifikohet se </w:t>
            </w:r>
            <w:r w:rsidRPr="00786A9E">
              <w:rPr>
                <w:rFonts w:ascii="Times New Roman" w:hAnsi="Times New Roman"/>
                <w:sz w:val="24"/>
                <w:szCs w:val="24"/>
                <w:lang w:val="sq-AL"/>
              </w:rPr>
              <w:t xml:space="preserve">nuk është në përputhje me kërkesat e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xml:space="preserve"> dhe </w:t>
            </w:r>
            <w:r w:rsidRPr="00786A9E" w:rsidR="00A2752C">
              <w:rPr>
                <w:rFonts w:ascii="Times New Roman" w:hAnsi="Times New Roman"/>
                <w:sz w:val="24"/>
                <w:szCs w:val="24"/>
                <w:lang w:val="sq-AL"/>
              </w:rPr>
              <w:t>kompanisë</w:t>
            </w:r>
            <w:r w:rsidRPr="00786A9E">
              <w:rPr>
                <w:rFonts w:ascii="Times New Roman" w:hAnsi="Times New Roman"/>
                <w:sz w:val="24"/>
                <w:szCs w:val="24"/>
                <w:lang w:val="sq-AL"/>
              </w:rPr>
              <w:t xml:space="preserve"> i kërkohet ta rishikojë atë në përputhje </w:t>
            </w:r>
            <w:bookmarkStart w:name="_Hlk217214421" w:id="0"/>
            <w:r w:rsidRPr="00786A9E">
              <w:rPr>
                <w:rFonts w:ascii="Times New Roman" w:hAnsi="Times New Roman"/>
                <w:sz w:val="24"/>
                <w:szCs w:val="24"/>
                <w:lang w:val="sq-AL"/>
              </w:rPr>
              <w:t xml:space="preserve">me </w:t>
            </w:r>
            <w:r w:rsidRPr="00786A9E" w:rsidR="00C06B29">
              <w:rPr>
                <w:rFonts w:ascii="Times New Roman" w:hAnsi="Times New Roman"/>
                <w:sz w:val="24"/>
                <w:szCs w:val="24"/>
                <w:lang w:val="sq-AL"/>
              </w:rPr>
              <w:t xml:space="preserve">pikën 1, të </w:t>
            </w:r>
            <w:r w:rsidRPr="00786A9E">
              <w:rPr>
                <w:rFonts w:ascii="Times New Roman" w:hAnsi="Times New Roman"/>
                <w:sz w:val="24"/>
                <w:szCs w:val="24"/>
                <w:lang w:val="sq-AL"/>
              </w:rPr>
              <w:t>neni</w:t>
            </w:r>
            <w:r w:rsidRPr="00786A9E" w:rsidR="00C06B29">
              <w:rPr>
                <w:rFonts w:ascii="Times New Roman" w:hAnsi="Times New Roman"/>
                <w:sz w:val="24"/>
                <w:szCs w:val="24"/>
                <w:lang w:val="sq-AL"/>
              </w:rPr>
              <w:t>t</w:t>
            </w:r>
            <w:r w:rsidRPr="00786A9E">
              <w:rPr>
                <w:rFonts w:ascii="Times New Roman" w:hAnsi="Times New Roman"/>
                <w:sz w:val="24"/>
                <w:szCs w:val="24"/>
                <w:lang w:val="sq-AL"/>
              </w:rPr>
              <w:t xml:space="preserve"> 1</w:t>
            </w:r>
            <w:r w:rsidRPr="00786A9E" w:rsidR="000D5681">
              <w:rPr>
                <w:rFonts w:ascii="Times New Roman" w:hAnsi="Times New Roman"/>
                <w:sz w:val="24"/>
                <w:szCs w:val="24"/>
                <w:lang w:val="sq-AL"/>
              </w:rPr>
              <w:t>4</w:t>
            </w:r>
            <w:r w:rsidRPr="00786A9E">
              <w:rPr>
                <w:rFonts w:ascii="Times New Roman" w:hAnsi="Times New Roman"/>
                <w:sz w:val="24"/>
                <w:szCs w:val="24"/>
                <w:lang w:val="sq-AL"/>
              </w:rPr>
              <w:t xml:space="preserve"> </w:t>
            </w:r>
            <w:bookmarkEnd w:id="0"/>
            <w:r w:rsidRPr="00786A9E">
              <w:rPr>
                <w:rFonts w:ascii="Times New Roman" w:hAnsi="Times New Roman"/>
                <w:sz w:val="24"/>
                <w:szCs w:val="24"/>
                <w:lang w:val="sq-AL"/>
              </w:rPr>
              <w:t>t</w:t>
            </w:r>
            <w:bookmarkStart w:name="_Hlk217214405" w:id="1"/>
            <w:r w:rsidRPr="00786A9E">
              <w:rPr>
                <w:rFonts w:ascii="Times New Roman" w:hAnsi="Times New Roman"/>
                <w:sz w:val="24"/>
                <w:szCs w:val="24"/>
                <w:lang w:val="sq-AL"/>
              </w:rPr>
              <w:t>ë</w:t>
            </w:r>
            <w:bookmarkEnd w:id="1"/>
            <w:r w:rsidRPr="00786A9E">
              <w:rPr>
                <w:rFonts w:ascii="Times New Roman" w:hAnsi="Times New Roman"/>
                <w:sz w:val="24"/>
                <w:szCs w:val="24"/>
                <w:lang w:val="sq-AL"/>
              </w:rPr>
              <w:t xml:space="preserve"> kësaj rregull</w:t>
            </w:r>
            <w:r w:rsidRPr="00786A9E" w:rsidR="00C76A45">
              <w:rPr>
                <w:rFonts w:ascii="Times New Roman" w:hAnsi="Times New Roman"/>
                <w:sz w:val="24"/>
                <w:szCs w:val="24"/>
                <w:lang w:val="sq-AL"/>
              </w:rPr>
              <w:t>ore</w:t>
            </w:r>
            <w:r w:rsidRPr="00786A9E">
              <w:rPr>
                <w:rFonts w:ascii="Times New Roman" w:hAnsi="Times New Roman"/>
                <w:sz w:val="24"/>
                <w:szCs w:val="24"/>
                <w:lang w:val="sq-AL"/>
              </w:rPr>
              <w:t>.</w:t>
            </w:r>
          </w:p>
        </w:tc>
        <w:tc>
          <w:tcPr>
            <w:tcW w:w="1574" w:type="dxa"/>
            <w:tcMar/>
          </w:tcPr>
          <w:p w:rsidRPr="00786A9E" w:rsidR="00DE75C1" w:rsidP="003B0110" w:rsidRDefault="00DE75C1" w14:paraId="63FA6B71"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18F8CB42" w14:textId="77777777">
            <w:pPr>
              <w:jc w:val="both"/>
              <w:rPr>
                <w:rFonts w:ascii="Times New Roman" w:hAnsi="Times New Roman"/>
                <w:sz w:val="24"/>
                <w:szCs w:val="24"/>
                <w:lang w:val="sq-AL"/>
              </w:rPr>
            </w:pPr>
          </w:p>
        </w:tc>
      </w:tr>
      <w:tr w:rsidRPr="00786A9E" w:rsidR="008F74C1" w:rsidTr="2E1CE027" w14:paraId="50C8141C" w14:textId="77777777">
        <w:tc>
          <w:tcPr>
            <w:tcW w:w="1600" w:type="dxa"/>
            <w:tcMar/>
          </w:tcPr>
          <w:p w:rsidRPr="00786A9E" w:rsidR="00FA36C3" w:rsidP="003B0110" w:rsidRDefault="00FA36C3" w14:paraId="287524D5" w14:textId="77777777">
            <w:pPr>
              <w:jc w:val="both"/>
              <w:rPr>
                <w:rFonts w:ascii="Times New Roman" w:hAnsi="Times New Roman"/>
                <w:bCs/>
                <w:sz w:val="24"/>
                <w:szCs w:val="24"/>
                <w:lang w:val="en-GB"/>
              </w:rPr>
            </w:pPr>
          </w:p>
          <w:p w:rsidRPr="00786A9E" w:rsidR="00DE75C1" w:rsidP="003B0110" w:rsidRDefault="00DE75C1" w14:paraId="3BD282C2" w14:textId="77777777">
            <w:pPr>
              <w:jc w:val="both"/>
              <w:rPr>
                <w:rFonts w:ascii="Times New Roman" w:hAnsi="Times New Roman"/>
                <w:bCs/>
                <w:sz w:val="24"/>
                <w:szCs w:val="24"/>
                <w:lang w:val="en-GB"/>
              </w:rPr>
            </w:pPr>
          </w:p>
          <w:p w:rsidRPr="00786A9E" w:rsidR="00DE75C1" w:rsidP="003B0110" w:rsidRDefault="00DE75C1" w14:paraId="15EF3202" w14:textId="18A9CA18">
            <w:pPr>
              <w:jc w:val="both"/>
              <w:rPr>
                <w:rFonts w:ascii="Times New Roman" w:hAnsi="Times New Roman"/>
                <w:bCs/>
                <w:sz w:val="24"/>
                <w:szCs w:val="24"/>
                <w:lang w:val="en-GB"/>
              </w:rPr>
            </w:pPr>
          </w:p>
        </w:tc>
        <w:tc>
          <w:tcPr>
            <w:tcW w:w="3251" w:type="dxa"/>
            <w:tcMar/>
          </w:tcPr>
          <w:p w:rsidRPr="00786A9E" w:rsidR="00DE75C1" w:rsidP="003B0110" w:rsidRDefault="00526819" w14:paraId="7D0C22CF" w14:textId="64F66688">
            <w:pPr>
              <w:jc w:val="both"/>
              <w:rPr>
                <w:rFonts w:ascii="Times New Roman" w:hAnsi="Times New Roman"/>
                <w:bCs/>
                <w:sz w:val="24"/>
                <w:szCs w:val="24"/>
                <w:lang w:val="en-GB"/>
              </w:rPr>
            </w:pPr>
            <w:r w:rsidRPr="00786A9E">
              <w:rPr>
                <w:rFonts w:ascii="Times New Roman" w:hAnsi="Times New Roman"/>
                <w:bCs/>
                <w:sz w:val="24"/>
                <w:szCs w:val="24"/>
                <w:lang w:val="en-GB"/>
              </w:rPr>
              <w:t xml:space="preserve">3. </w:t>
            </w:r>
            <w:r w:rsidRPr="00786A9E" w:rsidR="000935BE">
              <w:rPr>
                <w:rFonts w:ascii="Times New Roman" w:hAnsi="Times New Roman"/>
                <w:bCs/>
                <w:sz w:val="24"/>
                <w:szCs w:val="24"/>
                <w:lang w:val="en-GB"/>
              </w:rPr>
              <w:t>Kompanitë duhet t'u njoftojnë verifikuesve pa vonesë të panevojshme çdo propozim për ndryshimin e planit të monitorimit</w:t>
            </w:r>
            <w:r w:rsidRPr="00786A9E">
              <w:rPr>
                <w:rFonts w:ascii="Times New Roman" w:hAnsi="Times New Roman"/>
                <w:bCs/>
                <w:sz w:val="24"/>
                <w:szCs w:val="24"/>
                <w:lang w:val="en-GB"/>
              </w:rPr>
              <w:t>.</w:t>
            </w:r>
          </w:p>
        </w:tc>
        <w:tc>
          <w:tcPr>
            <w:tcW w:w="996" w:type="dxa"/>
            <w:tcMar/>
          </w:tcPr>
          <w:p w:rsidRPr="00786A9E" w:rsidR="00DE75C1" w:rsidP="003B0110" w:rsidRDefault="00BF2B38" w14:paraId="55A06B64" w14:textId="4616A400">
            <w:pPr>
              <w:jc w:val="both"/>
              <w:rPr>
                <w:rFonts w:ascii="Times New Roman" w:hAnsi="Times New Roman"/>
                <w:bCs/>
                <w:sz w:val="24"/>
                <w:szCs w:val="24"/>
                <w:lang w:val="sq-AL"/>
              </w:rPr>
            </w:pPr>
            <w:r w:rsidRPr="00786A9E">
              <w:rPr>
                <w:rFonts w:ascii="Times New Roman" w:hAnsi="Times New Roman"/>
                <w:bCs/>
                <w:sz w:val="24"/>
                <w:szCs w:val="24"/>
                <w:lang w:val="sq-AL"/>
              </w:rPr>
              <w:t>1</w:t>
            </w:r>
          </w:p>
        </w:tc>
        <w:tc>
          <w:tcPr>
            <w:tcW w:w="1327" w:type="dxa"/>
            <w:tcMar/>
          </w:tcPr>
          <w:p w:rsidRPr="00786A9E" w:rsidR="00DE75C1" w:rsidP="003B0110" w:rsidRDefault="00DE75C1" w14:paraId="40B51AF2" w14:textId="004B96C5">
            <w:pPr>
              <w:jc w:val="both"/>
              <w:rPr>
                <w:rFonts w:ascii="Times New Roman" w:hAnsi="Times New Roman"/>
                <w:bCs/>
                <w:sz w:val="24"/>
                <w:szCs w:val="24"/>
                <w:lang w:val="sq-AL"/>
              </w:rPr>
            </w:pPr>
          </w:p>
        </w:tc>
        <w:tc>
          <w:tcPr>
            <w:tcW w:w="2970" w:type="dxa"/>
            <w:tcMar/>
          </w:tcPr>
          <w:p w:rsidRPr="00786A9E" w:rsidR="00DE75C1" w:rsidP="003B0110" w:rsidRDefault="00DE75C1" w14:paraId="2FE16500" w14:textId="0043B535">
            <w:pPr>
              <w:jc w:val="both"/>
              <w:rPr>
                <w:rFonts w:ascii="Times New Roman" w:hAnsi="Times New Roman"/>
                <w:sz w:val="24"/>
                <w:szCs w:val="24"/>
                <w:lang w:val="sq-AL"/>
              </w:rPr>
            </w:pPr>
            <w:r w:rsidRPr="00786A9E">
              <w:rPr>
                <w:rFonts w:ascii="Times New Roman" w:hAnsi="Times New Roman"/>
                <w:sz w:val="24"/>
                <w:szCs w:val="24"/>
                <w:lang w:val="sq-AL"/>
              </w:rPr>
              <w:t xml:space="preserve"> </w:t>
            </w:r>
            <w:r w:rsidRPr="00786A9E" w:rsidR="00CB1DD0">
              <w:rPr>
                <w:rFonts w:ascii="Times New Roman" w:hAnsi="Times New Roman"/>
                <w:sz w:val="24"/>
                <w:szCs w:val="24"/>
                <w:lang w:val="sq-AL"/>
              </w:rPr>
              <w:t xml:space="preserve">3. </w:t>
            </w:r>
            <w:r w:rsidRPr="00786A9E" w:rsidR="00A2752C">
              <w:rPr>
                <w:rFonts w:ascii="Times New Roman" w:hAnsi="Times New Roman"/>
                <w:sz w:val="24"/>
                <w:szCs w:val="24"/>
                <w:lang w:val="sq-AL"/>
              </w:rPr>
              <w:t>Kompani</w:t>
            </w:r>
            <w:r w:rsidRPr="00786A9E" w:rsidR="00CB1DD0">
              <w:rPr>
                <w:rFonts w:ascii="Times New Roman" w:hAnsi="Times New Roman"/>
                <w:sz w:val="24"/>
                <w:szCs w:val="24"/>
                <w:lang w:val="sq-AL"/>
              </w:rPr>
              <w:t>të duhet t'u njoftojnë verifikuesve pa vonesë të panevojshme çdo propozim për ndryshimin e planit të monitorimit</w:t>
            </w:r>
            <w:r w:rsidRPr="00786A9E" w:rsidR="00BE7B57">
              <w:rPr>
                <w:rFonts w:ascii="Times New Roman" w:hAnsi="Times New Roman"/>
                <w:sz w:val="24"/>
                <w:szCs w:val="24"/>
                <w:lang w:val="sq-AL"/>
              </w:rPr>
              <w:t>.</w:t>
            </w:r>
          </w:p>
        </w:tc>
        <w:tc>
          <w:tcPr>
            <w:tcW w:w="1574" w:type="dxa"/>
            <w:tcMar/>
          </w:tcPr>
          <w:p w:rsidRPr="00786A9E" w:rsidR="00DE75C1" w:rsidP="003B0110" w:rsidRDefault="00DE75C1" w14:paraId="74EC7D93"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2F9A62AB" w14:textId="77777777">
            <w:pPr>
              <w:jc w:val="both"/>
              <w:rPr>
                <w:rFonts w:ascii="Times New Roman" w:hAnsi="Times New Roman"/>
                <w:sz w:val="24"/>
                <w:szCs w:val="24"/>
                <w:lang w:val="sq-AL"/>
              </w:rPr>
            </w:pPr>
          </w:p>
        </w:tc>
      </w:tr>
      <w:tr w:rsidRPr="00786A9E" w:rsidR="008F74C1" w:rsidTr="2E1CE027" w14:paraId="77F6ADE1" w14:textId="77777777">
        <w:tc>
          <w:tcPr>
            <w:tcW w:w="1600" w:type="dxa"/>
            <w:tcMar/>
          </w:tcPr>
          <w:p w:rsidRPr="00786A9E" w:rsidR="00DE75C1" w:rsidP="003B0110" w:rsidRDefault="00DE75C1" w14:paraId="26B855C8" w14:textId="31005646">
            <w:pPr>
              <w:jc w:val="both"/>
              <w:rPr>
                <w:rFonts w:ascii="Times New Roman" w:hAnsi="Times New Roman"/>
                <w:sz w:val="24"/>
                <w:szCs w:val="24"/>
                <w:lang w:val="en-GB"/>
              </w:rPr>
            </w:pPr>
          </w:p>
        </w:tc>
        <w:tc>
          <w:tcPr>
            <w:tcW w:w="3251" w:type="dxa"/>
            <w:tcMar/>
          </w:tcPr>
          <w:p w:rsidRPr="00786A9E" w:rsidR="00DE75C1" w:rsidP="003B0110" w:rsidRDefault="00BE7B57" w14:paraId="08BFAACF" w14:textId="35FA7CB7">
            <w:pPr>
              <w:jc w:val="both"/>
              <w:rPr>
                <w:rFonts w:ascii="Times New Roman" w:hAnsi="Times New Roman"/>
                <w:bCs/>
                <w:sz w:val="24"/>
                <w:szCs w:val="24"/>
                <w:lang w:val="en-GB"/>
              </w:rPr>
            </w:pPr>
            <w:r w:rsidRPr="00786A9E">
              <w:rPr>
                <w:rFonts w:ascii="Times New Roman" w:hAnsi="Times New Roman"/>
                <w:sz w:val="24"/>
                <w:szCs w:val="24"/>
                <w:lang w:val="sq-AL"/>
              </w:rPr>
              <w:t xml:space="preserve">4. Ndryshimet e planit të monitorimit sipas pikës 2, pikat (b), (c) dhe (d) të këtij neni i nënshtrohen vlerësimit nga verifikuesi në përputhje me nenin 13(1)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Pas vlerësimit, verifikuesi duhet të njoftojë kompaninë nëse ato ndryshime janë në përputhje. Kompania duhet t'i paraqesë autoritetit administrues përgjegjës planin e saj të ndryshuar të monitorimit pasi të ketë marrë një njoftim nga verifikuesi se plani i monitorimit është në përputhje.</w:t>
            </w:r>
          </w:p>
        </w:tc>
        <w:tc>
          <w:tcPr>
            <w:tcW w:w="996" w:type="dxa"/>
            <w:tcMar/>
          </w:tcPr>
          <w:p w:rsidRPr="00786A9E" w:rsidR="00DE75C1" w:rsidP="003B0110" w:rsidRDefault="00BF2B38" w14:paraId="3C086FD0" w14:textId="6D9E615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2AB64346" w14:textId="7ADB3501">
            <w:pPr>
              <w:jc w:val="both"/>
              <w:rPr>
                <w:rFonts w:ascii="Times New Roman" w:hAnsi="Times New Roman"/>
                <w:sz w:val="24"/>
                <w:szCs w:val="24"/>
                <w:lang w:val="sq-AL"/>
              </w:rPr>
            </w:pPr>
          </w:p>
        </w:tc>
        <w:tc>
          <w:tcPr>
            <w:tcW w:w="2970" w:type="dxa"/>
            <w:tcMar/>
          </w:tcPr>
          <w:p w:rsidRPr="00786A9E" w:rsidR="00DE75C1" w:rsidP="003B0110" w:rsidRDefault="00702691" w14:paraId="2D3F9D90" w14:textId="7F451434">
            <w:pPr>
              <w:jc w:val="both"/>
              <w:rPr>
                <w:rFonts w:ascii="Times New Roman" w:hAnsi="Times New Roman"/>
                <w:sz w:val="24"/>
                <w:szCs w:val="24"/>
                <w:lang w:val="sq-AL"/>
              </w:rPr>
            </w:pPr>
            <w:r w:rsidRPr="00786A9E">
              <w:rPr>
                <w:rFonts w:ascii="Times New Roman" w:hAnsi="Times New Roman"/>
                <w:sz w:val="24"/>
                <w:szCs w:val="24"/>
                <w:lang w:val="sq-AL"/>
              </w:rPr>
              <w:t xml:space="preserve">4. </w:t>
            </w:r>
            <w:r w:rsidRPr="00786A9E" w:rsidR="00816361">
              <w:rPr>
                <w:rFonts w:ascii="Times New Roman" w:hAnsi="Times New Roman"/>
                <w:sz w:val="24"/>
                <w:szCs w:val="24"/>
                <w:lang w:val="sq-AL"/>
              </w:rPr>
              <w:t>Ndryshimet e planit të monitorimit sipas shkronjave (b), (c) dhe (d) të pikës 2, të këtij neni i nënshtrohen vlerësimit nga verifikuesi në përputhje me pikën 1 të nenit 14, të kësaj rregullore. Pas vlerësimit, verifikuesi duhet të njoftojë kompaninë nëse ato ndryshime janë në përputhje. Kompania duhet t'i paraqesë Drejtorisë së Përgjithshme Detare planin e saj të ndryshuar të monitorimit pasi të ketë marrë një njoftim nga verifikuesi se plani i monitorimit është në përputhje.</w:t>
            </w:r>
          </w:p>
        </w:tc>
        <w:tc>
          <w:tcPr>
            <w:tcW w:w="1574" w:type="dxa"/>
            <w:tcMar/>
          </w:tcPr>
          <w:p w:rsidRPr="00786A9E" w:rsidR="00DE75C1" w:rsidP="003B0110" w:rsidRDefault="00BA19A1" w14:paraId="7C8C5B93" w14:textId="77EBEAC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2FA2146F" w14:textId="77777777">
            <w:pPr>
              <w:jc w:val="both"/>
              <w:rPr>
                <w:rFonts w:ascii="Times New Roman" w:hAnsi="Times New Roman"/>
                <w:sz w:val="24"/>
                <w:szCs w:val="24"/>
                <w:lang w:val="sq-AL"/>
              </w:rPr>
            </w:pPr>
          </w:p>
        </w:tc>
      </w:tr>
      <w:tr w:rsidRPr="00786A9E" w:rsidR="008F74C1" w:rsidTr="2E1CE027" w14:paraId="34986859" w14:textId="77777777">
        <w:tc>
          <w:tcPr>
            <w:tcW w:w="1600" w:type="dxa"/>
            <w:tcMar/>
          </w:tcPr>
          <w:p w:rsidRPr="00786A9E" w:rsidR="00DE75C1" w:rsidP="003B0110" w:rsidRDefault="00DE75C1" w14:paraId="4D797C7C" w14:textId="437C191C">
            <w:pPr>
              <w:jc w:val="both"/>
              <w:rPr>
                <w:rFonts w:ascii="Times New Roman" w:hAnsi="Times New Roman"/>
                <w:sz w:val="24"/>
                <w:szCs w:val="24"/>
                <w:lang w:val="en-GB"/>
              </w:rPr>
            </w:pPr>
          </w:p>
        </w:tc>
        <w:tc>
          <w:tcPr>
            <w:tcW w:w="3251" w:type="dxa"/>
            <w:tcMar/>
          </w:tcPr>
          <w:p w:rsidRPr="00786A9E" w:rsidR="00BD5171" w:rsidP="003B0110" w:rsidRDefault="00493F1B" w14:paraId="7AE13F46" w14:textId="7A5EABC0">
            <w:pPr>
              <w:jc w:val="both"/>
              <w:rPr>
                <w:rFonts w:ascii="Times New Roman" w:hAnsi="Times New Roman"/>
                <w:sz w:val="24"/>
                <w:szCs w:val="24"/>
                <w:lang w:val="en-GB"/>
              </w:rPr>
            </w:pPr>
            <w:r w:rsidRPr="00786A9E">
              <w:rPr>
                <w:rFonts w:ascii="Times New Roman" w:hAnsi="Times New Roman"/>
                <w:sz w:val="24"/>
                <w:szCs w:val="24"/>
                <w:lang w:val="en-GB"/>
              </w:rPr>
              <w:t xml:space="preserve">5. </w:t>
            </w:r>
            <w:r w:rsidRPr="00786A9E" w:rsidR="00BD5171">
              <w:rPr>
                <w:rFonts w:ascii="Times New Roman" w:hAnsi="Times New Roman"/>
                <w:sz w:val="24"/>
                <w:szCs w:val="24"/>
                <w:lang w:val="en-GB"/>
              </w:rPr>
              <w:t>Autoriteti administrues përgjegjës mirato</w:t>
            </w:r>
            <w:r w:rsidRPr="00786A9E" w:rsidR="00BE6D00">
              <w:rPr>
                <w:rFonts w:ascii="Times New Roman" w:hAnsi="Times New Roman"/>
                <w:sz w:val="24"/>
                <w:szCs w:val="24"/>
                <w:lang w:val="en-GB"/>
              </w:rPr>
              <w:t>n</w:t>
            </w:r>
            <w:r w:rsidRPr="00786A9E" w:rsidR="00BD5171">
              <w:rPr>
                <w:rFonts w:ascii="Times New Roman" w:hAnsi="Times New Roman"/>
                <w:sz w:val="24"/>
                <w:szCs w:val="24"/>
                <w:lang w:val="en-GB"/>
              </w:rPr>
              <w:t xml:space="preserve"> ndryshimet e planit të monitorimit sipas paragrafit 2, pikat (a) deri (d), në përputhje me rregullat e përcaktuara në aktet e deleguara të miratuara nga Komisioni, në bazë të paragraf</w:t>
            </w:r>
            <w:r w:rsidRPr="00786A9E" w:rsidR="009F3F7E">
              <w:rPr>
                <w:rFonts w:ascii="Times New Roman" w:hAnsi="Times New Roman"/>
                <w:sz w:val="24"/>
                <w:szCs w:val="24"/>
                <w:lang w:val="en-GB"/>
              </w:rPr>
              <w:t>it</w:t>
            </w:r>
            <w:r w:rsidRPr="00786A9E" w:rsidR="00BD5171">
              <w:rPr>
                <w:rFonts w:ascii="Times New Roman" w:hAnsi="Times New Roman"/>
                <w:sz w:val="24"/>
                <w:szCs w:val="24"/>
                <w:lang w:val="en-GB"/>
              </w:rPr>
              <w:t xml:space="preserve"> </w:t>
            </w:r>
            <w:r w:rsidRPr="00786A9E" w:rsidR="009F3F7E">
              <w:rPr>
                <w:rFonts w:ascii="Times New Roman" w:hAnsi="Times New Roman"/>
                <w:sz w:val="24"/>
                <w:szCs w:val="24"/>
                <w:lang w:val="en-GB"/>
              </w:rPr>
              <w:t>t</w:t>
            </w:r>
            <w:r w:rsidRPr="00786A9E" w:rsidR="00BD5171">
              <w:rPr>
                <w:rFonts w:ascii="Times New Roman" w:hAnsi="Times New Roman"/>
                <w:sz w:val="24"/>
                <w:szCs w:val="24"/>
                <w:lang w:val="en-GB"/>
              </w:rPr>
              <w:t>ë dytë të këtij paragrafi.</w:t>
            </w:r>
          </w:p>
          <w:p w:rsidRPr="00786A9E" w:rsidR="00BD5171" w:rsidP="003B0110" w:rsidRDefault="00BD5171" w14:paraId="2E456CC6" w14:textId="77777777">
            <w:pPr>
              <w:jc w:val="both"/>
              <w:rPr>
                <w:rFonts w:ascii="Times New Roman" w:hAnsi="Times New Roman"/>
                <w:sz w:val="24"/>
                <w:szCs w:val="24"/>
                <w:lang w:val="en-GB"/>
              </w:rPr>
            </w:pPr>
          </w:p>
          <w:p w:rsidRPr="00786A9E" w:rsidR="00DE75C1" w:rsidP="003B0110" w:rsidRDefault="00BD5171" w14:paraId="48A982AE" w14:textId="386AA3A6">
            <w:pPr>
              <w:jc w:val="both"/>
              <w:rPr>
                <w:rFonts w:ascii="Times New Roman" w:hAnsi="Times New Roman"/>
                <w:sz w:val="24"/>
                <w:szCs w:val="24"/>
                <w:lang w:val="en-GB"/>
              </w:rPr>
            </w:pPr>
            <w:r w:rsidRPr="00786A9E">
              <w:rPr>
                <w:rFonts w:ascii="Times New Roman" w:hAnsi="Times New Roman"/>
                <w:sz w:val="24"/>
                <w:szCs w:val="24"/>
                <w:lang w:val="en-GB"/>
              </w:rPr>
              <w:t>Komisioni është i autorizuar të miratojë akte të deleguara, në përputhje me nenin 23, për të plotësuar këtë Rregullore lidhur me rregullat për miratimin e ndryshimeve në planet e monitorimit nga autoritetet përgjegjëse administruese.</w:t>
            </w:r>
          </w:p>
        </w:tc>
        <w:tc>
          <w:tcPr>
            <w:tcW w:w="996" w:type="dxa"/>
            <w:tcMar/>
          </w:tcPr>
          <w:p w:rsidRPr="00786A9E" w:rsidR="00DE75C1" w:rsidP="003B0110" w:rsidRDefault="00BF2B38" w14:paraId="2A071AB0" w14:textId="7008985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6D97A4BB" w14:textId="7F0B62B9">
            <w:pPr>
              <w:jc w:val="both"/>
              <w:rPr>
                <w:rFonts w:ascii="Times New Roman" w:hAnsi="Times New Roman"/>
                <w:sz w:val="24"/>
                <w:szCs w:val="24"/>
                <w:lang w:val="sq-AL"/>
              </w:rPr>
            </w:pPr>
          </w:p>
        </w:tc>
        <w:tc>
          <w:tcPr>
            <w:tcW w:w="2970" w:type="dxa"/>
            <w:tcMar/>
          </w:tcPr>
          <w:p w:rsidRPr="00786A9E" w:rsidR="00DE75C1" w:rsidP="003B0110" w:rsidRDefault="0056055D" w14:paraId="63EF803C" w14:textId="2B1A5BDD">
            <w:pPr>
              <w:jc w:val="both"/>
              <w:rPr>
                <w:rFonts w:ascii="Times New Roman" w:hAnsi="Times New Roman"/>
                <w:sz w:val="24"/>
                <w:szCs w:val="24"/>
                <w:lang w:val="sq-AL"/>
              </w:rPr>
            </w:pPr>
            <w:r w:rsidRPr="00786A9E">
              <w:rPr>
                <w:rFonts w:ascii="Times New Roman" w:hAnsi="Times New Roman"/>
                <w:sz w:val="24"/>
                <w:szCs w:val="24"/>
                <w:lang w:val="sq-AL"/>
              </w:rPr>
              <w:t>5.</w:t>
            </w:r>
            <w:r w:rsidRPr="00786A9E" w:rsidR="00B3627E">
              <w:rPr>
                <w:rFonts w:ascii="Times New Roman" w:hAnsi="Times New Roman"/>
                <w:sz w:val="24"/>
                <w:szCs w:val="24"/>
                <w:lang w:val="sq-AL"/>
              </w:rPr>
              <w:t>Drejtoria e Përgjithshme Detare miraton ndryshimet e planit të monitorimit sipas shkronjave (a) deri në (d) të pikës 2, të këtij neni, në përputhje me rregullat në fuqi.</w:t>
            </w:r>
          </w:p>
          <w:p w:rsidRPr="00786A9E" w:rsidR="008A08ED" w:rsidP="003B0110" w:rsidRDefault="008A08ED" w14:paraId="78B7D7D0" w14:textId="77777777">
            <w:pPr>
              <w:jc w:val="both"/>
              <w:rPr>
                <w:rFonts w:ascii="Times New Roman" w:hAnsi="Times New Roman"/>
                <w:sz w:val="24"/>
                <w:szCs w:val="24"/>
                <w:lang w:val="sq-AL"/>
              </w:rPr>
            </w:pPr>
          </w:p>
          <w:p w:rsidRPr="00786A9E" w:rsidR="008A08ED" w:rsidP="003B0110" w:rsidRDefault="008A08ED" w14:paraId="6D978F1E" w14:textId="12E4C0E9">
            <w:pPr>
              <w:jc w:val="both"/>
              <w:rPr>
                <w:rFonts w:ascii="Times New Roman" w:hAnsi="Times New Roman"/>
                <w:sz w:val="24"/>
                <w:szCs w:val="24"/>
                <w:lang w:val="sq-AL"/>
              </w:rPr>
            </w:pPr>
          </w:p>
        </w:tc>
        <w:tc>
          <w:tcPr>
            <w:tcW w:w="1574" w:type="dxa"/>
            <w:tcMar/>
          </w:tcPr>
          <w:p w:rsidRPr="00786A9E" w:rsidR="00DE75C1" w:rsidP="003B0110" w:rsidRDefault="00C16B5D" w14:paraId="6A5A7565" w14:textId="0ADC301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2B569B81" w14:textId="77777777">
            <w:pPr>
              <w:jc w:val="both"/>
              <w:rPr>
                <w:rFonts w:ascii="Times New Roman" w:hAnsi="Times New Roman"/>
                <w:sz w:val="24"/>
                <w:szCs w:val="24"/>
                <w:lang w:val="sq-AL"/>
              </w:rPr>
            </w:pPr>
          </w:p>
        </w:tc>
      </w:tr>
      <w:tr w:rsidRPr="00786A9E" w:rsidR="008F74C1" w:rsidTr="2E1CE027" w14:paraId="26EF5499" w14:textId="77777777">
        <w:tc>
          <w:tcPr>
            <w:tcW w:w="1600" w:type="dxa"/>
            <w:tcMar/>
          </w:tcPr>
          <w:p w:rsidRPr="00786A9E" w:rsidR="00DE75C1" w:rsidP="003B0110" w:rsidRDefault="00DE75C1" w14:paraId="55E7F8EB" w14:textId="3140E90A">
            <w:pPr>
              <w:jc w:val="both"/>
              <w:rPr>
                <w:rFonts w:ascii="Times New Roman" w:hAnsi="Times New Roman"/>
                <w:sz w:val="24"/>
                <w:szCs w:val="24"/>
                <w:lang w:val="en-GB"/>
              </w:rPr>
            </w:pPr>
          </w:p>
          <w:p w:rsidRPr="00786A9E" w:rsidR="00FD66D2" w:rsidP="003B0110" w:rsidRDefault="00FD66D2" w14:paraId="18BD9198" w14:textId="77777777">
            <w:pPr>
              <w:jc w:val="both"/>
              <w:rPr>
                <w:rFonts w:ascii="Times New Roman" w:hAnsi="Times New Roman"/>
                <w:sz w:val="24"/>
                <w:szCs w:val="24"/>
                <w:lang w:val="en-GB"/>
              </w:rPr>
            </w:pPr>
          </w:p>
          <w:p w:rsidRPr="00786A9E" w:rsidR="00FD66D2" w:rsidP="003B0110" w:rsidRDefault="00FD66D2" w14:paraId="4D88CCA0" w14:textId="77777777">
            <w:pPr>
              <w:jc w:val="both"/>
              <w:rPr>
                <w:rFonts w:ascii="Times New Roman" w:hAnsi="Times New Roman"/>
                <w:sz w:val="24"/>
                <w:szCs w:val="24"/>
                <w:lang w:val="en-GB"/>
              </w:rPr>
            </w:pPr>
          </w:p>
          <w:p w:rsidRPr="00786A9E" w:rsidR="00FD66D2" w:rsidP="003B0110" w:rsidRDefault="00FD66D2" w14:paraId="02B79F18" w14:textId="77777777">
            <w:pPr>
              <w:jc w:val="both"/>
              <w:rPr>
                <w:rFonts w:ascii="Times New Roman" w:hAnsi="Times New Roman"/>
                <w:sz w:val="24"/>
                <w:szCs w:val="24"/>
                <w:lang w:val="en-GB"/>
              </w:rPr>
            </w:pPr>
          </w:p>
          <w:p w:rsidRPr="00786A9E" w:rsidR="00FD66D2" w:rsidP="003B0110" w:rsidRDefault="00FD66D2" w14:paraId="304C7207" w14:textId="7FBF41EB">
            <w:pPr>
              <w:jc w:val="both"/>
              <w:rPr>
                <w:rFonts w:ascii="Times New Roman" w:hAnsi="Times New Roman"/>
                <w:sz w:val="24"/>
                <w:szCs w:val="24"/>
                <w:lang w:val="en-GB"/>
              </w:rPr>
            </w:pPr>
            <w:r w:rsidRPr="00786A9E">
              <w:rPr>
                <w:rFonts w:ascii="Times New Roman" w:hAnsi="Times New Roman"/>
                <w:sz w:val="24"/>
                <w:szCs w:val="24"/>
                <w:lang w:val="en-GB"/>
              </w:rPr>
              <w:t>8</w:t>
            </w:r>
          </w:p>
          <w:p w:rsidRPr="00786A9E" w:rsidR="00DE75C1" w:rsidP="003B0110" w:rsidRDefault="00DE75C1" w14:paraId="3F45405D" w14:textId="77777777">
            <w:pPr>
              <w:jc w:val="both"/>
              <w:rPr>
                <w:rFonts w:ascii="Times New Roman" w:hAnsi="Times New Roman"/>
                <w:sz w:val="24"/>
                <w:szCs w:val="24"/>
                <w:lang w:val="en-GB"/>
              </w:rPr>
            </w:pPr>
          </w:p>
          <w:p w:rsidRPr="00786A9E" w:rsidR="00DE75C1" w:rsidP="003B0110" w:rsidRDefault="00DE75C1" w14:paraId="5EC30653" w14:textId="6462A984">
            <w:pPr>
              <w:jc w:val="both"/>
              <w:rPr>
                <w:rFonts w:ascii="Times New Roman" w:hAnsi="Times New Roman"/>
                <w:sz w:val="24"/>
                <w:szCs w:val="24"/>
                <w:lang w:val="en-GB"/>
              </w:rPr>
            </w:pPr>
          </w:p>
        </w:tc>
        <w:tc>
          <w:tcPr>
            <w:tcW w:w="3251" w:type="dxa"/>
            <w:tcMar/>
          </w:tcPr>
          <w:p w:rsidRPr="00786A9E" w:rsidR="005F4FF5" w:rsidP="003B0110" w:rsidRDefault="005F4FF5" w14:paraId="43548A88" w14:textId="77777777">
            <w:pPr>
              <w:jc w:val="both"/>
              <w:rPr>
                <w:rFonts w:ascii="Times New Roman" w:hAnsi="Times New Roman"/>
                <w:b/>
                <w:bCs/>
                <w:sz w:val="24"/>
                <w:szCs w:val="24"/>
                <w:lang w:val="en-GB"/>
              </w:rPr>
            </w:pPr>
            <w:r w:rsidRPr="00786A9E">
              <w:rPr>
                <w:rFonts w:ascii="Times New Roman" w:hAnsi="Times New Roman"/>
                <w:b/>
                <w:bCs/>
                <w:sz w:val="24"/>
                <w:szCs w:val="24"/>
                <w:lang w:val="en-GB"/>
              </w:rPr>
              <w:t>SECTION 3</w:t>
            </w:r>
          </w:p>
          <w:p w:rsidRPr="00786A9E" w:rsidR="005F4FF5" w:rsidP="003B0110" w:rsidRDefault="005F4FF5" w14:paraId="24BC6E13" w14:textId="3584E6E2">
            <w:pPr>
              <w:jc w:val="both"/>
              <w:rPr>
                <w:rFonts w:ascii="Times New Roman" w:hAnsi="Times New Roman"/>
                <w:b/>
                <w:bCs/>
                <w:sz w:val="24"/>
                <w:szCs w:val="24"/>
                <w:lang w:val="en-GB"/>
              </w:rPr>
            </w:pPr>
            <w:r w:rsidRPr="00786A9E">
              <w:rPr>
                <w:rFonts w:ascii="Times New Roman" w:hAnsi="Times New Roman"/>
                <w:b/>
                <w:bCs/>
                <w:sz w:val="24"/>
                <w:szCs w:val="24"/>
                <w:lang w:val="en-GB"/>
              </w:rPr>
              <w:t>Monitoring of greenhouse gas emissions and other relevant information</w:t>
            </w:r>
          </w:p>
          <w:p w:rsidRPr="00786A9E" w:rsidR="005F4FF5" w:rsidP="003B0110" w:rsidRDefault="005F4FF5" w14:paraId="6BD79568" w14:textId="77777777">
            <w:pPr>
              <w:jc w:val="both"/>
              <w:rPr>
                <w:rFonts w:ascii="Times New Roman" w:hAnsi="Times New Roman"/>
                <w:b/>
                <w:bCs/>
                <w:sz w:val="24"/>
                <w:szCs w:val="24"/>
                <w:lang w:val="en-GB"/>
              </w:rPr>
            </w:pPr>
            <w:r w:rsidRPr="00786A9E">
              <w:rPr>
                <w:rFonts w:ascii="Times New Roman" w:hAnsi="Times New Roman"/>
                <w:b/>
                <w:bCs/>
                <w:sz w:val="24"/>
                <w:szCs w:val="24"/>
                <w:lang w:val="en-GB"/>
              </w:rPr>
              <w:t>Article 8</w:t>
            </w:r>
          </w:p>
          <w:p w:rsidRPr="00786A9E" w:rsidR="005F4FF5" w:rsidP="003B0110" w:rsidRDefault="005F4FF5" w14:paraId="488BB410" w14:textId="77777777">
            <w:pPr>
              <w:jc w:val="both"/>
              <w:rPr>
                <w:rFonts w:ascii="Times New Roman" w:hAnsi="Times New Roman"/>
                <w:b/>
                <w:bCs/>
                <w:sz w:val="24"/>
                <w:szCs w:val="24"/>
                <w:lang w:val="en-GB"/>
              </w:rPr>
            </w:pPr>
            <w:r w:rsidRPr="00786A9E">
              <w:rPr>
                <w:rFonts w:ascii="Times New Roman" w:hAnsi="Times New Roman"/>
                <w:b/>
                <w:bCs/>
                <w:sz w:val="24"/>
                <w:szCs w:val="24"/>
                <w:lang w:val="en-GB"/>
              </w:rPr>
              <w:t>Monitoring of activities within a reporting period</w:t>
            </w:r>
          </w:p>
          <w:p w:rsidRPr="00786A9E" w:rsidR="00DE75C1" w:rsidP="003B0110" w:rsidRDefault="000B0310" w14:paraId="6D43A2E0" w14:textId="70FB60AB">
            <w:pPr>
              <w:jc w:val="both"/>
              <w:rPr>
                <w:rFonts w:ascii="Times New Roman" w:hAnsi="Times New Roman"/>
                <w:sz w:val="24"/>
                <w:szCs w:val="24"/>
                <w:lang w:val="en-GB"/>
              </w:rPr>
            </w:pPr>
            <w:r w:rsidRPr="00786A9E">
              <w:rPr>
                <w:rFonts w:ascii="Times New Roman" w:hAnsi="Times New Roman"/>
                <w:sz w:val="24"/>
                <w:szCs w:val="24"/>
                <w:lang w:val="en-GB"/>
              </w:rPr>
              <w:t>Duke nisur nga data</w:t>
            </w:r>
            <w:r w:rsidRPr="00786A9E" w:rsidR="005F4FF5">
              <w:rPr>
                <w:rFonts w:ascii="Times New Roman" w:hAnsi="Times New Roman"/>
                <w:sz w:val="24"/>
                <w:szCs w:val="24"/>
                <w:lang w:val="en-GB"/>
              </w:rPr>
              <w:t xml:space="preserve"> 1 Jan</w:t>
            </w:r>
            <w:r w:rsidRPr="00786A9E">
              <w:rPr>
                <w:rFonts w:ascii="Times New Roman" w:hAnsi="Times New Roman"/>
                <w:sz w:val="24"/>
                <w:szCs w:val="24"/>
                <w:lang w:val="en-GB"/>
              </w:rPr>
              <w:t>ar</w:t>
            </w:r>
            <w:r w:rsidRPr="00786A9E" w:rsidR="005F4FF5">
              <w:rPr>
                <w:rFonts w:ascii="Times New Roman" w:hAnsi="Times New Roman"/>
                <w:sz w:val="24"/>
                <w:szCs w:val="24"/>
                <w:lang w:val="en-GB"/>
              </w:rPr>
              <w:t xml:space="preserve"> 2018, </w:t>
            </w:r>
            <w:r w:rsidRPr="00786A9E">
              <w:rPr>
                <w:rFonts w:ascii="Times New Roman" w:hAnsi="Times New Roman"/>
                <w:sz w:val="24"/>
                <w:szCs w:val="24"/>
                <w:lang w:val="en-GB"/>
              </w:rPr>
              <w:t xml:space="preserve">Kompanitë, bazuar në planin e monitorimit të vlerësuar në përputhje me nenin 13(1), do të monitorojnë </w:t>
            </w:r>
            <w:r w:rsidRPr="00786A9E" w:rsidR="6E0CE78C">
              <w:rPr>
                <w:rFonts w:ascii="Times New Roman" w:hAnsi="Times New Roman"/>
                <w:sz w:val="24"/>
                <w:szCs w:val="24"/>
                <w:lang w:val="en-GB"/>
              </w:rPr>
              <w:t>shkarkimet</w:t>
            </w:r>
            <w:r w:rsidRPr="00786A9E">
              <w:rPr>
                <w:rFonts w:ascii="Times New Roman" w:hAnsi="Times New Roman"/>
                <w:sz w:val="24"/>
                <w:szCs w:val="24"/>
                <w:lang w:val="en-GB"/>
              </w:rPr>
              <w:t xml:space="preserve"> e gazeve serrë për çdo anije për çdo udhëtim dhe në një bazë vjetore duke aplikuar metodën e duhur për përcaktimin e </w:t>
            </w:r>
            <w:r w:rsidRPr="00786A9E" w:rsidR="46118A08">
              <w:rPr>
                <w:rFonts w:ascii="Times New Roman" w:hAnsi="Times New Roman"/>
                <w:sz w:val="24"/>
                <w:szCs w:val="24"/>
                <w:lang w:val="en-GB"/>
              </w:rPr>
              <w:t>shkarkimeve</w:t>
            </w:r>
            <w:r w:rsidRPr="00786A9E">
              <w:rPr>
                <w:rFonts w:ascii="Times New Roman" w:hAnsi="Times New Roman"/>
                <w:sz w:val="24"/>
                <w:szCs w:val="24"/>
                <w:lang w:val="en-GB"/>
              </w:rPr>
              <w:t xml:space="preserve"> të gazeve serrë midis atyre të përcaktuara në Pjesën B të Shtojcës I dhe duke llogaritur </w:t>
            </w:r>
            <w:r w:rsidRPr="00786A9E" w:rsidR="6E0CE78C">
              <w:rPr>
                <w:rFonts w:ascii="Times New Roman" w:hAnsi="Times New Roman"/>
                <w:sz w:val="24"/>
                <w:szCs w:val="24"/>
                <w:lang w:val="en-GB"/>
              </w:rPr>
              <w:t>shkarkimet</w:t>
            </w:r>
            <w:r w:rsidRPr="00786A9E">
              <w:rPr>
                <w:rFonts w:ascii="Times New Roman" w:hAnsi="Times New Roman"/>
                <w:sz w:val="24"/>
                <w:szCs w:val="24"/>
                <w:lang w:val="en-GB"/>
              </w:rPr>
              <w:t xml:space="preserve"> e gazeve serrë në përputhje me Pjesën A të Shtojcës I</w:t>
            </w:r>
            <w:r w:rsidRPr="00786A9E" w:rsidR="005F4FF5">
              <w:rPr>
                <w:rFonts w:ascii="Times New Roman" w:hAnsi="Times New Roman"/>
                <w:sz w:val="24"/>
                <w:szCs w:val="24"/>
                <w:lang w:val="en-GB"/>
              </w:rPr>
              <w:t>.</w:t>
            </w:r>
          </w:p>
        </w:tc>
        <w:tc>
          <w:tcPr>
            <w:tcW w:w="996" w:type="dxa"/>
            <w:tcMar/>
          </w:tcPr>
          <w:p w:rsidRPr="00786A9E" w:rsidR="00DE75C1" w:rsidP="003B0110" w:rsidRDefault="00BF2B38" w14:paraId="56CC65F5" w14:textId="14CA720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27F6C641" w14:textId="77777777">
            <w:pPr>
              <w:jc w:val="both"/>
              <w:rPr>
                <w:rFonts w:ascii="Times New Roman" w:hAnsi="Times New Roman"/>
                <w:b/>
                <w:sz w:val="24"/>
                <w:szCs w:val="24"/>
                <w:lang w:val="sq-AL"/>
              </w:rPr>
            </w:pPr>
          </w:p>
          <w:p w:rsidRPr="00786A9E" w:rsidR="00FD66D2" w:rsidP="003B0110" w:rsidRDefault="00FD66D2" w14:paraId="135136FE" w14:textId="77777777">
            <w:pPr>
              <w:jc w:val="both"/>
              <w:rPr>
                <w:rFonts w:ascii="Times New Roman" w:hAnsi="Times New Roman"/>
                <w:b/>
                <w:sz w:val="24"/>
                <w:szCs w:val="24"/>
                <w:lang w:val="sq-AL"/>
              </w:rPr>
            </w:pPr>
          </w:p>
          <w:p w:rsidRPr="00786A9E" w:rsidR="00FD66D2" w:rsidP="003B0110" w:rsidRDefault="00FD66D2" w14:paraId="7304E831" w14:textId="77777777">
            <w:pPr>
              <w:jc w:val="both"/>
              <w:rPr>
                <w:rFonts w:ascii="Times New Roman" w:hAnsi="Times New Roman"/>
                <w:b/>
                <w:sz w:val="24"/>
                <w:szCs w:val="24"/>
                <w:lang w:val="sq-AL"/>
              </w:rPr>
            </w:pPr>
          </w:p>
          <w:p w:rsidRPr="00786A9E" w:rsidR="00FD66D2" w:rsidP="003B0110" w:rsidRDefault="00FD66D2" w14:paraId="785349C5" w14:textId="77777777">
            <w:pPr>
              <w:jc w:val="both"/>
              <w:rPr>
                <w:rFonts w:ascii="Times New Roman" w:hAnsi="Times New Roman"/>
                <w:b/>
                <w:sz w:val="24"/>
                <w:szCs w:val="24"/>
                <w:lang w:val="sq-AL"/>
              </w:rPr>
            </w:pPr>
          </w:p>
          <w:p w:rsidRPr="00786A9E" w:rsidR="00FD66D2" w:rsidP="003B0110" w:rsidRDefault="00FD66D2" w14:paraId="5FD7766E" w14:textId="5BF258C3">
            <w:pPr>
              <w:jc w:val="both"/>
              <w:rPr>
                <w:rFonts w:ascii="Times New Roman" w:hAnsi="Times New Roman"/>
                <w:sz w:val="24"/>
                <w:szCs w:val="24"/>
                <w:lang w:val="sq-AL"/>
              </w:rPr>
            </w:pPr>
            <w:r w:rsidRPr="00786A9E">
              <w:rPr>
                <w:rFonts w:ascii="Times New Roman" w:hAnsi="Times New Roman"/>
                <w:b/>
                <w:sz w:val="24"/>
                <w:szCs w:val="24"/>
                <w:lang w:val="sq-AL"/>
              </w:rPr>
              <w:t>8</w:t>
            </w:r>
          </w:p>
        </w:tc>
        <w:tc>
          <w:tcPr>
            <w:tcW w:w="2970" w:type="dxa"/>
            <w:tcMar/>
          </w:tcPr>
          <w:p w:rsidRPr="00786A9E" w:rsidR="00197682" w:rsidP="003B0110" w:rsidRDefault="00197682" w14:paraId="1091BDC1"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SEKSIONI III</w:t>
            </w:r>
          </w:p>
          <w:p w:rsidRPr="00786A9E" w:rsidR="00197682" w:rsidP="003B0110" w:rsidRDefault="00197682" w14:paraId="42294AB0" w14:textId="76765A22">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Monitorimi i </w:t>
            </w:r>
            <w:r w:rsidRPr="00786A9E" w:rsidR="46118A08">
              <w:rPr>
                <w:rFonts w:ascii="Times New Roman" w:hAnsi="Times New Roman"/>
                <w:b/>
                <w:bCs/>
                <w:sz w:val="24"/>
                <w:szCs w:val="24"/>
                <w:lang w:val="sq-AL"/>
              </w:rPr>
              <w:t>shkarkimeve</w:t>
            </w:r>
            <w:r w:rsidRPr="00786A9E">
              <w:rPr>
                <w:rFonts w:ascii="Times New Roman" w:hAnsi="Times New Roman"/>
                <w:b/>
                <w:bCs/>
                <w:sz w:val="24"/>
                <w:szCs w:val="24"/>
                <w:lang w:val="sq-AL"/>
              </w:rPr>
              <w:t xml:space="preserve"> të gazeve serrë dhe informacione të tjera përkatëse</w:t>
            </w:r>
          </w:p>
          <w:p w:rsidRPr="00786A9E" w:rsidR="00F60966" w:rsidP="003B0110" w:rsidRDefault="00F60966" w14:paraId="5E5CF196" w14:textId="77777777">
            <w:pPr>
              <w:jc w:val="both"/>
              <w:rPr>
                <w:rFonts w:ascii="Times New Roman" w:hAnsi="Times New Roman"/>
                <w:b/>
                <w:bCs/>
                <w:sz w:val="24"/>
                <w:szCs w:val="24"/>
                <w:lang w:val="sq-AL"/>
              </w:rPr>
            </w:pPr>
          </w:p>
          <w:p w:rsidRPr="00786A9E" w:rsidR="00197682" w:rsidP="003B0110" w:rsidRDefault="00197682" w14:paraId="452316E8"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8</w:t>
            </w:r>
          </w:p>
          <w:p w:rsidRPr="00786A9E" w:rsidR="00197682" w:rsidP="003B0110" w:rsidRDefault="00197682" w14:paraId="6E329B5E"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Monitorimi i aktiviteteve brenda një periudhe raportuese</w:t>
            </w:r>
          </w:p>
          <w:p w:rsidRPr="00786A9E" w:rsidR="00DE75C1" w:rsidP="003B0110" w:rsidRDefault="00197682" w14:paraId="089A1E86" w14:textId="66F8955A">
            <w:pPr>
              <w:jc w:val="both"/>
              <w:rPr>
                <w:rFonts w:ascii="Times New Roman" w:hAnsi="Times New Roman"/>
                <w:sz w:val="24"/>
                <w:szCs w:val="24"/>
                <w:lang w:val="sq-AL"/>
              </w:rPr>
            </w:pPr>
            <w:r w:rsidRPr="00786A9E">
              <w:rPr>
                <w:rFonts w:ascii="Times New Roman" w:hAnsi="Times New Roman"/>
                <w:sz w:val="24"/>
                <w:szCs w:val="24"/>
                <w:lang w:val="sq-AL"/>
              </w:rPr>
              <w:t xml:space="preserve">Kompanitë, bazuar në planin e monitorimit të vlerësuar në </w:t>
            </w:r>
            <w:r w:rsidRPr="00786A9E">
              <w:rPr>
                <w:rFonts w:ascii="Times New Roman" w:hAnsi="Times New Roman"/>
                <w:sz w:val="24"/>
                <w:szCs w:val="24"/>
                <w:lang w:val="sq-AL"/>
              </w:rPr>
              <w:t>përputhje me</w:t>
            </w:r>
            <w:r w:rsidRPr="00786A9E" w:rsidR="00C16B5D">
              <w:rPr>
                <w:rFonts w:ascii="Times New Roman" w:hAnsi="Times New Roman"/>
                <w:sz w:val="24"/>
                <w:szCs w:val="24"/>
              </w:rPr>
              <w:t xml:space="preserve"> </w:t>
            </w:r>
            <w:bookmarkStart w:name="_Hlk217214731" w:id="2"/>
            <w:r w:rsidRPr="00786A9E" w:rsidR="00C16B5D">
              <w:rPr>
                <w:rFonts w:ascii="Times New Roman" w:hAnsi="Times New Roman"/>
                <w:sz w:val="24"/>
                <w:szCs w:val="24"/>
                <w:lang w:val="sq-AL"/>
              </w:rPr>
              <w:t>pikën 1 të nenit 14</w:t>
            </w:r>
            <w:bookmarkEnd w:id="2"/>
            <w:r w:rsidRPr="00786A9E">
              <w:rPr>
                <w:rFonts w:ascii="Times New Roman" w:hAnsi="Times New Roman"/>
                <w:sz w:val="24"/>
                <w:szCs w:val="24"/>
                <w:lang w:val="sq-AL"/>
              </w:rPr>
              <w:t xml:space="preserve">, monitorojnë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për çdo anije për çdo udhëtim dhe në një bazë vjetore duke aplikuar metodën e duhur për përcaktimin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midis atyre të përcaktuara në Pjesën B të Shtojcës I dhe duke llogaritur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në përputhje me Pjesën A të Shtojcës I.</w:t>
            </w:r>
          </w:p>
        </w:tc>
        <w:tc>
          <w:tcPr>
            <w:tcW w:w="1574" w:type="dxa"/>
            <w:tcMar/>
          </w:tcPr>
          <w:p w:rsidRPr="00786A9E" w:rsidR="00DE75C1" w:rsidP="003B0110" w:rsidRDefault="00DE75C1" w14:paraId="1B91B20E"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3F687F7A" w14:textId="77777777">
            <w:pPr>
              <w:jc w:val="both"/>
              <w:rPr>
                <w:rFonts w:ascii="Times New Roman" w:hAnsi="Times New Roman"/>
                <w:sz w:val="24"/>
                <w:szCs w:val="24"/>
                <w:lang w:val="sq-AL"/>
              </w:rPr>
            </w:pPr>
          </w:p>
        </w:tc>
      </w:tr>
      <w:tr w:rsidRPr="00786A9E" w:rsidR="008F74C1" w:rsidTr="2E1CE027" w14:paraId="69E1C58F" w14:textId="77777777">
        <w:tc>
          <w:tcPr>
            <w:tcW w:w="1600" w:type="dxa"/>
            <w:tcMar/>
          </w:tcPr>
          <w:p w:rsidRPr="00786A9E" w:rsidR="00CB369C" w:rsidP="003B0110" w:rsidRDefault="00CB369C" w14:paraId="56DA46DB" w14:textId="40C16852">
            <w:pPr>
              <w:jc w:val="both"/>
              <w:rPr>
                <w:rFonts w:ascii="Times New Roman" w:hAnsi="Times New Roman"/>
                <w:sz w:val="24"/>
                <w:szCs w:val="24"/>
                <w:lang w:val="en-GB"/>
              </w:rPr>
            </w:pPr>
            <w:r w:rsidRPr="00786A9E">
              <w:rPr>
                <w:rFonts w:ascii="Times New Roman" w:hAnsi="Times New Roman"/>
                <w:sz w:val="24"/>
                <w:szCs w:val="24"/>
                <w:lang w:val="en-GB"/>
              </w:rPr>
              <w:t>9</w:t>
            </w:r>
          </w:p>
          <w:p w:rsidRPr="00786A9E" w:rsidR="00CB369C" w:rsidP="003B0110" w:rsidRDefault="00CB369C" w14:paraId="2DC3768C" w14:textId="5735E3B6">
            <w:pPr>
              <w:jc w:val="both"/>
              <w:rPr>
                <w:rFonts w:ascii="Times New Roman" w:hAnsi="Times New Roman"/>
                <w:sz w:val="24"/>
                <w:szCs w:val="24"/>
                <w:lang w:val="en-GB"/>
              </w:rPr>
            </w:pPr>
          </w:p>
          <w:p w:rsidRPr="00786A9E" w:rsidR="00CB369C" w:rsidP="003B0110" w:rsidRDefault="00CB369C" w14:paraId="3D091901" w14:textId="36A5F0A8">
            <w:pPr>
              <w:jc w:val="both"/>
              <w:rPr>
                <w:rFonts w:ascii="Times New Roman" w:hAnsi="Times New Roman"/>
                <w:sz w:val="24"/>
                <w:szCs w:val="24"/>
                <w:lang w:val="en-GB"/>
              </w:rPr>
            </w:pPr>
          </w:p>
          <w:p w:rsidRPr="00786A9E" w:rsidR="00CB369C" w:rsidP="003B0110" w:rsidRDefault="00CB369C" w14:paraId="286E2BA9" w14:textId="6B699411">
            <w:pPr>
              <w:jc w:val="both"/>
              <w:rPr>
                <w:rFonts w:ascii="Times New Roman" w:hAnsi="Times New Roman"/>
                <w:sz w:val="24"/>
                <w:szCs w:val="24"/>
                <w:lang w:val="en-GB"/>
              </w:rPr>
            </w:pPr>
          </w:p>
          <w:p w:rsidRPr="00786A9E" w:rsidR="00CB369C" w:rsidP="003B0110" w:rsidRDefault="00CB369C" w14:paraId="6EF4FE6C" w14:textId="62F49E3A">
            <w:pPr>
              <w:jc w:val="both"/>
              <w:rPr>
                <w:rFonts w:ascii="Times New Roman" w:hAnsi="Times New Roman"/>
                <w:sz w:val="24"/>
                <w:szCs w:val="24"/>
                <w:lang w:val="en-GB"/>
              </w:rPr>
            </w:pPr>
          </w:p>
          <w:p w:rsidRPr="00786A9E" w:rsidR="00CB369C" w:rsidP="003B0110" w:rsidRDefault="00CB369C" w14:paraId="34890318" w14:textId="5A9D31CA">
            <w:pPr>
              <w:jc w:val="both"/>
              <w:rPr>
                <w:rFonts w:ascii="Times New Roman" w:hAnsi="Times New Roman"/>
                <w:sz w:val="24"/>
                <w:szCs w:val="24"/>
                <w:lang w:val="en-GB"/>
              </w:rPr>
            </w:pPr>
          </w:p>
          <w:p w:rsidRPr="00786A9E" w:rsidR="00CB369C" w:rsidP="003B0110" w:rsidRDefault="00CB369C" w14:paraId="431A84F4" w14:textId="5A87F363">
            <w:pPr>
              <w:jc w:val="both"/>
              <w:rPr>
                <w:rFonts w:ascii="Times New Roman" w:hAnsi="Times New Roman"/>
                <w:sz w:val="24"/>
                <w:szCs w:val="24"/>
                <w:lang w:val="en-GB"/>
              </w:rPr>
            </w:pPr>
          </w:p>
          <w:p w:rsidRPr="00786A9E" w:rsidR="00CB369C" w:rsidP="003B0110" w:rsidRDefault="00CB369C" w14:paraId="35E1A82A" w14:textId="4D9E9AFD">
            <w:pPr>
              <w:jc w:val="both"/>
              <w:rPr>
                <w:rFonts w:ascii="Times New Roman" w:hAnsi="Times New Roman"/>
                <w:sz w:val="24"/>
                <w:szCs w:val="24"/>
                <w:lang w:val="en-GB"/>
              </w:rPr>
            </w:pPr>
          </w:p>
          <w:p w:rsidRPr="00786A9E" w:rsidR="00CB369C" w:rsidP="003B0110" w:rsidRDefault="00CB369C" w14:paraId="2DFA68DC" w14:textId="64C58D35">
            <w:pPr>
              <w:jc w:val="both"/>
              <w:rPr>
                <w:rFonts w:ascii="Times New Roman" w:hAnsi="Times New Roman"/>
                <w:sz w:val="24"/>
                <w:szCs w:val="24"/>
                <w:lang w:val="en-GB"/>
              </w:rPr>
            </w:pPr>
          </w:p>
          <w:p w:rsidRPr="00786A9E" w:rsidR="00CB369C" w:rsidP="003B0110" w:rsidRDefault="00CB369C" w14:paraId="7B085188" w14:textId="6A7F635B">
            <w:pPr>
              <w:jc w:val="both"/>
              <w:rPr>
                <w:rFonts w:ascii="Times New Roman" w:hAnsi="Times New Roman"/>
                <w:sz w:val="24"/>
                <w:szCs w:val="24"/>
                <w:lang w:val="en-GB"/>
              </w:rPr>
            </w:pPr>
          </w:p>
          <w:p w:rsidRPr="00786A9E" w:rsidR="00CB369C" w:rsidP="003B0110" w:rsidRDefault="00CB369C" w14:paraId="2A58618B" w14:textId="239E0DC9">
            <w:pPr>
              <w:jc w:val="both"/>
              <w:rPr>
                <w:rFonts w:ascii="Times New Roman" w:hAnsi="Times New Roman"/>
                <w:sz w:val="24"/>
                <w:szCs w:val="24"/>
                <w:lang w:val="en-GB"/>
              </w:rPr>
            </w:pPr>
          </w:p>
          <w:p w:rsidRPr="00786A9E" w:rsidR="00CB369C" w:rsidP="003B0110" w:rsidRDefault="00CB369C" w14:paraId="0503819B" w14:textId="39E629A5">
            <w:pPr>
              <w:jc w:val="both"/>
              <w:rPr>
                <w:rFonts w:ascii="Times New Roman" w:hAnsi="Times New Roman"/>
                <w:sz w:val="24"/>
                <w:szCs w:val="24"/>
                <w:lang w:val="en-GB"/>
              </w:rPr>
            </w:pPr>
          </w:p>
          <w:p w:rsidRPr="00786A9E" w:rsidR="00CB369C" w:rsidP="003B0110" w:rsidRDefault="00CB369C" w14:paraId="468D2CED" w14:textId="55F809D0">
            <w:pPr>
              <w:jc w:val="both"/>
              <w:rPr>
                <w:rFonts w:ascii="Times New Roman" w:hAnsi="Times New Roman"/>
                <w:sz w:val="24"/>
                <w:szCs w:val="24"/>
                <w:lang w:val="en-GB"/>
              </w:rPr>
            </w:pPr>
          </w:p>
        </w:tc>
        <w:tc>
          <w:tcPr>
            <w:tcW w:w="3251" w:type="dxa"/>
            <w:tcMar/>
          </w:tcPr>
          <w:p w:rsidRPr="00786A9E" w:rsidR="00CB369C" w:rsidP="003B0110" w:rsidRDefault="00CB369C" w14:paraId="3F529B6E"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9</w:t>
            </w:r>
          </w:p>
          <w:p w:rsidRPr="00786A9E" w:rsidR="00CB369C" w:rsidP="003B0110" w:rsidRDefault="00CB369C" w14:paraId="5F21A46C"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Monitorimi në bazë të udhëtimit</w:t>
            </w:r>
          </w:p>
          <w:p w:rsidRPr="00786A9E" w:rsidR="00CB369C" w:rsidP="003B0110" w:rsidRDefault="00CB369C" w14:paraId="28ADBECB" w14:textId="6F5D435B">
            <w:pPr>
              <w:jc w:val="both"/>
              <w:rPr>
                <w:rFonts w:ascii="Times New Roman" w:hAnsi="Times New Roman"/>
                <w:sz w:val="24"/>
                <w:szCs w:val="24"/>
                <w:lang w:val="sq-AL"/>
              </w:rPr>
            </w:pPr>
            <w:r w:rsidRPr="00786A9E">
              <w:rPr>
                <w:rFonts w:ascii="Times New Roman" w:hAnsi="Times New Roman"/>
                <w:sz w:val="24"/>
                <w:szCs w:val="24"/>
                <w:lang w:val="sq-AL"/>
              </w:rPr>
              <w:t xml:space="preserve">1. Bazuar në planin e monitorimit të vlerësuar në përputhje me nenin 13(1), për çdo anije që arrin ose niset nga dhe për çdo udhëtim drejt ose nga një port nën juridiksionin e një </w:t>
            </w:r>
            <w:r w:rsidRPr="00786A9E" w:rsidR="00E81CE1">
              <w:rPr>
                <w:rFonts w:ascii="Times New Roman" w:hAnsi="Times New Roman"/>
                <w:sz w:val="24"/>
                <w:szCs w:val="24"/>
                <w:lang w:val="sq-AL"/>
              </w:rPr>
              <w:t>Shteti Anëtar</w:t>
            </w:r>
            <w:r w:rsidRPr="00786A9E">
              <w:rPr>
                <w:rFonts w:ascii="Times New Roman" w:hAnsi="Times New Roman"/>
                <w:sz w:val="24"/>
                <w:szCs w:val="24"/>
                <w:lang w:val="sq-AL"/>
              </w:rPr>
              <w:t>, kompanitë monitorojnë në përputhje me Pjesën A të Shtojcës I dhe Pjesën A të Shtojcës II, parametrat e mëposhtëm:</w:t>
            </w:r>
          </w:p>
          <w:p w:rsidRPr="00786A9E" w:rsidR="00CB369C" w:rsidP="003B0110" w:rsidRDefault="00CB369C" w14:paraId="3101548B" w14:textId="2C7D3961">
            <w:pPr>
              <w:jc w:val="both"/>
              <w:rPr>
                <w:rFonts w:ascii="Times New Roman" w:hAnsi="Times New Roman"/>
                <w:sz w:val="24"/>
                <w:szCs w:val="24"/>
                <w:lang w:val="en-GB"/>
              </w:rPr>
            </w:pPr>
            <w:r w:rsidRPr="00786A9E">
              <w:rPr>
                <w:rFonts w:ascii="Times New Roman" w:hAnsi="Times New Roman"/>
                <w:sz w:val="24"/>
                <w:szCs w:val="24"/>
                <w:lang w:val="sq-AL"/>
              </w:rPr>
              <w:t xml:space="preserve">(a) portin e nisjes dhe portin e mbërritjes duke përfshirë datën </w:t>
            </w:r>
            <w:r w:rsidRPr="00786A9E">
              <w:rPr>
                <w:rFonts w:ascii="Times New Roman" w:hAnsi="Times New Roman"/>
                <w:sz w:val="24"/>
                <w:szCs w:val="24"/>
                <w:lang w:val="sq-AL"/>
              </w:rPr>
              <w:t>dhe orën e nisjes dhe mbërritjes;</w:t>
            </w:r>
          </w:p>
        </w:tc>
        <w:tc>
          <w:tcPr>
            <w:tcW w:w="996" w:type="dxa"/>
            <w:tcMar/>
          </w:tcPr>
          <w:p w:rsidRPr="00786A9E" w:rsidR="00CB369C" w:rsidP="003B0110" w:rsidRDefault="00BF2B38" w14:paraId="1B15272C" w14:textId="469A475D">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CB369C" w:rsidP="003B0110" w:rsidRDefault="00CB369C" w14:paraId="062C4399" w14:textId="77777777">
            <w:pPr>
              <w:jc w:val="both"/>
              <w:rPr>
                <w:rFonts w:ascii="Times New Roman" w:hAnsi="Times New Roman"/>
                <w:sz w:val="24"/>
                <w:szCs w:val="24"/>
                <w:lang w:val="sq-AL"/>
              </w:rPr>
            </w:pPr>
            <w:r w:rsidRPr="00786A9E">
              <w:rPr>
                <w:rFonts w:ascii="Times New Roman" w:hAnsi="Times New Roman"/>
                <w:sz w:val="24"/>
                <w:szCs w:val="24"/>
                <w:lang w:val="sq-AL"/>
              </w:rPr>
              <w:t>9</w:t>
            </w:r>
          </w:p>
          <w:p w:rsidRPr="00786A9E" w:rsidR="00CB369C" w:rsidP="003B0110" w:rsidRDefault="00CB369C" w14:paraId="41948659" w14:textId="77777777">
            <w:pPr>
              <w:jc w:val="both"/>
              <w:rPr>
                <w:rFonts w:ascii="Times New Roman" w:hAnsi="Times New Roman"/>
                <w:sz w:val="24"/>
                <w:szCs w:val="24"/>
                <w:lang w:val="sq-AL"/>
              </w:rPr>
            </w:pPr>
          </w:p>
          <w:p w:rsidRPr="00786A9E" w:rsidR="00CB369C" w:rsidP="003B0110" w:rsidRDefault="00CB369C" w14:paraId="597E8E7D" w14:textId="6C37227C">
            <w:pPr>
              <w:jc w:val="both"/>
              <w:rPr>
                <w:rFonts w:ascii="Times New Roman" w:hAnsi="Times New Roman"/>
                <w:sz w:val="24"/>
                <w:szCs w:val="24"/>
                <w:lang w:val="sq-AL"/>
              </w:rPr>
            </w:pPr>
          </w:p>
          <w:p w:rsidRPr="00786A9E" w:rsidR="00CB369C" w:rsidP="003B0110" w:rsidRDefault="00CB369C" w14:paraId="4C7375D1" w14:textId="77777777">
            <w:pPr>
              <w:jc w:val="both"/>
              <w:rPr>
                <w:rFonts w:ascii="Times New Roman" w:hAnsi="Times New Roman"/>
                <w:sz w:val="24"/>
                <w:szCs w:val="24"/>
                <w:lang w:val="sq-AL"/>
              </w:rPr>
            </w:pPr>
          </w:p>
          <w:p w:rsidRPr="00786A9E" w:rsidR="00CB369C" w:rsidP="003B0110" w:rsidRDefault="00CB369C" w14:paraId="1754F03E" w14:textId="77777777">
            <w:pPr>
              <w:jc w:val="both"/>
              <w:rPr>
                <w:rFonts w:ascii="Times New Roman" w:hAnsi="Times New Roman"/>
                <w:sz w:val="24"/>
                <w:szCs w:val="24"/>
                <w:lang w:val="sq-AL"/>
              </w:rPr>
            </w:pPr>
          </w:p>
          <w:p w:rsidRPr="00786A9E" w:rsidR="00CB369C" w:rsidP="003B0110" w:rsidRDefault="00CB369C" w14:paraId="4B5C9628" w14:textId="77777777">
            <w:pPr>
              <w:jc w:val="both"/>
              <w:rPr>
                <w:rFonts w:ascii="Times New Roman" w:hAnsi="Times New Roman"/>
                <w:sz w:val="24"/>
                <w:szCs w:val="24"/>
                <w:lang w:val="sq-AL"/>
              </w:rPr>
            </w:pPr>
          </w:p>
          <w:p w:rsidRPr="00786A9E" w:rsidR="00CB369C" w:rsidP="003B0110" w:rsidRDefault="00CB369C" w14:paraId="2D900AE4" w14:textId="77777777">
            <w:pPr>
              <w:jc w:val="both"/>
              <w:rPr>
                <w:rFonts w:ascii="Times New Roman" w:hAnsi="Times New Roman"/>
                <w:sz w:val="24"/>
                <w:szCs w:val="24"/>
                <w:lang w:val="sq-AL"/>
              </w:rPr>
            </w:pPr>
          </w:p>
          <w:p w:rsidRPr="00786A9E" w:rsidR="00CB369C" w:rsidP="003B0110" w:rsidRDefault="00CB369C" w14:paraId="08CE457D" w14:textId="77777777">
            <w:pPr>
              <w:jc w:val="both"/>
              <w:rPr>
                <w:rFonts w:ascii="Times New Roman" w:hAnsi="Times New Roman"/>
                <w:sz w:val="24"/>
                <w:szCs w:val="24"/>
                <w:lang w:val="sq-AL"/>
              </w:rPr>
            </w:pPr>
          </w:p>
          <w:p w:rsidRPr="00786A9E" w:rsidR="00CB369C" w:rsidP="003B0110" w:rsidRDefault="00CB369C" w14:paraId="4C2F4C05" w14:textId="77777777">
            <w:pPr>
              <w:jc w:val="both"/>
              <w:rPr>
                <w:rFonts w:ascii="Times New Roman" w:hAnsi="Times New Roman"/>
                <w:sz w:val="24"/>
                <w:szCs w:val="24"/>
                <w:lang w:val="sq-AL"/>
              </w:rPr>
            </w:pPr>
          </w:p>
          <w:p w:rsidRPr="00786A9E" w:rsidR="00CB369C" w:rsidP="003B0110" w:rsidRDefault="00CB369C" w14:paraId="6228556E" w14:textId="77777777">
            <w:pPr>
              <w:jc w:val="both"/>
              <w:rPr>
                <w:rFonts w:ascii="Times New Roman" w:hAnsi="Times New Roman"/>
                <w:sz w:val="24"/>
                <w:szCs w:val="24"/>
                <w:lang w:val="sq-AL"/>
              </w:rPr>
            </w:pPr>
          </w:p>
          <w:p w:rsidRPr="00786A9E" w:rsidR="00CB369C" w:rsidP="003B0110" w:rsidRDefault="00CB369C" w14:paraId="1310E5D2" w14:textId="77777777">
            <w:pPr>
              <w:jc w:val="both"/>
              <w:rPr>
                <w:rFonts w:ascii="Times New Roman" w:hAnsi="Times New Roman"/>
                <w:sz w:val="24"/>
                <w:szCs w:val="24"/>
                <w:lang w:val="sq-AL"/>
              </w:rPr>
            </w:pPr>
          </w:p>
          <w:p w:rsidRPr="00786A9E" w:rsidR="00CB369C" w:rsidP="003B0110" w:rsidRDefault="00CB369C" w14:paraId="553D1941" w14:textId="77777777">
            <w:pPr>
              <w:jc w:val="both"/>
              <w:rPr>
                <w:rFonts w:ascii="Times New Roman" w:hAnsi="Times New Roman"/>
                <w:sz w:val="24"/>
                <w:szCs w:val="24"/>
                <w:lang w:val="sq-AL"/>
              </w:rPr>
            </w:pPr>
          </w:p>
          <w:p w:rsidRPr="00786A9E" w:rsidR="00CB369C" w:rsidP="003B0110" w:rsidRDefault="00CB369C" w14:paraId="7C0DF11A" w14:textId="77777777">
            <w:pPr>
              <w:jc w:val="both"/>
              <w:rPr>
                <w:rFonts w:ascii="Times New Roman" w:hAnsi="Times New Roman"/>
                <w:sz w:val="24"/>
                <w:szCs w:val="24"/>
                <w:lang w:val="sq-AL"/>
              </w:rPr>
            </w:pPr>
          </w:p>
          <w:p w:rsidRPr="00786A9E" w:rsidR="00CB369C" w:rsidP="003B0110" w:rsidRDefault="00CB369C" w14:paraId="158C9230" w14:textId="041568D1">
            <w:pPr>
              <w:jc w:val="both"/>
              <w:rPr>
                <w:rFonts w:ascii="Times New Roman" w:hAnsi="Times New Roman"/>
                <w:sz w:val="24"/>
                <w:szCs w:val="24"/>
                <w:lang w:val="sq-AL"/>
              </w:rPr>
            </w:pPr>
          </w:p>
        </w:tc>
        <w:tc>
          <w:tcPr>
            <w:tcW w:w="2970" w:type="dxa"/>
            <w:tcMar/>
          </w:tcPr>
          <w:p w:rsidRPr="00786A9E" w:rsidR="00CB369C" w:rsidP="003B0110" w:rsidRDefault="00CB369C" w14:paraId="71CB4AE9"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9</w:t>
            </w:r>
          </w:p>
          <w:p w:rsidRPr="00786A9E" w:rsidR="00CB369C" w:rsidP="003B0110" w:rsidRDefault="00CB369C" w14:paraId="1F05D205"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Monitorimi në bazë të udhëtimit</w:t>
            </w:r>
          </w:p>
          <w:p w:rsidRPr="00786A9E" w:rsidR="00CB369C" w:rsidP="003B0110" w:rsidRDefault="00CB369C" w14:paraId="3D56C995" w14:textId="62B2E559">
            <w:pPr>
              <w:jc w:val="both"/>
              <w:rPr>
                <w:rFonts w:ascii="Times New Roman" w:hAnsi="Times New Roman"/>
                <w:sz w:val="24"/>
                <w:szCs w:val="24"/>
                <w:lang w:val="sq-AL"/>
              </w:rPr>
            </w:pPr>
            <w:r w:rsidRPr="00786A9E">
              <w:rPr>
                <w:rFonts w:ascii="Times New Roman" w:hAnsi="Times New Roman"/>
                <w:sz w:val="24"/>
                <w:szCs w:val="24"/>
                <w:lang w:val="sq-AL"/>
              </w:rPr>
              <w:t xml:space="preserve">1. Bazuar në planin e monitorimit të vlerësuar në përputhje me </w:t>
            </w:r>
            <w:r w:rsidRPr="00786A9E" w:rsidR="00C16B5D">
              <w:rPr>
                <w:rFonts w:ascii="Times New Roman" w:hAnsi="Times New Roman"/>
                <w:sz w:val="24"/>
                <w:szCs w:val="24"/>
                <w:lang w:val="sq-AL"/>
              </w:rPr>
              <w:t>pikën 1 të nenit 14</w:t>
            </w:r>
            <w:r w:rsidRPr="00786A9E">
              <w:rPr>
                <w:rFonts w:ascii="Times New Roman" w:hAnsi="Times New Roman"/>
                <w:sz w:val="24"/>
                <w:szCs w:val="24"/>
                <w:lang w:val="sq-AL"/>
              </w:rPr>
              <w:t>, për çdo anije që arrin ose niset nga dhe për çdo udhëtim drejt ose nga një port nën juridiksionin e Republikës së Shqipërisë, kompanitë monitorojnë në përputhje me Pjesën A të Shtojcës I dhe Pjesën A të Shtojcës II, parametrat e mëposhtëm:</w:t>
            </w:r>
          </w:p>
          <w:p w:rsidRPr="00786A9E" w:rsidR="00CB369C" w:rsidP="003B0110" w:rsidRDefault="00CB369C" w14:paraId="4CD0EEB0" w14:textId="15A9F1F3">
            <w:pPr>
              <w:jc w:val="both"/>
              <w:rPr>
                <w:rFonts w:ascii="Times New Roman" w:hAnsi="Times New Roman"/>
                <w:sz w:val="24"/>
                <w:szCs w:val="24"/>
                <w:lang w:val="sq-AL"/>
              </w:rPr>
            </w:pPr>
            <w:r w:rsidRPr="00786A9E">
              <w:rPr>
                <w:rFonts w:ascii="Times New Roman" w:hAnsi="Times New Roman"/>
                <w:sz w:val="24"/>
                <w:szCs w:val="24"/>
                <w:lang w:val="sq-AL"/>
              </w:rPr>
              <w:t>a) portin e nisjes dhe portin e mbërritjes duke përfshirë datën dhe orën e nisjes dhe mbërritjes;</w:t>
            </w:r>
          </w:p>
        </w:tc>
        <w:tc>
          <w:tcPr>
            <w:tcW w:w="1574" w:type="dxa"/>
            <w:tcMar/>
          </w:tcPr>
          <w:p w:rsidRPr="00786A9E" w:rsidR="00CB369C" w:rsidP="003B0110" w:rsidRDefault="00CB369C" w14:paraId="0661B912"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CB369C" w:rsidP="003B0110" w:rsidRDefault="00CB369C" w14:paraId="6E05A6ED" w14:textId="77777777">
            <w:pPr>
              <w:jc w:val="both"/>
              <w:rPr>
                <w:rFonts w:ascii="Times New Roman" w:hAnsi="Times New Roman"/>
                <w:sz w:val="24"/>
                <w:szCs w:val="24"/>
                <w:lang w:val="sq-AL"/>
              </w:rPr>
            </w:pPr>
          </w:p>
        </w:tc>
      </w:tr>
      <w:tr w:rsidRPr="00786A9E" w:rsidR="008F74C1" w:rsidTr="2E1CE027" w14:paraId="1C3E9B22" w14:textId="77777777">
        <w:tc>
          <w:tcPr>
            <w:tcW w:w="1600" w:type="dxa"/>
            <w:tcMar/>
          </w:tcPr>
          <w:p w:rsidRPr="00786A9E" w:rsidR="00CB369C" w:rsidP="003B0110" w:rsidRDefault="00CB369C" w14:paraId="1564FBB5" w14:textId="5DFCF417">
            <w:pPr>
              <w:jc w:val="both"/>
              <w:rPr>
                <w:rFonts w:ascii="Times New Roman" w:hAnsi="Times New Roman"/>
                <w:sz w:val="24"/>
                <w:szCs w:val="24"/>
                <w:lang w:val="en-GB"/>
              </w:rPr>
            </w:pPr>
          </w:p>
        </w:tc>
        <w:tc>
          <w:tcPr>
            <w:tcW w:w="3251" w:type="dxa"/>
            <w:tcMar/>
          </w:tcPr>
          <w:p w:rsidRPr="00786A9E" w:rsidR="00CB369C" w:rsidP="003B0110" w:rsidRDefault="00CB369C" w14:paraId="31EB4609" w14:textId="6B162037">
            <w:pPr>
              <w:jc w:val="both"/>
              <w:rPr>
                <w:rFonts w:ascii="Times New Roman" w:hAnsi="Times New Roman"/>
                <w:sz w:val="24"/>
                <w:szCs w:val="24"/>
                <w:lang w:val="en-GB"/>
              </w:rPr>
            </w:pPr>
            <w:r w:rsidRPr="00786A9E">
              <w:rPr>
                <w:rFonts w:ascii="Times New Roman" w:hAnsi="Times New Roman"/>
                <w:sz w:val="24"/>
                <w:szCs w:val="24"/>
                <w:lang w:val="sq-AL"/>
              </w:rPr>
              <w:t>(b) sasinë dhe faktorin e shkarkimeve për çdo lloj karburanti të konsumuar në total;</w:t>
            </w:r>
          </w:p>
        </w:tc>
        <w:tc>
          <w:tcPr>
            <w:tcW w:w="996" w:type="dxa"/>
            <w:tcMar/>
          </w:tcPr>
          <w:p w:rsidRPr="00786A9E" w:rsidR="00CB369C" w:rsidP="003B0110" w:rsidRDefault="00BF2B38" w14:paraId="29EA9B91" w14:textId="27B09DC4">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CB369C" w:rsidP="003B0110" w:rsidRDefault="00CB369C" w14:paraId="285EE16B" w14:textId="4837C709">
            <w:pPr>
              <w:jc w:val="both"/>
              <w:rPr>
                <w:rFonts w:ascii="Times New Roman" w:hAnsi="Times New Roman"/>
                <w:sz w:val="24"/>
                <w:szCs w:val="24"/>
                <w:lang w:val="sq-AL"/>
              </w:rPr>
            </w:pPr>
          </w:p>
        </w:tc>
        <w:tc>
          <w:tcPr>
            <w:tcW w:w="2970" w:type="dxa"/>
            <w:tcMar/>
          </w:tcPr>
          <w:p w:rsidRPr="00786A9E" w:rsidR="00CB369C" w:rsidP="003B0110" w:rsidRDefault="00CB369C" w14:paraId="5AFA943F" w14:textId="33B3B911">
            <w:pPr>
              <w:jc w:val="both"/>
              <w:rPr>
                <w:rFonts w:ascii="Times New Roman" w:hAnsi="Times New Roman"/>
                <w:sz w:val="24"/>
                <w:szCs w:val="24"/>
                <w:lang w:val="sq-AL"/>
              </w:rPr>
            </w:pPr>
            <w:r w:rsidRPr="00786A9E">
              <w:rPr>
                <w:rFonts w:ascii="Times New Roman" w:hAnsi="Times New Roman"/>
                <w:sz w:val="24"/>
                <w:szCs w:val="24"/>
                <w:lang w:val="sq-AL"/>
              </w:rPr>
              <w:t>b) sasinë dhe faktorin e shkarkimeve për çdo lloj karburanti të konsumuar në total;</w:t>
            </w:r>
          </w:p>
        </w:tc>
        <w:tc>
          <w:tcPr>
            <w:tcW w:w="1574" w:type="dxa"/>
            <w:tcMar/>
          </w:tcPr>
          <w:p w:rsidRPr="00786A9E" w:rsidR="00CB369C" w:rsidP="003B0110" w:rsidRDefault="00CB369C" w14:paraId="5A160E93"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CB369C" w:rsidP="003B0110" w:rsidRDefault="00CB369C" w14:paraId="1B3A0781" w14:textId="77777777">
            <w:pPr>
              <w:jc w:val="both"/>
              <w:rPr>
                <w:rFonts w:ascii="Times New Roman" w:hAnsi="Times New Roman"/>
                <w:sz w:val="24"/>
                <w:szCs w:val="24"/>
                <w:lang w:val="sq-AL"/>
              </w:rPr>
            </w:pPr>
          </w:p>
        </w:tc>
      </w:tr>
      <w:tr w:rsidRPr="00786A9E" w:rsidR="008F74C1" w:rsidTr="2E1CE027" w14:paraId="71AD7728" w14:textId="77777777">
        <w:tc>
          <w:tcPr>
            <w:tcW w:w="1600" w:type="dxa"/>
            <w:tcMar/>
          </w:tcPr>
          <w:p w:rsidRPr="00786A9E" w:rsidR="00CB369C" w:rsidP="003B0110" w:rsidRDefault="00CB369C" w14:paraId="28D234D4" w14:textId="15A7AC5C">
            <w:pPr>
              <w:jc w:val="both"/>
              <w:rPr>
                <w:rFonts w:ascii="Times New Roman" w:hAnsi="Times New Roman"/>
                <w:sz w:val="24"/>
                <w:szCs w:val="24"/>
                <w:lang w:val="en-GB"/>
              </w:rPr>
            </w:pPr>
          </w:p>
        </w:tc>
        <w:tc>
          <w:tcPr>
            <w:tcW w:w="3251" w:type="dxa"/>
            <w:tcMar/>
          </w:tcPr>
          <w:p w:rsidRPr="00786A9E" w:rsidR="00CB369C" w:rsidP="003B0110" w:rsidRDefault="00CB369C" w14:paraId="2237A964" w14:textId="2F59852B">
            <w:pPr>
              <w:jc w:val="both"/>
              <w:rPr>
                <w:rFonts w:ascii="Times New Roman" w:hAnsi="Times New Roman"/>
                <w:sz w:val="24"/>
                <w:szCs w:val="24"/>
                <w:lang w:val="en-GB"/>
              </w:rPr>
            </w:pPr>
            <w:r w:rsidRPr="00786A9E">
              <w:rPr>
                <w:rFonts w:ascii="Times New Roman" w:hAnsi="Times New Roman"/>
                <w:sz w:val="24"/>
                <w:szCs w:val="24"/>
                <w:lang w:val="sq-AL"/>
              </w:rPr>
              <w:t xml:space="preserve">(c) gazrat serrë të </w:t>
            </w:r>
            <w:r w:rsidRPr="00786A9E" w:rsidR="54064239">
              <w:rPr>
                <w:rFonts w:ascii="Times New Roman" w:hAnsi="Times New Roman"/>
                <w:sz w:val="24"/>
                <w:szCs w:val="24"/>
                <w:lang w:val="sq-AL"/>
              </w:rPr>
              <w:t>shkarkuar</w:t>
            </w:r>
            <w:r w:rsidRPr="00786A9E">
              <w:rPr>
                <w:rFonts w:ascii="Times New Roman" w:hAnsi="Times New Roman"/>
                <w:sz w:val="24"/>
                <w:szCs w:val="24"/>
                <w:lang w:val="sq-AL"/>
              </w:rPr>
              <w:t>a;</w:t>
            </w:r>
          </w:p>
        </w:tc>
        <w:tc>
          <w:tcPr>
            <w:tcW w:w="996" w:type="dxa"/>
            <w:tcMar/>
          </w:tcPr>
          <w:p w:rsidRPr="00786A9E" w:rsidR="00CB369C" w:rsidP="003B0110" w:rsidRDefault="00BF2B38" w14:paraId="4C6A181A" w14:textId="3DA1400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CB369C" w:rsidP="003B0110" w:rsidRDefault="00CB369C" w14:paraId="1D2B6ED2" w14:textId="4D213352">
            <w:pPr>
              <w:jc w:val="both"/>
              <w:rPr>
                <w:rFonts w:ascii="Times New Roman" w:hAnsi="Times New Roman"/>
                <w:sz w:val="24"/>
                <w:szCs w:val="24"/>
                <w:lang w:val="en-GB"/>
              </w:rPr>
            </w:pPr>
          </w:p>
        </w:tc>
        <w:tc>
          <w:tcPr>
            <w:tcW w:w="2970" w:type="dxa"/>
            <w:tcMar/>
          </w:tcPr>
          <w:p w:rsidRPr="00786A9E" w:rsidR="00CB369C" w:rsidP="003B0110" w:rsidRDefault="00CB369C" w14:paraId="13685C8C" w14:textId="61EDC0CE">
            <w:pPr>
              <w:jc w:val="both"/>
              <w:rPr>
                <w:rFonts w:ascii="Times New Roman" w:hAnsi="Times New Roman"/>
                <w:sz w:val="24"/>
                <w:szCs w:val="24"/>
                <w:lang w:val="sq-AL"/>
              </w:rPr>
            </w:pPr>
            <w:r w:rsidRPr="00786A9E">
              <w:rPr>
                <w:rFonts w:ascii="Times New Roman" w:hAnsi="Times New Roman"/>
                <w:sz w:val="24"/>
                <w:szCs w:val="24"/>
                <w:lang w:val="sq-AL"/>
              </w:rPr>
              <w:t>c) gaz</w:t>
            </w:r>
            <w:r w:rsidRPr="00786A9E" w:rsidR="005D46F9">
              <w:rPr>
                <w:rFonts w:ascii="Times New Roman" w:hAnsi="Times New Roman"/>
                <w:sz w:val="24"/>
                <w:szCs w:val="24"/>
                <w:lang w:val="sq-AL"/>
              </w:rPr>
              <w:t>et</w:t>
            </w:r>
            <w:r w:rsidRPr="00786A9E">
              <w:rPr>
                <w:rFonts w:ascii="Times New Roman" w:hAnsi="Times New Roman"/>
                <w:sz w:val="24"/>
                <w:szCs w:val="24"/>
                <w:lang w:val="sq-AL"/>
              </w:rPr>
              <w:t xml:space="preserve"> serrë të </w:t>
            </w:r>
            <w:r w:rsidRPr="00786A9E" w:rsidR="54064239">
              <w:rPr>
                <w:rFonts w:ascii="Times New Roman" w:hAnsi="Times New Roman"/>
                <w:sz w:val="24"/>
                <w:szCs w:val="24"/>
                <w:lang w:val="sq-AL"/>
              </w:rPr>
              <w:t>shkarkuar</w:t>
            </w:r>
            <w:r w:rsidRPr="00786A9E">
              <w:rPr>
                <w:rFonts w:ascii="Times New Roman" w:hAnsi="Times New Roman"/>
                <w:sz w:val="24"/>
                <w:szCs w:val="24"/>
                <w:lang w:val="sq-AL"/>
              </w:rPr>
              <w:t>a;</w:t>
            </w:r>
          </w:p>
        </w:tc>
        <w:tc>
          <w:tcPr>
            <w:tcW w:w="1574" w:type="dxa"/>
            <w:tcMar/>
          </w:tcPr>
          <w:p w:rsidRPr="00786A9E" w:rsidR="00CB369C" w:rsidP="003B0110" w:rsidRDefault="00CB369C" w14:paraId="25B3311E" w14:textId="315D4D3B">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CB369C" w:rsidP="003B0110" w:rsidRDefault="00CB369C" w14:paraId="666FFF99" w14:textId="77777777">
            <w:pPr>
              <w:jc w:val="both"/>
              <w:rPr>
                <w:rFonts w:ascii="Times New Roman" w:hAnsi="Times New Roman"/>
                <w:sz w:val="24"/>
                <w:szCs w:val="24"/>
                <w:lang w:val="sq-AL"/>
              </w:rPr>
            </w:pPr>
          </w:p>
        </w:tc>
      </w:tr>
      <w:tr w:rsidRPr="00786A9E" w:rsidR="008F74C1" w:rsidTr="2E1CE027" w14:paraId="78A1C15B" w14:textId="77777777">
        <w:tc>
          <w:tcPr>
            <w:tcW w:w="1600" w:type="dxa"/>
            <w:tcMar/>
          </w:tcPr>
          <w:p w:rsidRPr="00786A9E" w:rsidR="00CB369C" w:rsidP="003B0110" w:rsidRDefault="00CB369C" w14:paraId="3F08A999" w14:textId="2A2D65FD">
            <w:pPr>
              <w:jc w:val="both"/>
              <w:rPr>
                <w:rFonts w:ascii="Times New Roman" w:hAnsi="Times New Roman"/>
                <w:b/>
                <w:bCs/>
                <w:sz w:val="24"/>
                <w:szCs w:val="24"/>
                <w:lang w:val="en-GB"/>
              </w:rPr>
            </w:pPr>
          </w:p>
        </w:tc>
        <w:tc>
          <w:tcPr>
            <w:tcW w:w="3251" w:type="dxa"/>
            <w:tcMar/>
          </w:tcPr>
          <w:p w:rsidRPr="00786A9E" w:rsidR="00CB369C" w:rsidP="003B0110" w:rsidRDefault="00CB369C" w14:paraId="0D21DD69" w14:textId="37FB4E41">
            <w:pPr>
              <w:jc w:val="both"/>
              <w:rPr>
                <w:rFonts w:ascii="Times New Roman" w:hAnsi="Times New Roman"/>
                <w:sz w:val="24"/>
                <w:szCs w:val="24"/>
                <w:lang w:val="en-GB"/>
              </w:rPr>
            </w:pPr>
            <w:r w:rsidRPr="00786A9E">
              <w:rPr>
                <w:rFonts w:ascii="Times New Roman" w:hAnsi="Times New Roman"/>
                <w:sz w:val="24"/>
                <w:szCs w:val="24"/>
                <w:lang w:val="sq-AL"/>
              </w:rPr>
              <w:t>(d) distancën e përshkuar;</w:t>
            </w:r>
          </w:p>
        </w:tc>
        <w:tc>
          <w:tcPr>
            <w:tcW w:w="996" w:type="dxa"/>
            <w:tcMar/>
          </w:tcPr>
          <w:p w:rsidRPr="00786A9E" w:rsidR="00CB369C" w:rsidP="003B0110" w:rsidRDefault="00BF2B38" w14:paraId="6737B53F" w14:textId="22FB5B7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CB369C" w:rsidP="003B0110" w:rsidRDefault="00CB369C" w14:paraId="5F312340" w14:textId="0DBAAD54">
            <w:pPr>
              <w:jc w:val="both"/>
              <w:rPr>
                <w:rFonts w:ascii="Times New Roman" w:hAnsi="Times New Roman"/>
                <w:sz w:val="24"/>
                <w:szCs w:val="24"/>
                <w:lang w:val="sq-AL"/>
              </w:rPr>
            </w:pPr>
          </w:p>
        </w:tc>
        <w:tc>
          <w:tcPr>
            <w:tcW w:w="2970" w:type="dxa"/>
            <w:tcMar/>
          </w:tcPr>
          <w:p w:rsidRPr="00786A9E" w:rsidR="00CB369C" w:rsidP="003B0110" w:rsidRDefault="00CB369C" w14:paraId="7B2247A1" w14:textId="047E1C88">
            <w:pPr>
              <w:jc w:val="both"/>
              <w:rPr>
                <w:rFonts w:ascii="Times New Roman" w:hAnsi="Times New Roman"/>
                <w:sz w:val="24"/>
                <w:szCs w:val="24"/>
                <w:lang w:val="sq-AL"/>
              </w:rPr>
            </w:pPr>
            <w:r w:rsidRPr="00786A9E">
              <w:rPr>
                <w:rFonts w:ascii="Times New Roman" w:hAnsi="Times New Roman"/>
                <w:sz w:val="24"/>
                <w:szCs w:val="24"/>
                <w:lang w:val="sq-AL"/>
              </w:rPr>
              <w:t>d) distancën e përshkuar;</w:t>
            </w:r>
          </w:p>
        </w:tc>
        <w:tc>
          <w:tcPr>
            <w:tcW w:w="1574" w:type="dxa"/>
            <w:tcMar/>
          </w:tcPr>
          <w:p w:rsidRPr="00786A9E" w:rsidR="00CB369C" w:rsidP="003B0110" w:rsidRDefault="00CB369C" w14:paraId="6D22F594" w14:textId="6368988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CB369C" w:rsidP="003B0110" w:rsidRDefault="00CB369C" w14:paraId="713425F9" w14:textId="77777777">
            <w:pPr>
              <w:jc w:val="both"/>
              <w:rPr>
                <w:rFonts w:ascii="Times New Roman" w:hAnsi="Times New Roman"/>
                <w:sz w:val="24"/>
                <w:szCs w:val="24"/>
                <w:lang w:val="sq-AL"/>
              </w:rPr>
            </w:pPr>
          </w:p>
        </w:tc>
      </w:tr>
      <w:tr w:rsidRPr="00786A9E" w:rsidR="008F74C1" w:rsidTr="2E1CE027" w14:paraId="60890AE6" w14:textId="77777777">
        <w:tc>
          <w:tcPr>
            <w:tcW w:w="1600" w:type="dxa"/>
            <w:tcMar/>
          </w:tcPr>
          <w:p w:rsidRPr="00786A9E" w:rsidR="00CB369C" w:rsidP="003B0110" w:rsidRDefault="00CB369C" w14:paraId="7083C2A8" w14:textId="75FEB6B9">
            <w:pPr>
              <w:jc w:val="both"/>
              <w:rPr>
                <w:rFonts w:ascii="Times New Roman" w:hAnsi="Times New Roman"/>
                <w:sz w:val="24"/>
                <w:szCs w:val="24"/>
                <w:lang w:val="en-GB"/>
              </w:rPr>
            </w:pPr>
          </w:p>
        </w:tc>
        <w:tc>
          <w:tcPr>
            <w:tcW w:w="3251" w:type="dxa"/>
            <w:tcMar/>
          </w:tcPr>
          <w:p w:rsidRPr="00786A9E" w:rsidR="00CB369C" w:rsidP="003B0110" w:rsidRDefault="00CB369C" w14:paraId="09CF97F4" w14:textId="78369441">
            <w:pPr>
              <w:jc w:val="both"/>
              <w:rPr>
                <w:rFonts w:ascii="Times New Roman" w:hAnsi="Times New Roman"/>
                <w:sz w:val="24"/>
                <w:szCs w:val="24"/>
                <w:lang w:val="en-GB"/>
              </w:rPr>
            </w:pPr>
            <w:r w:rsidRPr="00786A9E">
              <w:rPr>
                <w:rFonts w:ascii="Times New Roman" w:hAnsi="Times New Roman"/>
                <w:sz w:val="24"/>
                <w:szCs w:val="24"/>
                <w:lang w:val="sq-AL"/>
              </w:rPr>
              <w:t xml:space="preserve"> (e) kohën e kaluar në det;</w:t>
            </w:r>
          </w:p>
        </w:tc>
        <w:tc>
          <w:tcPr>
            <w:tcW w:w="996" w:type="dxa"/>
            <w:tcMar/>
          </w:tcPr>
          <w:p w:rsidRPr="00786A9E" w:rsidR="00CB369C" w:rsidP="003B0110" w:rsidRDefault="00BF2B38" w14:paraId="7C0514EC" w14:textId="6E21D52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CB369C" w:rsidP="003B0110" w:rsidRDefault="00CB369C" w14:paraId="09E231CB" w14:textId="518B401C">
            <w:pPr>
              <w:jc w:val="both"/>
              <w:rPr>
                <w:rFonts w:ascii="Times New Roman" w:hAnsi="Times New Roman"/>
                <w:sz w:val="24"/>
                <w:szCs w:val="24"/>
                <w:lang w:val="sq-AL"/>
              </w:rPr>
            </w:pPr>
          </w:p>
        </w:tc>
        <w:tc>
          <w:tcPr>
            <w:tcW w:w="2970" w:type="dxa"/>
            <w:tcMar/>
          </w:tcPr>
          <w:p w:rsidRPr="00786A9E" w:rsidR="00CB369C" w:rsidP="003B0110" w:rsidRDefault="00CB369C" w14:paraId="286EA524" w14:textId="62570CBE">
            <w:pPr>
              <w:jc w:val="both"/>
              <w:rPr>
                <w:rFonts w:ascii="Times New Roman" w:hAnsi="Times New Roman"/>
                <w:sz w:val="24"/>
                <w:szCs w:val="24"/>
                <w:lang w:val="sq-AL"/>
              </w:rPr>
            </w:pPr>
            <w:r w:rsidRPr="00786A9E">
              <w:rPr>
                <w:rFonts w:ascii="Times New Roman" w:hAnsi="Times New Roman"/>
                <w:sz w:val="24"/>
                <w:szCs w:val="24"/>
                <w:lang w:val="sq-AL"/>
              </w:rPr>
              <w:t>e) kohën e kaluar në det;</w:t>
            </w:r>
          </w:p>
        </w:tc>
        <w:tc>
          <w:tcPr>
            <w:tcW w:w="1574" w:type="dxa"/>
            <w:tcMar/>
          </w:tcPr>
          <w:p w:rsidRPr="00786A9E" w:rsidR="00CB369C" w:rsidP="003B0110" w:rsidRDefault="00CB369C" w14:paraId="37C21219"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CB369C" w:rsidP="003B0110" w:rsidRDefault="00CB369C" w14:paraId="2B3D0F84" w14:textId="77777777">
            <w:pPr>
              <w:jc w:val="both"/>
              <w:rPr>
                <w:rFonts w:ascii="Times New Roman" w:hAnsi="Times New Roman"/>
                <w:sz w:val="24"/>
                <w:szCs w:val="24"/>
                <w:lang w:val="sq-AL"/>
              </w:rPr>
            </w:pPr>
          </w:p>
        </w:tc>
      </w:tr>
      <w:tr w:rsidRPr="00786A9E" w:rsidR="008F74C1" w:rsidTr="2E1CE027" w14:paraId="0D78A2C8" w14:textId="77777777">
        <w:tc>
          <w:tcPr>
            <w:tcW w:w="1600" w:type="dxa"/>
            <w:tcMar/>
          </w:tcPr>
          <w:p w:rsidRPr="00786A9E" w:rsidR="00CB369C" w:rsidP="003B0110" w:rsidRDefault="00CB369C" w14:paraId="0474127E" w14:textId="0CE6B939">
            <w:pPr>
              <w:jc w:val="both"/>
              <w:rPr>
                <w:rFonts w:ascii="Times New Roman" w:hAnsi="Times New Roman"/>
                <w:b/>
                <w:bCs/>
                <w:sz w:val="24"/>
                <w:szCs w:val="24"/>
                <w:lang w:val="en-GB"/>
              </w:rPr>
            </w:pPr>
          </w:p>
        </w:tc>
        <w:tc>
          <w:tcPr>
            <w:tcW w:w="3251" w:type="dxa"/>
            <w:tcMar/>
          </w:tcPr>
          <w:p w:rsidRPr="00786A9E" w:rsidR="00CB369C" w:rsidP="003B0110" w:rsidRDefault="00CB369C" w14:paraId="73F625B1" w14:textId="6B2DF105">
            <w:pPr>
              <w:jc w:val="both"/>
              <w:rPr>
                <w:rFonts w:ascii="Times New Roman" w:hAnsi="Times New Roman"/>
                <w:sz w:val="24"/>
                <w:szCs w:val="24"/>
                <w:lang w:val="en-GB"/>
              </w:rPr>
            </w:pPr>
            <w:r w:rsidRPr="00786A9E">
              <w:rPr>
                <w:rFonts w:ascii="Times New Roman" w:hAnsi="Times New Roman"/>
                <w:sz w:val="24"/>
                <w:szCs w:val="24"/>
                <w:lang w:val="sq-AL"/>
              </w:rPr>
              <w:t>(f) ngarkesën e transportuar;</w:t>
            </w:r>
          </w:p>
        </w:tc>
        <w:tc>
          <w:tcPr>
            <w:tcW w:w="996" w:type="dxa"/>
            <w:tcMar/>
          </w:tcPr>
          <w:p w:rsidRPr="00786A9E" w:rsidR="00CB369C" w:rsidP="003B0110" w:rsidRDefault="00BF2B38" w14:paraId="4510E0CD" w14:textId="1FF0A87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CB369C" w:rsidP="003B0110" w:rsidRDefault="00CB369C" w14:paraId="338CE8B9" w14:textId="4AE01289">
            <w:pPr>
              <w:jc w:val="both"/>
              <w:rPr>
                <w:rFonts w:ascii="Times New Roman" w:hAnsi="Times New Roman"/>
                <w:sz w:val="24"/>
                <w:szCs w:val="24"/>
                <w:lang w:val="sq-AL"/>
              </w:rPr>
            </w:pPr>
          </w:p>
        </w:tc>
        <w:tc>
          <w:tcPr>
            <w:tcW w:w="2970" w:type="dxa"/>
            <w:tcMar/>
          </w:tcPr>
          <w:p w:rsidRPr="00786A9E" w:rsidR="00CB369C" w:rsidP="003B0110" w:rsidRDefault="00CB369C" w14:paraId="3FC8C94A" w14:textId="5464BCE8">
            <w:pPr>
              <w:jc w:val="both"/>
              <w:rPr>
                <w:rFonts w:ascii="Times New Roman" w:hAnsi="Times New Roman"/>
                <w:sz w:val="24"/>
                <w:szCs w:val="24"/>
                <w:lang w:val="sq-AL"/>
              </w:rPr>
            </w:pPr>
            <w:r w:rsidRPr="00786A9E">
              <w:rPr>
                <w:rFonts w:ascii="Times New Roman" w:hAnsi="Times New Roman"/>
                <w:sz w:val="24"/>
                <w:szCs w:val="24"/>
                <w:lang w:val="sq-AL"/>
              </w:rPr>
              <w:t>f) ngarkesën e transportuar;</w:t>
            </w:r>
          </w:p>
        </w:tc>
        <w:tc>
          <w:tcPr>
            <w:tcW w:w="1574" w:type="dxa"/>
            <w:tcMar/>
          </w:tcPr>
          <w:p w:rsidRPr="00786A9E" w:rsidR="00CB369C" w:rsidP="003B0110" w:rsidRDefault="00CB369C" w14:paraId="14DEEBAF"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CB369C" w:rsidP="003B0110" w:rsidRDefault="00CB369C" w14:paraId="47045D35" w14:textId="77777777">
            <w:pPr>
              <w:jc w:val="both"/>
              <w:rPr>
                <w:rFonts w:ascii="Times New Roman" w:hAnsi="Times New Roman"/>
                <w:sz w:val="24"/>
                <w:szCs w:val="24"/>
                <w:lang w:val="sq-AL"/>
              </w:rPr>
            </w:pPr>
          </w:p>
        </w:tc>
      </w:tr>
      <w:tr w:rsidRPr="00786A9E" w:rsidR="008F74C1" w:rsidTr="2E1CE027" w14:paraId="713AF5E2" w14:textId="77777777">
        <w:tc>
          <w:tcPr>
            <w:tcW w:w="1600" w:type="dxa"/>
            <w:tcMar/>
          </w:tcPr>
          <w:p w:rsidRPr="00786A9E" w:rsidR="00CB369C" w:rsidP="003B0110" w:rsidRDefault="00CB369C" w14:paraId="6809950A" w14:textId="5CE30039">
            <w:pPr>
              <w:jc w:val="both"/>
              <w:rPr>
                <w:rFonts w:ascii="Times New Roman" w:hAnsi="Times New Roman"/>
                <w:sz w:val="24"/>
                <w:szCs w:val="24"/>
                <w:lang w:val="en-GB"/>
              </w:rPr>
            </w:pPr>
          </w:p>
        </w:tc>
        <w:tc>
          <w:tcPr>
            <w:tcW w:w="3251" w:type="dxa"/>
            <w:tcMar/>
          </w:tcPr>
          <w:p w:rsidRPr="00786A9E" w:rsidR="00CB369C" w:rsidP="003B0110" w:rsidRDefault="00CB369C" w14:paraId="586C4314" w14:textId="77777777">
            <w:pPr>
              <w:jc w:val="both"/>
              <w:rPr>
                <w:rFonts w:ascii="Times New Roman" w:hAnsi="Times New Roman"/>
                <w:sz w:val="24"/>
                <w:szCs w:val="24"/>
                <w:lang w:val="sq-AL"/>
              </w:rPr>
            </w:pPr>
            <w:r w:rsidRPr="00786A9E">
              <w:rPr>
                <w:rFonts w:ascii="Times New Roman" w:hAnsi="Times New Roman"/>
                <w:sz w:val="24"/>
                <w:szCs w:val="24"/>
                <w:lang w:val="sq-AL"/>
              </w:rPr>
              <w:t>(g) aktivitetin e transportit</w:t>
            </w:r>
          </w:p>
          <w:p w:rsidRPr="00786A9E" w:rsidR="00CB369C" w:rsidP="003B0110" w:rsidRDefault="00CB369C" w14:paraId="4C564935" w14:textId="77777777">
            <w:pPr>
              <w:jc w:val="both"/>
              <w:rPr>
                <w:rFonts w:ascii="Times New Roman" w:hAnsi="Times New Roman"/>
                <w:sz w:val="24"/>
                <w:szCs w:val="24"/>
                <w:lang w:val="sq-AL"/>
              </w:rPr>
            </w:pPr>
            <w:r w:rsidRPr="00786A9E">
              <w:rPr>
                <w:rFonts w:ascii="Times New Roman" w:hAnsi="Times New Roman"/>
                <w:sz w:val="24"/>
                <w:szCs w:val="24"/>
                <w:lang w:val="sq-AL"/>
              </w:rPr>
              <w:t>Kompanitë mund të monitorojnë gjithashtu informacionin në lidhje me klasën e akullit të anijes dhe lundrimin nëpër akull, aty ku është e aplikueshme.</w:t>
            </w:r>
          </w:p>
          <w:p w:rsidRPr="00786A9E" w:rsidR="00CB369C" w:rsidP="003B0110" w:rsidRDefault="00CB369C" w14:paraId="057FC29E" w14:textId="5C843EDB">
            <w:pPr>
              <w:jc w:val="both"/>
              <w:rPr>
                <w:rFonts w:ascii="Times New Roman" w:hAnsi="Times New Roman"/>
                <w:sz w:val="24"/>
                <w:szCs w:val="24"/>
              </w:rPr>
            </w:pPr>
          </w:p>
        </w:tc>
        <w:tc>
          <w:tcPr>
            <w:tcW w:w="996" w:type="dxa"/>
            <w:tcMar/>
          </w:tcPr>
          <w:p w:rsidRPr="00786A9E" w:rsidR="00CB369C" w:rsidP="003B0110" w:rsidRDefault="00BF2B38" w14:paraId="1159E8E4" w14:textId="6E7CAF74">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CB369C" w:rsidP="003B0110" w:rsidRDefault="00CB369C" w14:paraId="41481CDD" w14:textId="4D982F81">
            <w:pPr>
              <w:jc w:val="both"/>
              <w:rPr>
                <w:rFonts w:ascii="Times New Roman" w:hAnsi="Times New Roman"/>
                <w:sz w:val="24"/>
                <w:szCs w:val="24"/>
                <w:lang w:val="sq-AL"/>
              </w:rPr>
            </w:pPr>
          </w:p>
        </w:tc>
        <w:tc>
          <w:tcPr>
            <w:tcW w:w="2970" w:type="dxa"/>
            <w:tcMar/>
          </w:tcPr>
          <w:p w:rsidRPr="00786A9E" w:rsidR="00CB369C" w:rsidP="003B0110" w:rsidRDefault="00CB369C" w14:paraId="0BD06AC0" w14:textId="37B0022C">
            <w:pPr>
              <w:jc w:val="both"/>
              <w:rPr>
                <w:rFonts w:ascii="Times New Roman" w:hAnsi="Times New Roman"/>
                <w:sz w:val="24"/>
                <w:szCs w:val="24"/>
                <w:lang w:val="sq-AL"/>
              </w:rPr>
            </w:pPr>
            <w:r w:rsidRPr="00786A9E">
              <w:rPr>
                <w:rFonts w:ascii="Times New Roman" w:hAnsi="Times New Roman"/>
                <w:sz w:val="24"/>
                <w:szCs w:val="24"/>
                <w:lang w:val="sq-AL"/>
              </w:rPr>
              <w:t>g) aktivitetin e transportit</w:t>
            </w:r>
          </w:p>
          <w:p w:rsidRPr="00786A9E" w:rsidR="00CB369C" w:rsidP="003B0110" w:rsidRDefault="00CB369C" w14:paraId="5C12F0F7" w14:textId="1DD915A0">
            <w:pPr>
              <w:jc w:val="both"/>
              <w:rPr>
                <w:rFonts w:ascii="Times New Roman" w:hAnsi="Times New Roman"/>
                <w:sz w:val="24"/>
                <w:szCs w:val="24"/>
                <w:lang w:val="sq-AL"/>
              </w:rPr>
            </w:pPr>
            <w:r w:rsidRPr="00786A9E">
              <w:rPr>
                <w:rFonts w:ascii="Times New Roman" w:hAnsi="Times New Roman"/>
                <w:sz w:val="24"/>
                <w:szCs w:val="24"/>
                <w:lang w:val="sq-AL"/>
              </w:rPr>
              <w:t>Kompanitë mund të monitorojnë gjithashtu informacionin në lidhje me klasën e akullit të anijes dhe lundrimin në akull, aty ku është e aplikueshme.</w:t>
            </w:r>
          </w:p>
          <w:p w:rsidRPr="00786A9E" w:rsidR="00CB369C" w:rsidP="003B0110" w:rsidRDefault="00CB369C" w14:paraId="0688204F" w14:textId="2B2B9126">
            <w:pPr>
              <w:jc w:val="both"/>
              <w:rPr>
                <w:rFonts w:ascii="Times New Roman" w:hAnsi="Times New Roman"/>
                <w:sz w:val="24"/>
                <w:szCs w:val="24"/>
                <w:lang w:val="sq-AL"/>
              </w:rPr>
            </w:pPr>
          </w:p>
        </w:tc>
        <w:tc>
          <w:tcPr>
            <w:tcW w:w="1574" w:type="dxa"/>
            <w:tcMar/>
          </w:tcPr>
          <w:p w:rsidRPr="00786A9E" w:rsidR="00CB369C" w:rsidP="003B0110" w:rsidRDefault="00CB369C" w14:paraId="2F4C17E5" w14:textId="7A98A61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CB369C" w:rsidP="003B0110" w:rsidRDefault="00CB369C" w14:paraId="153D7194" w14:textId="77777777">
            <w:pPr>
              <w:jc w:val="both"/>
              <w:rPr>
                <w:rFonts w:ascii="Times New Roman" w:hAnsi="Times New Roman"/>
                <w:sz w:val="24"/>
                <w:szCs w:val="24"/>
                <w:lang w:val="sq-AL"/>
              </w:rPr>
            </w:pPr>
          </w:p>
        </w:tc>
      </w:tr>
      <w:tr w:rsidRPr="00786A9E" w:rsidR="008F74C1" w:rsidTr="2E1CE027" w14:paraId="443991D0" w14:textId="77777777">
        <w:tc>
          <w:tcPr>
            <w:tcW w:w="1600" w:type="dxa"/>
            <w:tcMar/>
          </w:tcPr>
          <w:p w:rsidRPr="00786A9E" w:rsidR="005F1B1C" w:rsidP="003B0110" w:rsidRDefault="005F1B1C" w14:paraId="520C2EBE" w14:textId="5D1E2C53">
            <w:pPr>
              <w:jc w:val="both"/>
              <w:rPr>
                <w:rFonts w:ascii="Times New Roman" w:hAnsi="Times New Roman"/>
                <w:sz w:val="24"/>
                <w:szCs w:val="24"/>
                <w:lang w:val="en-GB"/>
              </w:rPr>
            </w:pPr>
          </w:p>
          <w:p w:rsidRPr="00786A9E" w:rsidR="005F1B1C" w:rsidP="003B0110" w:rsidRDefault="005F1B1C" w14:paraId="3E3FFE70" w14:textId="78230BA3">
            <w:pPr>
              <w:jc w:val="both"/>
              <w:rPr>
                <w:rFonts w:ascii="Times New Roman" w:hAnsi="Times New Roman"/>
                <w:sz w:val="24"/>
                <w:szCs w:val="24"/>
                <w:lang w:val="en-GB"/>
              </w:rPr>
            </w:pPr>
          </w:p>
          <w:p w:rsidRPr="00786A9E" w:rsidR="005F1B1C" w:rsidP="003B0110" w:rsidRDefault="005F1B1C" w14:paraId="04A83A1A" w14:textId="272B150D">
            <w:pPr>
              <w:jc w:val="both"/>
              <w:rPr>
                <w:rFonts w:ascii="Times New Roman" w:hAnsi="Times New Roman"/>
                <w:sz w:val="24"/>
                <w:szCs w:val="24"/>
                <w:lang w:val="en-GB"/>
              </w:rPr>
            </w:pPr>
          </w:p>
          <w:p w:rsidRPr="00786A9E" w:rsidR="005F1B1C" w:rsidP="003B0110" w:rsidRDefault="005F1B1C" w14:paraId="033969E6" w14:textId="4009E71B">
            <w:pPr>
              <w:jc w:val="both"/>
              <w:rPr>
                <w:rFonts w:ascii="Times New Roman" w:hAnsi="Times New Roman"/>
                <w:sz w:val="24"/>
                <w:szCs w:val="24"/>
                <w:lang w:val="en-GB"/>
              </w:rPr>
            </w:pPr>
          </w:p>
          <w:p w:rsidRPr="00786A9E" w:rsidR="005F1B1C" w:rsidP="003B0110" w:rsidRDefault="005F1B1C" w14:paraId="24404FD3" w14:textId="0E91FE5C">
            <w:pPr>
              <w:jc w:val="both"/>
              <w:rPr>
                <w:rFonts w:ascii="Times New Roman" w:hAnsi="Times New Roman"/>
                <w:sz w:val="24"/>
                <w:szCs w:val="24"/>
                <w:lang w:val="en-GB"/>
              </w:rPr>
            </w:pPr>
          </w:p>
          <w:p w:rsidRPr="00786A9E" w:rsidR="005F1B1C" w:rsidP="003B0110" w:rsidRDefault="005F1B1C" w14:paraId="6966246B" w14:textId="37117337">
            <w:pPr>
              <w:jc w:val="both"/>
              <w:rPr>
                <w:rFonts w:ascii="Times New Roman" w:hAnsi="Times New Roman"/>
                <w:sz w:val="24"/>
                <w:szCs w:val="24"/>
                <w:lang w:val="en-GB"/>
              </w:rPr>
            </w:pPr>
          </w:p>
          <w:p w:rsidRPr="00786A9E" w:rsidR="005F1B1C" w:rsidP="003B0110" w:rsidRDefault="005F1B1C" w14:paraId="21AA84D2" w14:textId="0AD8EDBE">
            <w:pPr>
              <w:jc w:val="both"/>
              <w:rPr>
                <w:rFonts w:ascii="Times New Roman" w:hAnsi="Times New Roman"/>
                <w:sz w:val="24"/>
                <w:szCs w:val="24"/>
                <w:lang w:val="en-GB"/>
              </w:rPr>
            </w:pPr>
          </w:p>
          <w:p w:rsidRPr="00786A9E" w:rsidR="005F1B1C" w:rsidP="003B0110" w:rsidRDefault="005F1B1C" w14:paraId="27043311" w14:textId="77777777">
            <w:pPr>
              <w:jc w:val="both"/>
              <w:rPr>
                <w:rFonts w:ascii="Times New Roman" w:hAnsi="Times New Roman"/>
                <w:sz w:val="24"/>
                <w:szCs w:val="24"/>
                <w:lang w:val="en-GB"/>
              </w:rPr>
            </w:pPr>
          </w:p>
          <w:p w:rsidRPr="00786A9E" w:rsidR="005F1B1C" w:rsidP="003B0110" w:rsidRDefault="005F1B1C" w14:paraId="2BF64792" w14:textId="748E8E47">
            <w:pPr>
              <w:jc w:val="both"/>
              <w:rPr>
                <w:rFonts w:ascii="Times New Roman" w:hAnsi="Times New Roman"/>
                <w:sz w:val="24"/>
                <w:szCs w:val="24"/>
                <w:lang w:val="en-GB"/>
              </w:rPr>
            </w:pPr>
          </w:p>
        </w:tc>
        <w:tc>
          <w:tcPr>
            <w:tcW w:w="3251" w:type="dxa"/>
            <w:tcMar/>
          </w:tcPr>
          <w:p w:rsidRPr="00786A9E" w:rsidR="005F1B1C" w:rsidP="003B0110" w:rsidRDefault="005F1B1C" w14:paraId="0AF62154" w14:textId="77777777">
            <w:pPr>
              <w:jc w:val="both"/>
              <w:rPr>
                <w:rFonts w:ascii="Times New Roman" w:hAnsi="Times New Roman"/>
                <w:sz w:val="24"/>
                <w:szCs w:val="24"/>
                <w:lang w:val="sq-AL"/>
              </w:rPr>
            </w:pPr>
            <w:r w:rsidRPr="00786A9E">
              <w:rPr>
                <w:rFonts w:ascii="Times New Roman" w:hAnsi="Times New Roman"/>
                <w:sz w:val="24"/>
                <w:szCs w:val="24"/>
                <w:lang w:val="sq-AL"/>
              </w:rPr>
              <w:t>2. Me përjashtim të paragrafit 1 të këtij neni dhe pa cenuar nenin 10, një kompani do të përjashtohet nga detyrimi për të monitoruar informacionin e përmendur në paragrafin 1 të këtij neni në bazë të çdo udhëtimi në lidhje me një anije të caktuar, nëse:</w:t>
            </w:r>
          </w:p>
          <w:p w:rsidRPr="00786A9E" w:rsidR="005F1B1C" w:rsidP="003B0110" w:rsidRDefault="005F1B1C" w14:paraId="57ED8C42" w14:textId="3022489A">
            <w:pPr>
              <w:jc w:val="both"/>
              <w:rPr>
                <w:rFonts w:ascii="Times New Roman" w:hAnsi="Times New Roman"/>
                <w:sz w:val="24"/>
                <w:szCs w:val="24"/>
                <w:lang w:val="en-GB"/>
              </w:rPr>
            </w:pPr>
            <w:r w:rsidRPr="00786A9E">
              <w:rPr>
                <w:rFonts w:ascii="Times New Roman" w:hAnsi="Times New Roman"/>
                <w:sz w:val="24"/>
                <w:szCs w:val="24"/>
                <w:lang w:val="sq-AL"/>
              </w:rPr>
              <w:t xml:space="preserve">(a) të gjitha udhëtimet e anijes gjatë periudhës raportuese ose fillojnë ose përfundojnë në një port nën juridiksionin e një </w:t>
            </w:r>
            <w:r w:rsidRPr="00786A9E" w:rsidR="00E81CE1">
              <w:rPr>
                <w:rFonts w:ascii="Times New Roman" w:hAnsi="Times New Roman"/>
                <w:sz w:val="24"/>
                <w:szCs w:val="24"/>
                <w:lang w:val="sq-AL"/>
              </w:rPr>
              <w:t>Shteti Anëtar</w:t>
            </w:r>
            <w:r w:rsidRPr="00786A9E">
              <w:rPr>
                <w:rFonts w:ascii="Times New Roman" w:hAnsi="Times New Roman"/>
                <w:sz w:val="24"/>
                <w:szCs w:val="24"/>
                <w:lang w:val="sq-AL"/>
              </w:rPr>
              <w:t>; dhe</w:t>
            </w:r>
          </w:p>
        </w:tc>
        <w:tc>
          <w:tcPr>
            <w:tcW w:w="996" w:type="dxa"/>
            <w:tcMar/>
          </w:tcPr>
          <w:p w:rsidRPr="00786A9E" w:rsidR="005F1B1C" w:rsidP="003B0110" w:rsidRDefault="00BF2B38" w14:paraId="4F2A9804" w14:textId="4063F27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5F1B1C" w:rsidP="003B0110" w:rsidRDefault="005F1B1C" w14:paraId="3955710B" w14:textId="1B9EAC6D">
            <w:pPr>
              <w:jc w:val="both"/>
              <w:rPr>
                <w:rFonts w:ascii="Times New Roman" w:hAnsi="Times New Roman"/>
                <w:sz w:val="24"/>
                <w:szCs w:val="24"/>
                <w:lang w:val="sq-AL"/>
              </w:rPr>
            </w:pPr>
          </w:p>
          <w:p w:rsidRPr="00786A9E" w:rsidR="005F1B1C" w:rsidP="003B0110" w:rsidRDefault="005F1B1C" w14:paraId="7EE1B2FF" w14:textId="77777777">
            <w:pPr>
              <w:jc w:val="both"/>
              <w:rPr>
                <w:rFonts w:ascii="Times New Roman" w:hAnsi="Times New Roman"/>
                <w:sz w:val="24"/>
                <w:szCs w:val="24"/>
                <w:lang w:val="sq-AL"/>
              </w:rPr>
            </w:pPr>
          </w:p>
          <w:p w:rsidRPr="00786A9E" w:rsidR="005F1B1C" w:rsidP="003B0110" w:rsidRDefault="005F1B1C" w14:paraId="228D3F53" w14:textId="77777777">
            <w:pPr>
              <w:jc w:val="both"/>
              <w:rPr>
                <w:rFonts w:ascii="Times New Roman" w:hAnsi="Times New Roman"/>
                <w:sz w:val="24"/>
                <w:szCs w:val="24"/>
                <w:lang w:val="sq-AL"/>
              </w:rPr>
            </w:pPr>
          </w:p>
          <w:p w:rsidRPr="00786A9E" w:rsidR="005F1B1C" w:rsidP="003B0110" w:rsidRDefault="005F1B1C" w14:paraId="17E50009" w14:textId="77777777">
            <w:pPr>
              <w:jc w:val="both"/>
              <w:rPr>
                <w:rFonts w:ascii="Times New Roman" w:hAnsi="Times New Roman"/>
                <w:sz w:val="24"/>
                <w:szCs w:val="24"/>
                <w:lang w:val="sq-AL"/>
              </w:rPr>
            </w:pPr>
          </w:p>
          <w:p w:rsidRPr="00786A9E" w:rsidR="005F1B1C" w:rsidP="003B0110" w:rsidRDefault="005F1B1C" w14:paraId="582974F2" w14:textId="77777777">
            <w:pPr>
              <w:jc w:val="both"/>
              <w:rPr>
                <w:rFonts w:ascii="Times New Roman" w:hAnsi="Times New Roman"/>
                <w:sz w:val="24"/>
                <w:szCs w:val="24"/>
                <w:lang w:val="sq-AL"/>
              </w:rPr>
            </w:pPr>
          </w:p>
          <w:p w:rsidRPr="00786A9E" w:rsidR="005F1B1C" w:rsidP="003B0110" w:rsidRDefault="005F1B1C" w14:paraId="289B96F7" w14:textId="77777777">
            <w:pPr>
              <w:jc w:val="both"/>
              <w:rPr>
                <w:rFonts w:ascii="Times New Roman" w:hAnsi="Times New Roman"/>
                <w:sz w:val="24"/>
                <w:szCs w:val="24"/>
                <w:lang w:val="sq-AL"/>
              </w:rPr>
            </w:pPr>
          </w:p>
          <w:p w:rsidRPr="00786A9E" w:rsidR="005F1B1C" w:rsidP="003B0110" w:rsidRDefault="005F1B1C" w14:paraId="088B148A" w14:textId="77777777">
            <w:pPr>
              <w:jc w:val="both"/>
              <w:rPr>
                <w:rFonts w:ascii="Times New Roman" w:hAnsi="Times New Roman"/>
                <w:sz w:val="24"/>
                <w:szCs w:val="24"/>
                <w:lang w:val="sq-AL"/>
              </w:rPr>
            </w:pPr>
          </w:p>
          <w:p w:rsidRPr="00786A9E" w:rsidR="005F1B1C" w:rsidP="003B0110" w:rsidRDefault="005F1B1C" w14:paraId="3AD1D5A3" w14:textId="77777777">
            <w:pPr>
              <w:jc w:val="both"/>
              <w:rPr>
                <w:rFonts w:ascii="Times New Roman" w:hAnsi="Times New Roman"/>
                <w:sz w:val="24"/>
                <w:szCs w:val="24"/>
                <w:lang w:val="sq-AL"/>
              </w:rPr>
            </w:pPr>
          </w:p>
          <w:p w:rsidRPr="00786A9E" w:rsidR="005F1B1C" w:rsidP="003B0110" w:rsidRDefault="005F1B1C" w14:paraId="01DA8D25" w14:textId="77777777">
            <w:pPr>
              <w:jc w:val="both"/>
              <w:rPr>
                <w:rFonts w:ascii="Times New Roman" w:hAnsi="Times New Roman"/>
                <w:sz w:val="24"/>
                <w:szCs w:val="24"/>
                <w:lang w:val="sq-AL"/>
              </w:rPr>
            </w:pPr>
          </w:p>
          <w:p w:rsidRPr="00786A9E" w:rsidR="005F1B1C" w:rsidP="003B0110" w:rsidRDefault="005F1B1C" w14:paraId="3016BBB4" w14:textId="52FFFEA4">
            <w:pPr>
              <w:jc w:val="both"/>
              <w:rPr>
                <w:rFonts w:ascii="Times New Roman" w:hAnsi="Times New Roman"/>
                <w:sz w:val="24"/>
                <w:szCs w:val="24"/>
                <w:lang w:val="sq-AL"/>
              </w:rPr>
            </w:pPr>
          </w:p>
        </w:tc>
        <w:tc>
          <w:tcPr>
            <w:tcW w:w="2970" w:type="dxa"/>
            <w:tcMar/>
          </w:tcPr>
          <w:p w:rsidRPr="00786A9E" w:rsidR="005F1B1C" w:rsidP="003B0110" w:rsidRDefault="005F1B1C" w14:paraId="21B9F7DB" w14:textId="5C23F9F1">
            <w:pPr>
              <w:jc w:val="both"/>
              <w:rPr>
                <w:rFonts w:ascii="Times New Roman" w:hAnsi="Times New Roman"/>
                <w:sz w:val="24"/>
                <w:szCs w:val="24"/>
                <w:lang w:val="sq-AL"/>
              </w:rPr>
            </w:pPr>
            <w:r w:rsidRPr="5F88F5AA">
              <w:rPr>
                <w:rFonts w:ascii="Times New Roman" w:hAnsi="Times New Roman"/>
                <w:sz w:val="24"/>
                <w:szCs w:val="24"/>
                <w:lang w:val="sq-AL"/>
              </w:rPr>
              <w:t xml:space="preserve">2. </w:t>
            </w:r>
            <w:r w:rsidRPr="5F88F5AA" w:rsidR="00960ED6">
              <w:rPr>
                <w:rFonts w:ascii="Times New Roman" w:hAnsi="Times New Roman"/>
                <w:sz w:val="24"/>
                <w:szCs w:val="24"/>
                <w:lang w:val="sq-AL"/>
              </w:rPr>
              <w:t>Me përjashtim të pikës 1 të këtij neni dhe pa cenuar nenin 10, një kompani  përjashtohet nga detyrimi për të monitoruar informacionin e përmendur në pikën 1 të këtij neni në bazë të çdo udhëtimi në lidhje me një anije të caktuar, nëse</w:t>
            </w:r>
            <w:r w:rsidRPr="5F88F5AA">
              <w:rPr>
                <w:rFonts w:ascii="Times New Roman" w:hAnsi="Times New Roman"/>
                <w:sz w:val="24"/>
                <w:szCs w:val="24"/>
                <w:lang w:val="sq-AL"/>
              </w:rPr>
              <w:t>:</w:t>
            </w:r>
          </w:p>
          <w:p w:rsidRPr="00786A9E" w:rsidR="005F1B1C" w:rsidP="003B0110" w:rsidRDefault="005F1B1C" w14:paraId="732BB198" w14:textId="3DA29199">
            <w:pPr>
              <w:jc w:val="both"/>
              <w:rPr>
                <w:rFonts w:ascii="Times New Roman" w:hAnsi="Times New Roman"/>
                <w:sz w:val="24"/>
                <w:szCs w:val="24"/>
                <w:lang w:val="sq-AL"/>
              </w:rPr>
            </w:pPr>
            <w:r w:rsidRPr="00786A9E">
              <w:rPr>
                <w:rFonts w:ascii="Times New Roman" w:hAnsi="Times New Roman"/>
                <w:sz w:val="24"/>
                <w:szCs w:val="24"/>
                <w:lang w:val="sq-AL"/>
              </w:rPr>
              <w:t xml:space="preserve">a) </w:t>
            </w:r>
            <w:r w:rsidRPr="00786A9E" w:rsidR="007F62D3">
              <w:rPr>
                <w:rFonts w:ascii="Times New Roman" w:hAnsi="Times New Roman"/>
                <w:sz w:val="24"/>
                <w:szCs w:val="24"/>
                <w:lang w:val="sq-AL"/>
              </w:rPr>
              <w:t>të gjitha udhëtimet e anijes gjatë periudhës raportuese fillojnë ose përfundojnë në një port nën juridiksionin e Republikës së Shqipërisë; dhe</w:t>
            </w:r>
          </w:p>
        </w:tc>
        <w:tc>
          <w:tcPr>
            <w:tcW w:w="1574" w:type="dxa"/>
            <w:tcMar/>
          </w:tcPr>
          <w:p w:rsidRPr="00786A9E" w:rsidR="005F1B1C" w:rsidP="003B0110" w:rsidRDefault="005F1B1C" w14:paraId="6E48FFD0" w14:textId="1CEFAA9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5F1B1C" w:rsidP="003B0110" w:rsidRDefault="005F1B1C" w14:paraId="018AC87A" w14:textId="77777777">
            <w:pPr>
              <w:jc w:val="both"/>
              <w:rPr>
                <w:rFonts w:ascii="Times New Roman" w:hAnsi="Times New Roman"/>
                <w:sz w:val="24"/>
                <w:szCs w:val="24"/>
                <w:lang w:val="sq-AL"/>
              </w:rPr>
            </w:pPr>
          </w:p>
        </w:tc>
      </w:tr>
      <w:tr w:rsidRPr="00786A9E" w:rsidR="008F74C1" w:rsidTr="2E1CE027" w14:paraId="2F68A5E8" w14:textId="77777777">
        <w:tc>
          <w:tcPr>
            <w:tcW w:w="1600" w:type="dxa"/>
            <w:tcMar/>
          </w:tcPr>
          <w:p w:rsidRPr="00786A9E" w:rsidR="005F1B1C" w:rsidP="003B0110" w:rsidRDefault="005F1B1C" w14:paraId="6F9BB9D1" w14:textId="7725D209">
            <w:pPr>
              <w:jc w:val="both"/>
              <w:rPr>
                <w:rFonts w:ascii="Times New Roman" w:hAnsi="Times New Roman"/>
                <w:sz w:val="24"/>
                <w:szCs w:val="24"/>
                <w:lang w:val="en-GB"/>
              </w:rPr>
            </w:pPr>
          </w:p>
        </w:tc>
        <w:tc>
          <w:tcPr>
            <w:tcW w:w="3251" w:type="dxa"/>
            <w:tcMar/>
          </w:tcPr>
          <w:p w:rsidRPr="00786A9E" w:rsidR="005F1B1C" w:rsidP="003B0110" w:rsidRDefault="005F1B1C" w14:paraId="351B3CB3" w14:textId="2687ED6A">
            <w:pPr>
              <w:jc w:val="both"/>
              <w:rPr>
                <w:rFonts w:ascii="Times New Roman" w:hAnsi="Times New Roman"/>
                <w:sz w:val="24"/>
                <w:szCs w:val="24"/>
                <w:lang w:val="en-GB"/>
              </w:rPr>
            </w:pPr>
            <w:r w:rsidRPr="00786A9E">
              <w:rPr>
                <w:rFonts w:ascii="Times New Roman" w:hAnsi="Times New Roman"/>
                <w:sz w:val="24"/>
                <w:szCs w:val="24"/>
                <w:lang w:val="sq-AL"/>
              </w:rPr>
              <w:t>(b) anija, sipas planit të saj, kryen më shumë se 300 udhëtime gjatë periudhës raportuese.</w:t>
            </w:r>
          </w:p>
        </w:tc>
        <w:tc>
          <w:tcPr>
            <w:tcW w:w="996" w:type="dxa"/>
            <w:tcMar/>
          </w:tcPr>
          <w:p w:rsidRPr="00786A9E" w:rsidR="005F1B1C" w:rsidP="003B0110" w:rsidRDefault="00BF2B38" w14:paraId="70F4721F" w14:textId="555AC7A1">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5F1B1C" w:rsidP="003B0110" w:rsidRDefault="005F1B1C" w14:paraId="6CCAF9F5" w14:textId="41D8A88E">
            <w:pPr>
              <w:jc w:val="both"/>
              <w:rPr>
                <w:rFonts w:ascii="Times New Roman" w:hAnsi="Times New Roman"/>
                <w:sz w:val="24"/>
                <w:szCs w:val="24"/>
              </w:rPr>
            </w:pPr>
          </w:p>
        </w:tc>
        <w:tc>
          <w:tcPr>
            <w:tcW w:w="2970" w:type="dxa"/>
            <w:tcMar/>
          </w:tcPr>
          <w:p w:rsidRPr="00786A9E" w:rsidR="005F1B1C" w:rsidP="003B0110" w:rsidRDefault="005F1B1C" w14:paraId="3AC3769A" w14:textId="2BBC1C5D">
            <w:pPr>
              <w:jc w:val="both"/>
              <w:rPr>
                <w:rFonts w:ascii="Times New Roman" w:hAnsi="Times New Roman"/>
                <w:sz w:val="24"/>
                <w:szCs w:val="24"/>
                <w:lang w:val="sq-AL"/>
              </w:rPr>
            </w:pPr>
            <w:r w:rsidRPr="00786A9E">
              <w:rPr>
                <w:rFonts w:ascii="Times New Roman" w:hAnsi="Times New Roman"/>
                <w:sz w:val="24"/>
                <w:szCs w:val="24"/>
                <w:lang w:val="sq-AL"/>
              </w:rPr>
              <w:t>b) anija, sipas planit të saj, kryen më shumë se 300 udhëtime gjatë periudhës raportuese.</w:t>
            </w:r>
          </w:p>
        </w:tc>
        <w:tc>
          <w:tcPr>
            <w:tcW w:w="1574" w:type="dxa"/>
            <w:tcMar/>
          </w:tcPr>
          <w:p w:rsidRPr="00786A9E" w:rsidR="005F1B1C" w:rsidP="003B0110" w:rsidRDefault="005F1B1C" w14:paraId="77A9C6D6"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5F1B1C" w:rsidP="003B0110" w:rsidRDefault="005F1B1C" w14:paraId="473DF83A" w14:textId="77777777">
            <w:pPr>
              <w:jc w:val="both"/>
              <w:rPr>
                <w:rFonts w:ascii="Times New Roman" w:hAnsi="Times New Roman"/>
                <w:sz w:val="24"/>
                <w:szCs w:val="24"/>
                <w:lang w:val="sq-AL"/>
              </w:rPr>
            </w:pPr>
          </w:p>
        </w:tc>
      </w:tr>
      <w:tr w:rsidRPr="00786A9E" w:rsidR="008F74C1" w:rsidTr="2E1CE027" w14:paraId="75C69FA0" w14:textId="77777777">
        <w:tc>
          <w:tcPr>
            <w:tcW w:w="1600" w:type="dxa"/>
            <w:tcMar/>
          </w:tcPr>
          <w:p w:rsidRPr="00786A9E" w:rsidR="00A065CE" w:rsidP="003B0110" w:rsidRDefault="00A065CE" w14:paraId="0E347F57" w14:textId="5BD77D7F">
            <w:pPr>
              <w:jc w:val="both"/>
              <w:rPr>
                <w:rFonts w:ascii="Times New Roman" w:hAnsi="Times New Roman"/>
                <w:sz w:val="24"/>
                <w:szCs w:val="24"/>
                <w:lang w:val="en-GB"/>
              </w:rPr>
            </w:pPr>
          </w:p>
          <w:p w:rsidRPr="00786A9E" w:rsidR="00A065CE" w:rsidP="003B0110" w:rsidRDefault="00A065CE" w14:paraId="2D0236DC" w14:textId="161B4710">
            <w:pPr>
              <w:jc w:val="both"/>
              <w:rPr>
                <w:rFonts w:ascii="Times New Roman" w:hAnsi="Times New Roman"/>
                <w:sz w:val="24"/>
                <w:szCs w:val="24"/>
                <w:lang w:val="en-GB"/>
              </w:rPr>
            </w:pPr>
          </w:p>
          <w:p w:rsidRPr="00786A9E" w:rsidR="00A065CE" w:rsidP="003B0110" w:rsidRDefault="00A065CE" w14:paraId="5AB85453" w14:textId="77BC158C">
            <w:pPr>
              <w:jc w:val="both"/>
              <w:rPr>
                <w:rFonts w:ascii="Times New Roman" w:hAnsi="Times New Roman"/>
                <w:sz w:val="24"/>
                <w:szCs w:val="24"/>
                <w:lang w:val="en-GB"/>
              </w:rPr>
            </w:pPr>
          </w:p>
          <w:p w:rsidRPr="00786A9E" w:rsidR="00A065CE" w:rsidP="003B0110" w:rsidRDefault="00A065CE" w14:paraId="42DBDBAA" w14:textId="24C51926">
            <w:pPr>
              <w:jc w:val="both"/>
              <w:rPr>
                <w:rFonts w:ascii="Times New Roman" w:hAnsi="Times New Roman"/>
                <w:sz w:val="24"/>
                <w:szCs w:val="24"/>
                <w:lang w:val="en-GB"/>
              </w:rPr>
            </w:pPr>
          </w:p>
          <w:p w:rsidRPr="00786A9E" w:rsidR="00A065CE" w:rsidP="003B0110" w:rsidRDefault="00A065CE" w14:paraId="56CF0AD5" w14:textId="64778271">
            <w:pPr>
              <w:jc w:val="both"/>
              <w:rPr>
                <w:rFonts w:ascii="Times New Roman" w:hAnsi="Times New Roman"/>
                <w:sz w:val="24"/>
                <w:szCs w:val="24"/>
                <w:lang w:val="en-GB"/>
              </w:rPr>
            </w:pPr>
          </w:p>
          <w:p w:rsidRPr="00786A9E" w:rsidR="00A065CE" w:rsidP="003B0110" w:rsidRDefault="00A065CE" w14:paraId="14B836C1" w14:textId="11FDCD64">
            <w:pPr>
              <w:jc w:val="both"/>
              <w:rPr>
                <w:rFonts w:ascii="Times New Roman" w:hAnsi="Times New Roman"/>
                <w:sz w:val="24"/>
                <w:szCs w:val="24"/>
                <w:lang w:val="en-GB"/>
              </w:rPr>
            </w:pPr>
          </w:p>
          <w:p w:rsidRPr="00786A9E" w:rsidR="00A065CE" w:rsidP="003B0110" w:rsidRDefault="00A065CE" w14:paraId="6ADBC4B2" w14:textId="594BED68">
            <w:pPr>
              <w:jc w:val="both"/>
              <w:rPr>
                <w:rFonts w:ascii="Times New Roman" w:hAnsi="Times New Roman"/>
                <w:sz w:val="24"/>
                <w:szCs w:val="24"/>
                <w:lang w:val="en-GB"/>
              </w:rPr>
            </w:pPr>
          </w:p>
          <w:p w:rsidRPr="00786A9E" w:rsidR="00A065CE" w:rsidP="003B0110" w:rsidRDefault="00A065CE" w14:paraId="48437B77" w14:textId="1E38A32C">
            <w:pPr>
              <w:jc w:val="both"/>
              <w:rPr>
                <w:rFonts w:ascii="Times New Roman" w:hAnsi="Times New Roman"/>
                <w:sz w:val="24"/>
                <w:szCs w:val="24"/>
                <w:lang w:val="en-GB"/>
              </w:rPr>
            </w:pPr>
          </w:p>
          <w:p w:rsidRPr="00786A9E" w:rsidR="00A065CE" w:rsidP="003B0110" w:rsidRDefault="00A065CE" w14:paraId="5E531865" w14:textId="7D8B71FD">
            <w:pPr>
              <w:jc w:val="both"/>
              <w:rPr>
                <w:rFonts w:ascii="Times New Roman" w:hAnsi="Times New Roman"/>
                <w:sz w:val="24"/>
                <w:szCs w:val="24"/>
                <w:lang w:val="en-GB"/>
              </w:rPr>
            </w:pPr>
          </w:p>
          <w:p w:rsidRPr="00786A9E" w:rsidR="00A065CE" w:rsidP="003B0110" w:rsidRDefault="00A065CE" w14:paraId="09B36BFB" w14:textId="558186F8">
            <w:pPr>
              <w:jc w:val="both"/>
              <w:rPr>
                <w:rFonts w:ascii="Times New Roman" w:hAnsi="Times New Roman"/>
                <w:sz w:val="24"/>
                <w:szCs w:val="24"/>
                <w:lang w:val="en-GB"/>
              </w:rPr>
            </w:pPr>
          </w:p>
          <w:p w:rsidRPr="00786A9E" w:rsidR="00A065CE" w:rsidP="003B0110" w:rsidRDefault="00A065CE" w14:paraId="210EB4AF" w14:textId="51591434">
            <w:pPr>
              <w:jc w:val="both"/>
              <w:rPr>
                <w:rFonts w:ascii="Times New Roman" w:hAnsi="Times New Roman"/>
                <w:sz w:val="24"/>
                <w:szCs w:val="24"/>
                <w:lang w:val="en-GB"/>
              </w:rPr>
            </w:pPr>
          </w:p>
        </w:tc>
        <w:tc>
          <w:tcPr>
            <w:tcW w:w="3251" w:type="dxa"/>
            <w:tcMar/>
          </w:tcPr>
          <w:p w:rsidRPr="00786A9E" w:rsidR="00A065CE" w:rsidP="003B0110" w:rsidRDefault="00A065CE" w14:paraId="55F6B3A0"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10</w:t>
            </w:r>
          </w:p>
          <w:p w:rsidRPr="00786A9E" w:rsidR="00A065CE" w:rsidP="003B0110" w:rsidRDefault="00A065CE" w14:paraId="7455D9EA"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Monitorimi në baza vjetore</w:t>
            </w:r>
          </w:p>
          <w:p w:rsidRPr="00786A9E" w:rsidR="00A065CE" w:rsidP="003B0110" w:rsidRDefault="00A065CE" w14:paraId="1C95C937" w14:textId="77777777">
            <w:pPr>
              <w:jc w:val="both"/>
              <w:rPr>
                <w:rFonts w:ascii="Times New Roman" w:hAnsi="Times New Roman"/>
                <w:sz w:val="24"/>
                <w:szCs w:val="24"/>
                <w:lang w:val="sq-AL"/>
              </w:rPr>
            </w:pPr>
            <w:r w:rsidRPr="00786A9E">
              <w:rPr>
                <w:rFonts w:ascii="Times New Roman" w:hAnsi="Times New Roman"/>
                <w:sz w:val="24"/>
                <w:szCs w:val="24"/>
                <w:lang w:val="sq-AL"/>
              </w:rPr>
              <w:t>Bazuar në planin e monitorimit të vlerësuar në përputhje me nenin 13(1), për çdo anije dhe për çdo vit kalendarik, kompanitë duhet të monitorojnë në përputhje me Pjesën A të Shtojcës I dhe me Pjesën B të Shtojcës II parametrat e mëposhtëm:</w:t>
            </w:r>
          </w:p>
          <w:p w:rsidRPr="00786A9E" w:rsidR="00A065CE" w:rsidP="003B0110" w:rsidRDefault="00A065CE" w14:paraId="39550957" w14:textId="77777777">
            <w:pPr>
              <w:jc w:val="both"/>
              <w:rPr>
                <w:rFonts w:ascii="Times New Roman" w:hAnsi="Times New Roman"/>
                <w:sz w:val="24"/>
                <w:szCs w:val="24"/>
                <w:lang w:val="sq-AL"/>
              </w:rPr>
            </w:pPr>
          </w:p>
          <w:p w:rsidRPr="00786A9E" w:rsidR="00A065CE" w:rsidP="003B0110" w:rsidRDefault="00A065CE" w14:paraId="07BE7672" w14:textId="0E541797">
            <w:pPr>
              <w:jc w:val="both"/>
              <w:rPr>
                <w:rFonts w:ascii="Times New Roman" w:hAnsi="Times New Roman"/>
                <w:sz w:val="24"/>
                <w:szCs w:val="24"/>
              </w:rPr>
            </w:pPr>
            <w:r w:rsidRPr="00786A9E">
              <w:rPr>
                <w:rFonts w:ascii="Times New Roman" w:hAnsi="Times New Roman"/>
                <w:sz w:val="24"/>
                <w:szCs w:val="24"/>
                <w:lang w:val="sq-AL"/>
              </w:rPr>
              <w:t>(a) sasinë dhe faktorin e shkarkimeve për çdo lloj karburanti të konsumuar në total;</w:t>
            </w:r>
          </w:p>
        </w:tc>
        <w:tc>
          <w:tcPr>
            <w:tcW w:w="996" w:type="dxa"/>
            <w:tcMar/>
          </w:tcPr>
          <w:p w:rsidRPr="00786A9E" w:rsidR="00A065CE" w:rsidP="003B0110" w:rsidRDefault="00BF2B38" w14:paraId="30D2B8E0" w14:textId="16A94EF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A065CE" w:rsidP="003B0110" w:rsidRDefault="00A065CE" w14:paraId="03FE3881" w14:textId="77777777">
            <w:pPr>
              <w:jc w:val="both"/>
              <w:rPr>
                <w:rFonts w:ascii="Times New Roman" w:hAnsi="Times New Roman"/>
                <w:sz w:val="24"/>
                <w:szCs w:val="24"/>
                <w:lang w:val="sq-AL"/>
              </w:rPr>
            </w:pPr>
            <w:r w:rsidRPr="00786A9E">
              <w:rPr>
                <w:rFonts w:ascii="Times New Roman" w:hAnsi="Times New Roman"/>
                <w:sz w:val="24"/>
                <w:szCs w:val="24"/>
                <w:lang w:val="sq-AL"/>
              </w:rPr>
              <w:t>10</w:t>
            </w:r>
          </w:p>
          <w:p w:rsidRPr="00786A9E" w:rsidR="00A065CE" w:rsidP="003B0110" w:rsidRDefault="00A065CE" w14:paraId="4EA594E2" w14:textId="77777777">
            <w:pPr>
              <w:jc w:val="both"/>
              <w:rPr>
                <w:rFonts w:ascii="Times New Roman" w:hAnsi="Times New Roman"/>
                <w:sz w:val="24"/>
                <w:szCs w:val="24"/>
                <w:lang w:val="sq-AL"/>
              </w:rPr>
            </w:pPr>
          </w:p>
          <w:p w:rsidRPr="00786A9E" w:rsidR="00A065CE" w:rsidP="003B0110" w:rsidRDefault="00A065CE" w14:paraId="56140D27" w14:textId="77777777">
            <w:pPr>
              <w:jc w:val="both"/>
              <w:rPr>
                <w:rFonts w:ascii="Times New Roman" w:hAnsi="Times New Roman"/>
                <w:sz w:val="24"/>
                <w:szCs w:val="24"/>
                <w:lang w:val="sq-AL"/>
              </w:rPr>
            </w:pPr>
          </w:p>
          <w:p w:rsidRPr="00786A9E" w:rsidR="00A065CE" w:rsidP="003B0110" w:rsidRDefault="00A065CE" w14:paraId="4C814A12" w14:textId="77777777">
            <w:pPr>
              <w:jc w:val="both"/>
              <w:rPr>
                <w:rFonts w:ascii="Times New Roman" w:hAnsi="Times New Roman"/>
                <w:sz w:val="24"/>
                <w:szCs w:val="24"/>
                <w:lang w:val="sq-AL"/>
              </w:rPr>
            </w:pPr>
          </w:p>
          <w:p w:rsidRPr="00786A9E" w:rsidR="00A065CE" w:rsidP="003B0110" w:rsidRDefault="00A065CE" w14:paraId="7CA52EC4" w14:textId="77777777">
            <w:pPr>
              <w:jc w:val="both"/>
              <w:rPr>
                <w:rFonts w:ascii="Times New Roman" w:hAnsi="Times New Roman"/>
                <w:sz w:val="24"/>
                <w:szCs w:val="24"/>
                <w:lang w:val="sq-AL"/>
              </w:rPr>
            </w:pPr>
          </w:p>
          <w:p w:rsidRPr="00786A9E" w:rsidR="00A065CE" w:rsidP="003B0110" w:rsidRDefault="00A065CE" w14:paraId="641FE119" w14:textId="77777777">
            <w:pPr>
              <w:jc w:val="both"/>
              <w:rPr>
                <w:rFonts w:ascii="Times New Roman" w:hAnsi="Times New Roman"/>
                <w:sz w:val="24"/>
                <w:szCs w:val="24"/>
                <w:lang w:val="sq-AL"/>
              </w:rPr>
            </w:pPr>
          </w:p>
          <w:p w:rsidRPr="00786A9E" w:rsidR="00A065CE" w:rsidP="003B0110" w:rsidRDefault="00A065CE" w14:paraId="6F41C9FE" w14:textId="77777777">
            <w:pPr>
              <w:jc w:val="both"/>
              <w:rPr>
                <w:rFonts w:ascii="Times New Roman" w:hAnsi="Times New Roman"/>
                <w:sz w:val="24"/>
                <w:szCs w:val="24"/>
                <w:lang w:val="sq-AL"/>
              </w:rPr>
            </w:pPr>
          </w:p>
          <w:p w:rsidRPr="00786A9E" w:rsidR="00A065CE" w:rsidP="003B0110" w:rsidRDefault="00A065CE" w14:paraId="74935594" w14:textId="77777777">
            <w:pPr>
              <w:jc w:val="both"/>
              <w:rPr>
                <w:rFonts w:ascii="Times New Roman" w:hAnsi="Times New Roman"/>
                <w:sz w:val="24"/>
                <w:szCs w:val="24"/>
                <w:lang w:val="sq-AL"/>
              </w:rPr>
            </w:pPr>
          </w:p>
          <w:p w:rsidRPr="00786A9E" w:rsidR="00A065CE" w:rsidP="003B0110" w:rsidRDefault="00A065CE" w14:paraId="668C43A2" w14:textId="77777777">
            <w:pPr>
              <w:jc w:val="both"/>
              <w:rPr>
                <w:rFonts w:ascii="Times New Roman" w:hAnsi="Times New Roman"/>
                <w:sz w:val="24"/>
                <w:szCs w:val="24"/>
                <w:lang w:val="sq-AL"/>
              </w:rPr>
            </w:pPr>
          </w:p>
          <w:p w:rsidRPr="00786A9E" w:rsidR="00A065CE" w:rsidP="003B0110" w:rsidRDefault="00A065CE" w14:paraId="09602E73" w14:textId="77777777">
            <w:pPr>
              <w:jc w:val="both"/>
              <w:rPr>
                <w:rFonts w:ascii="Times New Roman" w:hAnsi="Times New Roman"/>
                <w:sz w:val="24"/>
                <w:szCs w:val="24"/>
                <w:lang w:val="sq-AL"/>
              </w:rPr>
            </w:pPr>
          </w:p>
          <w:p w:rsidRPr="00786A9E" w:rsidR="00A065CE" w:rsidP="003B0110" w:rsidRDefault="00A065CE" w14:paraId="183AD128" w14:textId="77777777">
            <w:pPr>
              <w:jc w:val="both"/>
              <w:rPr>
                <w:rFonts w:ascii="Times New Roman" w:hAnsi="Times New Roman"/>
                <w:sz w:val="24"/>
                <w:szCs w:val="24"/>
                <w:lang w:val="sq-AL"/>
              </w:rPr>
            </w:pPr>
          </w:p>
          <w:p w:rsidRPr="00786A9E" w:rsidR="00A065CE" w:rsidP="003B0110" w:rsidRDefault="00A065CE" w14:paraId="1F0B2B77" w14:textId="2FC7144C">
            <w:pPr>
              <w:jc w:val="both"/>
              <w:rPr>
                <w:rFonts w:ascii="Times New Roman" w:hAnsi="Times New Roman"/>
                <w:sz w:val="24"/>
                <w:szCs w:val="24"/>
                <w:lang w:val="sq-AL"/>
              </w:rPr>
            </w:pPr>
          </w:p>
        </w:tc>
        <w:tc>
          <w:tcPr>
            <w:tcW w:w="2970" w:type="dxa"/>
            <w:tcMar/>
          </w:tcPr>
          <w:p w:rsidRPr="00786A9E" w:rsidR="00A065CE" w:rsidP="003B0110" w:rsidRDefault="00A065CE" w14:paraId="39BE49EA"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10</w:t>
            </w:r>
          </w:p>
          <w:p w:rsidRPr="00786A9E" w:rsidR="00A065CE" w:rsidP="003B0110" w:rsidRDefault="00A065CE" w14:paraId="54266235"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Monitorimi në baza vjetore</w:t>
            </w:r>
          </w:p>
          <w:p w:rsidRPr="00786A9E" w:rsidR="00A065CE" w:rsidP="003B0110" w:rsidRDefault="00532C5C" w14:paraId="5F92810A" w14:textId="4B41FF51">
            <w:pPr>
              <w:jc w:val="both"/>
              <w:rPr>
                <w:rFonts w:ascii="Times New Roman" w:hAnsi="Times New Roman"/>
                <w:sz w:val="24"/>
                <w:szCs w:val="24"/>
                <w:lang w:val="sq-AL"/>
              </w:rPr>
            </w:pPr>
            <w:r w:rsidRPr="00786A9E">
              <w:rPr>
                <w:rFonts w:ascii="Times New Roman" w:hAnsi="Times New Roman"/>
                <w:sz w:val="24"/>
                <w:szCs w:val="24"/>
                <w:lang w:val="sq-AL"/>
              </w:rPr>
              <w:t>1.</w:t>
            </w:r>
            <w:r w:rsidRPr="00786A9E" w:rsidR="00A065CE">
              <w:rPr>
                <w:rFonts w:ascii="Times New Roman" w:hAnsi="Times New Roman"/>
                <w:sz w:val="24"/>
                <w:szCs w:val="24"/>
                <w:lang w:val="sq-AL"/>
              </w:rPr>
              <w:t xml:space="preserve">Bazuar në planin e monitorimit të vlerësuar në përputhje me nenin </w:t>
            </w:r>
            <w:r w:rsidRPr="00786A9E" w:rsidR="00B54BAC">
              <w:rPr>
                <w:rFonts w:ascii="Times New Roman" w:hAnsi="Times New Roman"/>
                <w:sz w:val="24"/>
                <w:szCs w:val="24"/>
                <w:lang w:val="sq-AL"/>
              </w:rPr>
              <w:t>pikën 1 të nenit 14</w:t>
            </w:r>
            <w:r w:rsidRPr="00786A9E" w:rsidR="00A065CE">
              <w:rPr>
                <w:rFonts w:ascii="Times New Roman" w:hAnsi="Times New Roman"/>
                <w:sz w:val="24"/>
                <w:szCs w:val="24"/>
                <w:lang w:val="sq-AL"/>
              </w:rPr>
              <w:t>, për çdo anije dhe për çdo vit kalendarik, kompanitë duhet të monitorojnë në përputhje me Pjesën A të Shtojcës I dhe me Pjesën B të Shtojcës II parametrat e mëposhtëm:</w:t>
            </w:r>
          </w:p>
          <w:p w:rsidRPr="00786A9E" w:rsidR="00A065CE" w:rsidP="003B0110" w:rsidRDefault="00A065CE" w14:paraId="1F7C3882" w14:textId="77777777">
            <w:pPr>
              <w:jc w:val="both"/>
              <w:rPr>
                <w:rFonts w:ascii="Times New Roman" w:hAnsi="Times New Roman"/>
                <w:sz w:val="24"/>
                <w:szCs w:val="24"/>
                <w:lang w:val="sq-AL"/>
              </w:rPr>
            </w:pPr>
          </w:p>
          <w:p w:rsidRPr="00786A9E" w:rsidR="00A065CE" w:rsidP="003B0110" w:rsidRDefault="00A065CE" w14:paraId="0A8F2FA7" w14:textId="2B1D9A35">
            <w:pPr>
              <w:jc w:val="both"/>
              <w:rPr>
                <w:rFonts w:ascii="Times New Roman" w:hAnsi="Times New Roman"/>
                <w:sz w:val="24"/>
                <w:szCs w:val="24"/>
                <w:lang w:val="sq-AL"/>
              </w:rPr>
            </w:pPr>
            <w:r w:rsidRPr="00786A9E">
              <w:rPr>
                <w:rFonts w:ascii="Times New Roman" w:hAnsi="Times New Roman"/>
                <w:sz w:val="24"/>
                <w:szCs w:val="24"/>
                <w:lang w:val="sq-AL"/>
              </w:rPr>
              <w:t>a) sasinë dhe faktorin e shkarkimeve për çdo lloj karburanti të konsumuar në total;</w:t>
            </w:r>
          </w:p>
        </w:tc>
        <w:tc>
          <w:tcPr>
            <w:tcW w:w="1574" w:type="dxa"/>
            <w:tcMar/>
          </w:tcPr>
          <w:p w:rsidRPr="00786A9E" w:rsidR="00A065CE" w:rsidP="003B0110" w:rsidRDefault="00A065CE" w14:paraId="3223CEB8" w14:textId="5307BD9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065CE" w:rsidP="003B0110" w:rsidRDefault="00A065CE" w14:paraId="22BE3366" w14:textId="77777777">
            <w:pPr>
              <w:jc w:val="both"/>
              <w:rPr>
                <w:rFonts w:ascii="Times New Roman" w:hAnsi="Times New Roman"/>
                <w:sz w:val="24"/>
                <w:szCs w:val="24"/>
                <w:lang w:val="sq-AL"/>
              </w:rPr>
            </w:pPr>
          </w:p>
        </w:tc>
      </w:tr>
      <w:tr w:rsidRPr="00786A9E" w:rsidR="008F74C1" w:rsidTr="2E1CE027" w14:paraId="6F3D9CB7" w14:textId="77777777">
        <w:tc>
          <w:tcPr>
            <w:tcW w:w="1600" w:type="dxa"/>
            <w:tcMar/>
          </w:tcPr>
          <w:p w:rsidRPr="00786A9E" w:rsidR="00A065CE" w:rsidP="003B0110" w:rsidRDefault="00A065CE" w14:paraId="5FE6B994" w14:textId="626A5E64">
            <w:pPr>
              <w:jc w:val="both"/>
              <w:rPr>
                <w:rFonts w:ascii="Times New Roman" w:hAnsi="Times New Roman"/>
                <w:sz w:val="24"/>
                <w:szCs w:val="24"/>
                <w:lang w:val="en-GB"/>
              </w:rPr>
            </w:pPr>
          </w:p>
        </w:tc>
        <w:tc>
          <w:tcPr>
            <w:tcW w:w="3251" w:type="dxa"/>
            <w:tcMar/>
          </w:tcPr>
          <w:p w:rsidRPr="00786A9E" w:rsidR="00A065CE" w:rsidP="003B0110" w:rsidRDefault="00A065CE" w14:paraId="316A57BB" w14:textId="58AB8A86">
            <w:pPr>
              <w:jc w:val="both"/>
              <w:rPr>
                <w:rFonts w:ascii="Times New Roman" w:hAnsi="Times New Roman"/>
                <w:sz w:val="24"/>
                <w:szCs w:val="24"/>
                <w:lang w:val="en-GB"/>
              </w:rPr>
            </w:pPr>
            <w:r w:rsidRPr="00786A9E">
              <w:rPr>
                <w:rFonts w:ascii="Times New Roman" w:hAnsi="Times New Roman"/>
                <w:sz w:val="24"/>
                <w:szCs w:val="24"/>
                <w:lang w:val="sq-AL"/>
              </w:rPr>
              <w:t xml:space="preserve">(b) totalin e gazit serrë të grumbulluar të </w:t>
            </w:r>
            <w:r w:rsidRPr="00786A9E" w:rsidR="54064239">
              <w:rPr>
                <w:rFonts w:ascii="Times New Roman" w:hAnsi="Times New Roman"/>
                <w:sz w:val="24"/>
                <w:szCs w:val="24"/>
                <w:lang w:val="sq-AL"/>
              </w:rPr>
              <w:t>shkarkuar</w:t>
            </w:r>
            <w:r w:rsidRPr="00786A9E">
              <w:rPr>
                <w:rFonts w:ascii="Times New Roman" w:hAnsi="Times New Roman"/>
                <w:sz w:val="24"/>
                <w:szCs w:val="24"/>
                <w:lang w:val="sq-AL"/>
              </w:rPr>
              <w:t xml:space="preserve"> </w:t>
            </w:r>
            <w:r w:rsidRPr="00786A9E">
              <w:rPr>
                <w:rFonts w:ascii="Times New Roman" w:hAnsi="Times New Roman"/>
                <w:sz w:val="24"/>
                <w:szCs w:val="24"/>
                <w:lang w:val="sq-AL"/>
              </w:rPr>
              <w:t xml:space="preserve">brenda fushëveprimit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w:t>
            </w:r>
          </w:p>
        </w:tc>
        <w:tc>
          <w:tcPr>
            <w:tcW w:w="996" w:type="dxa"/>
            <w:tcMar/>
          </w:tcPr>
          <w:p w:rsidRPr="00786A9E" w:rsidR="00A065CE" w:rsidP="003B0110" w:rsidRDefault="00BF2B38" w14:paraId="57B4692A" w14:textId="7848488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A065CE" w:rsidP="003B0110" w:rsidRDefault="00A065CE" w14:paraId="3F334DFE" w14:textId="2DD9B8DA">
            <w:pPr>
              <w:jc w:val="both"/>
              <w:rPr>
                <w:rFonts w:ascii="Times New Roman" w:hAnsi="Times New Roman"/>
                <w:bCs/>
                <w:sz w:val="24"/>
                <w:szCs w:val="24"/>
                <w:lang w:val="sq-AL"/>
              </w:rPr>
            </w:pPr>
          </w:p>
        </w:tc>
        <w:tc>
          <w:tcPr>
            <w:tcW w:w="2970" w:type="dxa"/>
            <w:tcMar/>
          </w:tcPr>
          <w:p w:rsidRPr="00786A9E" w:rsidR="00A065CE" w:rsidP="003B0110" w:rsidRDefault="00A065CE" w14:paraId="0E2C80A3" w14:textId="2E01A251">
            <w:pPr>
              <w:jc w:val="both"/>
              <w:rPr>
                <w:rFonts w:ascii="Times New Roman" w:hAnsi="Times New Roman"/>
                <w:sz w:val="24"/>
                <w:szCs w:val="24"/>
                <w:lang w:val="sq-AL"/>
              </w:rPr>
            </w:pPr>
            <w:r w:rsidRPr="00786A9E">
              <w:rPr>
                <w:rFonts w:ascii="Times New Roman" w:hAnsi="Times New Roman"/>
                <w:sz w:val="24"/>
                <w:szCs w:val="24"/>
                <w:lang w:val="sq-AL"/>
              </w:rPr>
              <w:t xml:space="preserve">b) totalin e gazit serrë të grumbulluar të </w:t>
            </w:r>
            <w:r w:rsidRPr="00786A9E" w:rsidR="54064239">
              <w:rPr>
                <w:rFonts w:ascii="Times New Roman" w:hAnsi="Times New Roman"/>
                <w:sz w:val="24"/>
                <w:szCs w:val="24"/>
                <w:lang w:val="sq-AL"/>
              </w:rPr>
              <w:t>shkarkuar</w:t>
            </w:r>
            <w:r w:rsidRPr="00786A9E">
              <w:rPr>
                <w:rFonts w:ascii="Times New Roman" w:hAnsi="Times New Roman"/>
                <w:sz w:val="24"/>
                <w:szCs w:val="24"/>
                <w:lang w:val="sq-AL"/>
              </w:rPr>
              <w:t xml:space="preserve"> </w:t>
            </w:r>
            <w:r w:rsidRPr="00786A9E">
              <w:rPr>
                <w:rFonts w:ascii="Times New Roman" w:hAnsi="Times New Roman"/>
                <w:sz w:val="24"/>
                <w:szCs w:val="24"/>
                <w:lang w:val="sq-AL"/>
              </w:rPr>
              <w:t>brenda fushëveprimit të kësaj rregullore;</w:t>
            </w:r>
          </w:p>
        </w:tc>
        <w:tc>
          <w:tcPr>
            <w:tcW w:w="1574" w:type="dxa"/>
            <w:tcMar/>
          </w:tcPr>
          <w:p w:rsidRPr="00786A9E" w:rsidR="00A065CE" w:rsidP="003B0110" w:rsidRDefault="00A065CE" w14:paraId="5C4F9B4B"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065CE" w:rsidP="003B0110" w:rsidRDefault="00A065CE" w14:paraId="75058148" w14:textId="77777777">
            <w:pPr>
              <w:jc w:val="both"/>
              <w:rPr>
                <w:rFonts w:ascii="Times New Roman" w:hAnsi="Times New Roman"/>
                <w:sz w:val="24"/>
                <w:szCs w:val="24"/>
                <w:lang w:val="sq-AL"/>
              </w:rPr>
            </w:pPr>
          </w:p>
        </w:tc>
      </w:tr>
      <w:tr w:rsidRPr="00786A9E" w:rsidR="008F74C1" w:rsidTr="2E1CE027" w14:paraId="7E9F9B11" w14:textId="77777777">
        <w:tc>
          <w:tcPr>
            <w:tcW w:w="1600" w:type="dxa"/>
            <w:tcMar/>
          </w:tcPr>
          <w:p w:rsidRPr="00786A9E" w:rsidR="00A065CE" w:rsidP="003B0110" w:rsidRDefault="00A065CE" w14:paraId="29B21889" w14:textId="609482E7">
            <w:pPr>
              <w:jc w:val="both"/>
              <w:rPr>
                <w:rFonts w:ascii="Times New Roman" w:hAnsi="Times New Roman"/>
                <w:sz w:val="24"/>
                <w:szCs w:val="24"/>
                <w:lang w:val="en-GB"/>
              </w:rPr>
            </w:pPr>
          </w:p>
        </w:tc>
        <w:tc>
          <w:tcPr>
            <w:tcW w:w="3251" w:type="dxa"/>
            <w:tcMar/>
          </w:tcPr>
          <w:p w:rsidRPr="00786A9E" w:rsidR="00A065CE" w:rsidP="003B0110" w:rsidRDefault="00A065CE" w14:paraId="30640395" w14:textId="4DD5D46E">
            <w:pPr>
              <w:jc w:val="both"/>
              <w:rPr>
                <w:rFonts w:ascii="Times New Roman" w:hAnsi="Times New Roman"/>
                <w:sz w:val="24"/>
                <w:szCs w:val="24"/>
                <w:lang w:val="en-GB"/>
              </w:rPr>
            </w:pPr>
            <w:r w:rsidRPr="00786A9E">
              <w:rPr>
                <w:rFonts w:ascii="Times New Roman" w:hAnsi="Times New Roman"/>
                <w:sz w:val="24"/>
                <w:szCs w:val="24"/>
                <w:lang w:val="sq-AL"/>
              </w:rPr>
              <w:t xml:space="preserve">(c) të dhënat e përgjithshme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nga të gjitha udhëtimet ndërmjet porteve nën juridiksionin e një </w:t>
            </w:r>
            <w:r w:rsidRPr="00786A9E" w:rsidR="00E81CE1">
              <w:rPr>
                <w:rFonts w:ascii="Times New Roman" w:hAnsi="Times New Roman"/>
                <w:sz w:val="24"/>
                <w:szCs w:val="24"/>
                <w:lang w:val="sq-AL"/>
              </w:rPr>
              <w:t>Shteti Anëtar</w:t>
            </w:r>
            <w:r w:rsidRPr="00786A9E">
              <w:rPr>
                <w:rFonts w:ascii="Times New Roman" w:hAnsi="Times New Roman"/>
                <w:sz w:val="24"/>
                <w:szCs w:val="24"/>
                <w:lang w:val="sq-AL"/>
              </w:rPr>
              <w:t>;</w:t>
            </w:r>
          </w:p>
        </w:tc>
        <w:tc>
          <w:tcPr>
            <w:tcW w:w="996" w:type="dxa"/>
            <w:tcMar/>
          </w:tcPr>
          <w:p w:rsidRPr="00786A9E" w:rsidR="00A065CE" w:rsidP="003B0110" w:rsidRDefault="00BF2B38" w14:paraId="07EA2D5F" w14:textId="08125BBA">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A065CE" w:rsidP="003B0110" w:rsidRDefault="00A065CE" w14:paraId="3DDB3881" w14:textId="25B40011">
            <w:pPr>
              <w:jc w:val="both"/>
              <w:rPr>
                <w:rFonts w:ascii="Times New Roman" w:hAnsi="Times New Roman"/>
                <w:sz w:val="24"/>
                <w:szCs w:val="24"/>
                <w:lang w:val="sq-AL"/>
              </w:rPr>
            </w:pPr>
          </w:p>
        </w:tc>
        <w:tc>
          <w:tcPr>
            <w:tcW w:w="2970" w:type="dxa"/>
            <w:tcMar/>
          </w:tcPr>
          <w:p w:rsidRPr="00786A9E" w:rsidR="00A065CE" w:rsidP="003B0110" w:rsidRDefault="00A065CE" w14:paraId="1E138009" w14:textId="3ED15DB4">
            <w:pPr>
              <w:jc w:val="both"/>
              <w:rPr>
                <w:rFonts w:ascii="Times New Roman" w:hAnsi="Times New Roman"/>
                <w:sz w:val="24"/>
                <w:szCs w:val="24"/>
                <w:lang w:val="sq-AL"/>
              </w:rPr>
            </w:pPr>
            <w:r w:rsidRPr="00786A9E">
              <w:rPr>
                <w:rFonts w:ascii="Times New Roman" w:hAnsi="Times New Roman"/>
                <w:sz w:val="24"/>
                <w:szCs w:val="24"/>
                <w:lang w:val="sq-AL"/>
              </w:rPr>
              <w:t xml:space="preserve">c) të dhënat e përgjithshme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nga të gjitha udhëtimet ndërmjet porteve nën juridiksionin e Republikës së Shqipërisë;</w:t>
            </w:r>
          </w:p>
        </w:tc>
        <w:tc>
          <w:tcPr>
            <w:tcW w:w="1574" w:type="dxa"/>
            <w:tcMar/>
          </w:tcPr>
          <w:p w:rsidRPr="00786A9E" w:rsidR="00A065CE" w:rsidP="003B0110" w:rsidRDefault="00A065CE" w14:paraId="6D23A492" w14:textId="417178A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065CE" w:rsidP="003B0110" w:rsidRDefault="00A065CE" w14:paraId="0B6D63F0" w14:textId="77777777">
            <w:pPr>
              <w:jc w:val="both"/>
              <w:rPr>
                <w:rFonts w:ascii="Times New Roman" w:hAnsi="Times New Roman"/>
                <w:sz w:val="24"/>
                <w:szCs w:val="24"/>
                <w:lang w:val="sq-AL"/>
              </w:rPr>
            </w:pPr>
          </w:p>
        </w:tc>
      </w:tr>
      <w:tr w:rsidRPr="00786A9E" w:rsidR="008F74C1" w:rsidTr="2E1CE027" w14:paraId="62EFDDC7" w14:textId="77777777">
        <w:tc>
          <w:tcPr>
            <w:tcW w:w="1600" w:type="dxa"/>
            <w:tcMar/>
          </w:tcPr>
          <w:p w:rsidRPr="00786A9E" w:rsidR="007911C3" w:rsidP="003B0110" w:rsidRDefault="007911C3" w14:paraId="4C0CD3CF" w14:textId="0A465F45">
            <w:pPr>
              <w:jc w:val="both"/>
              <w:rPr>
                <w:rFonts w:ascii="Times New Roman" w:hAnsi="Times New Roman"/>
                <w:sz w:val="24"/>
                <w:szCs w:val="24"/>
                <w:lang w:val="en-GB"/>
              </w:rPr>
            </w:pPr>
          </w:p>
        </w:tc>
        <w:tc>
          <w:tcPr>
            <w:tcW w:w="3251" w:type="dxa"/>
            <w:tcMar/>
          </w:tcPr>
          <w:p w:rsidRPr="00786A9E" w:rsidR="007911C3" w:rsidP="003B0110" w:rsidRDefault="007911C3" w14:paraId="4A357BCC" w14:textId="348C6DF6">
            <w:pPr>
              <w:jc w:val="both"/>
              <w:rPr>
                <w:rFonts w:ascii="Times New Roman" w:hAnsi="Times New Roman"/>
                <w:sz w:val="24"/>
                <w:szCs w:val="24"/>
                <w:lang w:val="en-GB"/>
              </w:rPr>
            </w:pPr>
            <w:r w:rsidRPr="00786A9E">
              <w:rPr>
                <w:rFonts w:ascii="Times New Roman" w:hAnsi="Times New Roman"/>
                <w:sz w:val="24"/>
                <w:szCs w:val="24"/>
                <w:lang w:val="sq-AL"/>
              </w:rPr>
              <w:t xml:space="preserve">(d) të dhënat e përgjithshme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nga të gjitha udhëtimet që u nisën nga portet nën juridiksionin e një </w:t>
            </w:r>
            <w:r w:rsidRPr="00786A9E" w:rsidR="00E81CE1">
              <w:rPr>
                <w:rFonts w:ascii="Times New Roman" w:hAnsi="Times New Roman"/>
                <w:sz w:val="24"/>
                <w:szCs w:val="24"/>
                <w:lang w:val="sq-AL"/>
              </w:rPr>
              <w:t>Shteti Anëtar</w:t>
            </w:r>
            <w:r w:rsidRPr="00786A9E">
              <w:rPr>
                <w:rFonts w:ascii="Times New Roman" w:hAnsi="Times New Roman"/>
                <w:sz w:val="24"/>
                <w:szCs w:val="24"/>
                <w:lang w:val="sq-AL"/>
              </w:rPr>
              <w:t>;</w:t>
            </w:r>
          </w:p>
        </w:tc>
        <w:tc>
          <w:tcPr>
            <w:tcW w:w="996" w:type="dxa"/>
            <w:tcMar/>
          </w:tcPr>
          <w:p w:rsidRPr="00786A9E" w:rsidR="007911C3" w:rsidP="003B0110" w:rsidRDefault="00BF2B38" w14:paraId="00DB1808" w14:textId="72275E7B">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7911C3" w:rsidP="003B0110" w:rsidRDefault="007911C3" w14:paraId="703592FE" w14:textId="05734892">
            <w:pPr>
              <w:jc w:val="both"/>
              <w:rPr>
                <w:rFonts w:ascii="Times New Roman" w:hAnsi="Times New Roman"/>
                <w:sz w:val="24"/>
                <w:szCs w:val="24"/>
                <w:lang w:val="sq-AL"/>
              </w:rPr>
            </w:pPr>
          </w:p>
        </w:tc>
        <w:tc>
          <w:tcPr>
            <w:tcW w:w="2970" w:type="dxa"/>
            <w:tcMar/>
          </w:tcPr>
          <w:p w:rsidRPr="00786A9E" w:rsidR="007911C3" w:rsidP="003B0110" w:rsidRDefault="007911C3" w14:paraId="5254FAEE" w14:textId="72CFA2DB">
            <w:pPr>
              <w:jc w:val="both"/>
              <w:rPr>
                <w:rFonts w:ascii="Times New Roman" w:hAnsi="Times New Roman"/>
                <w:sz w:val="24"/>
                <w:szCs w:val="24"/>
                <w:lang w:val="sq-AL"/>
              </w:rPr>
            </w:pPr>
            <w:r w:rsidRPr="00786A9E">
              <w:rPr>
                <w:rFonts w:ascii="Times New Roman" w:hAnsi="Times New Roman"/>
                <w:sz w:val="24"/>
                <w:szCs w:val="24"/>
                <w:lang w:val="sq-AL"/>
              </w:rPr>
              <w:t xml:space="preserve">d) të dhënat e përgjithshme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nga të gjitha udhëtimet që nis</w:t>
            </w:r>
            <w:r w:rsidRPr="00786A9E" w:rsidR="008950B7">
              <w:rPr>
                <w:rFonts w:ascii="Times New Roman" w:hAnsi="Times New Roman"/>
                <w:sz w:val="24"/>
                <w:szCs w:val="24"/>
                <w:lang w:val="sq-AL"/>
              </w:rPr>
              <w:t>e</w:t>
            </w:r>
            <w:r w:rsidRPr="00786A9E">
              <w:rPr>
                <w:rFonts w:ascii="Times New Roman" w:hAnsi="Times New Roman"/>
                <w:sz w:val="24"/>
                <w:szCs w:val="24"/>
                <w:lang w:val="sq-AL"/>
              </w:rPr>
              <w:t>n nga portet nën juridiksionin e Republikës së Shqipërisë;</w:t>
            </w:r>
          </w:p>
        </w:tc>
        <w:tc>
          <w:tcPr>
            <w:tcW w:w="1574" w:type="dxa"/>
            <w:tcMar/>
          </w:tcPr>
          <w:p w:rsidRPr="00786A9E" w:rsidR="007911C3" w:rsidP="003B0110" w:rsidRDefault="007911C3" w14:paraId="212B6DFB" w14:textId="2258AC4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7911C3" w:rsidP="003B0110" w:rsidRDefault="007911C3" w14:paraId="1A26F0C8" w14:textId="77777777">
            <w:pPr>
              <w:jc w:val="both"/>
              <w:rPr>
                <w:rFonts w:ascii="Times New Roman" w:hAnsi="Times New Roman"/>
                <w:sz w:val="24"/>
                <w:szCs w:val="24"/>
                <w:lang w:val="sq-AL"/>
              </w:rPr>
            </w:pPr>
          </w:p>
        </w:tc>
      </w:tr>
      <w:tr w:rsidRPr="00786A9E" w:rsidR="008F74C1" w:rsidTr="2E1CE027" w14:paraId="6AE2C001" w14:textId="77777777">
        <w:tc>
          <w:tcPr>
            <w:tcW w:w="1600" w:type="dxa"/>
            <w:tcMar/>
          </w:tcPr>
          <w:p w:rsidRPr="00786A9E" w:rsidR="007911C3" w:rsidP="003B0110" w:rsidRDefault="007911C3" w14:paraId="082CA971" w14:textId="00677C9C">
            <w:pPr>
              <w:jc w:val="both"/>
              <w:rPr>
                <w:rFonts w:ascii="Times New Roman" w:hAnsi="Times New Roman"/>
                <w:sz w:val="24"/>
                <w:szCs w:val="24"/>
                <w:lang w:val="en-GB"/>
              </w:rPr>
            </w:pPr>
          </w:p>
          <w:p w:rsidRPr="00786A9E" w:rsidR="007911C3" w:rsidP="003B0110" w:rsidRDefault="007911C3" w14:paraId="7B189729" w14:textId="77777777">
            <w:pPr>
              <w:jc w:val="both"/>
              <w:rPr>
                <w:rFonts w:ascii="Times New Roman" w:hAnsi="Times New Roman"/>
                <w:sz w:val="24"/>
                <w:szCs w:val="24"/>
                <w:lang w:val="en-GB"/>
              </w:rPr>
            </w:pPr>
          </w:p>
          <w:p w:rsidRPr="00786A9E" w:rsidR="007911C3" w:rsidP="003B0110" w:rsidRDefault="007911C3" w14:paraId="796BFCB9" w14:textId="5C780EE3">
            <w:pPr>
              <w:jc w:val="both"/>
              <w:rPr>
                <w:rFonts w:ascii="Times New Roman" w:hAnsi="Times New Roman"/>
                <w:sz w:val="24"/>
                <w:szCs w:val="24"/>
                <w:lang w:val="en-GB"/>
              </w:rPr>
            </w:pPr>
          </w:p>
        </w:tc>
        <w:tc>
          <w:tcPr>
            <w:tcW w:w="3251" w:type="dxa"/>
            <w:tcMar/>
          </w:tcPr>
          <w:p w:rsidRPr="00786A9E" w:rsidR="007911C3" w:rsidP="003B0110" w:rsidRDefault="007911C3" w14:paraId="1E1D5E9E" w14:textId="05CC08E0">
            <w:pPr>
              <w:jc w:val="both"/>
              <w:rPr>
                <w:rFonts w:ascii="Times New Roman" w:hAnsi="Times New Roman"/>
                <w:sz w:val="24"/>
                <w:szCs w:val="24"/>
                <w:lang w:val="en-GB"/>
              </w:rPr>
            </w:pPr>
            <w:r w:rsidRPr="00786A9E">
              <w:rPr>
                <w:rFonts w:ascii="Times New Roman" w:hAnsi="Times New Roman"/>
                <w:sz w:val="24"/>
                <w:szCs w:val="24"/>
                <w:lang w:val="sq-AL"/>
              </w:rPr>
              <w:t xml:space="preserve">(e) të dhënat e përgjithshme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nga të gjitha udhëtimet drejt porteve nën juridiksionin e një </w:t>
            </w:r>
            <w:r w:rsidRPr="00786A9E" w:rsidR="00E81CE1">
              <w:rPr>
                <w:rFonts w:ascii="Times New Roman" w:hAnsi="Times New Roman"/>
                <w:sz w:val="24"/>
                <w:szCs w:val="24"/>
                <w:lang w:val="sq-AL"/>
              </w:rPr>
              <w:t>Shteti Anëtar</w:t>
            </w:r>
            <w:r w:rsidRPr="00786A9E">
              <w:rPr>
                <w:rFonts w:ascii="Times New Roman" w:hAnsi="Times New Roman"/>
                <w:sz w:val="24"/>
                <w:szCs w:val="24"/>
                <w:lang w:val="sq-AL"/>
              </w:rPr>
              <w:t>;</w:t>
            </w:r>
          </w:p>
        </w:tc>
        <w:tc>
          <w:tcPr>
            <w:tcW w:w="996" w:type="dxa"/>
            <w:tcMar/>
          </w:tcPr>
          <w:p w:rsidRPr="00786A9E" w:rsidR="007911C3" w:rsidP="003B0110" w:rsidRDefault="00BF2B38" w14:paraId="67C3A0CC" w14:textId="6B6081C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7911C3" w:rsidP="003B0110" w:rsidRDefault="007911C3" w14:paraId="56FCA44D" w14:textId="32B3CBF3">
            <w:pPr>
              <w:jc w:val="both"/>
              <w:rPr>
                <w:rFonts w:ascii="Times New Roman" w:hAnsi="Times New Roman"/>
                <w:sz w:val="24"/>
                <w:szCs w:val="24"/>
                <w:lang w:val="sq-AL"/>
              </w:rPr>
            </w:pPr>
          </w:p>
        </w:tc>
        <w:tc>
          <w:tcPr>
            <w:tcW w:w="2970" w:type="dxa"/>
            <w:tcMar/>
          </w:tcPr>
          <w:p w:rsidRPr="00786A9E" w:rsidR="007911C3" w:rsidP="003B0110" w:rsidRDefault="007911C3" w14:paraId="3537F0EB" w14:textId="50A1C75C">
            <w:pPr>
              <w:jc w:val="both"/>
              <w:rPr>
                <w:rFonts w:ascii="Times New Roman" w:hAnsi="Times New Roman"/>
                <w:sz w:val="24"/>
                <w:szCs w:val="24"/>
                <w:lang w:val="sq-AL"/>
              </w:rPr>
            </w:pPr>
            <w:r w:rsidRPr="00786A9E">
              <w:rPr>
                <w:rFonts w:ascii="Times New Roman" w:hAnsi="Times New Roman"/>
                <w:sz w:val="24"/>
                <w:szCs w:val="24"/>
                <w:lang w:val="sq-AL"/>
              </w:rPr>
              <w:t xml:space="preserve">e) të dhënat e përgjithshme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nga të gjitha udhëtimet drejt porteve nën juridiksionin e Republikës së Shqipërisë;</w:t>
            </w:r>
          </w:p>
        </w:tc>
        <w:tc>
          <w:tcPr>
            <w:tcW w:w="1574" w:type="dxa"/>
            <w:tcMar/>
          </w:tcPr>
          <w:p w:rsidRPr="00786A9E" w:rsidR="007911C3" w:rsidP="003B0110" w:rsidRDefault="007911C3" w14:paraId="3E224422" w14:textId="3ED6495B">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7911C3" w:rsidP="003B0110" w:rsidRDefault="007911C3" w14:paraId="439CA13F" w14:textId="77777777">
            <w:pPr>
              <w:jc w:val="both"/>
              <w:rPr>
                <w:rFonts w:ascii="Times New Roman" w:hAnsi="Times New Roman"/>
                <w:sz w:val="24"/>
                <w:szCs w:val="24"/>
                <w:lang w:val="sq-AL"/>
              </w:rPr>
            </w:pPr>
          </w:p>
        </w:tc>
      </w:tr>
      <w:tr w:rsidRPr="00786A9E" w:rsidR="008F74C1" w:rsidTr="2E1CE027" w14:paraId="2FCF4A1E" w14:textId="77777777">
        <w:tc>
          <w:tcPr>
            <w:tcW w:w="1600" w:type="dxa"/>
            <w:tcMar/>
          </w:tcPr>
          <w:p w:rsidRPr="00786A9E" w:rsidR="007911C3" w:rsidP="003B0110" w:rsidRDefault="007911C3" w14:paraId="17ECE991" w14:textId="34344203">
            <w:pPr>
              <w:jc w:val="both"/>
              <w:rPr>
                <w:rFonts w:ascii="Times New Roman" w:hAnsi="Times New Roman"/>
                <w:sz w:val="24"/>
                <w:szCs w:val="24"/>
                <w:lang w:val="en-GB"/>
              </w:rPr>
            </w:pPr>
          </w:p>
        </w:tc>
        <w:tc>
          <w:tcPr>
            <w:tcW w:w="3251" w:type="dxa"/>
            <w:tcMar/>
          </w:tcPr>
          <w:p w:rsidRPr="00786A9E" w:rsidR="007911C3" w:rsidP="003B0110" w:rsidRDefault="007911C3" w14:paraId="76C9153F" w14:textId="6656E646">
            <w:pPr>
              <w:jc w:val="both"/>
              <w:rPr>
                <w:rFonts w:ascii="Times New Roman" w:hAnsi="Times New Roman"/>
                <w:sz w:val="24"/>
                <w:szCs w:val="24"/>
                <w:lang w:val="en-GB"/>
              </w:rPr>
            </w:pPr>
            <w:r w:rsidRPr="00786A9E">
              <w:rPr>
                <w:rFonts w:ascii="Times New Roman" w:hAnsi="Times New Roman"/>
                <w:sz w:val="24"/>
                <w:szCs w:val="24"/>
                <w:lang w:val="sq-AL"/>
              </w:rPr>
              <w:t xml:space="preserve">(f)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që kanë ndodhur brenda porteve nën juridiksionin e një </w:t>
            </w:r>
            <w:r w:rsidRPr="00786A9E" w:rsidR="00E81CE1">
              <w:rPr>
                <w:rFonts w:ascii="Times New Roman" w:hAnsi="Times New Roman"/>
                <w:sz w:val="24"/>
                <w:szCs w:val="24"/>
                <w:lang w:val="sq-AL"/>
              </w:rPr>
              <w:t>Shteti Anëtar</w:t>
            </w:r>
            <w:r w:rsidRPr="00786A9E">
              <w:rPr>
                <w:rFonts w:ascii="Times New Roman" w:hAnsi="Times New Roman"/>
                <w:sz w:val="24"/>
                <w:szCs w:val="24"/>
                <w:lang w:val="sq-AL"/>
              </w:rPr>
              <w:t xml:space="preserve"> në vendin e ankorimit;</w:t>
            </w:r>
          </w:p>
        </w:tc>
        <w:tc>
          <w:tcPr>
            <w:tcW w:w="996" w:type="dxa"/>
            <w:tcMar/>
          </w:tcPr>
          <w:p w:rsidRPr="00786A9E" w:rsidR="007911C3" w:rsidP="003B0110" w:rsidRDefault="00BF2B38" w14:paraId="1B410D39" w14:textId="705F9B1D">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7911C3" w:rsidP="003B0110" w:rsidRDefault="007911C3" w14:paraId="29A4F696" w14:textId="36A40AFC">
            <w:pPr>
              <w:jc w:val="both"/>
              <w:rPr>
                <w:rFonts w:ascii="Times New Roman" w:hAnsi="Times New Roman"/>
                <w:sz w:val="24"/>
                <w:szCs w:val="24"/>
                <w:lang w:val="sq-AL"/>
              </w:rPr>
            </w:pPr>
          </w:p>
        </w:tc>
        <w:tc>
          <w:tcPr>
            <w:tcW w:w="2970" w:type="dxa"/>
            <w:tcMar/>
          </w:tcPr>
          <w:p w:rsidRPr="00786A9E" w:rsidR="007911C3" w:rsidP="003B0110" w:rsidRDefault="007911C3" w14:paraId="389498C8" w14:textId="14499C9F">
            <w:pPr>
              <w:jc w:val="both"/>
              <w:rPr>
                <w:rFonts w:ascii="Times New Roman" w:hAnsi="Times New Roman"/>
                <w:sz w:val="24"/>
                <w:szCs w:val="24"/>
                <w:lang w:val="sq-AL"/>
              </w:rPr>
            </w:pPr>
            <w:r w:rsidRPr="00786A9E">
              <w:rPr>
                <w:rFonts w:ascii="Times New Roman" w:hAnsi="Times New Roman"/>
                <w:sz w:val="24"/>
                <w:szCs w:val="24"/>
                <w:lang w:val="sq-AL"/>
              </w:rPr>
              <w:t xml:space="preserve">(f)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që kanë ndodhur brenda porteve nën juridiksionin e Republikës së Shqipërisë në vendin e ankorimit;</w:t>
            </w:r>
          </w:p>
        </w:tc>
        <w:tc>
          <w:tcPr>
            <w:tcW w:w="1574" w:type="dxa"/>
            <w:tcMar/>
          </w:tcPr>
          <w:p w:rsidRPr="00786A9E" w:rsidR="007911C3" w:rsidP="003B0110" w:rsidRDefault="007911C3" w14:paraId="37B604A7" w14:textId="47BC281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7911C3" w:rsidP="003B0110" w:rsidRDefault="007911C3" w14:paraId="5CDD45E5" w14:textId="77777777">
            <w:pPr>
              <w:jc w:val="both"/>
              <w:rPr>
                <w:rFonts w:ascii="Times New Roman" w:hAnsi="Times New Roman"/>
                <w:sz w:val="24"/>
                <w:szCs w:val="24"/>
                <w:lang w:val="sq-AL"/>
              </w:rPr>
            </w:pPr>
          </w:p>
        </w:tc>
      </w:tr>
      <w:tr w:rsidRPr="00786A9E" w:rsidR="008F74C1" w:rsidTr="2E1CE027" w14:paraId="1D7A222E" w14:textId="77777777">
        <w:tc>
          <w:tcPr>
            <w:tcW w:w="1600" w:type="dxa"/>
            <w:tcMar/>
          </w:tcPr>
          <w:p w:rsidRPr="00786A9E" w:rsidR="006B55D2" w:rsidP="003B0110" w:rsidRDefault="006B55D2" w14:paraId="3E5B3844" w14:textId="5DD7A07A">
            <w:pPr>
              <w:jc w:val="both"/>
              <w:rPr>
                <w:rFonts w:ascii="Times New Roman" w:hAnsi="Times New Roman"/>
                <w:sz w:val="24"/>
                <w:szCs w:val="24"/>
                <w:lang w:val="en-GB"/>
              </w:rPr>
            </w:pPr>
          </w:p>
        </w:tc>
        <w:tc>
          <w:tcPr>
            <w:tcW w:w="3251" w:type="dxa"/>
            <w:tcMar/>
          </w:tcPr>
          <w:p w:rsidRPr="00786A9E" w:rsidR="006B55D2" w:rsidP="003B0110" w:rsidRDefault="006B55D2" w14:paraId="4C8A5A99" w14:textId="45D93837">
            <w:pPr>
              <w:jc w:val="both"/>
              <w:rPr>
                <w:rFonts w:ascii="Times New Roman" w:hAnsi="Times New Roman"/>
                <w:sz w:val="24"/>
                <w:szCs w:val="24"/>
                <w:lang w:val="en-GB"/>
              </w:rPr>
            </w:pPr>
            <w:r w:rsidRPr="00786A9E">
              <w:rPr>
                <w:rFonts w:ascii="Times New Roman" w:hAnsi="Times New Roman"/>
                <w:sz w:val="24"/>
                <w:szCs w:val="24"/>
                <w:lang w:val="sq-AL"/>
              </w:rPr>
              <w:t>(g) distancën totale të përshkuar;</w:t>
            </w:r>
          </w:p>
        </w:tc>
        <w:tc>
          <w:tcPr>
            <w:tcW w:w="996" w:type="dxa"/>
            <w:tcMar/>
          </w:tcPr>
          <w:p w:rsidRPr="00786A9E" w:rsidR="006B55D2" w:rsidP="003B0110" w:rsidRDefault="00BF2B38" w14:paraId="72C28DE0" w14:textId="1ECE901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6B55D2" w:rsidP="003B0110" w:rsidRDefault="006B55D2" w14:paraId="2CC9B29A" w14:textId="4E4639FE">
            <w:pPr>
              <w:jc w:val="both"/>
              <w:rPr>
                <w:rFonts w:ascii="Times New Roman" w:hAnsi="Times New Roman"/>
                <w:sz w:val="24"/>
                <w:szCs w:val="24"/>
              </w:rPr>
            </w:pPr>
          </w:p>
        </w:tc>
        <w:tc>
          <w:tcPr>
            <w:tcW w:w="2970" w:type="dxa"/>
            <w:tcMar/>
          </w:tcPr>
          <w:p w:rsidRPr="00786A9E" w:rsidR="006B55D2" w:rsidP="003B0110" w:rsidRDefault="006B55D2" w14:paraId="133FF980" w14:textId="2030177F">
            <w:pPr>
              <w:jc w:val="both"/>
              <w:rPr>
                <w:rFonts w:ascii="Times New Roman" w:hAnsi="Times New Roman"/>
                <w:sz w:val="24"/>
                <w:szCs w:val="24"/>
                <w:lang w:val="sq-AL"/>
              </w:rPr>
            </w:pPr>
            <w:r w:rsidRPr="00786A9E">
              <w:rPr>
                <w:rFonts w:ascii="Times New Roman" w:hAnsi="Times New Roman"/>
                <w:sz w:val="24"/>
                <w:szCs w:val="24"/>
                <w:lang w:val="sq-AL"/>
              </w:rPr>
              <w:t>g) distancën totale të përshkuar;</w:t>
            </w:r>
          </w:p>
        </w:tc>
        <w:tc>
          <w:tcPr>
            <w:tcW w:w="1574" w:type="dxa"/>
            <w:tcMar/>
          </w:tcPr>
          <w:p w:rsidRPr="00786A9E" w:rsidR="006B55D2" w:rsidP="003B0110" w:rsidRDefault="006B55D2" w14:paraId="185357A7"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6B55D2" w:rsidP="003B0110" w:rsidRDefault="006B55D2" w14:paraId="50566554" w14:textId="77777777">
            <w:pPr>
              <w:jc w:val="both"/>
              <w:rPr>
                <w:rFonts w:ascii="Times New Roman" w:hAnsi="Times New Roman"/>
                <w:sz w:val="24"/>
                <w:szCs w:val="24"/>
                <w:lang w:val="sq-AL"/>
              </w:rPr>
            </w:pPr>
          </w:p>
        </w:tc>
      </w:tr>
      <w:tr w:rsidRPr="00786A9E" w:rsidR="008F74C1" w:rsidTr="2E1CE027" w14:paraId="7244E477" w14:textId="77777777">
        <w:tc>
          <w:tcPr>
            <w:tcW w:w="1600" w:type="dxa"/>
            <w:tcMar/>
          </w:tcPr>
          <w:p w:rsidRPr="00786A9E" w:rsidR="006B55D2" w:rsidP="003B0110" w:rsidRDefault="006B55D2" w14:paraId="717E104E" w14:textId="53D530D3">
            <w:pPr>
              <w:jc w:val="both"/>
              <w:rPr>
                <w:rFonts w:ascii="Times New Roman" w:hAnsi="Times New Roman"/>
                <w:sz w:val="24"/>
                <w:szCs w:val="24"/>
                <w:lang w:val="en-GB"/>
              </w:rPr>
            </w:pPr>
          </w:p>
        </w:tc>
        <w:tc>
          <w:tcPr>
            <w:tcW w:w="3251" w:type="dxa"/>
            <w:tcMar/>
          </w:tcPr>
          <w:p w:rsidRPr="00786A9E" w:rsidR="006B55D2" w:rsidP="003B0110" w:rsidRDefault="006B55D2" w14:paraId="7E3E680C" w14:textId="0EFF95AA">
            <w:pPr>
              <w:jc w:val="both"/>
              <w:rPr>
                <w:rFonts w:ascii="Times New Roman" w:hAnsi="Times New Roman"/>
                <w:sz w:val="24"/>
                <w:szCs w:val="24"/>
                <w:lang w:val="en-GB"/>
              </w:rPr>
            </w:pPr>
            <w:r w:rsidRPr="00786A9E">
              <w:rPr>
                <w:rFonts w:ascii="Times New Roman" w:hAnsi="Times New Roman"/>
                <w:sz w:val="24"/>
                <w:szCs w:val="24"/>
                <w:lang w:val="sq-AL"/>
              </w:rPr>
              <w:t>(h) kohën totale të kaluar në det;</w:t>
            </w:r>
          </w:p>
        </w:tc>
        <w:tc>
          <w:tcPr>
            <w:tcW w:w="996" w:type="dxa"/>
            <w:tcMar/>
          </w:tcPr>
          <w:p w:rsidRPr="00786A9E" w:rsidR="006B55D2" w:rsidP="003B0110" w:rsidRDefault="00BF2B38" w14:paraId="3B2A8A39" w14:textId="7579784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6B55D2" w:rsidP="003B0110" w:rsidRDefault="006B55D2" w14:paraId="6A057BE7" w14:textId="29D0A6A4">
            <w:pPr>
              <w:jc w:val="both"/>
              <w:rPr>
                <w:rFonts w:ascii="Times New Roman" w:hAnsi="Times New Roman"/>
                <w:sz w:val="24"/>
                <w:szCs w:val="24"/>
                <w:lang w:val="sq-AL"/>
              </w:rPr>
            </w:pPr>
          </w:p>
        </w:tc>
        <w:tc>
          <w:tcPr>
            <w:tcW w:w="2970" w:type="dxa"/>
            <w:tcMar/>
          </w:tcPr>
          <w:p w:rsidRPr="00786A9E" w:rsidR="006B55D2" w:rsidP="003B0110" w:rsidRDefault="006B55D2" w14:paraId="6F6F4CE5" w14:textId="70023136">
            <w:pPr>
              <w:jc w:val="both"/>
              <w:rPr>
                <w:rFonts w:ascii="Times New Roman" w:hAnsi="Times New Roman"/>
                <w:sz w:val="24"/>
                <w:szCs w:val="24"/>
                <w:lang w:val="sq-AL"/>
              </w:rPr>
            </w:pPr>
            <w:r w:rsidRPr="00786A9E">
              <w:rPr>
                <w:rFonts w:ascii="Times New Roman" w:hAnsi="Times New Roman"/>
                <w:sz w:val="24"/>
                <w:szCs w:val="24"/>
                <w:lang w:val="sq-AL"/>
              </w:rPr>
              <w:t>h) kohën totale të kaluar në det;</w:t>
            </w:r>
          </w:p>
        </w:tc>
        <w:tc>
          <w:tcPr>
            <w:tcW w:w="1574" w:type="dxa"/>
            <w:tcMar/>
          </w:tcPr>
          <w:p w:rsidRPr="00786A9E" w:rsidR="006B55D2" w:rsidP="003B0110" w:rsidRDefault="006B55D2" w14:paraId="1BE5D053" w14:textId="0D53FF6F">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6B55D2" w:rsidP="003B0110" w:rsidRDefault="006B55D2" w14:paraId="5A75BF9E" w14:textId="77777777">
            <w:pPr>
              <w:jc w:val="both"/>
              <w:rPr>
                <w:rFonts w:ascii="Times New Roman" w:hAnsi="Times New Roman"/>
                <w:sz w:val="24"/>
                <w:szCs w:val="24"/>
                <w:lang w:val="sq-AL"/>
              </w:rPr>
            </w:pPr>
          </w:p>
        </w:tc>
      </w:tr>
      <w:tr w:rsidRPr="00786A9E" w:rsidR="008F74C1" w:rsidTr="2E1CE027" w14:paraId="603A1009" w14:textId="77777777">
        <w:tc>
          <w:tcPr>
            <w:tcW w:w="1600" w:type="dxa"/>
            <w:tcMar/>
          </w:tcPr>
          <w:p w:rsidRPr="00786A9E" w:rsidR="006B55D2" w:rsidP="003B0110" w:rsidRDefault="006B55D2" w14:paraId="56DB370C" w14:textId="34BEF049">
            <w:pPr>
              <w:jc w:val="both"/>
              <w:rPr>
                <w:rFonts w:ascii="Times New Roman" w:hAnsi="Times New Roman"/>
                <w:sz w:val="24"/>
                <w:szCs w:val="24"/>
                <w:lang w:val="en-GB"/>
              </w:rPr>
            </w:pPr>
          </w:p>
        </w:tc>
        <w:tc>
          <w:tcPr>
            <w:tcW w:w="3251" w:type="dxa"/>
            <w:tcMar/>
          </w:tcPr>
          <w:p w:rsidRPr="00786A9E" w:rsidR="006B55D2" w:rsidP="003B0110" w:rsidRDefault="006B55D2" w14:paraId="21F383AE" w14:textId="4837A3F9">
            <w:pPr>
              <w:jc w:val="both"/>
              <w:rPr>
                <w:rFonts w:ascii="Times New Roman" w:hAnsi="Times New Roman"/>
                <w:sz w:val="24"/>
                <w:szCs w:val="24"/>
                <w:lang w:val="en-GB"/>
              </w:rPr>
            </w:pPr>
            <w:r w:rsidRPr="00786A9E">
              <w:rPr>
                <w:rFonts w:ascii="Times New Roman" w:hAnsi="Times New Roman"/>
                <w:sz w:val="24"/>
                <w:szCs w:val="24"/>
                <w:lang w:val="sq-AL"/>
              </w:rPr>
              <w:t>(i) aktivitetin e përgjithshëm të transportit;</w:t>
            </w:r>
          </w:p>
        </w:tc>
        <w:tc>
          <w:tcPr>
            <w:tcW w:w="996" w:type="dxa"/>
            <w:tcMar/>
          </w:tcPr>
          <w:p w:rsidRPr="00786A9E" w:rsidR="006B55D2" w:rsidP="003B0110" w:rsidRDefault="00BF2B38" w14:paraId="160F773D" w14:textId="5007F3B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6B55D2" w:rsidP="003B0110" w:rsidRDefault="006B55D2" w14:paraId="6A5E2E82" w14:textId="10411290">
            <w:pPr>
              <w:jc w:val="both"/>
              <w:rPr>
                <w:rFonts w:ascii="Times New Roman" w:hAnsi="Times New Roman"/>
                <w:sz w:val="24"/>
                <w:szCs w:val="24"/>
                <w:lang w:val="sq-AL"/>
              </w:rPr>
            </w:pPr>
          </w:p>
        </w:tc>
        <w:tc>
          <w:tcPr>
            <w:tcW w:w="2970" w:type="dxa"/>
            <w:tcMar/>
          </w:tcPr>
          <w:p w:rsidRPr="00786A9E" w:rsidR="006B55D2" w:rsidP="003B0110" w:rsidRDefault="006B55D2" w14:paraId="3A2B18C7" w14:textId="41F2B268">
            <w:pPr>
              <w:jc w:val="both"/>
              <w:rPr>
                <w:rFonts w:ascii="Times New Roman" w:hAnsi="Times New Roman"/>
                <w:sz w:val="24"/>
                <w:szCs w:val="24"/>
                <w:lang w:val="sq-AL"/>
              </w:rPr>
            </w:pPr>
            <w:r w:rsidRPr="00786A9E">
              <w:rPr>
                <w:rFonts w:ascii="Times New Roman" w:hAnsi="Times New Roman"/>
                <w:sz w:val="24"/>
                <w:szCs w:val="24"/>
                <w:lang w:val="sq-AL"/>
              </w:rPr>
              <w:t>(i) aktivitetin e përgjithshëm të transportit;</w:t>
            </w:r>
          </w:p>
        </w:tc>
        <w:tc>
          <w:tcPr>
            <w:tcW w:w="1574" w:type="dxa"/>
            <w:tcMar/>
          </w:tcPr>
          <w:p w:rsidRPr="00786A9E" w:rsidR="006B55D2" w:rsidP="003B0110" w:rsidRDefault="006B55D2" w14:paraId="2262652F" w14:textId="6A7AF042">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6B55D2" w:rsidP="003B0110" w:rsidRDefault="006B55D2" w14:paraId="33D07C37" w14:textId="77777777">
            <w:pPr>
              <w:jc w:val="both"/>
              <w:rPr>
                <w:rFonts w:ascii="Times New Roman" w:hAnsi="Times New Roman"/>
                <w:sz w:val="24"/>
                <w:szCs w:val="24"/>
                <w:lang w:val="sq-AL"/>
              </w:rPr>
            </w:pPr>
          </w:p>
        </w:tc>
      </w:tr>
      <w:tr w:rsidRPr="00786A9E" w:rsidR="008F74C1" w:rsidTr="2E1CE027" w14:paraId="430980DE" w14:textId="77777777">
        <w:trPr>
          <w:trHeight w:val="555"/>
        </w:trPr>
        <w:tc>
          <w:tcPr>
            <w:tcW w:w="1600" w:type="dxa"/>
            <w:tcMar/>
          </w:tcPr>
          <w:p w:rsidRPr="00786A9E" w:rsidR="006B55D2" w:rsidP="003B0110" w:rsidRDefault="006B55D2" w14:paraId="2E86231B" w14:textId="1C14EDFF">
            <w:pPr>
              <w:jc w:val="both"/>
              <w:rPr>
                <w:rFonts w:ascii="Times New Roman" w:hAnsi="Times New Roman"/>
                <w:sz w:val="24"/>
                <w:szCs w:val="24"/>
                <w:lang w:val="en-GB"/>
              </w:rPr>
            </w:pPr>
          </w:p>
        </w:tc>
        <w:tc>
          <w:tcPr>
            <w:tcW w:w="3251" w:type="dxa"/>
            <w:tcMar/>
          </w:tcPr>
          <w:p w:rsidRPr="00786A9E" w:rsidR="006B55D2" w:rsidP="003B0110" w:rsidRDefault="006B55D2" w14:paraId="6AFD839F" w14:textId="538AA729">
            <w:pPr>
              <w:jc w:val="both"/>
              <w:rPr>
                <w:rFonts w:ascii="Times New Roman" w:hAnsi="Times New Roman"/>
                <w:sz w:val="24"/>
                <w:szCs w:val="24"/>
                <w:lang w:val="en-GB"/>
              </w:rPr>
            </w:pPr>
            <w:r w:rsidRPr="00786A9E">
              <w:rPr>
                <w:rFonts w:ascii="Times New Roman" w:hAnsi="Times New Roman"/>
                <w:sz w:val="24"/>
                <w:szCs w:val="24"/>
                <w:lang w:val="sq-AL"/>
              </w:rPr>
              <w:t>(j) efikasitetin mesatar të energjisë;</w:t>
            </w:r>
          </w:p>
        </w:tc>
        <w:tc>
          <w:tcPr>
            <w:tcW w:w="996" w:type="dxa"/>
            <w:tcMar/>
          </w:tcPr>
          <w:p w:rsidRPr="00786A9E" w:rsidR="006B55D2" w:rsidP="003B0110" w:rsidRDefault="00BF2B38" w14:paraId="1AAF492D" w14:textId="5C1C944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6B55D2" w:rsidP="003B0110" w:rsidRDefault="006B55D2" w14:paraId="5196F1BA" w14:textId="3DC3B677">
            <w:pPr>
              <w:jc w:val="both"/>
              <w:rPr>
                <w:rFonts w:ascii="Times New Roman" w:hAnsi="Times New Roman"/>
                <w:sz w:val="24"/>
                <w:szCs w:val="24"/>
                <w:lang w:val="sq-AL"/>
              </w:rPr>
            </w:pPr>
          </w:p>
        </w:tc>
        <w:tc>
          <w:tcPr>
            <w:tcW w:w="2970" w:type="dxa"/>
            <w:tcMar/>
          </w:tcPr>
          <w:p w:rsidRPr="00786A9E" w:rsidR="006B55D2" w:rsidP="003B0110" w:rsidRDefault="006B55D2" w14:paraId="26C4571F" w14:textId="7F80309B">
            <w:pPr>
              <w:jc w:val="both"/>
              <w:rPr>
                <w:rFonts w:ascii="Times New Roman" w:hAnsi="Times New Roman"/>
                <w:sz w:val="24"/>
                <w:szCs w:val="24"/>
                <w:lang w:val="sq-AL"/>
              </w:rPr>
            </w:pPr>
            <w:r w:rsidRPr="00786A9E">
              <w:rPr>
                <w:rFonts w:ascii="Times New Roman" w:hAnsi="Times New Roman"/>
                <w:sz w:val="24"/>
                <w:szCs w:val="24"/>
                <w:lang w:val="sq-AL"/>
              </w:rPr>
              <w:t>(j) efikasitetin mesatar të energjisë;</w:t>
            </w:r>
          </w:p>
        </w:tc>
        <w:tc>
          <w:tcPr>
            <w:tcW w:w="1574" w:type="dxa"/>
            <w:tcMar/>
          </w:tcPr>
          <w:p w:rsidRPr="00786A9E" w:rsidR="006B55D2" w:rsidP="003B0110" w:rsidRDefault="006B55D2" w14:paraId="554EFEFA" w14:textId="0819181F">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6B55D2" w:rsidP="003B0110" w:rsidRDefault="006B55D2" w14:paraId="529897EF" w14:textId="77777777">
            <w:pPr>
              <w:jc w:val="both"/>
              <w:rPr>
                <w:rFonts w:ascii="Times New Roman" w:hAnsi="Times New Roman"/>
                <w:sz w:val="24"/>
                <w:szCs w:val="24"/>
                <w:lang w:val="sq-AL"/>
              </w:rPr>
            </w:pPr>
          </w:p>
        </w:tc>
      </w:tr>
      <w:tr w:rsidRPr="00786A9E" w:rsidR="008F74C1" w:rsidTr="2E1CE027" w14:paraId="1A224994" w14:textId="77777777">
        <w:tc>
          <w:tcPr>
            <w:tcW w:w="1600" w:type="dxa"/>
            <w:tcMar/>
          </w:tcPr>
          <w:p w:rsidRPr="00786A9E" w:rsidR="00DE75C1" w:rsidP="003B0110" w:rsidRDefault="00DE75C1" w14:paraId="5EA1A4B4" w14:textId="69FB226E">
            <w:pPr>
              <w:jc w:val="both"/>
              <w:rPr>
                <w:rFonts w:ascii="Times New Roman" w:hAnsi="Times New Roman"/>
                <w:sz w:val="24"/>
                <w:szCs w:val="24"/>
                <w:lang w:val="en-GB"/>
              </w:rPr>
            </w:pPr>
          </w:p>
        </w:tc>
        <w:tc>
          <w:tcPr>
            <w:tcW w:w="3251" w:type="dxa"/>
            <w:tcMar/>
          </w:tcPr>
          <w:p w:rsidRPr="00786A9E" w:rsidR="00AC4E83" w:rsidP="003B0110" w:rsidRDefault="570389F2" w14:paraId="4C1A0AF0" w14:textId="252085A8">
            <w:pPr>
              <w:jc w:val="both"/>
              <w:rPr>
                <w:rFonts w:ascii="Times New Roman" w:hAnsi="Times New Roman"/>
                <w:sz w:val="24"/>
                <w:szCs w:val="24"/>
                <w:lang w:val="en-GB"/>
              </w:rPr>
            </w:pPr>
            <w:r w:rsidRPr="00786A9E">
              <w:rPr>
                <w:rFonts w:ascii="Times New Roman" w:hAnsi="Times New Roman"/>
                <w:sz w:val="24"/>
                <w:szCs w:val="24"/>
                <w:lang w:val="en-GB"/>
              </w:rPr>
              <w:t xml:space="preserve">(k) </w:t>
            </w:r>
            <w:r w:rsidRPr="00786A9E" w:rsidR="6E0CE78C">
              <w:rPr>
                <w:rFonts w:ascii="Times New Roman" w:hAnsi="Times New Roman"/>
                <w:sz w:val="24"/>
                <w:szCs w:val="24"/>
                <w:lang w:val="en-GB"/>
              </w:rPr>
              <w:t>shkarkimet</w:t>
            </w:r>
            <w:r w:rsidRPr="00786A9E" w:rsidR="00BF5330">
              <w:rPr>
                <w:rFonts w:ascii="Times New Roman" w:hAnsi="Times New Roman"/>
                <w:sz w:val="24"/>
                <w:szCs w:val="24"/>
                <w:lang w:val="en-GB"/>
              </w:rPr>
              <w:t xml:space="preserve"> totale të grumbulluara të gazeve serrë të parashikuara nga </w:t>
            </w:r>
            <w:r w:rsidRPr="00786A9E">
              <w:rPr>
                <w:rFonts w:ascii="Times New Roman" w:hAnsi="Times New Roman"/>
                <w:sz w:val="24"/>
                <w:szCs w:val="24"/>
                <w:lang w:val="en-GB"/>
              </w:rPr>
              <w:t>Dire</w:t>
            </w:r>
            <w:r w:rsidRPr="00786A9E" w:rsidR="00BF5330">
              <w:rPr>
                <w:rFonts w:ascii="Times New Roman" w:hAnsi="Times New Roman"/>
                <w:sz w:val="24"/>
                <w:szCs w:val="24"/>
                <w:lang w:val="en-GB"/>
              </w:rPr>
              <w:t>k</w:t>
            </w:r>
            <w:r w:rsidRPr="00786A9E">
              <w:rPr>
                <w:rFonts w:ascii="Times New Roman" w:hAnsi="Times New Roman"/>
                <w:sz w:val="24"/>
                <w:szCs w:val="24"/>
                <w:lang w:val="en-GB"/>
              </w:rPr>
              <w:t>tiv</w:t>
            </w:r>
            <w:r w:rsidRPr="00786A9E" w:rsidR="00BF5330">
              <w:rPr>
                <w:rFonts w:ascii="Times New Roman" w:hAnsi="Times New Roman"/>
                <w:sz w:val="24"/>
                <w:szCs w:val="24"/>
                <w:lang w:val="en-GB"/>
              </w:rPr>
              <w:t>a</w:t>
            </w:r>
            <w:r w:rsidRPr="00786A9E">
              <w:rPr>
                <w:rFonts w:ascii="Times New Roman" w:hAnsi="Times New Roman"/>
                <w:sz w:val="24"/>
                <w:szCs w:val="24"/>
                <w:lang w:val="en-GB"/>
              </w:rPr>
              <w:t xml:space="preserve"> 2003/87/EC </w:t>
            </w:r>
            <w:r w:rsidRPr="00786A9E" w:rsidR="00BF5330">
              <w:rPr>
                <w:rFonts w:ascii="Times New Roman" w:hAnsi="Times New Roman"/>
                <w:sz w:val="24"/>
                <w:szCs w:val="24"/>
                <w:lang w:val="en-GB"/>
              </w:rPr>
              <w:t>në lidhje me aktivitetet e transportit detar në përputhje</w:t>
            </w:r>
            <w:r w:rsidRPr="00786A9E" w:rsidR="007612AA">
              <w:rPr>
                <w:rFonts w:ascii="Times New Roman" w:hAnsi="Times New Roman"/>
                <w:sz w:val="24"/>
                <w:szCs w:val="24"/>
                <w:lang w:val="en-GB"/>
              </w:rPr>
              <w:t xml:space="preserve"> Shtojcen I</w:t>
            </w:r>
            <w:r w:rsidRPr="00786A9E">
              <w:rPr>
                <w:rFonts w:ascii="Times New Roman" w:hAnsi="Times New Roman"/>
                <w:sz w:val="24"/>
                <w:szCs w:val="24"/>
                <w:lang w:val="en-GB"/>
              </w:rPr>
              <w:t xml:space="preserve"> </w:t>
            </w:r>
            <w:r w:rsidRPr="00786A9E" w:rsidR="007612AA">
              <w:rPr>
                <w:rFonts w:ascii="Times New Roman" w:hAnsi="Times New Roman"/>
                <w:sz w:val="24"/>
                <w:szCs w:val="24"/>
                <w:lang w:val="en-GB"/>
              </w:rPr>
              <w:t>të kësaj direktive</w:t>
            </w:r>
            <w:r w:rsidRPr="00786A9E">
              <w:rPr>
                <w:rFonts w:ascii="Times New Roman" w:hAnsi="Times New Roman"/>
                <w:sz w:val="24"/>
                <w:szCs w:val="24"/>
                <w:lang w:val="en-GB"/>
              </w:rPr>
              <w:t xml:space="preserve"> </w:t>
            </w:r>
            <w:r w:rsidRPr="00786A9E" w:rsidR="002843B8">
              <w:rPr>
                <w:rFonts w:ascii="Times New Roman" w:hAnsi="Times New Roman"/>
                <w:sz w:val="24"/>
                <w:szCs w:val="24"/>
                <w:lang w:val="en-GB"/>
              </w:rPr>
              <w:t>dhe që do të raportohen sipas kësaj</w:t>
            </w:r>
            <w:r w:rsidRPr="00786A9E">
              <w:rPr>
                <w:rFonts w:ascii="Times New Roman" w:hAnsi="Times New Roman"/>
                <w:sz w:val="24"/>
                <w:szCs w:val="24"/>
                <w:lang w:val="en-GB"/>
              </w:rPr>
              <w:t xml:space="preserve"> Dire</w:t>
            </w:r>
            <w:r w:rsidRPr="00786A9E" w:rsidR="002843B8">
              <w:rPr>
                <w:rFonts w:ascii="Times New Roman" w:hAnsi="Times New Roman"/>
                <w:sz w:val="24"/>
                <w:szCs w:val="24"/>
                <w:lang w:val="en-GB"/>
              </w:rPr>
              <w:t>k</w:t>
            </w:r>
            <w:r w:rsidRPr="00786A9E">
              <w:rPr>
                <w:rFonts w:ascii="Times New Roman" w:hAnsi="Times New Roman"/>
                <w:sz w:val="24"/>
                <w:szCs w:val="24"/>
                <w:lang w:val="en-GB"/>
              </w:rPr>
              <w:t xml:space="preserve">tive, </w:t>
            </w:r>
            <w:r w:rsidRPr="00786A9E" w:rsidR="00EE3435">
              <w:rPr>
                <w:rFonts w:ascii="Times New Roman" w:hAnsi="Times New Roman"/>
                <w:sz w:val="24"/>
                <w:szCs w:val="24"/>
                <w:lang w:val="en-GB"/>
              </w:rPr>
              <w:t xml:space="preserve">së bashku me informacionin e nevojshëm për të justifikuar zbatimin e çdo shmangieje përkatëse </w:t>
            </w:r>
            <w:r w:rsidRPr="00786A9E" w:rsidR="00896059">
              <w:rPr>
                <w:rFonts w:ascii="Times New Roman" w:hAnsi="Times New Roman"/>
                <w:sz w:val="24"/>
                <w:szCs w:val="24"/>
                <w:lang w:val="en-GB"/>
              </w:rPr>
              <w:t>nga</w:t>
            </w:r>
            <w:r w:rsidRPr="00786A9E">
              <w:rPr>
                <w:rFonts w:ascii="Times New Roman" w:hAnsi="Times New Roman"/>
                <w:sz w:val="24"/>
                <w:szCs w:val="24"/>
                <w:lang w:val="en-GB"/>
              </w:rPr>
              <w:t xml:space="preserve"> </w:t>
            </w:r>
            <w:r w:rsidRPr="00786A9E" w:rsidR="00896059">
              <w:rPr>
                <w:rFonts w:ascii="Times New Roman" w:hAnsi="Times New Roman"/>
                <w:sz w:val="24"/>
                <w:szCs w:val="24"/>
                <w:lang w:val="en-GB"/>
              </w:rPr>
              <w:t>Neni</w:t>
            </w:r>
            <w:r w:rsidRPr="00786A9E">
              <w:rPr>
                <w:rFonts w:ascii="Times New Roman" w:hAnsi="Times New Roman"/>
                <w:sz w:val="24"/>
                <w:szCs w:val="24"/>
                <w:lang w:val="en-GB"/>
              </w:rPr>
              <w:t xml:space="preserve"> 12</w:t>
            </w:r>
            <w:r w:rsidRPr="00786A9E" w:rsidR="002934A9">
              <w:rPr>
                <w:rFonts w:ascii="Times New Roman" w:hAnsi="Times New Roman"/>
                <w:sz w:val="24"/>
                <w:szCs w:val="24"/>
                <w:lang w:val="en-GB"/>
              </w:rPr>
              <w:t>,</w:t>
            </w:r>
            <w:r w:rsidRPr="00786A9E" w:rsidR="00E717B2">
              <w:rPr>
                <w:rFonts w:ascii="Times New Roman" w:hAnsi="Times New Roman"/>
                <w:sz w:val="24"/>
                <w:szCs w:val="24"/>
                <w:lang w:val="en-GB"/>
              </w:rPr>
              <w:t xml:space="preserve"> </w:t>
            </w:r>
            <w:r w:rsidRPr="00786A9E" w:rsidR="002934A9">
              <w:rPr>
                <w:rFonts w:ascii="Times New Roman" w:hAnsi="Times New Roman"/>
                <w:sz w:val="24"/>
                <w:szCs w:val="24"/>
                <w:lang w:val="en-GB"/>
              </w:rPr>
              <w:t>paragrafi</w:t>
            </w:r>
            <w:r w:rsidRPr="00786A9E">
              <w:rPr>
                <w:rFonts w:ascii="Times New Roman" w:hAnsi="Times New Roman"/>
                <w:sz w:val="24"/>
                <w:szCs w:val="24"/>
                <w:lang w:val="en-GB"/>
              </w:rPr>
              <w:t xml:space="preserve"> (3) </w:t>
            </w:r>
            <w:r w:rsidRPr="00786A9E" w:rsidR="00896059">
              <w:rPr>
                <w:rFonts w:ascii="Times New Roman" w:hAnsi="Times New Roman"/>
                <w:sz w:val="24"/>
                <w:szCs w:val="24"/>
                <w:lang w:val="en-GB"/>
              </w:rPr>
              <w:t>I kësaj direktive</w:t>
            </w:r>
            <w:r w:rsidRPr="00786A9E">
              <w:rPr>
                <w:rFonts w:ascii="Times New Roman" w:hAnsi="Times New Roman"/>
                <w:sz w:val="24"/>
                <w:szCs w:val="24"/>
                <w:lang w:val="en-GB"/>
              </w:rPr>
              <w:t xml:space="preserve"> </w:t>
            </w:r>
            <w:r w:rsidRPr="00786A9E" w:rsidR="006E7EED">
              <w:rPr>
                <w:rFonts w:ascii="Times New Roman" w:hAnsi="Times New Roman"/>
                <w:sz w:val="24"/>
                <w:szCs w:val="24"/>
                <w:lang w:val="en-GB"/>
              </w:rPr>
              <w:t>të parashikuar në nenin 12, paragrafët 3-e deri 3-b të saj</w:t>
            </w:r>
            <w:r w:rsidRPr="00786A9E">
              <w:rPr>
                <w:rFonts w:ascii="Times New Roman" w:hAnsi="Times New Roman"/>
                <w:sz w:val="24"/>
                <w:szCs w:val="24"/>
                <w:lang w:val="en-GB"/>
              </w:rPr>
              <w:t>.</w:t>
            </w:r>
          </w:p>
          <w:p w:rsidRPr="00786A9E" w:rsidR="00DE75C1" w:rsidP="003B0110" w:rsidRDefault="00DE75C1" w14:paraId="7A388858" w14:textId="68B352ED">
            <w:pPr>
              <w:jc w:val="both"/>
              <w:rPr>
                <w:rFonts w:ascii="Times New Roman" w:hAnsi="Times New Roman"/>
                <w:sz w:val="24"/>
                <w:szCs w:val="24"/>
                <w:lang w:val="en-GB"/>
              </w:rPr>
            </w:pPr>
          </w:p>
        </w:tc>
        <w:tc>
          <w:tcPr>
            <w:tcW w:w="996" w:type="dxa"/>
            <w:tcMar/>
          </w:tcPr>
          <w:p w:rsidRPr="00786A9E" w:rsidR="00DE75C1" w:rsidP="003B0110" w:rsidRDefault="007F14E5" w14:paraId="65D39AF1" w14:textId="56652579">
            <w:pPr>
              <w:jc w:val="both"/>
              <w:rPr>
                <w:rFonts w:ascii="Times New Roman" w:hAnsi="Times New Roman"/>
                <w:sz w:val="24"/>
                <w:szCs w:val="24"/>
                <w:lang w:val="sq-AL"/>
              </w:rPr>
            </w:pPr>
            <w:r w:rsidRPr="00786A9E">
              <w:rPr>
                <w:rFonts w:ascii="Times New Roman" w:hAnsi="Times New Roman"/>
                <w:sz w:val="24"/>
                <w:szCs w:val="24"/>
                <w:lang w:val="sq-AL"/>
              </w:rPr>
              <w:t>2</w:t>
            </w:r>
          </w:p>
        </w:tc>
        <w:tc>
          <w:tcPr>
            <w:tcW w:w="1327" w:type="dxa"/>
            <w:tcMar/>
          </w:tcPr>
          <w:p w:rsidRPr="00786A9E" w:rsidR="00DE75C1" w:rsidP="003B0110" w:rsidRDefault="00DE75C1" w14:paraId="01EBFCE0" w14:textId="6F29F7BA">
            <w:pPr>
              <w:jc w:val="both"/>
              <w:rPr>
                <w:rFonts w:ascii="Times New Roman" w:hAnsi="Times New Roman"/>
                <w:sz w:val="24"/>
                <w:szCs w:val="24"/>
                <w:lang w:val="sq-AL"/>
              </w:rPr>
            </w:pPr>
          </w:p>
        </w:tc>
        <w:tc>
          <w:tcPr>
            <w:tcW w:w="2970" w:type="dxa"/>
            <w:tcMar/>
          </w:tcPr>
          <w:p w:rsidRPr="00786A9E" w:rsidR="00DE75C1" w:rsidP="003B0110" w:rsidRDefault="00F12FDD" w14:paraId="5550D160" w14:textId="519D61B3">
            <w:pPr>
              <w:jc w:val="both"/>
              <w:rPr>
                <w:rFonts w:ascii="Times New Roman" w:hAnsi="Times New Roman"/>
                <w:sz w:val="24"/>
                <w:szCs w:val="24"/>
                <w:lang w:val="sq-AL"/>
              </w:rPr>
            </w:pPr>
            <w:r w:rsidRPr="5F88F5AA">
              <w:rPr>
                <w:rFonts w:ascii="Times New Roman" w:hAnsi="Times New Roman"/>
                <w:sz w:val="24"/>
                <w:szCs w:val="24"/>
                <w:lang w:val="sq-AL"/>
              </w:rPr>
              <w:t xml:space="preserve">k)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totale të grumbulluara të gazeve serrë të parashikuara n</w:t>
            </w:r>
            <w:r w:rsidRPr="5F88F5AA" w:rsidR="6CC5C33E">
              <w:rPr>
                <w:rFonts w:ascii="Times New Roman" w:hAnsi="Times New Roman"/>
                <w:sz w:val="24"/>
                <w:szCs w:val="24"/>
                <w:lang w:val="sq-AL"/>
              </w:rPr>
              <w:t>ga</w:t>
            </w:r>
            <w:r w:rsidRPr="5F88F5AA">
              <w:rPr>
                <w:rFonts w:ascii="Times New Roman" w:hAnsi="Times New Roman"/>
                <w:sz w:val="24"/>
                <w:szCs w:val="24"/>
                <w:lang w:val="sq-AL"/>
              </w:rPr>
              <w:t xml:space="preserve"> ligj</w:t>
            </w:r>
            <w:r w:rsidRPr="5F88F5AA" w:rsidR="586FE9FC">
              <w:rPr>
                <w:rFonts w:ascii="Times New Roman" w:hAnsi="Times New Roman"/>
                <w:sz w:val="24"/>
                <w:szCs w:val="24"/>
                <w:lang w:val="sq-AL"/>
              </w:rPr>
              <w:t>i</w:t>
            </w:r>
            <w:r w:rsidRPr="5F88F5AA">
              <w:rPr>
                <w:rFonts w:ascii="Times New Roman" w:hAnsi="Times New Roman"/>
                <w:sz w:val="24"/>
                <w:szCs w:val="24"/>
                <w:lang w:val="sq-AL"/>
              </w:rPr>
              <w:t xml:space="preserve"> nr.155/2020 “Për </w:t>
            </w:r>
            <w:r w:rsidRPr="5F88F5AA" w:rsidR="00E9307D">
              <w:rPr>
                <w:rFonts w:ascii="Times New Roman" w:hAnsi="Times New Roman"/>
                <w:sz w:val="24"/>
                <w:szCs w:val="24"/>
                <w:lang w:val="sq-AL"/>
              </w:rPr>
              <w:t>nd</w:t>
            </w:r>
            <w:r w:rsidRPr="5F88F5AA">
              <w:rPr>
                <w:rFonts w:ascii="Times New Roman" w:hAnsi="Times New Roman"/>
                <w:sz w:val="24"/>
                <w:szCs w:val="24"/>
                <w:lang w:val="sq-AL"/>
              </w:rPr>
              <w:t xml:space="preserve">ryshimet klimatike”, </w:t>
            </w:r>
            <w:r w:rsidRPr="5F88F5AA" w:rsidR="00753FCB">
              <w:rPr>
                <w:rFonts w:ascii="Times New Roman" w:hAnsi="Times New Roman"/>
                <w:sz w:val="24"/>
                <w:szCs w:val="24"/>
                <w:lang w:val="sq-AL"/>
              </w:rPr>
              <w:t>i</w:t>
            </w:r>
            <w:r w:rsidRPr="5F88F5AA">
              <w:rPr>
                <w:rFonts w:ascii="Times New Roman" w:hAnsi="Times New Roman"/>
                <w:sz w:val="24"/>
                <w:szCs w:val="24"/>
                <w:lang w:val="sq-AL"/>
              </w:rPr>
              <w:t xml:space="preserve"> ndryshuar në lidhje me aktivitetet e transportit detar, siç riprodhohet në Shtojcën I</w:t>
            </w:r>
            <w:r w:rsidRPr="5F88F5AA" w:rsidR="40E3032D">
              <w:rPr>
                <w:rFonts w:ascii="Times New Roman" w:hAnsi="Times New Roman"/>
                <w:sz w:val="24"/>
                <w:szCs w:val="24"/>
                <w:lang w:val="sq-AL"/>
              </w:rPr>
              <w:t>I,pjesa C</w:t>
            </w:r>
            <w:r w:rsidRPr="5F88F5AA">
              <w:rPr>
                <w:rFonts w:ascii="Times New Roman" w:hAnsi="Times New Roman"/>
                <w:sz w:val="24"/>
                <w:szCs w:val="24"/>
                <w:lang w:val="sq-AL"/>
              </w:rPr>
              <w:t xml:space="preserve"> të kësaj rregullore, dhe që  raportohen sipas kësaj Rregullore, së bashku me informacionin e nevojshëm për të justifikuar zbatimin e çdo </w:t>
            </w:r>
            <w:r w:rsidRPr="5F88F5AA" w:rsidR="00D967AA">
              <w:rPr>
                <w:rFonts w:ascii="Times New Roman" w:hAnsi="Times New Roman"/>
                <w:sz w:val="24"/>
                <w:szCs w:val="24"/>
                <w:lang w:val="sq-AL"/>
              </w:rPr>
              <w:t>përjashtimi</w:t>
            </w:r>
            <w:r w:rsidRPr="5F88F5AA" w:rsidR="00D967AA">
              <w:rPr>
                <w:rFonts w:ascii="Times New Roman" w:hAnsi="Times New Roman"/>
                <w:sz w:val="24"/>
                <w:szCs w:val="24"/>
              </w:rPr>
              <w:t xml:space="preserve"> </w:t>
            </w:r>
            <w:r w:rsidRPr="5F88F5AA">
              <w:rPr>
                <w:rFonts w:ascii="Times New Roman" w:hAnsi="Times New Roman"/>
                <w:sz w:val="24"/>
                <w:szCs w:val="24"/>
                <w:lang w:val="sq-AL"/>
              </w:rPr>
              <w:t>nga dispozitat përkatëse, të cilat janë riprodhuar në Shtojcën I</w:t>
            </w:r>
            <w:r w:rsidRPr="5F88F5AA" w:rsidR="55E132FF">
              <w:rPr>
                <w:rFonts w:ascii="Times New Roman" w:hAnsi="Times New Roman"/>
                <w:sz w:val="24"/>
                <w:szCs w:val="24"/>
                <w:lang w:val="sq-AL"/>
              </w:rPr>
              <w:t>I</w:t>
            </w:r>
            <w:r w:rsidRPr="5F88F5AA">
              <w:rPr>
                <w:rFonts w:ascii="Times New Roman" w:hAnsi="Times New Roman"/>
                <w:sz w:val="24"/>
                <w:szCs w:val="24"/>
                <w:lang w:val="sq-AL"/>
              </w:rPr>
              <w:t xml:space="preserve"> të kësaj Rregullore</w:t>
            </w:r>
            <w:r w:rsidRPr="5F88F5AA" w:rsidR="602CA981">
              <w:rPr>
                <w:rFonts w:ascii="Times New Roman" w:hAnsi="Times New Roman"/>
                <w:sz w:val="24"/>
                <w:szCs w:val="24"/>
                <w:lang w:val="sq-AL"/>
              </w:rPr>
              <w:t>.</w:t>
            </w:r>
            <w:r w:rsidRPr="5F88F5AA" w:rsidR="26306B8E">
              <w:rPr>
                <w:rFonts w:ascii="Times New Roman" w:hAnsi="Times New Roman"/>
                <w:sz w:val="24"/>
                <w:szCs w:val="24"/>
                <w:lang w:val="sq-AL"/>
              </w:rPr>
              <w:t xml:space="preserve"> </w:t>
            </w:r>
          </w:p>
        </w:tc>
        <w:tc>
          <w:tcPr>
            <w:tcW w:w="1574" w:type="dxa"/>
            <w:tcMar/>
          </w:tcPr>
          <w:p w:rsidRPr="00786A9E" w:rsidR="00DE75C1" w:rsidP="003B0110" w:rsidRDefault="00B54BAC" w14:paraId="187D2BF8" w14:textId="3811814C">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150C7647" w14:textId="77777777">
            <w:pPr>
              <w:jc w:val="both"/>
              <w:rPr>
                <w:rFonts w:ascii="Times New Roman" w:hAnsi="Times New Roman"/>
                <w:sz w:val="24"/>
                <w:szCs w:val="24"/>
                <w:lang w:val="sq-AL"/>
              </w:rPr>
            </w:pPr>
          </w:p>
        </w:tc>
      </w:tr>
      <w:tr w:rsidRPr="00786A9E" w:rsidR="00AC4E83" w:rsidTr="2E1CE027" w14:paraId="52AF8150" w14:textId="77777777">
        <w:tc>
          <w:tcPr>
            <w:tcW w:w="1600" w:type="dxa"/>
            <w:tcMar/>
          </w:tcPr>
          <w:p w:rsidRPr="00786A9E" w:rsidR="00AC4E83" w:rsidP="003B0110" w:rsidRDefault="00AC4E83" w14:paraId="39594C2E" w14:textId="77777777">
            <w:pPr>
              <w:jc w:val="both"/>
              <w:rPr>
                <w:rFonts w:ascii="Times New Roman" w:hAnsi="Times New Roman"/>
                <w:sz w:val="24"/>
                <w:szCs w:val="24"/>
                <w:lang w:val="en-GB"/>
              </w:rPr>
            </w:pPr>
          </w:p>
        </w:tc>
        <w:tc>
          <w:tcPr>
            <w:tcW w:w="3251" w:type="dxa"/>
            <w:tcMar/>
          </w:tcPr>
          <w:p w:rsidRPr="00786A9E" w:rsidR="00AC4E83" w:rsidP="003B0110" w:rsidRDefault="00AC4E83" w14:paraId="31CC62F1" w14:textId="58F0716F">
            <w:pPr>
              <w:jc w:val="both"/>
              <w:rPr>
                <w:rFonts w:ascii="Times New Roman" w:hAnsi="Times New Roman"/>
                <w:sz w:val="24"/>
                <w:szCs w:val="24"/>
                <w:lang w:val="en-GB"/>
              </w:rPr>
            </w:pPr>
            <w:r w:rsidRPr="00786A9E">
              <w:rPr>
                <w:rFonts w:ascii="Times New Roman" w:hAnsi="Times New Roman"/>
                <w:sz w:val="24"/>
                <w:szCs w:val="24"/>
                <w:lang w:val="en-GB"/>
              </w:rPr>
              <w:t>Kompanitë mund të monitorojnë informacionin që lidhet me klasën e akullit të anijes dhe me lundrimin nëpër akull, sipas rastit.</w:t>
            </w:r>
          </w:p>
        </w:tc>
        <w:tc>
          <w:tcPr>
            <w:tcW w:w="996" w:type="dxa"/>
            <w:tcMar/>
          </w:tcPr>
          <w:p w:rsidRPr="00786A9E" w:rsidR="00AC4E83" w:rsidP="003B0110" w:rsidRDefault="00C2304B" w14:paraId="08FC966A" w14:textId="56CEA0D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AC4E83" w:rsidP="003B0110" w:rsidRDefault="00AC4E83" w14:paraId="5D231255" w14:textId="77777777">
            <w:pPr>
              <w:jc w:val="both"/>
              <w:rPr>
                <w:rFonts w:ascii="Times New Roman" w:hAnsi="Times New Roman"/>
                <w:sz w:val="24"/>
                <w:szCs w:val="24"/>
                <w:lang w:val="sq-AL"/>
              </w:rPr>
            </w:pPr>
          </w:p>
        </w:tc>
        <w:tc>
          <w:tcPr>
            <w:tcW w:w="2970" w:type="dxa"/>
            <w:tcMar/>
          </w:tcPr>
          <w:p w:rsidRPr="00786A9E" w:rsidR="00AC4E83" w:rsidP="003B0110" w:rsidRDefault="00773998" w14:paraId="25833F11" w14:textId="7178AF1F">
            <w:pPr>
              <w:jc w:val="both"/>
              <w:rPr>
                <w:rFonts w:ascii="Times New Roman" w:hAnsi="Times New Roman"/>
                <w:sz w:val="24"/>
                <w:szCs w:val="24"/>
                <w:lang w:val="sq-AL"/>
              </w:rPr>
            </w:pPr>
            <w:r w:rsidRPr="00786A9E">
              <w:rPr>
                <w:rFonts w:ascii="Times New Roman" w:hAnsi="Times New Roman"/>
                <w:sz w:val="24"/>
                <w:szCs w:val="24"/>
                <w:lang w:val="sq-AL"/>
              </w:rPr>
              <w:t>2.</w:t>
            </w:r>
            <w:r w:rsidRPr="00786A9E" w:rsidR="00AC4E83">
              <w:rPr>
                <w:rFonts w:ascii="Times New Roman" w:hAnsi="Times New Roman"/>
                <w:sz w:val="24"/>
                <w:szCs w:val="24"/>
                <w:lang w:val="sq-AL"/>
              </w:rPr>
              <w:t>Kompanitë mund të monitorojnë informacionin që lidhet me klasën e akullit të anijes dhe me lundrimin nëpër akull, sipas rastit.</w:t>
            </w:r>
          </w:p>
        </w:tc>
        <w:tc>
          <w:tcPr>
            <w:tcW w:w="1574" w:type="dxa"/>
            <w:tcMar/>
          </w:tcPr>
          <w:p w:rsidRPr="00786A9E" w:rsidR="00AC4E83" w:rsidP="003B0110" w:rsidRDefault="006244E3" w14:paraId="37173024" w14:textId="7F923472">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C4E83" w:rsidP="003B0110" w:rsidRDefault="00AC4E83" w14:paraId="0F9E9B10" w14:textId="77777777">
            <w:pPr>
              <w:jc w:val="both"/>
              <w:rPr>
                <w:rFonts w:ascii="Times New Roman" w:hAnsi="Times New Roman"/>
                <w:sz w:val="24"/>
                <w:szCs w:val="24"/>
                <w:lang w:val="sq-AL"/>
              </w:rPr>
            </w:pPr>
          </w:p>
        </w:tc>
      </w:tr>
      <w:tr w:rsidRPr="00786A9E" w:rsidR="00AC4E83" w:rsidTr="2E1CE027" w14:paraId="3C19FA9A" w14:textId="77777777">
        <w:tc>
          <w:tcPr>
            <w:tcW w:w="1600" w:type="dxa"/>
            <w:tcMar/>
          </w:tcPr>
          <w:p w:rsidRPr="00786A9E" w:rsidR="00AC4E83" w:rsidP="003B0110" w:rsidRDefault="00AC4E83" w14:paraId="6F479B96" w14:textId="77777777">
            <w:pPr>
              <w:jc w:val="both"/>
              <w:rPr>
                <w:rFonts w:ascii="Times New Roman" w:hAnsi="Times New Roman"/>
                <w:sz w:val="24"/>
                <w:szCs w:val="24"/>
                <w:lang w:val="en-GB"/>
              </w:rPr>
            </w:pPr>
          </w:p>
        </w:tc>
        <w:tc>
          <w:tcPr>
            <w:tcW w:w="3251" w:type="dxa"/>
            <w:tcMar/>
          </w:tcPr>
          <w:p w:rsidRPr="00786A9E" w:rsidR="00AC4E83" w:rsidP="003B0110" w:rsidRDefault="00AC4E83" w14:paraId="2928B757" w14:textId="5DB8C6D3">
            <w:pPr>
              <w:jc w:val="both"/>
              <w:rPr>
                <w:rFonts w:ascii="Times New Roman" w:hAnsi="Times New Roman"/>
                <w:sz w:val="24"/>
                <w:szCs w:val="24"/>
                <w:lang w:val="en-GB"/>
              </w:rPr>
            </w:pPr>
            <w:r w:rsidRPr="00786A9E">
              <w:rPr>
                <w:rFonts w:ascii="Times New Roman" w:hAnsi="Times New Roman"/>
                <w:sz w:val="24"/>
                <w:szCs w:val="24"/>
                <w:lang w:val="en-GB"/>
              </w:rPr>
              <w:t xml:space="preserve">Kompanitë gjithashtu mund të monitorojnë karburantin e konsumuar dhe </w:t>
            </w:r>
            <w:r w:rsidRPr="00786A9E" w:rsidR="6E0CE78C">
              <w:rPr>
                <w:rFonts w:ascii="Times New Roman" w:hAnsi="Times New Roman"/>
                <w:sz w:val="24"/>
                <w:szCs w:val="24"/>
                <w:lang w:val="en-GB"/>
              </w:rPr>
              <w:t>shkarkimet</w:t>
            </w:r>
            <w:r w:rsidRPr="00786A9E">
              <w:rPr>
                <w:rFonts w:ascii="Times New Roman" w:hAnsi="Times New Roman"/>
                <w:sz w:val="24"/>
                <w:szCs w:val="24"/>
                <w:lang w:val="en-GB"/>
              </w:rPr>
              <w:t xml:space="preserve"> </w:t>
            </w:r>
            <w:r w:rsidRPr="00786A9E">
              <w:rPr>
                <w:rFonts w:ascii="Times New Roman" w:hAnsi="Times New Roman"/>
                <w:sz w:val="24"/>
                <w:szCs w:val="24"/>
                <w:lang w:val="en-GB"/>
              </w:rPr>
              <w:t>totale të gazeve serrë, duke i dalluar ato mbi bazën e kritereve të tjera të përcaktuara në planin e monitorimit</w:t>
            </w:r>
          </w:p>
        </w:tc>
        <w:tc>
          <w:tcPr>
            <w:tcW w:w="996" w:type="dxa"/>
            <w:tcMar/>
          </w:tcPr>
          <w:p w:rsidRPr="00786A9E" w:rsidR="00AC4E83" w:rsidP="003B0110" w:rsidRDefault="00C2304B" w14:paraId="1A0E432C" w14:textId="4FFE708A">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AC4E83" w:rsidP="003B0110" w:rsidRDefault="00AC4E83" w14:paraId="3033BC29" w14:textId="77777777">
            <w:pPr>
              <w:jc w:val="both"/>
              <w:rPr>
                <w:rFonts w:ascii="Times New Roman" w:hAnsi="Times New Roman"/>
                <w:sz w:val="24"/>
                <w:szCs w:val="24"/>
                <w:lang w:val="sq-AL"/>
              </w:rPr>
            </w:pPr>
          </w:p>
        </w:tc>
        <w:tc>
          <w:tcPr>
            <w:tcW w:w="2970" w:type="dxa"/>
            <w:tcMar/>
          </w:tcPr>
          <w:p w:rsidRPr="00786A9E" w:rsidR="00AC4E83" w:rsidP="003B0110" w:rsidRDefault="00773998" w14:paraId="4BC64E2E" w14:textId="6BA4700C">
            <w:pPr>
              <w:jc w:val="both"/>
              <w:rPr>
                <w:rFonts w:ascii="Times New Roman" w:hAnsi="Times New Roman"/>
                <w:sz w:val="24"/>
                <w:szCs w:val="24"/>
                <w:lang w:val="sq-AL"/>
              </w:rPr>
            </w:pPr>
            <w:r w:rsidRPr="00786A9E">
              <w:rPr>
                <w:rFonts w:ascii="Times New Roman" w:hAnsi="Times New Roman"/>
                <w:sz w:val="24"/>
                <w:szCs w:val="24"/>
                <w:lang w:val="sq-AL"/>
              </w:rPr>
              <w:t>3.</w:t>
            </w:r>
            <w:r w:rsidRPr="00786A9E" w:rsidR="00AC4E83">
              <w:rPr>
                <w:rFonts w:ascii="Times New Roman" w:hAnsi="Times New Roman"/>
                <w:sz w:val="24"/>
                <w:szCs w:val="24"/>
                <w:lang w:val="sq-AL"/>
              </w:rPr>
              <w:t xml:space="preserve">Kompanitë gjithashtu mund të monitorojnë karburantin e konsumuar </w:t>
            </w:r>
            <w:r w:rsidRPr="00786A9E" w:rsidR="00AC4E83">
              <w:rPr>
                <w:rFonts w:ascii="Times New Roman" w:hAnsi="Times New Roman"/>
                <w:sz w:val="24"/>
                <w:szCs w:val="24"/>
                <w:lang w:val="sq-AL"/>
              </w:rPr>
              <w:t xml:space="preserve">dhe </w:t>
            </w:r>
            <w:r w:rsidRPr="00786A9E" w:rsidR="6E0CE78C">
              <w:rPr>
                <w:rFonts w:ascii="Times New Roman" w:hAnsi="Times New Roman"/>
                <w:sz w:val="24"/>
                <w:szCs w:val="24"/>
                <w:lang w:val="sq-AL"/>
              </w:rPr>
              <w:t>shkarkimet</w:t>
            </w:r>
            <w:r w:rsidRPr="00786A9E" w:rsidR="00AC4E83">
              <w:rPr>
                <w:rFonts w:ascii="Times New Roman" w:hAnsi="Times New Roman"/>
                <w:sz w:val="24"/>
                <w:szCs w:val="24"/>
                <w:lang w:val="sq-AL"/>
              </w:rPr>
              <w:t xml:space="preserve"> totale të gazeve serrë, duke i dalluar ato mbi bazën e kritereve të tjera të përcaktuara në planin e monitorimit.</w:t>
            </w:r>
          </w:p>
        </w:tc>
        <w:tc>
          <w:tcPr>
            <w:tcW w:w="1574" w:type="dxa"/>
            <w:tcMar/>
          </w:tcPr>
          <w:p w:rsidRPr="00786A9E" w:rsidR="00AC4E83" w:rsidP="003B0110" w:rsidRDefault="006244E3" w14:paraId="11B21A06" w14:textId="26F2FBF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C4E83" w:rsidP="003B0110" w:rsidRDefault="00AC4E83" w14:paraId="789D0D73" w14:textId="77777777">
            <w:pPr>
              <w:jc w:val="both"/>
              <w:rPr>
                <w:rFonts w:ascii="Times New Roman" w:hAnsi="Times New Roman"/>
                <w:sz w:val="24"/>
                <w:szCs w:val="24"/>
                <w:lang w:val="sq-AL"/>
              </w:rPr>
            </w:pPr>
          </w:p>
        </w:tc>
      </w:tr>
      <w:tr w:rsidRPr="00786A9E" w:rsidR="008F74C1" w:rsidTr="2E1CE027" w14:paraId="7EC27E35" w14:textId="77777777">
        <w:tc>
          <w:tcPr>
            <w:tcW w:w="1600" w:type="dxa"/>
            <w:tcMar/>
          </w:tcPr>
          <w:p w:rsidRPr="00786A9E" w:rsidR="00DE75C1" w:rsidP="003B0110" w:rsidRDefault="00DE75C1" w14:paraId="2A0D18D8" w14:textId="77777777">
            <w:pPr>
              <w:jc w:val="both"/>
              <w:rPr>
                <w:rFonts w:ascii="Times New Roman" w:hAnsi="Times New Roman"/>
                <w:sz w:val="24"/>
                <w:szCs w:val="24"/>
                <w:lang w:val="en-GB"/>
              </w:rPr>
            </w:pPr>
          </w:p>
          <w:p w:rsidRPr="00786A9E" w:rsidR="00A17CE4" w:rsidP="003B0110" w:rsidRDefault="00A17CE4" w14:paraId="4699A699" w14:textId="77777777">
            <w:pPr>
              <w:jc w:val="both"/>
              <w:rPr>
                <w:rFonts w:ascii="Times New Roman" w:hAnsi="Times New Roman"/>
                <w:sz w:val="24"/>
                <w:szCs w:val="24"/>
                <w:lang w:val="en-GB"/>
              </w:rPr>
            </w:pPr>
          </w:p>
          <w:p w:rsidRPr="00786A9E" w:rsidR="00A17CE4" w:rsidP="003B0110" w:rsidRDefault="00A17CE4" w14:paraId="2B1BB282" w14:textId="77777777">
            <w:pPr>
              <w:jc w:val="both"/>
              <w:rPr>
                <w:rFonts w:ascii="Times New Roman" w:hAnsi="Times New Roman"/>
                <w:sz w:val="24"/>
                <w:szCs w:val="24"/>
                <w:lang w:val="en-GB"/>
              </w:rPr>
            </w:pPr>
            <w:r w:rsidRPr="00786A9E">
              <w:rPr>
                <w:rFonts w:ascii="Times New Roman" w:hAnsi="Times New Roman"/>
                <w:sz w:val="24"/>
                <w:szCs w:val="24"/>
                <w:lang w:val="en-GB"/>
              </w:rPr>
              <w:t>11</w:t>
            </w:r>
          </w:p>
          <w:p w:rsidRPr="00786A9E" w:rsidR="00A17CE4" w:rsidP="003B0110" w:rsidRDefault="00A17CE4" w14:paraId="5B8C613C" w14:textId="77777777">
            <w:pPr>
              <w:jc w:val="both"/>
              <w:rPr>
                <w:rFonts w:ascii="Times New Roman" w:hAnsi="Times New Roman"/>
                <w:sz w:val="24"/>
                <w:szCs w:val="24"/>
                <w:lang w:val="en-GB"/>
              </w:rPr>
            </w:pPr>
          </w:p>
          <w:p w:rsidRPr="00786A9E" w:rsidR="00A17CE4" w:rsidP="003B0110" w:rsidRDefault="00A17CE4" w14:paraId="159C8E54" w14:textId="77777777">
            <w:pPr>
              <w:jc w:val="both"/>
              <w:rPr>
                <w:rFonts w:ascii="Times New Roman" w:hAnsi="Times New Roman"/>
                <w:sz w:val="24"/>
                <w:szCs w:val="24"/>
                <w:lang w:val="en-GB"/>
              </w:rPr>
            </w:pPr>
          </w:p>
          <w:p w:rsidRPr="00786A9E" w:rsidR="00A17CE4" w:rsidP="003B0110" w:rsidRDefault="00A17CE4" w14:paraId="306D66B1" w14:textId="7855B1F0">
            <w:pPr>
              <w:jc w:val="both"/>
              <w:rPr>
                <w:rFonts w:ascii="Times New Roman" w:hAnsi="Times New Roman"/>
                <w:sz w:val="24"/>
                <w:szCs w:val="24"/>
                <w:lang w:val="en-GB"/>
              </w:rPr>
            </w:pPr>
          </w:p>
        </w:tc>
        <w:tc>
          <w:tcPr>
            <w:tcW w:w="3251" w:type="dxa"/>
            <w:tcMar/>
          </w:tcPr>
          <w:p w:rsidRPr="00786A9E" w:rsidR="00F771F4" w:rsidP="003B0110" w:rsidRDefault="00F771F4" w14:paraId="061ED71B" w14:textId="77777777">
            <w:pPr>
              <w:jc w:val="both"/>
              <w:rPr>
                <w:rFonts w:ascii="Times New Roman" w:hAnsi="Times New Roman"/>
                <w:b/>
                <w:bCs/>
                <w:sz w:val="24"/>
                <w:szCs w:val="24"/>
                <w:lang w:val="en-GB"/>
              </w:rPr>
            </w:pPr>
            <w:r w:rsidRPr="00786A9E">
              <w:rPr>
                <w:rFonts w:ascii="Times New Roman" w:hAnsi="Times New Roman"/>
                <w:b/>
                <w:bCs/>
                <w:sz w:val="24"/>
                <w:szCs w:val="24"/>
                <w:lang w:val="en-GB"/>
              </w:rPr>
              <w:t>SEKSIONI IV</w:t>
            </w:r>
          </w:p>
          <w:p w:rsidRPr="00786A9E" w:rsidR="00F771F4" w:rsidP="003B0110" w:rsidRDefault="00F771F4" w14:paraId="682EE380" w14:textId="77777777">
            <w:pPr>
              <w:jc w:val="both"/>
              <w:rPr>
                <w:rFonts w:ascii="Times New Roman" w:hAnsi="Times New Roman"/>
                <w:b/>
                <w:bCs/>
                <w:sz w:val="24"/>
                <w:szCs w:val="24"/>
                <w:lang w:val="en-GB"/>
              </w:rPr>
            </w:pPr>
            <w:r w:rsidRPr="00786A9E">
              <w:rPr>
                <w:rFonts w:ascii="Times New Roman" w:hAnsi="Times New Roman"/>
                <w:b/>
                <w:bCs/>
                <w:sz w:val="24"/>
                <w:szCs w:val="24"/>
                <w:lang w:val="en-GB"/>
              </w:rPr>
              <w:t>Raportimi</w:t>
            </w:r>
          </w:p>
          <w:p w:rsidRPr="00786A9E" w:rsidR="00F771F4" w:rsidP="003B0110" w:rsidRDefault="00F771F4" w14:paraId="69DA8448" w14:textId="77777777">
            <w:pPr>
              <w:jc w:val="both"/>
              <w:rPr>
                <w:rFonts w:ascii="Times New Roman" w:hAnsi="Times New Roman"/>
                <w:b/>
                <w:bCs/>
                <w:sz w:val="24"/>
                <w:szCs w:val="24"/>
                <w:lang w:val="en-GB"/>
              </w:rPr>
            </w:pPr>
            <w:r w:rsidRPr="00786A9E">
              <w:rPr>
                <w:rFonts w:ascii="Times New Roman" w:hAnsi="Times New Roman"/>
                <w:b/>
                <w:bCs/>
                <w:sz w:val="24"/>
                <w:szCs w:val="24"/>
                <w:lang w:val="en-GB"/>
              </w:rPr>
              <w:t>Neni 11</w:t>
            </w:r>
          </w:p>
          <w:p w:rsidRPr="00786A9E" w:rsidR="00F771F4" w:rsidP="003B0110" w:rsidRDefault="00F771F4" w14:paraId="3968506D" w14:textId="78560093">
            <w:pPr>
              <w:jc w:val="both"/>
              <w:rPr>
                <w:rFonts w:ascii="Times New Roman" w:hAnsi="Times New Roman"/>
                <w:b/>
                <w:bCs/>
                <w:sz w:val="24"/>
                <w:szCs w:val="24"/>
                <w:lang w:val="en-GB"/>
              </w:rPr>
            </w:pPr>
            <w:r w:rsidRPr="00786A9E">
              <w:rPr>
                <w:rFonts w:ascii="Times New Roman" w:hAnsi="Times New Roman"/>
                <w:b/>
                <w:bCs/>
                <w:sz w:val="24"/>
                <w:szCs w:val="24"/>
                <w:lang w:val="en-GB"/>
              </w:rPr>
              <w:t xml:space="preserve">Përmbajtja e raportit të </w:t>
            </w:r>
            <w:r w:rsidRPr="00786A9E" w:rsidR="46118A08">
              <w:rPr>
                <w:rFonts w:ascii="Times New Roman" w:hAnsi="Times New Roman"/>
                <w:b/>
                <w:bCs/>
                <w:sz w:val="24"/>
                <w:szCs w:val="24"/>
                <w:lang w:val="en-GB"/>
              </w:rPr>
              <w:t>shkarkimeve</w:t>
            </w:r>
          </w:p>
          <w:p w:rsidRPr="00786A9E" w:rsidR="00C53C36" w:rsidP="003B0110" w:rsidRDefault="002C7CCF" w14:paraId="432B37F6" w14:textId="4221B481">
            <w:pPr>
              <w:jc w:val="both"/>
              <w:rPr>
                <w:rFonts w:ascii="Times New Roman" w:hAnsi="Times New Roman"/>
                <w:sz w:val="24"/>
                <w:szCs w:val="24"/>
              </w:rPr>
            </w:pPr>
            <w:r w:rsidRPr="00786A9E">
              <w:rPr>
                <w:rFonts w:ascii="Times New Roman" w:hAnsi="Times New Roman"/>
                <w:sz w:val="24"/>
                <w:szCs w:val="24"/>
                <w:lang w:val="en-GB"/>
              </w:rPr>
              <w:t xml:space="preserve">1. </w:t>
            </w:r>
            <w:r w:rsidRPr="00786A9E" w:rsidR="0017482E">
              <w:rPr>
                <w:rFonts w:ascii="Times New Roman" w:hAnsi="Times New Roman"/>
                <w:sz w:val="24"/>
                <w:szCs w:val="24"/>
                <w:lang w:val="en-GB"/>
              </w:rPr>
              <w:t xml:space="preserve">Nga viti 2019, </w:t>
            </w:r>
            <w:r w:rsidRPr="00786A9E" w:rsidR="00142CDE">
              <w:rPr>
                <w:rFonts w:ascii="Times New Roman" w:hAnsi="Times New Roman"/>
                <w:sz w:val="24"/>
                <w:szCs w:val="24"/>
                <w:lang w:val="en-GB"/>
              </w:rPr>
              <w:t>brenda datës</w:t>
            </w:r>
            <w:r w:rsidRPr="00786A9E" w:rsidR="0017482E">
              <w:rPr>
                <w:rFonts w:ascii="Times New Roman" w:hAnsi="Times New Roman"/>
                <w:sz w:val="24"/>
                <w:szCs w:val="24"/>
                <w:lang w:val="en-GB"/>
              </w:rPr>
              <w:t xml:space="preserve"> 30 prill të çdo viti, </w:t>
            </w:r>
            <w:r w:rsidRPr="00786A9E" w:rsidR="00142CDE">
              <w:rPr>
                <w:rFonts w:ascii="Times New Roman" w:hAnsi="Times New Roman"/>
                <w:sz w:val="24"/>
                <w:szCs w:val="24"/>
                <w:lang w:val="en-GB"/>
              </w:rPr>
              <w:t>kompanitë</w:t>
            </w:r>
            <w:r w:rsidRPr="00786A9E" w:rsidR="0017482E">
              <w:rPr>
                <w:rFonts w:ascii="Times New Roman" w:hAnsi="Times New Roman"/>
                <w:sz w:val="24"/>
                <w:szCs w:val="24"/>
                <w:lang w:val="en-GB"/>
              </w:rPr>
              <w:t xml:space="preserve"> duhet t’i paraqesin Komisionit dhe autoriteteve të shteteve të flamurit përkatës një raport mbi </w:t>
            </w:r>
            <w:r w:rsidRPr="00786A9E" w:rsidR="00203B23">
              <w:rPr>
                <w:rFonts w:ascii="Times New Roman" w:hAnsi="Times New Roman"/>
                <w:sz w:val="24"/>
                <w:szCs w:val="24"/>
                <w:lang w:val="en-GB"/>
              </w:rPr>
              <w:t>shkarkimet</w:t>
            </w:r>
            <w:r w:rsidRPr="00786A9E" w:rsidR="0017482E">
              <w:rPr>
                <w:rFonts w:ascii="Times New Roman" w:hAnsi="Times New Roman"/>
                <w:sz w:val="24"/>
                <w:szCs w:val="24"/>
                <w:lang w:val="en-GB"/>
              </w:rPr>
              <w:t xml:space="preserve">, që lidhet me </w:t>
            </w:r>
            <w:r w:rsidRPr="00786A9E" w:rsidR="6E0CE78C">
              <w:rPr>
                <w:rFonts w:ascii="Times New Roman" w:hAnsi="Times New Roman"/>
                <w:sz w:val="24"/>
                <w:szCs w:val="24"/>
                <w:lang w:val="en-GB"/>
              </w:rPr>
              <w:t>shkarkimet</w:t>
            </w:r>
            <w:r w:rsidRPr="00786A9E" w:rsidR="0017482E">
              <w:rPr>
                <w:rFonts w:ascii="Times New Roman" w:hAnsi="Times New Roman"/>
                <w:sz w:val="24"/>
                <w:szCs w:val="24"/>
                <w:lang w:val="en-GB"/>
              </w:rPr>
              <w:t xml:space="preserve"> e gazeve serrë dhe informacione të tjera përkatëse për të gjithë periudhën raportuese, për secilën anije nën përgjegjësinë e tyre, i cili është verifikuar si i kënaqshëm nga një verifikues, në përputhje me nenin 13</w:t>
            </w:r>
            <w:r w:rsidRPr="00786A9E">
              <w:rPr>
                <w:rFonts w:ascii="Times New Roman" w:hAnsi="Times New Roman"/>
                <w:sz w:val="24"/>
                <w:szCs w:val="24"/>
                <w:lang w:val="en-GB"/>
              </w:rPr>
              <w:t>.</w:t>
            </w:r>
            <w:r w:rsidRPr="00786A9E" w:rsidR="006477F7">
              <w:rPr>
                <w:rFonts w:ascii="Times New Roman" w:hAnsi="Times New Roman"/>
                <w:sz w:val="24"/>
                <w:szCs w:val="24"/>
              </w:rPr>
              <w:t xml:space="preserve"> </w:t>
            </w:r>
          </w:p>
          <w:p w:rsidRPr="00786A9E" w:rsidR="00C53C36" w:rsidP="003B0110" w:rsidRDefault="00C53C36" w14:paraId="047BA0D3" w14:textId="77777777">
            <w:pPr>
              <w:jc w:val="both"/>
              <w:rPr>
                <w:rFonts w:ascii="Times New Roman" w:hAnsi="Times New Roman"/>
                <w:sz w:val="24"/>
                <w:szCs w:val="24"/>
              </w:rPr>
            </w:pPr>
          </w:p>
          <w:p w:rsidRPr="00786A9E" w:rsidR="00D216BF" w:rsidP="003B0110" w:rsidRDefault="00705585" w14:paraId="7009696B" w14:textId="00ED0057">
            <w:pPr>
              <w:jc w:val="both"/>
              <w:rPr>
                <w:rFonts w:ascii="Times New Roman" w:hAnsi="Times New Roman"/>
                <w:sz w:val="24"/>
                <w:szCs w:val="24"/>
                <w:lang w:val="en-GB"/>
              </w:rPr>
            </w:pPr>
            <w:r w:rsidRPr="00786A9E">
              <w:rPr>
                <w:rFonts w:ascii="Times New Roman" w:hAnsi="Times New Roman"/>
                <w:sz w:val="24"/>
                <w:szCs w:val="24"/>
                <w:lang w:val="en-GB"/>
              </w:rPr>
              <w:t>Duke nisur nga</w:t>
            </w:r>
            <w:r w:rsidRPr="00786A9E" w:rsidR="006477F7">
              <w:rPr>
                <w:rFonts w:ascii="Times New Roman" w:hAnsi="Times New Roman"/>
                <w:sz w:val="24"/>
                <w:szCs w:val="24"/>
                <w:lang w:val="en-GB"/>
              </w:rPr>
              <w:t xml:space="preserve"> viti 2025, deri më 31 mars të çdo viti, </w:t>
            </w:r>
            <w:r w:rsidRPr="00786A9E">
              <w:rPr>
                <w:rFonts w:ascii="Times New Roman" w:hAnsi="Times New Roman"/>
                <w:sz w:val="24"/>
                <w:szCs w:val="24"/>
                <w:lang w:val="en-GB"/>
              </w:rPr>
              <w:t>komapn</w:t>
            </w:r>
            <w:r w:rsidRPr="00786A9E" w:rsidR="006477F7">
              <w:rPr>
                <w:rFonts w:ascii="Times New Roman" w:hAnsi="Times New Roman"/>
                <w:sz w:val="24"/>
                <w:szCs w:val="24"/>
                <w:lang w:val="en-GB"/>
              </w:rPr>
              <w:t xml:space="preserve">itë duhet, për secilën anije nën përgjegjësinë e tyre, t’i paraqesin autoritetit </w:t>
            </w:r>
            <w:r w:rsidRPr="00786A9E" w:rsidR="006477F7">
              <w:rPr>
                <w:rFonts w:ascii="Times New Roman" w:hAnsi="Times New Roman"/>
                <w:sz w:val="24"/>
                <w:szCs w:val="24"/>
                <w:lang w:val="en-GB"/>
              </w:rPr>
              <w:t xml:space="preserve">përgjegjës administrues, autoriteteve të shteteve të flamurit përkatës për anijet që lundrojnë nën flamurin e një </w:t>
            </w:r>
            <w:r w:rsidRPr="00786A9E" w:rsidR="00E81CE1">
              <w:rPr>
                <w:rFonts w:ascii="Times New Roman" w:hAnsi="Times New Roman"/>
                <w:sz w:val="24"/>
                <w:szCs w:val="24"/>
                <w:lang w:val="en-GB"/>
              </w:rPr>
              <w:t>Shteti Anëtar</w:t>
            </w:r>
            <w:r w:rsidRPr="00786A9E" w:rsidR="006477F7">
              <w:rPr>
                <w:rFonts w:ascii="Times New Roman" w:hAnsi="Times New Roman"/>
                <w:sz w:val="24"/>
                <w:szCs w:val="24"/>
                <w:lang w:val="en-GB"/>
              </w:rPr>
              <w:t xml:space="preserve">, si dhe Komisionit, një raport mbi </w:t>
            </w:r>
            <w:r w:rsidRPr="00786A9E" w:rsidR="6E0CE78C">
              <w:rPr>
                <w:rFonts w:ascii="Times New Roman" w:hAnsi="Times New Roman"/>
                <w:sz w:val="24"/>
                <w:szCs w:val="24"/>
                <w:lang w:val="en-GB"/>
              </w:rPr>
              <w:t>shkarkimet</w:t>
            </w:r>
            <w:r w:rsidRPr="00786A9E" w:rsidR="006477F7">
              <w:rPr>
                <w:rFonts w:ascii="Times New Roman" w:hAnsi="Times New Roman"/>
                <w:sz w:val="24"/>
                <w:szCs w:val="24"/>
                <w:lang w:val="en-GB"/>
              </w:rPr>
              <w:t xml:space="preserve"> për të gjithë periudhën raportuese të vitit të kaluar, i cili është verifikuar si i kënaqshëm nga një verifikues, në përputhje me nenin 13.</w:t>
            </w:r>
            <w:r w:rsidRPr="00786A9E" w:rsidR="00D216BF">
              <w:rPr>
                <w:rFonts w:ascii="Times New Roman" w:hAnsi="Times New Roman"/>
                <w:sz w:val="24"/>
                <w:szCs w:val="24"/>
                <w:lang w:val="en-GB"/>
              </w:rPr>
              <w:t xml:space="preserve"> </w:t>
            </w:r>
            <w:r w:rsidRPr="00786A9E" w:rsidR="00C53C36">
              <w:rPr>
                <w:rFonts w:ascii="Times New Roman" w:hAnsi="Times New Roman"/>
                <w:sz w:val="24"/>
                <w:szCs w:val="24"/>
                <w:lang w:val="en-GB"/>
              </w:rPr>
              <w:t xml:space="preserve">Autoriteti përgjegjës administrues mund të kërkojë nga shoqëritë që t’i paraqesin raportet e tyre të </w:t>
            </w:r>
            <w:r w:rsidRPr="00786A9E" w:rsidR="46118A08">
              <w:rPr>
                <w:rFonts w:ascii="Times New Roman" w:hAnsi="Times New Roman"/>
                <w:sz w:val="24"/>
                <w:szCs w:val="24"/>
                <w:lang w:val="en-GB"/>
              </w:rPr>
              <w:t>shkarkimeve</w:t>
            </w:r>
            <w:r w:rsidRPr="00786A9E" w:rsidR="00C53C36">
              <w:rPr>
                <w:rFonts w:ascii="Times New Roman" w:hAnsi="Times New Roman"/>
                <w:sz w:val="24"/>
                <w:szCs w:val="24"/>
                <w:lang w:val="en-GB"/>
              </w:rPr>
              <w:t xml:space="preserve"> në një datë më të hershme se 31 marsi, por jo më herët se 28 shkurti.</w:t>
            </w:r>
          </w:p>
        </w:tc>
        <w:tc>
          <w:tcPr>
            <w:tcW w:w="996" w:type="dxa"/>
            <w:tcMar/>
          </w:tcPr>
          <w:p w:rsidRPr="00786A9E" w:rsidR="00DE75C1" w:rsidP="003B0110" w:rsidRDefault="00915AF3" w14:paraId="341E14E6" w14:textId="5FD31FB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E75C1" w:rsidP="003B0110" w:rsidRDefault="00DE75C1" w14:paraId="5689800F" w14:textId="77777777">
            <w:pPr>
              <w:jc w:val="both"/>
              <w:rPr>
                <w:rFonts w:ascii="Times New Roman" w:hAnsi="Times New Roman"/>
                <w:bCs/>
                <w:sz w:val="24"/>
                <w:szCs w:val="24"/>
                <w:lang w:val="sq-AL"/>
              </w:rPr>
            </w:pPr>
            <w:r w:rsidRPr="00786A9E">
              <w:rPr>
                <w:rFonts w:ascii="Times New Roman" w:hAnsi="Times New Roman"/>
                <w:bCs/>
                <w:sz w:val="24"/>
                <w:szCs w:val="24"/>
                <w:lang w:val="sq-AL"/>
              </w:rPr>
              <w:t>1</w:t>
            </w:r>
            <w:r w:rsidRPr="00786A9E" w:rsidR="00A17CE4">
              <w:rPr>
                <w:rFonts w:ascii="Times New Roman" w:hAnsi="Times New Roman"/>
                <w:bCs/>
                <w:sz w:val="24"/>
                <w:szCs w:val="24"/>
                <w:lang w:val="sq-AL"/>
              </w:rPr>
              <w:t>1</w:t>
            </w:r>
          </w:p>
          <w:p w:rsidRPr="00786A9E" w:rsidR="00A17CE4" w:rsidP="003B0110" w:rsidRDefault="00A17CE4" w14:paraId="22DC3C43" w14:textId="77777777">
            <w:pPr>
              <w:jc w:val="both"/>
              <w:rPr>
                <w:rFonts w:ascii="Times New Roman" w:hAnsi="Times New Roman"/>
                <w:bCs/>
                <w:sz w:val="24"/>
                <w:szCs w:val="24"/>
                <w:lang w:val="sq-AL"/>
              </w:rPr>
            </w:pPr>
          </w:p>
          <w:p w:rsidRPr="00786A9E" w:rsidR="00A17CE4" w:rsidP="003B0110" w:rsidRDefault="00A17CE4" w14:paraId="12F52C14" w14:textId="77777777">
            <w:pPr>
              <w:jc w:val="both"/>
              <w:rPr>
                <w:rFonts w:ascii="Times New Roman" w:hAnsi="Times New Roman"/>
                <w:bCs/>
                <w:sz w:val="24"/>
                <w:szCs w:val="24"/>
                <w:lang w:val="sq-AL"/>
              </w:rPr>
            </w:pPr>
          </w:p>
          <w:p w:rsidRPr="00786A9E" w:rsidR="00A17CE4" w:rsidP="003B0110" w:rsidRDefault="00A17CE4" w14:paraId="7AA69351" w14:textId="77777777">
            <w:pPr>
              <w:jc w:val="both"/>
              <w:rPr>
                <w:rFonts w:ascii="Times New Roman" w:hAnsi="Times New Roman"/>
                <w:bCs/>
                <w:sz w:val="24"/>
                <w:szCs w:val="24"/>
                <w:lang w:val="sq-AL"/>
              </w:rPr>
            </w:pPr>
          </w:p>
          <w:p w:rsidRPr="00786A9E" w:rsidR="00A17CE4" w:rsidP="003B0110" w:rsidRDefault="00A17CE4" w14:paraId="1FA9F831" w14:textId="77777777">
            <w:pPr>
              <w:jc w:val="both"/>
              <w:rPr>
                <w:rFonts w:ascii="Times New Roman" w:hAnsi="Times New Roman"/>
                <w:bCs/>
                <w:sz w:val="24"/>
                <w:szCs w:val="24"/>
                <w:lang w:val="sq-AL"/>
              </w:rPr>
            </w:pPr>
          </w:p>
          <w:p w:rsidRPr="00786A9E" w:rsidR="00A17CE4" w:rsidP="003B0110" w:rsidRDefault="00A17CE4" w14:paraId="01148C1B" w14:textId="5CB609DF">
            <w:pPr>
              <w:jc w:val="both"/>
              <w:rPr>
                <w:rFonts w:ascii="Times New Roman" w:hAnsi="Times New Roman"/>
                <w:b/>
                <w:sz w:val="24"/>
                <w:szCs w:val="24"/>
                <w:lang w:val="sq-AL"/>
              </w:rPr>
            </w:pPr>
          </w:p>
        </w:tc>
        <w:tc>
          <w:tcPr>
            <w:tcW w:w="2970" w:type="dxa"/>
            <w:tcMar/>
          </w:tcPr>
          <w:p w:rsidRPr="00786A9E" w:rsidR="00CB53C6" w:rsidP="003B0110" w:rsidRDefault="00CB53C6" w14:paraId="597D4F37"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SEKSIONI IV</w:t>
            </w:r>
          </w:p>
          <w:p w:rsidRPr="00786A9E" w:rsidR="00CB53C6" w:rsidP="003B0110" w:rsidRDefault="00CB53C6" w14:paraId="3754E8DE"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Raportimi</w:t>
            </w:r>
          </w:p>
          <w:p w:rsidRPr="00786A9E" w:rsidR="00CB53C6" w:rsidP="003B0110" w:rsidRDefault="00CB53C6" w14:paraId="4F76581A"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11</w:t>
            </w:r>
          </w:p>
          <w:p w:rsidRPr="00786A9E" w:rsidR="00CB53C6" w:rsidP="003B0110" w:rsidRDefault="00CB53C6" w14:paraId="0A1EB3EB" w14:textId="05BB4BAA">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Përmbajtja e raportit të </w:t>
            </w:r>
            <w:r w:rsidRPr="00786A9E" w:rsidR="46118A08">
              <w:rPr>
                <w:rFonts w:ascii="Times New Roman" w:hAnsi="Times New Roman"/>
                <w:b/>
                <w:bCs/>
                <w:sz w:val="24"/>
                <w:szCs w:val="24"/>
                <w:lang w:val="sq-AL"/>
              </w:rPr>
              <w:t>shkarkimeve</w:t>
            </w:r>
          </w:p>
          <w:p w:rsidRPr="00786A9E" w:rsidR="00DE75C1" w:rsidP="003B0110" w:rsidRDefault="00CB53C6" w14:paraId="359340EF" w14:textId="642C1D5C">
            <w:pPr>
              <w:jc w:val="both"/>
              <w:rPr>
                <w:rFonts w:ascii="Times New Roman" w:hAnsi="Times New Roman"/>
                <w:sz w:val="24"/>
                <w:szCs w:val="24"/>
                <w:lang w:val="sq-AL"/>
              </w:rPr>
            </w:pPr>
            <w:r w:rsidRPr="00786A9E">
              <w:rPr>
                <w:rFonts w:ascii="Times New Roman" w:hAnsi="Times New Roman"/>
                <w:sz w:val="24"/>
                <w:szCs w:val="24"/>
                <w:lang w:val="sq-AL"/>
              </w:rPr>
              <w:t xml:space="preserve">1. </w:t>
            </w:r>
            <w:r w:rsidRPr="00786A9E" w:rsidR="09A8A4A0">
              <w:rPr>
                <w:rFonts w:ascii="Times New Roman" w:hAnsi="Times New Roman"/>
                <w:sz w:val="24"/>
                <w:szCs w:val="24"/>
                <w:lang w:val="sq-AL"/>
              </w:rPr>
              <w:t xml:space="preserve">Brenda </w:t>
            </w:r>
            <w:bookmarkStart w:name="_Hlk217215924" w:id="3"/>
            <w:r w:rsidRPr="00786A9E" w:rsidR="00A56676">
              <w:rPr>
                <w:rFonts w:ascii="Times New Roman" w:hAnsi="Times New Roman"/>
                <w:sz w:val="24"/>
                <w:szCs w:val="24"/>
                <w:lang w:val="en-GB"/>
              </w:rPr>
              <w:t>dat</w:t>
            </w:r>
            <w:r w:rsidRPr="00786A9E" w:rsidR="00A56676">
              <w:rPr>
                <w:rFonts w:ascii="Times New Roman" w:hAnsi="Times New Roman"/>
                <w:sz w:val="24"/>
                <w:szCs w:val="24"/>
                <w:lang w:val="sq-AL"/>
              </w:rPr>
              <w:t>ë</w:t>
            </w:r>
            <w:r w:rsidRPr="00786A9E" w:rsidR="00A56676">
              <w:rPr>
                <w:rFonts w:ascii="Times New Roman" w:hAnsi="Times New Roman"/>
                <w:sz w:val="24"/>
                <w:szCs w:val="24"/>
                <w:lang w:val="en-GB"/>
              </w:rPr>
              <w:t>s 31</w:t>
            </w:r>
            <w:r w:rsidRPr="00786A9E" w:rsidR="09A8A4A0">
              <w:rPr>
                <w:rFonts w:ascii="Times New Roman" w:hAnsi="Times New Roman"/>
                <w:sz w:val="24"/>
                <w:szCs w:val="24"/>
                <w:lang w:val="sq-AL"/>
              </w:rPr>
              <w:t xml:space="preserve"> Mars </w:t>
            </w:r>
            <w:bookmarkEnd w:id="3"/>
            <w:r w:rsidRPr="00786A9E" w:rsidR="09A8A4A0">
              <w:rPr>
                <w:rFonts w:ascii="Times New Roman" w:hAnsi="Times New Roman"/>
                <w:sz w:val="24"/>
                <w:szCs w:val="24"/>
                <w:lang w:val="sq-AL"/>
              </w:rPr>
              <w:t>të çdo viti</w:t>
            </w:r>
            <w:r w:rsidRPr="00786A9E">
              <w:rPr>
                <w:rFonts w:ascii="Times New Roman" w:hAnsi="Times New Roman"/>
                <w:sz w:val="24"/>
                <w:szCs w:val="24"/>
                <w:lang w:val="sq-AL"/>
              </w:rPr>
              <w:t xml:space="preserve">, kompanitë duhet t'i paraqesin Drejtorisë së Përgjithshme Detare një raport të shkarkimeve  në lidhje me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dhe informacione të tjera përkatëse për të gjithë periudhën raportuese për çdo anije nën përgjegjësinë e tyre, i cili është verifikuar si i kënaqshëm nga një verifikues në përputhje me nenin 1</w:t>
            </w:r>
            <w:r w:rsidRPr="00786A9E" w:rsidR="00A56676">
              <w:rPr>
                <w:rFonts w:ascii="Times New Roman" w:hAnsi="Times New Roman"/>
                <w:sz w:val="24"/>
                <w:szCs w:val="24"/>
                <w:lang w:val="sq-AL"/>
              </w:rPr>
              <w:t>4</w:t>
            </w:r>
            <w:r w:rsidRPr="00786A9E">
              <w:rPr>
                <w:rFonts w:ascii="Times New Roman" w:hAnsi="Times New Roman"/>
                <w:sz w:val="24"/>
                <w:szCs w:val="24"/>
                <w:lang w:val="sq-AL"/>
              </w:rPr>
              <w:t>.</w:t>
            </w:r>
          </w:p>
        </w:tc>
        <w:tc>
          <w:tcPr>
            <w:tcW w:w="1574" w:type="dxa"/>
            <w:tcMar/>
          </w:tcPr>
          <w:p w:rsidRPr="00786A9E" w:rsidR="00DE75C1" w:rsidP="003B0110" w:rsidRDefault="00DE75C1" w14:paraId="0EA454F3" w14:textId="77777777">
            <w:pPr>
              <w:jc w:val="both"/>
              <w:rPr>
                <w:rFonts w:ascii="Times New Roman" w:hAnsi="Times New Roman"/>
                <w:sz w:val="24"/>
                <w:szCs w:val="24"/>
                <w:lang w:val="sq-AL"/>
              </w:rPr>
            </w:pPr>
            <w:r w:rsidRPr="00786A9E">
              <w:rPr>
                <w:rFonts w:ascii="Times New Roman" w:hAnsi="Times New Roman"/>
                <w:sz w:val="24"/>
                <w:szCs w:val="24"/>
                <w:lang w:val="sq-AL"/>
              </w:rPr>
              <w:t>F</w:t>
            </w:r>
          </w:p>
          <w:p w:rsidRPr="00786A9E" w:rsidR="008E37CD" w:rsidP="003B0110" w:rsidRDefault="008E37CD" w14:paraId="451F665A" w14:textId="77777777">
            <w:pPr>
              <w:jc w:val="both"/>
              <w:rPr>
                <w:rFonts w:ascii="Times New Roman" w:hAnsi="Times New Roman"/>
                <w:sz w:val="24"/>
                <w:szCs w:val="24"/>
                <w:lang w:val="sq-AL"/>
              </w:rPr>
            </w:pPr>
          </w:p>
          <w:p w:rsidRPr="00786A9E" w:rsidR="008E37CD" w:rsidP="003B0110" w:rsidRDefault="008E37CD" w14:paraId="6D2ED382" w14:textId="2E9A1B08">
            <w:pPr>
              <w:jc w:val="both"/>
              <w:rPr>
                <w:rFonts w:ascii="Times New Roman" w:hAnsi="Times New Roman"/>
                <w:b/>
                <w:bCs/>
                <w:sz w:val="24"/>
                <w:szCs w:val="24"/>
                <w:lang w:val="sq-AL"/>
              </w:rPr>
            </w:pPr>
          </w:p>
        </w:tc>
        <w:tc>
          <w:tcPr>
            <w:tcW w:w="2570" w:type="dxa"/>
            <w:tcMar/>
          </w:tcPr>
          <w:p w:rsidRPr="00786A9E" w:rsidR="00DE75C1" w:rsidP="003B0110" w:rsidRDefault="00E86E85" w14:paraId="38751564" w14:textId="0C20BDB6">
            <w:pPr>
              <w:jc w:val="both"/>
              <w:rPr>
                <w:rFonts w:ascii="Times New Roman" w:hAnsi="Times New Roman"/>
                <w:sz w:val="24"/>
                <w:szCs w:val="24"/>
                <w:lang w:val="sq-AL"/>
              </w:rPr>
            </w:pPr>
            <w:r w:rsidRPr="00786A9E">
              <w:rPr>
                <w:rFonts w:ascii="Times New Roman" w:hAnsi="Times New Roman"/>
                <w:sz w:val="24"/>
                <w:szCs w:val="24"/>
                <w:lang w:val="sq-AL"/>
              </w:rPr>
              <w:t>Parashikimi mbi r</w:t>
            </w:r>
            <w:r w:rsidRPr="00786A9E" w:rsidR="00F274A6">
              <w:rPr>
                <w:rFonts w:ascii="Times New Roman" w:hAnsi="Times New Roman"/>
                <w:sz w:val="24"/>
                <w:szCs w:val="24"/>
                <w:lang w:val="sq-AL"/>
              </w:rPr>
              <w:t>aporti</w:t>
            </w:r>
            <w:r w:rsidRPr="00786A9E">
              <w:rPr>
                <w:rFonts w:ascii="Times New Roman" w:hAnsi="Times New Roman"/>
                <w:sz w:val="24"/>
                <w:szCs w:val="24"/>
                <w:lang w:val="sq-AL"/>
              </w:rPr>
              <w:t>min e shkarkimeve</w:t>
            </w:r>
            <w:r w:rsidRPr="00786A9E" w:rsidR="00F274A6">
              <w:rPr>
                <w:rFonts w:ascii="Times New Roman" w:hAnsi="Times New Roman"/>
                <w:sz w:val="24"/>
                <w:szCs w:val="24"/>
                <w:lang w:val="sq-AL"/>
              </w:rPr>
              <w:t xml:space="preserve"> </w:t>
            </w:r>
            <w:r w:rsidRPr="00786A9E">
              <w:rPr>
                <w:rFonts w:ascii="Times New Roman" w:hAnsi="Times New Roman"/>
                <w:sz w:val="24"/>
                <w:szCs w:val="24"/>
                <w:lang w:val="sq-AL"/>
              </w:rPr>
              <w:t>te</w:t>
            </w:r>
            <w:r w:rsidRPr="00786A9E" w:rsidR="00AB699D">
              <w:rPr>
                <w:rFonts w:ascii="Times New Roman" w:hAnsi="Times New Roman"/>
                <w:sz w:val="24"/>
                <w:szCs w:val="24"/>
                <w:lang w:val="sq-AL"/>
              </w:rPr>
              <w:t xml:space="preserve"> kompanive detare</w:t>
            </w:r>
            <w:r w:rsidRPr="00786A9E">
              <w:rPr>
                <w:rFonts w:ascii="Times New Roman" w:hAnsi="Times New Roman"/>
                <w:sz w:val="24"/>
                <w:szCs w:val="24"/>
                <w:lang w:val="sq-AL"/>
              </w:rPr>
              <w:t xml:space="preserve"> </w:t>
            </w:r>
            <w:r w:rsidRPr="00786A9E" w:rsidR="00AB699D">
              <w:rPr>
                <w:rFonts w:ascii="Times New Roman" w:hAnsi="Times New Roman"/>
                <w:sz w:val="24"/>
                <w:szCs w:val="24"/>
                <w:lang w:val="sq-AL"/>
              </w:rPr>
              <w:t xml:space="preserve"> drejtuar komisionit </w:t>
            </w:r>
            <w:r w:rsidRPr="00786A9E">
              <w:rPr>
                <w:rFonts w:ascii="Times New Roman" w:hAnsi="Times New Roman"/>
                <w:sz w:val="24"/>
                <w:szCs w:val="24"/>
                <w:lang w:val="sq-AL"/>
              </w:rPr>
              <w:t xml:space="preserve">nuk eshte i aplikueshem pasi </w:t>
            </w:r>
            <w:r w:rsidRPr="00786A9E" w:rsidR="00D02036">
              <w:rPr>
                <w:rFonts w:ascii="Times New Roman" w:hAnsi="Times New Roman"/>
                <w:sz w:val="24"/>
                <w:szCs w:val="24"/>
                <w:lang w:val="sq-AL"/>
              </w:rPr>
              <w:t>prodhon efekte ekskluzivisht në nivel të Bashkimit Evropian</w:t>
            </w:r>
            <w:r w:rsidRPr="00786A9E" w:rsidR="004D39ED">
              <w:rPr>
                <w:rFonts w:ascii="Times New Roman" w:hAnsi="Times New Roman"/>
                <w:sz w:val="24"/>
                <w:szCs w:val="24"/>
                <w:lang w:val="sq-AL"/>
              </w:rPr>
              <w:t xml:space="preserve"> dhe nuk </w:t>
            </w:r>
            <w:r w:rsidRPr="00786A9E" w:rsidR="004767A0">
              <w:rPr>
                <w:rFonts w:ascii="Times New Roman" w:hAnsi="Times New Roman"/>
                <w:sz w:val="24"/>
                <w:szCs w:val="24"/>
                <w:lang w:val="sq-AL"/>
              </w:rPr>
              <w:t>dhe krijon detyrime apo kompetenca për autoritetet kombëtare</w:t>
            </w:r>
          </w:p>
        </w:tc>
      </w:tr>
      <w:tr w:rsidRPr="00786A9E" w:rsidR="008F74C1" w:rsidTr="2E1CE027" w14:paraId="31737ED5" w14:textId="77777777">
        <w:tc>
          <w:tcPr>
            <w:tcW w:w="1600" w:type="dxa"/>
            <w:tcMar/>
          </w:tcPr>
          <w:p w:rsidRPr="00786A9E" w:rsidR="00DE75C1" w:rsidP="003B0110" w:rsidRDefault="00DE75C1" w14:paraId="0670B224" w14:textId="1BA4B17E">
            <w:pPr>
              <w:jc w:val="both"/>
              <w:rPr>
                <w:rFonts w:ascii="Times New Roman" w:hAnsi="Times New Roman"/>
                <w:sz w:val="24"/>
                <w:szCs w:val="24"/>
                <w:lang w:val="en-GB"/>
              </w:rPr>
            </w:pPr>
          </w:p>
        </w:tc>
        <w:tc>
          <w:tcPr>
            <w:tcW w:w="3251" w:type="dxa"/>
            <w:tcMar/>
          </w:tcPr>
          <w:p w:rsidRPr="00786A9E" w:rsidR="00A17CE4" w:rsidP="003B0110" w:rsidRDefault="00A17CE4" w14:paraId="2C6EBE5C" w14:textId="65BC9178">
            <w:pPr>
              <w:jc w:val="both"/>
              <w:rPr>
                <w:rFonts w:ascii="Times New Roman" w:hAnsi="Times New Roman"/>
                <w:sz w:val="24"/>
                <w:szCs w:val="24"/>
                <w:lang w:val="en-GB"/>
              </w:rPr>
            </w:pPr>
            <w:r w:rsidRPr="00786A9E">
              <w:rPr>
                <w:rFonts w:ascii="Times New Roman" w:hAnsi="Times New Roman"/>
                <w:sz w:val="24"/>
                <w:szCs w:val="24"/>
                <w:lang w:val="en-GB"/>
              </w:rPr>
              <w:t>2.</w:t>
            </w:r>
            <w:r w:rsidRPr="00786A9E" w:rsidR="001E401B">
              <w:rPr>
                <w:rFonts w:ascii="Times New Roman" w:hAnsi="Times New Roman"/>
                <w:sz w:val="24"/>
                <w:szCs w:val="24"/>
                <w:lang w:val="en-GB"/>
              </w:rPr>
              <w:t xml:space="preserve"> Kur ka një ndryshim kompanie, kompania e mëparshme do t'i paraqesë autoritetit administrues përgjegjës, autoriteteve të Shteteve të flamurit të interesuara për anijet që mbajnë flamurin e një </w:t>
            </w:r>
            <w:r w:rsidRPr="00786A9E" w:rsidR="00E81CE1">
              <w:rPr>
                <w:rFonts w:ascii="Times New Roman" w:hAnsi="Times New Roman"/>
                <w:sz w:val="24"/>
                <w:szCs w:val="24"/>
                <w:lang w:val="en-GB"/>
              </w:rPr>
              <w:t>Shteti Anëtar</w:t>
            </w:r>
            <w:r w:rsidRPr="00786A9E">
              <w:rPr>
                <w:rFonts w:ascii="Times New Roman" w:hAnsi="Times New Roman"/>
                <w:sz w:val="24"/>
                <w:szCs w:val="24"/>
                <w:lang w:val="en-GB"/>
              </w:rPr>
              <w:t xml:space="preserve">, </w:t>
            </w:r>
            <w:r w:rsidRPr="00786A9E" w:rsidR="001E401B">
              <w:rPr>
                <w:rFonts w:ascii="Times New Roman" w:hAnsi="Times New Roman"/>
                <w:sz w:val="24"/>
                <w:szCs w:val="24"/>
                <w:lang w:val="en-GB"/>
              </w:rPr>
              <w:t>kompanisë së re dhe Komisionit</w:t>
            </w:r>
            <w:r w:rsidRPr="00786A9E">
              <w:rPr>
                <w:rFonts w:ascii="Times New Roman" w:hAnsi="Times New Roman"/>
                <w:sz w:val="24"/>
                <w:szCs w:val="24"/>
                <w:lang w:val="en-GB"/>
              </w:rPr>
              <w:t xml:space="preserve">, </w:t>
            </w:r>
            <w:r w:rsidRPr="00786A9E" w:rsidR="00304351">
              <w:rPr>
                <w:rFonts w:ascii="Times New Roman" w:hAnsi="Times New Roman"/>
                <w:sz w:val="24"/>
                <w:szCs w:val="24"/>
                <w:lang w:val="en-GB"/>
              </w:rPr>
              <w:t xml:space="preserve">sa më afër që të jetë e mundur me ditën e përfundimit të ndryshimit dhe </w:t>
            </w:r>
            <w:r w:rsidRPr="00786A9E" w:rsidR="00304351">
              <w:rPr>
                <w:rFonts w:ascii="Times New Roman" w:hAnsi="Times New Roman"/>
                <w:sz w:val="24"/>
                <w:szCs w:val="24"/>
                <w:lang w:val="en-GB"/>
              </w:rPr>
              <w:t xml:space="preserve">jo më vonë se tre muaj pas kësaj, një raport të verifikuar që mbulon të njëjtët elemente si raporti i </w:t>
            </w:r>
            <w:r w:rsidRPr="00786A9E" w:rsidR="46118A08">
              <w:rPr>
                <w:rFonts w:ascii="Times New Roman" w:hAnsi="Times New Roman"/>
                <w:sz w:val="24"/>
                <w:szCs w:val="24"/>
                <w:lang w:val="en-GB"/>
              </w:rPr>
              <w:t>shkarkimeve</w:t>
            </w:r>
            <w:r w:rsidRPr="00786A9E" w:rsidR="00304351">
              <w:rPr>
                <w:rFonts w:ascii="Times New Roman" w:hAnsi="Times New Roman"/>
                <w:sz w:val="24"/>
                <w:szCs w:val="24"/>
                <w:lang w:val="en-GB"/>
              </w:rPr>
              <w:t xml:space="preserve"> i përmendur në paragrafin 1, por i kufizuar për periudhën që korrespondon me aktivitetet e kryera nën përgjegjësinë e saj</w:t>
            </w:r>
            <w:r w:rsidRPr="00786A9E">
              <w:rPr>
                <w:rFonts w:ascii="Times New Roman" w:hAnsi="Times New Roman"/>
                <w:sz w:val="24"/>
                <w:szCs w:val="24"/>
                <w:lang w:val="en-GB"/>
              </w:rPr>
              <w:t>.</w:t>
            </w:r>
          </w:p>
        </w:tc>
        <w:tc>
          <w:tcPr>
            <w:tcW w:w="996" w:type="dxa"/>
            <w:tcMar/>
          </w:tcPr>
          <w:p w:rsidRPr="00786A9E" w:rsidR="00DE75C1" w:rsidP="003B0110" w:rsidRDefault="00DE75C1" w14:paraId="2F899A80" w14:textId="1839FEA6">
            <w:pPr>
              <w:jc w:val="both"/>
              <w:rPr>
                <w:rFonts w:ascii="Times New Roman" w:hAnsi="Times New Roman"/>
                <w:sz w:val="24"/>
                <w:szCs w:val="24"/>
                <w:lang w:val="sq-AL"/>
              </w:rPr>
            </w:pPr>
          </w:p>
        </w:tc>
        <w:tc>
          <w:tcPr>
            <w:tcW w:w="1327" w:type="dxa"/>
            <w:tcMar/>
          </w:tcPr>
          <w:p w:rsidRPr="00786A9E" w:rsidR="00DE75C1" w:rsidP="003B0110" w:rsidRDefault="00DE75C1" w14:paraId="4CF8FA7D" w14:textId="03BD1ED8">
            <w:pPr>
              <w:jc w:val="both"/>
              <w:rPr>
                <w:rFonts w:ascii="Times New Roman" w:hAnsi="Times New Roman"/>
                <w:bCs/>
                <w:sz w:val="24"/>
                <w:szCs w:val="24"/>
                <w:lang w:val="sq-AL"/>
              </w:rPr>
            </w:pPr>
          </w:p>
        </w:tc>
        <w:tc>
          <w:tcPr>
            <w:tcW w:w="2970" w:type="dxa"/>
            <w:tcMar/>
          </w:tcPr>
          <w:p w:rsidRPr="00786A9E" w:rsidR="00DE75C1" w:rsidP="003B0110" w:rsidRDefault="007D5FDF" w14:paraId="4AEBB7B4" w14:textId="4A3F0C9D">
            <w:pPr>
              <w:jc w:val="both"/>
              <w:rPr>
                <w:rFonts w:ascii="Times New Roman" w:hAnsi="Times New Roman"/>
                <w:sz w:val="24"/>
                <w:szCs w:val="24"/>
                <w:lang w:val="sq-AL"/>
              </w:rPr>
            </w:pPr>
            <w:r w:rsidRPr="00786A9E">
              <w:rPr>
                <w:rFonts w:ascii="Times New Roman" w:hAnsi="Times New Roman"/>
                <w:sz w:val="24"/>
                <w:szCs w:val="24"/>
                <w:lang w:val="sq-AL"/>
              </w:rPr>
              <w:t>2. Kur ka një ndryshim kompanie, kompania e mëparshme d</w:t>
            </w:r>
            <w:r w:rsidRPr="00786A9E" w:rsidR="00456610">
              <w:rPr>
                <w:rFonts w:ascii="Times New Roman" w:hAnsi="Times New Roman"/>
                <w:sz w:val="24"/>
                <w:szCs w:val="24"/>
                <w:lang w:val="sq-AL"/>
              </w:rPr>
              <w:t>uhet</w:t>
            </w:r>
            <w:r w:rsidRPr="00786A9E">
              <w:rPr>
                <w:rFonts w:ascii="Times New Roman" w:hAnsi="Times New Roman"/>
                <w:sz w:val="24"/>
                <w:szCs w:val="24"/>
                <w:lang w:val="sq-AL"/>
              </w:rPr>
              <w:t xml:space="preserve"> t'i paraqesë </w:t>
            </w:r>
            <w:r w:rsidRPr="00786A9E" w:rsidR="4A0A492D">
              <w:rPr>
                <w:rFonts w:ascii="Times New Roman" w:hAnsi="Times New Roman"/>
                <w:sz w:val="24"/>
                <w:szCs w:val="24"/>
                <w:lang w:val="en-GB"/>
              </w:rPr>
              <w:t>Drejtorisë së Përgjithshme Detare</w:t>
            </w:r>
            <w:r w:rsidRPr="00786A9E">
              <w:rPr>
                <w:rFonts w:ascii="Times New Roman" w:hAnsi="Times New Roman"/>
                <w:sz w:val="24"/>
                <w:szCs w:val="24"/>
                <w:lang w:val="sq-AL"/>
              </w:rPr>
              <w:t xml:space="preserve">, autoriteteve të Shteteve të flamurit të interesuara për anijet që mbajnë flamurin, kompanisë së re, sa më afër që të jetë e mundur me ditën e përfundimit të ndryshimit dhe jo më vonë se tre muaj </w:t>
            </w:r>
            <w:r w:rsidRPr="00786A9E">
              <w:rPr>
                <w:rFonts w:ascii="Times New Roman" w:hAnsi="Times New Roman"/>
                <w:sz w:val="24"/>
                <w:szCs w:val="24"/>
                <w:lang w:val="sq-AL"/>
              </w:rPr>
              <w:t xml:space="preserve">pas kësaj, një raport të verifikuar që mbulon të njëjtët elemente si raporti i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i përmendur në </w:t>
            </w:r>
            <w:r w:rsidRPr="00786A9E" w:rsidR="00571F55">
              <w:rPr>
                <w:rFonts w:ascii="Times New Roman" w:hAnsi="Times New Roman"/>
                <w:sz w:val="24"/>
                <w:szCs w:val="24"/>
                <w:lang w:val="sq-AL"/>
              </w:rPr>
              <w:t>pikën</w:t>
            </w:r>
            <w:r w:rsidRPr="00786A9E">
              <w:rPr>
                <w:rFonts w:ascii="Times New Roman" w:hAnsi="Times New Roman"/>
                <w:sz w:val="24"/>
                <w:szCs w:val="24"/>
                <w:lang w:val="sq-AL"/>
              </w:rPr>
              <w:t xml:space="preserve"> 1, por i kufizuar për periudhën që korrespondon me aktivitetet e kryera nën përgjegjësinë e saj.</w:t>
            </w:r>
          </w:p>
        </w:tc>
        <w:tc>
          <w:tcPr>
            <w:tcW w:w="1574" w:type="dxa"/>
            <w:tcMar/>
          </w:tcPr>
          <w:p w:rsidRPr="00786A9E" w:rsidR="00DE75C1" w:rsidP="003B0110" w:rsidRDefault="00DE75C1" w14:paraId="4FF35F9D"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E75C1" w:rsidP="003B0110" w:rsidRDefault="00DE75C1" w14:paraId="46A7E11A" w14:textId="77777777">
            <w:pPr>
              <w:jc w:val="both"/>
              <w:rPr>
                <w:rFonts w:ascii="Times New Roman" w:hAnsi="Times New Roman"/>
                <w:sz w:val="24"/>
                <w:szCs w:val="24"/>
                <w:lang w:val="sq-AL"/>
              </w:rPr>
            </w:pPr>
          </w:p>
        </w:tc>
      </w:tr>
      <w:tr w:rsidRPr="00786A9E" w:rsidR="008F74C1" w:rsidTr="2E1CE027" w14:paraId="4FB135C4" w14:textId="77777777">
        <w:tc>
          <w:tcPr>
            <w:tcW w:w="1600" w:type="dxa"/>
            <w:tcMar/>
          </w:tcPr>
          <w:p w:rsidRPr="00786A9E" w:rsidR="00D701D1" w:rsidP="003B0110" w:rsidRDefault="00D701D1" w14:paraId="33F2307A" w14:textId="77777777">
            <w:pPr>
              <w:jc w:val="both"/>
              <w:rPr>
                <w:rFonts w:ascii="Times New Roman" w:hAnsi="Times New Roman"/>
                <w:sz w:val="24"/>
                <w:szCs w:val="24"/>
                <w:lang w:val="en-GB"/>
              </w:rPr>
            </w:pPr>
          </w:p>
          <w:p w:rsidRPr="00786A9E" w:rsidR="00D701D1" w:rsidP="003B0110" w:rsidRDefault="00D701D1" w14:paraId="36D589CC" w14:textId="50658CEB">
            <w:pPr>
              <w:jc w:val="both"/>
              <w:rPr>
                <w:rFonts w:ascii="Times New Roman" w:hAnsi="Times New Roman"/>
                <w:sz w:val="24"/>
                <w:szCs w:val="24"/>
                <w:lang w:val="en-GB"/>
              </w:rPr>
            </w:pPr>
          </w:p>
        </w:tc>
        <w:tc>
          <w:tcPr>
            <w:tcW w:w="3251" w:type="dxa"/>
            <w:tcMar/>
          </w:tcPr>
          <w:p w:rsidRPr="00786A9E" w:rsidR="00D701D1" w:rsidP="003B0110" w:rsidRDefault="00D701D1" w14:paraId="76D1E84E" w14:textId="77777777">
            <w:pPr>
              <w:jc w:val="both"/>
              <w:rPr>
                <w:rFonts w:ascii="Times New Roman" w:hAnsi="Times New Roman"/>
                <w:sz w:val="24"/>
                <w:szCs w:val="24"/>
                <w:lang w:val="sq-AL"/>
              </w:rPr>
            </w:pPr>
            <w:r w:rsidRPr="00786A9E">
              <w:rPr>
                <w:rFonts w:ascii="Times New Roman" w:hAnsi="Times New Roman"/>
                <w:sz w:val="24"/>
                <w:szCs w:val="24"/>
                <w:lang w:val="sq-AL"/>
              </w:rPr>
              <w:t>3. Kompanitë duhet të përfshijnë në raportin e shkarkimeve informacionin e mëposhtëm:</w:t>
            </w:r>
          </w:p>
          <w:p w:rsidRPr="00786A9E" w:rsidR="00D701D1" w:rsidP="003B0110" w:rsidRDefault="00D701D1" w14:paraId="5D9ABFD7" w14:textId="6DC9E1D5">
            <w:pPr>
              <w:jc w:val="both"/>
              <w:rPr>
                <w:rFonts w:ascii="Times New Roman" w:hAnsi="Times New Roman"/>
                <w:sz w:val="24"/>
                <w:szCs w:val="24"/>
                <w:lang w:val="en-GB"/>
              </w:rPr>
            </w:pPr>
            <w:r w:rsidRPr="00786A9E">
              <w:rPr>
                <w:rFonts w:ascii="Times New Roman" w:hAnsi="Times New Roman"/>
                <w:sz w:val="24"/>
                <w:szCs w:val="24"/>
                <w:lang w:val="sq-AL"/>
              </w:rPr>
              <w:t>(a) të dhënat që identifikojnë anijen dhe kompaninë, duke përfshirë:</w:t>
            </w:r>
          </w:p>
        </w:tc>
        <w:tc>
          <w:tcPr>
            <w:tcW w:w="996" w:type="dxa"/>
            <w:tcMar/>
          </w:tcPr>
          <w:p w:rsidRPr="00786A9E" w:rsidR="00D701D1" w:rsidP="003B0110" w:rsidRDefault="00915AF3" w14:paraId="14BE8369" w14:textId="4173817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701D1" w:rsidP="003B0110" w:rsidRDefault="00D701D1" w14:paraId="6BC400A0" w14:textId="0954F76C">
            <w:pPr>
              <w:jc w:val="both"/>
              <w:rPr>
                <w:rFonts w:ascii="Times New Roman" w:hAnsi="Times New Roman"/>
                <w:sz w:val="24"/>
                <w:szCs w:val="24"/>
                <w:lang w:val="sq-AL"/>
              </w:rPr>
            </w:pPr>
          </w:p>
        </w:tc>
        <w:tc>
          <w:tcPr>
            <w:tcW w:w="2970" w:type="dxa"/>
            <w:tcMar/>
          </w:tcPr>
          <w:p w:rsidRPr="00786A9E" w:rsidR="00D701D1" w:rsidP="003B0110" w:rsidRDefault="00D701D1" w14:paraId="5708A969" w14:textId="37D534EB">
            <w:pPr>
              <w:jc w:val="both"/>
              <w:rPr>
                <w:rFonts w:ascii="Times New Roman" w:hAnsi="Times New Roman"/>
                <w:sz w:val="24"/>
                <w:szCs w:val="24"/>
                <w:lang w:val="sq-AL"/>
              </w:rPr>
            </w:pPr>
            <w:r w:rsidRPr="00786A9E">
              <w:rPr>
                <w:rFonts w:ascii="Times New Roman" w:hAnsi="Times New Roman"/>
                <w:sz w:val="24"/>
                <w:szCs w:val="24"/>
                <w:lang w:val="sq-AL"/>
              </w:rPr>
              <w:t>3. Kompanitë duhet të përfshijnë në raportin e shkarkimeve informacionin e mëposhtëm:</w:t>
            </w:r>
          </w:p>
          <w:p w:rsidRPr="00786A9E" w:rsidR="00D701D1" w:rsidP="003B0110" w:rsidRDefault="00D701D1" w14:paraId="5958DDC7" w14:textId="27FAD9E5">
            <w:pPr>
              <w:jc w:val="both"/>
              <w:rPr>
                <w:rFonts w:ascii="Times New Roman" w:hAnsi="Times New Roman"/>
                <w:sz w:val="24"/>
                <w:szCs w:val="24"/>
                <w:lang w:val="sq-AL"/>
              </w:rPr>
            </w:pPr>
            <w:r w:rsidRPr="00786A9E">
              <w:rPr>
                <w:rFonts w:ascii="Times New Roman" w:hAnsi="Times New Roman"/>
                <w:sz w:val="24"/>
                <w:szCs w:val="24"/>
                <w:lang w:val="sq-AL"/>
              </w:rPr>
              <w:t>a) të dhënat që identifikojnë anijen dhe kompaninë, duke përfshirë:</w:t>
            </w:r>
          </w:p>
        </w:tc>
        <w:tc>
          <w:tcPr>
            <w:tcW w:w="1574" w:type="dxa"/>
            <w:tcMar/>
          </w:tcPr>
          <w:p w:rsidRPr="00786A9E" w:rsidR="00D701D1" w:rsidP="003B0110" w:rsidRDefault="00D701D1" w14:paraId="41410B9C" w14:textId="13B6A81B">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701D1" w:rsidP="003B0110" w:rsidRDefault="00D701D1" w14:paraId="77674439" w14:textId="77777777">
            <w:pPr>
              <w:jc w:val="both"/>
              <w:rPr>
                <w:rFonts w:ascii="Times New Roman" w:hAnsi="Times New Roman"/>
                <w:sz w:val="24"/>
                <w:szCs w:val="24"/>
                <w:lang w:val="sq-AL"/>
              </w:rPr>
            </w:pPr>
          </w:p>
        </w:tc>
      </w:tr>
      <w:tr w:rsidRPr="00786A9E" w:rsidR="008F74C1" w:rsidTr="2E1CE027" w14:paraId="3EB4BA59" w14:textId="77777777">
        <w:tc>
          <w:tcPr>
            <w:tcW w:w="1600" w:type="dxa"/>
            <w:tcMar/>
          </w:tcPr>
          <w:p w:rsidRPr="00786A9E" w:rsidR="00D701D1" w:rsidP="003B0110" w:rsidRDefault="00D701D1" w14:paraId="44A11E1A" w14:textId="03FE77CD">
            <w:pPr>
              <w:jc w:val="both"/>
              <w:rPr>
                <w:rFonts w:ascii="Times New Roman" w:hAnsi="Times New Roman"/>
                <w:sz w:val="24"/>
                <w:szCs w:val="24"/>
                <w:lang w:val="en-GB"/>
              </w:rPr>
            </w:pPr>
          </w:p>
        </w:tc>
        <w:tc>
          <w:tcPr>
            <w:tcW w:w="3251" w:type="dxa"/>
            <w:tcMar/>
          </w:tcPr>
          <w:p w:rsidRPr="00786A9E" w:rsidR="00D701D1" w:rsidP="003B0110" w:rsidRDefault="00D701D1" w14:paraId="740C9CCC" w14:textId="41853E6E">
            <w:pPr>
              <w:jc w:val="both"/>
              <w:rPr>
                <w:rFonts w:ascii="Times New Roman" w:hAnsi="Times New Roman"/>
                <w:sz w:val="24"/>
                <w:szCs w:val="24"/>
                <w:lang w:val="en-GB"/>
              </w:rPr>
            </w:pPr>
            <w:r w:rsidRPr="00786A9E">
              <w:rPr>
                <w:rFonts w:ascii="Times New Roman" w:hAnsi="Times New Roman"/>
                <w:sz w:val="24"/>
                <w:szCs w:val="24"/>
                <w:lang w:val="sq-AL"/>
              </w:rPr>
              <w:t>(i) emrin e anijes,</w:t>
            </w:r>
          </w:p>
        </w:tc>
        <w:tc>
          <w:tcPr>
            <w:tcW w:w="996" w:type="dxa"/>
            <w:tcMar/>
          </w:tcPr>
          <w:p w:rsidRPr="00786A9E" w:rsidR="00D701D1" w:rsidP="003B0110" w:rsidRDefault="00915AF3" w14:paraId="22E829DC" w14:textId="073BC7D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701D1" w:rsidP="003B0110" w:rsidRDefault="00D701D1" w14:paraId="3F9A9831" w14:textId="77777777">
            <w:pPr>
              <w:jc w:val="both"/>
              <w:rPr>
                <w:rFonts w:ascii="Times New Roman" w:hAnsi="Times New Roman"/>
                <w:sz w:val="24"/>
                <w:szCs w:val="24"/>
                <w:lang w:val="sq-AL"/>
              </w:rPr>
            </w:pPr>
          </w:p>
        </w:tc>
        <w:tc>
          <w:tcPr>
            <w:tcW w:w="2970" w:type="dxa"/>
            <w:tcMar/>
          </w:tcPr>
          <w:p w:rsidRPr="00786A9E" w:rsidR="00D701D1" w:rsidP="003B0110" w:rsidRDefault="00D701D1" w14:paraId="28CD5D47" w14:textId="2D1EFF3D">
            <w:pPr>
              <w:jc w:val="both"/>
              <w:rPr>
                <w:rFonts w:ascii="Times New Roman" w:hAnsi="Times New Roman"/>
                <w:sz w:val="24"/>
                <w:szCs w:val="24"/>
                <w:lang w:val="sq-AL"/>
              </w:rPr>
            </w:pPr>
            <w:r w:rsidRPr="00786A9E">
              <w:rPr>
                <w:rFonts w:ascii="Times New Roman" w:hAnsi="Times New Roman"/>
                <w:sz w:val="24"/>
                <w:szCs w:val="24"/>
                <w:lang w:val="sq-AL"/>
              </w:rPr>
              <w:t>i</w:t>
            </w:r>
            <w:r w:rsidRPr="00786A9E" w:rsidR="00BA4EF5">
              <w:rPr>
                <w:rFonts w:ascii="Times New Roman" w:hAnsi="Times New Roman"/>
                <w:sz w:val="24"/>
                <w:szCs w:val="24"/>
                <w:lang w:val="sq-AL"/>
              </w:rPr>
              <w:t>.</w:t>
            </w:r>
            <w:r w:rsidRPr="00786A9E">
              <w:rPr>
                <w:rFonts w:ascii="Times New Roman" w:hAnsi="Times New Roman"/>
                <w:sz w:val="24"/>
                <w:szCs w:val="24"/>
                <w:lang w:val="sq-AL"/>
              </w:rPr>
              <w:t xml:space="preserve"> emrin e anijes,</w:t>
            </w:r>
          </w:p>
        </w:tc>
        <w:tc>
          <w:tcPr>
            <w:tcW w:w="1574" w:type="dxa"/>
            <w:tcMar/>
          </w:tcPr>
          <w:p w:rsidRPr="00786A9E" w:rsidR="00D701D1" w:rsidP="003B0110" w:rsidRDefault="00D701D1" w14:paraId="69803F96" w14:textId="77777777">
            <w:pPr>
              <w:jc w:val="both"/>
              <w:rPr>
                <w:rFonts w:ascii="Times New Roman" w:hAnsi="Times New Roman"/>
                <w:sz w:val="24"/>
                <w:szCs w:val="24"/>
                <w:lang w:val="sq-AL"/>
              </w:rPr>
            </w:pPr>
          </w:p>
        </w:tc>
        <w:tc>
          <w:tcPr>
            <w:tcW w:w="2570" w:type="dxa"/>
            <w:tcMar/>
          </w:tcPr>
          <w:p w:rsidRPr="00786A9E" w:rsidR="00D701D1" w:rsidP="003B0110" w:rsidRDefault="00D701D1" w14:paraId="781452AD" w14:textId="77777777">
            <w:pPr>
              <w:jc w:val="both"/>
              <w:rPr>
                <w:rFonts w:ascii="Times New Roman" w:hAnsi="Times New Roman"/>
                <w:sz w:val="24"/>
                <w:szCs w:val="24"/>
                <w:lang w:val="sq-AL"/>
              </w:rPr>
            </w:pPr>
          </w:p>
        </w:tc>
      </w:tr>
      <w:tr w:rsidRPr="00786A9E" w:rsidR="008F74C1" w:rsidTr="2E1CE027" w14:paraId="1709CD00" w14:textId="77777777">
        <w:tc>
          <w:tcPr>
            <w:tcW w:w="1600" w:type="dxa"/>
            <w:tcMar/>
          </w:tcPr>
          <w:p w:rsidRPr="00786A9E" w:rsidR="00D701D1" w:rsidP="003B0110" w:rsidRDefault="00D701D1" w14:paraId="7FBCAF4D" w14:textId="69BC9DCC">
            <w:pPr>
              <w:jc w:val="both"/>
              <w:rPr>
                <w:rFonts w:ascii="Times New Roman" w:hAnsi="Times New Roman"/>
                <w:sz w:val="24"/>
                <w:szCs w:val="24"/>
                <w:lang w:val="en-GB"/>
              </w:rPr>
            </w:pPr>
          </w:p>
        </w:tc>
        <w:tc>
          <w:tcPr>
            <w:tcW w:w="3251" w:type="dxa"/>
            <w:tcMar/>
          </w:tcPr>
          <w:p w:rsidRPr="00786A9E" w:rsidR="00D701D1" w:rsidP="003B0110" w:rsidRDefault="00D701D1" w14:paraId="64FBB707" w14:textId="61621E51">
            <w:pPr>
              <w:jc w:val="both"/>
              <w:rPr>
                <w:rFonts w:ascii="Times New Roman" w:hAnsi="Times New Roman"/>
                <w:sz w:val="24"/>
                <w:szCs w:val="24"/>
                <w:lang w:val="en-GB"/>
              </w:rPr>
            </w:pPr>
            <w:r w:rsidRPr="00786A9E">
              <w:rPr>
                <w:rFonts w:ascii="Times New Roman" w:hAnsi="Times New Roman"/>
                <w:sz w:val="24"/>
                <w:szCs w:val="24"/>
                <w:lang w:val="sq-AL"/>
              </w:rPr>
              <w:t>(ii) numrin e identifikimit të IMO-së,</w:t>
            </w:r>
          </w:p>
        </w:tc>
        <w:tc>
          <w:tcPr>
            <w:tcW w:w="996" w:type="dxa"/>
            <w:tcMar/>
          </w:tcPr>
          <w:p w:rsidRPr="00786A9E" w:rsidR="00D701D1" w:rsidP="003B0110" w:rsidRDefault="00915AF3" w14:paraId="27A966EE" w14:textId="1B6D7F3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701D1" w:rsidP="003B0110" w:rsidRDefault="00D701D1" w14:paraId="1F897F2A" w14:textId="03EAF1E9">
            <w:pPr>
              <w:jc w:val="both"/>
              <w:rPr>
                <w:rFonts w:ascii="Times New Roman" w:hAnsi="Times New Roman"/>
                <w:sz w:val="24"/>
                <w:szCs w:val="24"/>
                <w:lang w:val="sq-AL"/>
              </w:rPr>
            </w:pPr>
          </w:p>
        </w:tc>
        <w:tc>
          <w:tcPr>
            <w:tcW w:w="2970" w:type="dxa"/>
            <w:tcMar/>
          </w:tcPr>
          <w:p w:rsidRPr="00786A9E" w:rsidR="00D701D1" w:rsidP="003B0110" w:rsidRDefault="00D701D1" w14:paraId="7C03053B" w14:textId="446797B1">
            <w:pPr>
              <w:jc w:val="both"/>
              <w:rPr>
                <w:rFonts w:ascii="Times New Roman" w:hAnsi="Times New Roman"/>
                <w:sz w:val="24"/>
                <w:szCs w:val="24"/>
                <w:lang w:val="sq-AL"/>
              </w:rPr>
            </w:pPr>
            <w:r w:rsidRPr="00786A9E">
              <w:rPr>
                <w:rFonts w:ascii="Times New Roman" w:hAnsi="Times New Roman"/>
                <w:sz w:val="24"/>
                <w:szCs w:val="24"/>
                <w:lang w:val="sq-AL"/>
              </w:rPr>
              <w:t>ii</w:t>
            </w:r>
            <w:r w:rsidRPr="00786A9E" w:rsidR="00BA4EF5">
              <w:rPr>
                <w:rFonts w:ascii="Times New Roman" w:hAnsi="Times New Roman"/>
                <w:sz w:val="24"/>
                <w:szCs w:val="24"/>
                <w:lang w:val="sq-AL"/>
              </w:rPr>
              <w:t>.</w:t>
            </w:r>
            <w:r w:rsidRPr="00786A9E">
              <w:rPr>
                <w:rFonts w:ascii="Times New Roman" w:hAnsi="Times New Roman"/>
                <w:sz w:val="24"/>
                <w:szCs w:val="24"/>
                <w:lang w:val="sq-AL"/>
              </w:rPr>
              <w:t xml:space="preserve"> numrin e identifikimit të IMO-së,</w:t>
            </w:r>
          </w:p>
        </w:tc>
        <w:tc>
          <w:tcPr>
            <w:tcW w:w="1574" w:type="dxa"/>
            <w:tcMar/>
          </w:tcPr>
          <w:p w:rsidRPr="00786A9E" w:rsidR="00D701D1" w:rsidP="003B0110" w:rsidRDefault="00D701D1" w14:paraId="1AECAEB5"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701D1" w:rsidP="003B0110" w:rsidRDefault="00D701D1" w14:paraId="04F71C6A" w14:textId="77777777">
            <w:pPr>
              <w:jc w:val="both"/>
              <w:rPr>
                <w:rFonts w:ascii="Times New Roman" w:hAnsi="Times New Roman"/>
                <w:sz w:val="24"/>
                <w:szCs w:val="24"/>
                <w:lang w:val="sq-AL"/>
              </w:rPr>
            </w:pPr>
          </w:p>
        </w:tc>
      </w:tr>
      <w:tr w:rsidRPr="00786A9E" w:rsidR="008F74C1" w:rsidTr="2E1CE027" w14:paraId="38056679" w14:textId="77777777">
        <w:tc>
          <w:tcPr>
            <w:tcW w:w="1600" w:type="dxa"/>
            <w:tcMar/>
          </w:tcPr>
          <w:p w:rsidRPr="00786A9E" w:rsidR="00D701D1" w:rsidP="003B0110" w:rsidRDefault="00D701D1" w14:paraId="6E0A3F35" w14:textId="54469B09">
            <w:pPr>
              <w:jc w:val="both"/>
              <w:rPr>
                <w:rFonts w:ascii="Times New Roman" w:hAnsi="Times New Roman"/>
                <w:sz w:val="24"/>
                <w:szCs w:val="24"/>
                <w:lang w:val="en-GB"/>
              </w:rPr>
            </w:pPr>
          </w:p>
        </w:tc>
        <w:tc>
          <w:tcPr>
            <w:tcW w:w="3251" w:type="dxa"/>
            <w:tcMar/>
          </w:tcPr>
          <w:p w:rsidRPr="00786A9E" w:rsidR="00D701D1" w:rsidP="003B0110" w:rsidRDefault="00D701D1" w14:paraId="1A27B5AA" w14:textId="728C267E">
            <w:pPr>
              <w:jc w:val="both"/>
              <w:rPr>
                <w:rFonts w:ascii="Times New Roman" w:hAnsi="Times New Roman"/>
                <w:sz w:val="24"/>
                <w:szCs w:val="24"/>
                <w:lang w:val="en-GB"/>
              </w:rPr>
            </w:pPr>
            <w:r w:rsidRPr="00786A9E">
              <w:rPr>
                <w:rFonts w:ascii="Times New Roman" w:hAnsi="Times New Roman"/>
                <w:sz w:val="24"/>
                <w:szCs w:val="24"/>
                <w:lang w:val="sq-AL"/>
              </w:rPr>
              <w:t>(iii) portin e regjistrimit ose portin fillestar,</w:t>
            </w:r>
          </w:p>
        </w:tc>
        <w:tc>
          <w:tcPr>
            <w:tcW w:w="996" w:type="dxa"/>
            <w:tcMar/>
          </w:tcPr>
          <w:p w:rsidRPr="00786A9E" w:rsidR="00D701D1" w:rsidP="003B0110" w:rsidRDefault="00915AF3" w14:paraId="0070F355" w14:textId="52B6E04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701D1" w:rsidP="003B0110" w:rsidRDefault="00D701D1" w14:paraId="0833BCAE" w14:textId="1FDF861C">
            <w:pPr>
              <w:jc w:val="both"/>
              <w:rPr>
                <w:rFonts w:ascii="Times New Roman" w:hAnsi="Times New Roman"/>
                <w:sz w:val="24"/>
                <w:szCs w:val="24"/>
                <w:lang w:val="sq-AL"/>
              </w:rPr>
            </w:pPr>
          </w:p>
        </w:tc>
        <w:tc>
          <w:tcPr>
            <w:tcW w:w="2970" w:type="dxa"/>
            <w:tcMar/>
          </w:tcPr>
          <w:p w:rsidRPr="00786A9E" w:rsidR="00D701D1" w:rsidP="003B0110" w:rsidRDefault="00D701D1" w14:paraId="43DA068D" w14:textId="0138F43C">
            <w:pPr>
              <w:jc w:val="both"/>
              <w:rPr>
                <w:rFonts w:ascii="Times New Roman" w:hAnsi="Times New Roman"/>
                <w:sz w:val="24"/>
                <w:szCs w:val="24"/>
                <w:lang w:val="sq-AL"/>
              </w:rPr>
            </w:pPr>
            <w:r w:rsidRPr="00786A9E">
              <w:rPr>
                <w:rFonts w:ascii="Times New Roman" w:hAnsi="Times New Roman"/>
                <w:sz w:val="24"/>
                <w:szCs w:val="24"/>
                <w:lang w:val="sq-AL"/>
              </w:rPr>
              <w:t>iii</w:t>
            </w:r>
            <w:r w:rsidRPr="00786A9E" w:rsidR="00BA4EF5">
              <w:rPr>
                <w:rFonts w:ascii="Times New Roman" w:hAnsi="Times New Roman"/>
                <w:sz w:val="24"/>
                <w:szCs w:val="24"/>
                <w:lang w:val="sq-AL"/>
              </w:rPr>
              <w:t>.</w:t>
            </w:r>
            <w:r w:rsidRPr="00786A9E">
              <w:rPr>
                <w:rFonts w:ascii="Times New Roman" w:hAnsi="Times New Roman"/>
                <w:sz w:val="24"/>
                <w:szCs w:val="24"/>
                <w:lang w:val="sq-AL"/>
              </w:rPr>
              <w:t xml:space="preserve"> portin e regjistrimit ose portin fillestar,</w:t>
            </w:r>
          </w:p>
        </w:tc>
        <w:tc>
          <w:tcPr>
            <w:tcW w:w="1574" w:type="dxa"/>
            <w:tcMar/>
          </w:tcPr>
          <w:p w:rsidRPr="00786A9E" w:rsidR="00D701D1" w:rsidP="003B0110" w:rsidRDefault="00D701D1" w14:paraId="1E3A1C10" w14:textId="122ECA1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701D1" w:rsidP="003B0110" w:rsidRDefault="00D701D1" w14:paraId="365362E3" w14:textId="77777777">
            <w:pPr>
              <w:jc w:val="both"/>
              <w:rPr>
                <w:rFonts w:ascii="Times New Roman" w:hAnsi="Times New Roman"/>
                <w:sz w:val="24"/>
                <w:szCs w:val="24"/>
                <w:lang w:val="sq-AL"/>
              </w:rPr>
            </w:pPr>
          </w:p>
        </w:tc>
      </w:tr>
      <w:tr w:rsidRPr="00786A9E" w:rsidR="008F74C1" w:rsidTr="2E1CE027" w14:paraId="690A00CD" w14:textId="77777777">
        <w:tc>
          <w:tcPr>
            <w:tcW w:w="1600" w:type="dxa"/>
            <w:tcMar/>
          </w:tcPr>
          <w:p w:rsidRPr="00786A9E" w:rsidR="00D701D1" w:rsidP="003B0110" w:rsidRDefault="00D701D1" w14:paraId="4238F8CA" w14:textId="33B67E83">
            <w:pPr>
              <w:jc w:val="both"/>
              <w:rPr>
                <w:rFonts w:ascii="Times New Roman" w:hAnsi="Times New Roman"/>
                <w:sz w:val="24"/>
                <w:szCs w:val="24"/>
                <w:lang w:val="en-GB"/>
              </w:rPr>
            </w:pPr>
          </w:p>
        </w:tc>
        <w:tc>
          <w:tcPr>
            <w:tcW w:w="3251" w:type="dxa"/>
            <w:tcMar/>
          </w:tcPr>
          <w:p w:rsidRPr="00786A9E" w:rsidR="00D701D1" w:rsidP="003B0110" w:rsidRDefault="00D701D1" w14:paraId="1EAD2624" w14:textId="6F45899B">
            <w:pPr>
              <w:jc w:val="both"/>
              <w:rPr>
                <w:rFonts w:ascii="Times New Roman" w:hAnsi="Times New Roman"/>
                <w:sz w:val="24"/>
                <w:szCs w:val="24"/>
                <w:lang w:val="en-GB"/>
              </w:rPr>
            </w:pPr>
            <w:r w:rsidRPr="00786A9E">
              <w:rPr>
                <w:rFonts w:ascii="Times New Roman" w:hAnsi="Times New Roman"/>
                <w:sz w:val="24"/>
                <w:szCs w:val="24"/>
                <w:lang w:val="sq-AL"/>
              </w:rPr>
              <w:t>(iv) klasën e akullit të anijes, nëse përfshihet në planin e monitorimit,</w:t>
            </w:r>
          </w:p>
        </w:tc>
        <w:tc>
          <w:tcPr>
            <w:tcW w:w="996" w:type="dxa"/>
            <w:tcMar/>
          </w:tcPr>
          <w:p w:rsidRPr="00786A9E" w:rsidR="00D701D1" w:rsidP="003B0110" w:rsidRDefault="00915AF3" w14:paraId="739CF4DD" w14:textId="4CC63E6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701D1" w:rsidP="003B0110" w:rsidRDefault="00D701D1" w14:paraId="676AAE8E" w14:textId="5D289C7D">
            <w:pPr>
              <w:jc w:val="both"/>
              <w:rPr>
                <w:rFonts w:ascii="Times New Roman" w:hAnsi="Times New Roman"/>
                <w:sz w:val="24"/>
                <w:szCs w:val="24"/>
                <w:lang w:val="sq-AL"/>
              </w:rPr>
            </w:pPr>
          </w:p>
        </w:tc>
        <w:tc>
          <w:tcPr>
            <w:tcW w:w="2970" w:type="dxa"/>
            <w:tcMar/>
          </w:tcPr>
          <w:p w:rsidRPr="00786A9E" w:rsidR="00D701D1" w:rsidP="003B0110" w:rsidRDefault="00D701D1" w14:paraId="02B76990" w14:textId="4620D9C1">
            <w:pPr>
              <w:jc w:val="both"/>
              <w:rPr>
                <w:rFonts w:ascii="Times New Roman" w:hAnsi="Times New Roman"/>
                <w:sz w:val="24"/>
                <w:szCs w:val="24"/>
                <w:lang w:val="sq-AL"/>
              </w:rPr>
            </w:pPr>
            <w:r w:rsidRPr="00786A9E">
              <w:rPr>
                <w:rFonts w:ascii="Times New Roman" w:hAnsi="Times New Roman"/>
                <w:sz w:val="24"/>
                <w:szCs w:val="24"/>
                <w:lang w:val="sq-AL"/>
              </w:rPr>
              <w:t>iv</w:t>
            </w:r>
            <w:r w:rsidRPr="00786A9E" w:rsidR="00BA4EF5">
              <w:rPr>
                <w:rFonts w:ascii="Times New Roman" w:hAnsi="Times New Roman"/>
                <w:sz w:val="24"/>
                <w:szCs w:val="24"/>
                <w:lang w:val="sq-AL"/>
              </w:rPr>
              <w:t>.</w:t>
            </w:r>
            <w:r w:rsidRPr="00786A9E">
              <w:rPr>
                <w:rFonts w:ascii="Times New Roman" w:hAnsi="Times New Roman"/>
                <w:sz w:val="24"/>
                <w:szCs w:val="24"/>
                <w:lang w:val="sq-AL"/>
              </w:rPr>
              <w:t xml:space="preserve"> klasën e akullit të anijes, nëse përfshihet në planin e monitorimit,</w:t>
            </w:r>
          </w:p>
        </w:tc>
        <w:tc>
          <w:tcPr>
            <w:tcW w:w="1574" w:type="dxa"/>
            <w:tcMar/>
          </w:tcPr>
          <w:p w:rsidRPr="00786A9E" w:rsidR="00D701D1" w:rsidP="003B0110" w:rsidRDefault="00D701D1" w14:paraId="515962F9" w14:textId="280B19D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701D1" w:rsidP="003B0110" w:rsidRDefault="00D701D1" w14:paraId="6D36C3FF" w14:textId="77777777">
            <w:pPr>
              <w:jc w:val="both"/>
              <w:rPr>
                <w:rFonts w:ascii="Times New Roman" w:hAnsi="Times New Roman"/>
                <w:sz w:val="24"/>
                <w:szCs w:val="24"/>
                <w:lang w:val="sq-AL"/>
              </w:rPr>
            </w:pPr>
          </w:p>
        </w:tc>
      </w:tr>
      <w:tr w:rsidRPr="00786A9E" w:rsidR="008F74C1" w:rsidTr="2E1CE027" w14:paraId="754FE03D" w14:textId="77777777">
        <w:tc>
          <w:tcPr>
            <w:tcW w:w="1600" w:type="dxa"/>
            <w:tcMar/>
          </w:tcPr>
          <w:p w:rsidRPr="00786A9E" w:rsidR="00D701D1" w:rsidP="003B0110" w:rsidRDefault="00D701D1" w14:paraId="3FCD995B" w14:textId="7B20440C">
            <w:pPr>
              <w:jc w:val="both"/>
              <w:rPr>
                <w:rFonts w:ascii="Times New Roman" w:hAnsi="Times New Roman"/>
                <w:sz w:val="24"/>
                <w:szCs w:val="24"/>
                <w:lang w:val="en-GB"/>
              </w:rPr>
            </w:pPr>
          </w:p>
        </w:tc>
        <w:tc>
          <w:tcPr>
            <w:tcW w:w="3251" w:type="dxa"/>
            <w:tcMar/>
          </w:tcPr>
          <w:p w:rsidRPr="00786A9E" w:rsidR="00D701D1" w:rsidP="003B0110" w:rsidRDefault="00D701D1" w14:paraId="6ACC5F68" w14:textId="3F41DD57">
            <w:pPr>
              <w:jc w:val="both"/>
              <w:rPr>
                <w:rFonts w:ascii="Times New Roman" w:hAnsi="Times New Roman"/>
                <w:sz w:val="24"/>
                <w:szCs w:val="24"/>
                <w:lang w:val="en-GB"/>
              </w:rPr>
            </w:pPr>
            <w:r w:rsidRPr="00786A9E">
              <w:rPr>
                <w:rFonts w:ascii="Times New Roman" w:hAnsi="Times New Roman"/>
                <w:sz w:val="24"/>
                <w:szCs w:val="24"/>
                <w:lang w:val="sq-AL"/>
              </w:rPr>
              <w:t xml:space="preserve">(v) efikasitetin teknik të anijes (Indeksin e Projektimit të Efiçencës së Energjisë (EEDI) ose Vlerën e Vlerësuar të Indeksit (EIV) në përputhje me Rezolutën MEPC.215 (63) të </w:t>
            </w:r>
            <w:r w:rsidRPr="00786A9E">
              <w:rPr>
                <w:rFonts w:ascii="Times New Roman" w:hAnsi="Times New Roman"/>
                <w:sz w:val="24"/>
                <w:szCs w:val="24"/>
                <w:lang w:val="sq-AL"/>
              </w:rPr>
              <w:t>IMO-së, aty ku është e zbatueshme),</w:t>
            </w:r>
          </w:p>
        </w:tc>
        <w:tc>
          <w:tcPr>
            <w:tcW w:w="996" w:type="dxa"/>
            <w:tcMar/>
          </w:tcPr>
          <w:p w:rsidRPr="00786A9E" w:rsidR="00D701D1" w:rsidP="003B0110" w:rsidRDefault="00915AF3" w14:paraId="3D750A39" w14:textId="6C55145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701D1" w:rsidP="003B0110" w:rsidRDefault="00D701D1" w14:paraId="4E1606D8" w14:textId="7A0849B6">
            <w:pPr>
              <w:jc w:val="both"/>
              <w:rPr>
                <w:rFonts w:ascii="Times New Roman" w:hAnsi="Times New Roman"/>
                <w:sz w:val="24"/>
                <w:szCs w:val="24"/>
                <w:lang w:val="sq-AL"/>
              </w:rPr>
            </w:pPr>
          </w:p>
        </w:tc>
        <w:tc>
          <w:tcPr>
            <w:tcW w:w="2970" w:type="dxa"/>
            <w:tcMar/>
          </w:tcPr>
          <w:p w:rsidRPr="00786A9E" w:rsidR="00D701D1" w:rsidP="003B0110" w:rsidRDefault="00D701D1" w14:paraId="3F82B45C" w14:textId="50C738BC">
            <w:pPr>
              <w:jc w:val="both"/>
              <w:rPr>
                <w:rFonts w:ascii="Times New Roman" w:hAnsi="Times New Roman"/>
                <w:sz w:val="24"/>
                <w:szCs w:val="24"/>
                <w:lang w:val="sq-AL"/>
              </w:rPr>
            </w:pPr>
            <w:r w:rsidRPr="00786A9E">
              <w:rPr>
                <w:rFonts w:ascii="Times New Roman" w:hAnsi="Times New Roman"/>
                <w:sz w:val="24"/>
                <w:szCs w:val="24"/>
                <w:lang w:val="sq-AL"/>
              </w:rPr>
              <w:t>v</w:t>
            </w:r>
            <w:r w:rsidRPr="00786A9E" w:rsidR="00BA4EF5">
              <w:rPr>
                <w:rFonts w:ascii="Times New Roman" w:hAnsi="Times New Roman"/>
                <w:sz w:val="24"/>
                <w:szCs w:val="24"/>
                <w:lang w:val="sq-AL"/>
              </w:rPr>
              <w:t>.</w:t>
            </w:r>
            <w:r w:rsidRPr="00786A9E">
              <w:rPr>
                <w:rFonts w:ascii="Times New Roman" w:hAnsi="Times New Roman"/>
                <w:sz w:val="24"/>
                <w:szCs w:val="24"/>
                <w:lang w:val="sq-AL"/>
              </w:rPr>
              <w:t xml:space="preserve"> efikasitetin teknik të anijes (Indeksin e Projektimit të Efiçencës së Energjisë (EEDI) ose Vlerën e Vlerësuar të Indeksit (EIV) në përputhje me Rezolutën </w:t>
            </w:r>
            <w:r w:rsidRPr="00786A9E">
              <w:rPr>
                <w:rFonts w:ascii="Times New Roman" w:hAnsi="Times New Roman"/>
                <w:sz w:val="24"/>
                <w:szCs w:val="24"/>
                <w:lang w:val="sq-AL"/>
              </w:rPr>
              <w:t>MEPC.215 (63) të IMO-së, aty ku është e zbatueshme),</w:t>
            </w:r>
          </w:p>
        </w:tc>
        <w:tc>
          <w:tcPr>
            <w:tcW w:w="1574" w:type="dxa"/>
            <w:tcMar/>
          </w:tcPr>
          <w:p w:rsidRPr="00786A9E" w:rsidR="00D701D1" w:rsidP="003B0110" w:rsidRDefault="00D701D1" w14:paraId="144DFD26" w14:textId="2661565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701D1" w:rsidP="003B0110" w:rsidRDefault="00D701D1" w14:paraId="0EF55879" w14:textId="77777777">
            <w:pPr>
              <w:jc w:val="both"/>
              <w:rPr>
                <w:rFonts w:ascii="Times New Roman" w:hAnsi="Times New Roman"/>
                <w:sz w:val="24"/>
                <w:szCs w:val="24"/>
                <w:lang w:val="sq-AL"/>
              </w:rPr>
            </w:pPr>
          </w:p>
        </w:tc>
      </w:tr>
      <w:tr w:rsidRPr="00786A9E" w:rsidR="008F74C1" w:rsidTr="2E1CE027" w14:paraId="34A67498" w14:textId="77777777">
        <w:tc>
          <w:tcPr>
            <w:tcW w:w="1600" w:type="dxa"/>
            <w:tcMar/>
          </w:tcPr>
          <w:p w:rsidRPr="00786A9E" w:rsidR="00D701D1" w:rsidP="003B0110" w:rsidRDefault="00D701D1" w14:paraId="4551AEA4" w14:textId="5D0B3732">
            <w:pPr>
              <w:jc w:val="both"/>
              <w:rPr>
                <w:rFonts w:ascii="Times New Roman" w:hAnsi="Times New Roman"/>
                <w:sz w:val="24"/>
                <w:szCs w:val="24"/>
                <w:lang w:val="en-GB"/>
              </w:rPr>
            </w:pPr>
          </w:p>
        </w:tc>
        <w:tc>
          <w:tcPr>
            <w:tcW w:w="3251" w:type="dxa"/>
            <w:tcMar/>
          </w:tcPr>
          <w:p w:rsidRPr="00786A9E" w:rsidR="00D701D1" w:rsidP="003B0110" w:rsidRDefault="00D701D1" w14:paraId="660C321C" w14:textId="774817E8">
            <w:pPr>
              <w:jc w:val="both"/>
              <w:rPr>
                <w:rFonts w:ascii="Times New Roman" w:hAnsi="Times New Roman"/>
                <w:sz w:val="24"/>
                <w:szCs w:val="24"/>
                <w:lang w:val="en-GB"/>
              </w:rPr>
            </w:pPr>
            <w:r w:rsidRPr="00786A9E">
              <w:rPr>
                <w:rFonts w:ascii="Times New Roman" w:hAnsi="Times New Roman"/>
                <w:sz w:val="24"/>
                <w:szCs w:val="24"/>
                <w:lang w:val="sq-AL"/>
              </w:rPr>
              <w:t>(vi) emrin e pronarit të anijes,</w:t>
            </w:r>
          </w:p>
        </w:tc>
        <w:tc>
          <w:tcPr>
            <w:tcW w:w="996" w:type="dxa"/>
            <w:tcMar/>
          </w:tcPr>
          <w:p w:rsidRPr="00786A9E" w:rsidR="00D701D1" w:rsidP="003B0110" w:rsidRDefault="00915AF3" w14:paraId="7CEB38B4" w14:textId="16FA316A">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701D1" w:rsidP="003B0110" w:rsidRDefault="00D701D1" w14:paraId="5100002D" w14:textId="5A50C5D8">
            <w:pPr>
              <w:jc w:val="both"/>
              <w:rPr>
                <w:rFonts w:ascii="Times New Roman" w:hAnsi="Times New Roman"/>
                <w:sz w:val="24"/>
                <w:szCs w:val="24"/>
                <w:lang w:val="sq-AL"/>
              </w:rPr>
            </w:pPr>
          </w:p>
        </w:tc>
        <w:tc>
          <w:tcPr>
            <w:tcW w:w="2970" w:type="dxa"/>
            <w:tcMar/>
          </w:tcPr>
          <w:p w:rsidRPr="00786A9E" w:rsidR="00D701D1" w:rsidP="003B0110" w:rsidRDefault="00D701D1" w14:paraId="02D1E487" w14:textId="2A5E372A">
            <w:pPr>
              <w:jc w:val="both"/>
              <w:rPr>
                <w:rFonts w:ascii="Times New Roman" w:hAnsi="Times New Roman"/>
                <w:sz w:val="24"/>
                <w:szCs w:val="24"/>
                <w:lang w:val="sq-AL"/>
              </w:rPr>
            </w:pPr>
            <w:r w:rsidRPr="00786A9E">
              <w:rPr>
                <w:rFonts w:ascii="Times New Roman" w:hAnsi="Times New Roman"/>
                <w:sz w:val="24"/>
                <w:szCs w:val="24"/>
                <w:lang w:val="sq-AL"/>
              </w:rPr>
              <w:t>vi</w:t>
            </w:r>
            <w:r w:rsidRPr="00786A9E" w:rsidR="00BA4EF5">
              <w:rPr>
                <w:rFonts w:ascii="Times New Roman" w:hAnsi="Times New Roman"/>
                <w:sz w:val="24"/>
                <w:szCs w:val="24"/>
                <w:lang w:val="sq-AL"/>
              </w:rPr>
              <w:t>.</w:t>
            </w:r>
            <w:r w:rsidRPr="00786A9E">
              <w:rPr>
                <w:rFonts w:ascii="Times New Roman" w:hAnsi="Times New Roman"/>
                <w:sz w:val="24"/>
                <w:szCs w:val="24"/>
                <w:lang w:val="sq-AL"/>
              </w:rPr>
              <w:t xml:space="preserve"> emrin e pronarit të anijes,</w:t>
            </w:r>
          </w:p>
        </w:tc>
        <w:tc>
          <w:tcPr>
            <w:tcW w:w="1574" w:type="dxa"/>
            <w:tcMar/>
          </w:tcPr>
          <w:p w:rsidRPr="00786A9E" w:rsidR="00D701D1" w:rsidP="003B0110" w:rsidRDefault="00D701D1" w14:paraId="4938B28F"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701D1" w:rsidP="003B0110" w:rsidRDefault="00D701D1" w14:paraId="1F26F58A" w14:textId="77777777">
            <w:pPr>
              <w:jc w:val="both"/>
              <w:rPr>
                <w:rFonts w:ascii="Times New Roman" w:hAnsi="Times New Roman"/>
                <w:sz w:val="24"/>
                <w:szCs w:val="24"/>
                <w:lang w:val="sq-AL"/>
              </w:rPr>
            </w:pPr>
          </w:p>
        </w:tc>
      </w:tr>
      <w:tr w:rsidRPr="00786A9E" w:rsidR="008F74C1" w:rsidTr="2E1CE027" w14:paraId="399C1AFF" w14:textId="77777777">
        <w:tc>
          <w:tcPr>
            <w:tcW w:w="1600" w:type="dxa"/>
            <w:tcMar/>
          </w:tcPr>
          <w:p w:rsidRPr="00786A9E" w:rsidR="00D701D1" w:rsidP="003B0110" w:rsidRDefault="00D701D1" w14:paraId="70D3AD4E" w14:textId="15F46D21">
            <w:pPr>
              <w:jc w:val="both"/>
              <w:rPr>
                <w:rFonts w:ascii="Times New Roman" w:hAnsi="Times New Roman"/>
                <w:sz w:val="24"/>
                <w:szCs w:val="24"/>
                <w:lang w:val="en-GB"/>
              </w:rPr>
            </w:pPr>
          </w:p>
        </w:tc>
        <w:tc>
          <w:tcPr>
            <w:tcW w:w="3251" w:type="dxa"/>
            <w:tcMar/>
          </w:tcPr>
          <w:p w:rsidRPr="00786A9E" w:rsidR="00D701D1" w:rsidP="003B0110" w:rsidRDefault="00D701D1" w14:paraId="03AC6B1F" w14:textId="1807B92F">
            <w:pPr>
              <w:jc w:val="both"/>
              <w:rPr>
                <w:rFonts w:ascii="Times New Roman" w:hAnsi="Times New Roman"/>
                <w:sz w:val="24"/>
                <w:szCs w:val="24"/>
                <w:lang w:val="en-GB"/>
              </w:rPr>
            </w:pPr>
            <w:r w:rsidRPr="00786A9E">
              <w:rPr>
                <w:rFonts w:ascii="Times New Roman" w:hAnsi="Times New Roman"/>
                <w:sz w:val="24"/>
                <w:szCs w:val="24"/>
                <w:lang w:val="sq-AL"/>
              </w:rPr>
              <w:t>(vii) adresën e pronarit të anijes dhe vendin kryesor të biznesit të tij</w:t>
            </w:r>
          </w:p>
        </w:tc>
        <w:tc>
          <w:tcPr>
            <w:tcW w:w="996" w:type="dxa"/>
            <w:tcMar/>
          </w:tcPr>
          <w:p w:rsidRPr="00786A9E" w:rsidR="00D701D1" w:rsidP="003B0110" w:rsidRDefault="00915AF3" w14:paraId="08963964" w14:textId="174660E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701D1" w:rsidP="003B0110" w:rsidRDefault="00D701D1" w14:paraId="06245C7E" w14:textId="2B00D74F">
            <w:pPr>
              <w:jc w:val="both"/>
              <w:rPr>
                <w:rFonts w:ascii="Times New Roman" w:hAnsi="Times New Roman"/>
                <w:sz w:val="24"/>
                <w:szCs w:val="24"/>
                <w:lang w:val="sq-AL"/>
              </w:rPr>
            </w:pPr>
          </w:p>
        </w:tc>
        <w:tc>
          <w:tcPr>
            <w:tcW w:w="2970" w:type="dxa"/>
            <w:tcMar/>
          </w:tcPr>
          <w:p w:rsidRPr="00786A9E" w:rsidR="00D701D1" w:rsidP="003B0110" w:rsidRDefault="00D701D1" w14:paraId="3BFCF2DD" w14:textId="26CF5197">
            <w:pPr>
              <w:jc w:val="both"/>
              <w:rPr>
                <w:rFonts w:ascii="Times New Roman" w:hAnsi="Times New Roman"/>
                <w:sz w:val="24"/>
                <w:szCs w:val="24"/>
                <w:lang w:val="sq-AL"/>
              </w:rPr>
            </w:pPr>
            <w:r w:rsidRPr="00786A9E">
              <w:rPr>
                <w:rFonts w:ascii="Times New Roman" w:hAnsi="Times New Roman"/>
                <w:sz w:val="24"/>
                <w:szCs w:val="24"/>
                <w:lang w:val="sq-AL"/>
              </w:rPr>
              <w:t>vii</w:t>
            </w:r>
            <w:r w:rsidRPr="00786A9E" w:rsidR="00BA4EF5">
              <w:rPr>
                <w:rFonts w:ascii="Times New Roman" w:hAnsi="Times New Roman"/>
                <w:sz w:val="24"/>
                <w:szCs w:val="24"/>
                <w:lang w:val="sq-AL"/>
              </w:rPr>
              <w:t>.</w:t>
            </w:r>
            <w:r w:rsidRPr="00786A9E">
              <w:rPr>
                <w:rFonts w:ascii="Times New Roman" w:hAnsi="Times New Roman"/>
                <w:sz w:val="24"/>
                <w:szCs w:val="24"/>
                <w:lang w:val="sq-AL"/>
              </w:rPr>
              <w:t xml:space="preserve"> adresën e pronarit të anijes dhe vendin kryesor të biznesit të tij</w:t>
            </w:r>
          </w:p>
        </w:tc>
        <w:tc>
          <w:tcPr>
            <w:tcW w:w="1574" w:type="dxa"/>
            <w:tcMar/>
          </w:tcPr>
          <w:p w:rsidRPr="00786A9E" w:rsidR="00D701D1" w:rsidP="003B0110" w:rsidRDefault="00D701D1" w14:paraId="71FDDEC0"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701D1" w:rsidP="003B0110" w:rsidRDefault="00D701D1" w14:paraId="33575D1E" w14:textId="77777777">
            <w:pPr>
              <w:jc w:val="both"/>
              <w:rPr>
                <w:rFonts w:ascii="Times New Roman" w:hAnsi="Times New Roman"/>
                <w:sz w:val="24"/>
                <w:szCs w:val="24"/>
                <w:lang w:val="sq-AL"/>
              </w:rPr>
            </w:pPr>
          </w:p>
        </w:tc>
      </w:tr>
      <w:tr w:rsidRPr="00786A9E" w:rsidR="008F74C1" w:rsidTr="2E1CE027" w14:paraId="71941350" w14:textId="77777777">
        <w:tc>
          <w:tcPr>
            <w:tcW w:w="1600" w:type="dxa"/>
            <w:tcMar/>
          </w:tcPr>
          <w:p w:rsidRPr="00786A9E" w:rsidR="00D701D1" w:rsidP="003B0110" w:rsidRDefault="00D701D1" w14:paraId="34C46CF9" w14:textId="1318F0C9">
            <w:pPr>
              <w:jc w:val="both"/>
              <w:rPr>
                <w:rFonts w:ascii="Times New Roman" w:hAnsi="Times New Roman"/>
                <w:sz w:val="24"/>
                <w:szCs w:val="24"/>
                <w:lang w:val="en-GB"/>
              </w:rPr>
            </w:pPr>
          </w:p>
        </w:tc>
        <w:tc>
          <w:tcPr>
            <w:tcW w:w="3251" w:type="dxa"/>
            <w:tcMar/>
          </w:tcPr>
          <w:p w:rsidRPr="00786A9E" w:rsidR="00D701D1" w:rsidP="003B0110" w:rsidRDefault="00D701D1" w14:paraId="6E95591B" w14:textId="7A85BE9A">
            <w:pPr>
              <w:jc w:val="both"/>
              <w:rPr>
                <w:rFonts w:ascii="Times New Roman" w:hAnsi="Times New Roman"/>
                <w:sz w:val="24"/>
                <w:szCs w:val="24"/>
                <w:lang w:val="en-GB"/>
              </w:rPr>
            </w:pPr>
            <w:r w:rsidRPr="00786A9E">
              <w:rPr>
                <w:rFonts w:ascii="Times New Roman" w:hAnsi="Times New Roman"/>
                <w:sz w:val="24"/>
                <w:szCs w:val="24"/>
                <w:lang w:val="sq-AL"/>
              </w:rPr>
              <w:t>(viii) emrin e kompanisë (nëse jo, pronarin e anijes),</w:t>
            </w:r>
          </w:p>
        </w:tc>
        <w:tc>
          <w:tcPr>
            <w:tcW w:w="996" w:type="dxa"/>
            <w:tcMar/>
          </w:tcPr>
          <w:p w:rsidRPr="00786A9E" w:rsidR="00D701D1" w:rsidP="003B0110" w:rsidRDefault="00915AF3" w14:paraId="72885A0A" w14:textId="01FFB2D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701D1" w:rsidP="003B0110" w:rsidRDefault="00D701D1" w14:paraId="73F32DF0" w14:textId="0CAF1052">
            <w:pPr>
              <w:jc w:val="both"/>
              <w:rPr>
                <w:rFonts w:ascii="Times New Roman" w:hAnsi="Times New Roman"/>
                <w:sz w:val="24"/>
                <w:szCs w:val="24"/>
                <w:lang w:val="sq-AL"/>
              </w:rPr>
            </w:pPr>
          </w:p>
        </w:tc>
        <w:tc>
          <w:tcPr>
            <w:tcW w:w="2970" w:type="dxa"/>
            <w:tcMar/>
          </w:tcPr>
          <w:p w:rsidRPr="00786A9E" w:rsidR="00D701D1" w:rsidP="003B0110" w:rsidRDefault="00D701D1" w14:paraId="53363737" w14:textId="286C4000">
            <w:pPr>
              <w:jc w:val="both"/>
              <w:rPr>
                <w:rFonts w:ascii="Times New Roman" w:hAnsi="Times New Roman"/>
                <w:sz w:val="24"/>
                <w:szCs w:val="24"/>
                <w:lang w:val="sq-AL"/>
              </w:rPr>
            </w:pPr>
            <w:r w:rsidRPr="00786A9E">
              <w:rPr>
                <w:rFonts w:ascii="Times New Roman" w:hAnsi="Times New Roman"/>
                <w:sz w:val="24"/>
                <w:szCs w:val="24"/>
                <w:lang w:val="sq-AL"/>
              </w:rPr>
              <w:t>viii</w:t>
            </w:r>
            <w:r w:rsidRPr="00786A9E" w:rsidR="00BA4EF5">
              <w:rPr>
                <w:rFonts w:ascii="Times New Roman" w:hAnsi="Times New Roman"/>
                <w:sz w:val="24"/>
                <w:szCs w:val="24"/>
                <w:lang w:val="sq-AL"/>
              </w:rPr>
              <w:t>.</w:t>
            </w:r>
            <w:r w:rsidRPr="00786A9E">
              <w:rPr>
                <w:rFonts w:ascii="Times New Roman" w:hAnsi="Times New Roman"/>
                <w:sz w:val="24"/>
                <w:szCs w:val="24"/>
                <w:lang w:val="sq-AL"/>
              </w:rPr>
              <w:t xml:space="preserve"> emrin e kompanisë (nëse jo, pronarin e anijes),</w:t>
            </w:r>
          </w:p>
        </w:tc>
        <w:tc>
          <w:tcPr>
            <w:tcW w:w="1574" w:type="dxa"/>
            <w:tcMar/>
          </w:tcPr>
          <w:p w:rsidRPr="00786A9E" w:rsidR="00D701D1" w:rsidP="003B0110" w:rsidRDefault="00D701D1" w14:paraId="61F10987" w14:textId="7777777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701D1" w:rsidP="003B0110" w:rsidRDefault="00D701D1" w14:paraId="770763FF" w14:textId="77777777">
            <w:pPr>
              <w:jc w:val="both"/>
              <w:rPr>
                <w:rFonts w:ascii="Times New Roman" w:hAnsi="Times New Roman"/>
                <w:sz w:val="24"/>
                <w:szCs w:val="24"/>
                <w:lang w:val="sq-AL"/>
              </w:rPr>
            </w:pPr>
          </w:p>
        </w:tc>
      </w:tr>
      <w:tr w:rsidRPr="00786A9E" w:rsidR="008F74C1" w:rsidTr="2E1CE027" w14:paraId="6BE1C08A" w14:textId="77777777">
        <w:trPr>
          <w:trHeight w:val="975"/>
        </w:trPr>
        <w:tc>
          <w:tcPr>
            <w:tcW w:w="1600" w:type="dxa"/>
            <w:tcMar/>
          </w:tcPr>
          <w:p w:rsidRPr="00786A9E" w:rsidR="00D701D1" w:rsidP="003B0110" w:rsidRDefault="00D701D1" w14:paraId="0D10E2CF" w14:textId="3697CE89">
            <w:pPr>
              <w:jc w:val="both"/>
              <w:rPr>
                <w:rFonts w:ascii="Times New Roman" w:hAnsi="Times New Roman"/>
                <w:sz w:val="24"/>
                <w:szCs w:val="24"/>
                <w:lang w:val="en-GB"/>
              </w:rPr>
            </w:pPr>
          </w:p>
        </w:tc>
        <w:tc>
          <w:tcPr>
            <w:tcW w:w="3251" w:type="dxa"/>
            <w:tcMar/>
          </w:tcPr>
          <w:p w:rsidRPr="00786A9E" w:rsidR="00D701D1" w:rsidP="003B0110" w:rsidRDefault="00D701D1" w14:paraId="47C30B94" w14:textId="064B2016">
            <w:pPr>
              <w:jc w:val="both"/>
              <w:rPr>
                <w:rFonts w:ascii="Times New Roman" w:hAnsi="Times New Roman"/>
                <w:sz w:val="24"/>
                <w:szCs w:val="24"/>
                <w:lang w:val="en-GB"/>
              </w:rPr>
            </w:pPr>
            <w:r w:rsidRPr="00786A9E">
              <w:rPr>
                <w:rFonts w:ascii="Times New Roman" w:hAnsi="Times New Roman"/>
                <w:sz w:val="24"/>
                <w:szCs w:val="24"/>
                <w:lang w:val="sq-AL"/>
              </w:rPr>
              <w:t>(ix) adresën e kompanisë (nëse jo, pronarin e anijes) dhe vendin kryesor të biznesit të saj,</w:t>
            </w:r>
          </w:p>
        </w:tc>
        <w:tc>
          <w:tcPr>
            <w:tcW w:w="996" w:type="dxa"/>
            <w:tcMar/>
          </w:tcPr>
          <w:p w:rsidRPr="00786A9E" w:rsidR="00D701D1" w:rsidP="003B0110" w:rsidRDefault="00915AF3" w14:paraId="20A00A94" w14:textId="497CBBCB">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701D1" w:rsidP="003B0110" w:rsidRDefault="00D701D1" w14:paraId="36C29321" w14:textId="78DB35E2">
            <w:pPr>
              <w:jc w:val="both"/>
              <w:rPr>
                <w:rFonts w:ascii="Times New Roman" w:hAnsi="Times New Roman"/>
                <w:sz w:val="24"/>
                <w:szCs w:val="24"/>
                <w:lang w:val="sq-AL"/>
              </w:rPr>
            </w:pPr>
          </w:p>
        </w:tc>
        <w:tc>
          <w:tcPr>
            <w:tcW w:w="2970" w:type="dxa"/>
            <w:tcMar/>
          </w:tcPr>
          <w:p w:rsidRPr="00786A9E" w:rsidR="00D701D1" w:rsidP="003B0110" w:rsidRDefault="00D701D1" w14:paraId="619317C7" w14:textId="1B5250E3">
            <w:pPr>
              <w:jc w:val="both"/>
              <w:rPr>
                <w:rFonts w:ascii="Times New Roman" w:hAnsi="Times New Roman"/>
                <w:sz w:val="24"/>
                <w:szCs w:val="24"/>
                <w:lang w:val="sq-AL"/>
              </w:rPr>
            </w:pPr>
            <w:r w:rsidRPr="00786A9E">
              <w:rPr>
                <w:rFonts w:ascii="Times New Roman" w:hAnsi="Times New Roman"/>
                <w:sz w:val="24"/>
                <w:szCs w:val="24"/>
                <w:lang w:val="sq-AL"/>
              </w:rPr>
              <w:t>ix</w:t>
            </w:r>
            <w:r w:rsidRPr="00786A9E" w:rsidR="00BD68EC">
              <w:rPr>
                <w:rFonts w:ascii="Times New Roman" w:hAnsi="Times New Roman"/>
                <w:sz w:val="24"/>
                <w:szCs w:val="24"/>
                <w:lang w:val="sq-AL"/>
              </w:rPr>
              <w:t>.</w:t>
            </w:r>
            <w:r w:rsidRPr="00786A9E">
              <w:rPr>
                <w:rFonts w:ascii="Times New Roman" w:hAnsi="Times New Roman"/>
                <w:sz w:val="24"/>
                <w:szCs w:val="24"/>
                <w:lang w:val="sq-AL"/>
              </w:rPr>
              <w:t xml:space="preserve"> adresën e kompanisë (nëse jo, pronarin e anijes) dhe vendin kryesor të biznesit të saj,</w:t>
            </w:r>
          </w:p>
        </w:tc>
        <w:tc>
          <w:tcPr>
            <w:tcW w:w="1574" w:type="dxa"/>
            <w:tcMar/>
          </w:tcPr>
          <w:p w:rsidRPr="00786A9E" w:rsidR="00D701D1" w:rsidP="003B0110" w:rsidRDefault="00D701D1" w14:paraId="63040F5F" w14:textId="57B0DB1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701D1" w:rsidP="003B0110" w:rsidRDefault="00D701D1" w14:paraId="2DCEA6CD" w14:textId="77777777">
            <w:pPr>
              <w:jc w:val="both"/>
              <w:rPr>
                <w:rFonts w:ascii="Times New Roman" w:hAnsi="Times New Roman"/>
                <w:sz w:val="24"/>
                <w:szCs w:val="24"/>
                <w:lang w:val="sq-AL"/>
              </w:rPr>
            </w:pPr>
          </w:p>
        </w:tc>
      </w:tr>
      <w:tr w:rsidRPr="00786A9E" w:rsidR="008F74C1" w:rsidTr="2E1CE027" w14:paraId="247953C5" w14:textId="77777777">
        <w:tc>
          <w:tcPr>
            <w:tcW w:w="1600" w:type="dxa"/>
            <w:tcMar/>
          </w:tcPr>
          <w:p w:rsidRPr="00786A9E" w:rsidR="00B52E13" w:rsidP="003B0110" w:rsidRDefault="00B52E13" w14:paraId="4EA46591" w14:textId="3EDA0B0A">
            <w:pPr>
              <w:jc w:val="both"/>
              <w:rPr>
                <w:rFonts w:ascii="Times New Roman" w:hAnsi="Times New Roman"/>
                <w:sz w:val="24"/>
                <w:szCs w:val="24"/>
                <w:lang w:val="en-GB"/>
              </w:rPr>
            </w:pPr>
          </w:p>
        </w:tc>
        <w:tc>
          <w:tcPr>
            <w:tcW w:w="3251" w:type="dxa"/>
            <w:tcMar/>
          </w:tcPr>
          <w:p w:rsidRPr="00786A9E" w:rsidR="00B52E13" w:rsidP="003B0110" w:rsidRDefault="006C4062" w14:paraId="13D95A33" w14:textId="0EFEE8DA">
            <w:pPr>
              <w:jc w:val="both"/>
              <w:rPr>
                <w:rFonts w:ascii="Times New Roman" w:hAnsi="Times New Roman"/>
                <w:sz w:val="24"/>
                <w:szCs w:val="24"/>
                <w:lang w:val="en-GB"/>
              </w:rPr>
            </w:pPr>
            <w:r w:rsidRPr="00786A9E">
              <w:rPr>
                <w:rFonts w:ascii="Times New Roman" w:hAnsi="Times New Roman"/>
                <w:sz w:val="24"/>
                <w:szCs w:val="24"/>
                <w:lang w:val="en-GB"/>
              </w:rPr>
              <w:t>(x) adresën, numrin e telefonit dhe të dhënat e postës elektronike të personit të kontaktit;</w:t>
            </w:r>
          </w:p>
        </w:tc>
        <w:tc>
          <w:tcPr>
            <w:tcW w:w="996" w:type="dxa"/>
            <w:tcMar/>
          </w:tcPr>
          <w:p w:rsidRPr="00786A9E" w:rsidR="00B52E13" w:rsidP="003B0110" w:rsidRDefault="00915AF3" w14:paraId="146606EF" w14:textId="513D44D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52E13" w:rsidP="003B0110" w:rsidRDefault="00B52E13" w14:paraId="2924BF57" w14:textId="35FF8976">
            <w:pPr>
              <w:jc w:val="both"/>
              <w:rPr>
                <w:rFonts w:ascii="Times New Roman" w:hAnsi="Times New Roman"/>
                <w:sz w:val="24"/>
                <w:szCs w:val="24"/>
                <w:lang w:val="sq-AL"/>
              </w:rPr>
            </w:pPr>
          </w:p>
        </w:tc>
        <w:tc>
          <w:tcPr>
            <w:tcW w:w="2970" w:type="dxa"/>
            <w:tcMar/>
          </w:tcPr>
          <w:p w:rsidRPr="00786A9E" w:rsidR="00B52E13" w:rsidP="003B0110" w:rsidRDefault="00B52E13" w14:paraId="01CD2F25" w14:textId="05A44719">
            <w:pPr>
              <w:jc w:val="both"/>
              <w:rPr>
                <w:rFonts w:ascii="Times New Roman" w:hAnsi="Times New Roman"/>
                <w:sz w:val="24"/>
                <w:szCs w:val="24"/>
                <w:lang w:val="sq-AL"/>
              </w:rPr>
            </w:pPr>
            <w:r w:rsidRPr="00786A9E">
              <w:rPr>
                <w:rFonts w:ascii="Times New Roman" w:hAnsi="Times New Roman"/>
                <w:sz w:val="24"/>
                <w:szCs w:val="24"/>
                <w:lang w:val="sq-AL"/>
              </w:rPr>
              <w:t>x adresën e kompanisë (nëse jo, pronarin e anijes) dhe vendin kryesor të biznesit të saj, adresën, telefonin dhe të dhënat e postës elektronike të një personi kontaktues;</w:t>
            </w:r>
          </w:p>
        </w:tc>
        <w:tc>
          <w:tcPr>
            <w:tcW w:w="1574" w:type="dxa"/>
            <w:tcMar/>
          </w:tcPr>
          <w:p w:rsidRPr="00786A9E" w:rsidR="00B52E13" w:rsidP="003B0110" w:rsidRDefault="00B52E13" w14:paraId="37965D4F" w14:textId="36D21D82">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52E13" w:rsidP="003B0110" w:rsidRDefault="00B52E13" w14:paraId="1E866264" w14:textId="77777777">
            <w:pPr>
              <w:jc w:val="both"/>
              <w:rPr>
                <w:rFonts w:ascii="Times New Roman" w:hAnsi="Times New Roman"/>
                <w:sz w:val="24"/>
                <w:szCs w:val="24"/>
                <w:lang w:val="sq-AL"/>
              </w:rPr>
            </w:pPr>
          </w:p>
        </w:tc>
      </w:tr>
      <w:tr w:rsidRPr="00786A9E" w:rsidR="008F74C1" w:rsidTr="2E1CE027" w14:paraId="16B07060" w14:textId="77777777">
        <w:tc>
          <w:tcPr>
            <w:tcW w:w="1600" w:type="dxa"/>
            <w:tcMar/>
          </w:tcPr>
          <w:p w:rsidRPr="00786A9E" w:rsidR="00F35238" w:rsidP="003B0110" w:rsidRDefault="00F35238" w14:paraId="5D8F844E" w14:textId="4DE64511">
            <w:pPr>
              <w:jc w:val="both"/>
              <w:rPr>
                <w:rFonts w:ascii="Times New Roman" w:hAnsi="Times New Roman"/>
                <w:sz w:val="24"/>
                <w:szCs w:val="24"/>
                <w:lang w:val="en-GB"/>
              </w:rPr>
            </w:pPr>
          </w:p>
        </w:tc>
        <w:tc>
          <w:tcPr>
            <w:tcW w:w="3251" w:type="dxa"/>
            <w:tcMar/>
          </w:tcPr>
          <w:p w:rsidRPr="00786A9E" w:rsidR="00F35238" w:rsidP="003B0110" w:rsidRDefault="00F35238" w14:paraId="65D39912" w14:textId="312499B6">
            <w:pPr>
              <w:jc w:val="both"/>
              <w:rPr>
                <w:rFonts w:ascii="Times New Roman" w:hAnsi="Times New Roman"/>
                <w:sz w:val="24"/>
                <w:szCs w:val="24"/>
                <w:lang w:val="en-GB"/>
              </w:rPr>
            </w:pPr>
            <w:r w:rsidRPr="00786A9E">
              <w:rPr>
                <w:rFonts w:ascii="Times New Roman" w:hAnsi="Times New Roman"/>
                <w:sz w:val="24"/>
                <w:szCs w:val="24"/>
                <w:lang w:val="sq-AL"/>
              </w:rPr>
              <w:t xml:space="preserve">(b) identitetin e verifikuesit që ka vlerësuar raportin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w:t>
            </w:r>
          </w:p>
        </w:tc>
        <w:tc>
          <w:tcPr>
            <w:tcW w:w="996" w:type="dxa"/>
            <w:tcMar/>
          </w:tcPr>
          <w:p w:rsidRPr="00786A9E" w:rsidR="00F35238" w:rsidP="003B0110" w:rsidRDefault="00915AF3" w14:paraId="01A44798" w14:textId="36870B1B">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35238" w:rsidP="003B0110" w:rsidRDefault="00F35238" w14:paraId="165B55F5" w14:textId="27494DC8">
            <w:pPr>
              <w:jc w:val="both"/>
              <w:rPr>
                <w:rFonts w:ascii="Times New Roman" w:hAnsi="Times New Roman"/>
                <w:sz w:val="24"/>
                <w:szCs w:val="24"/>
                <w:lang w:val="sq-AL"/>
              </w:rPr>
            </w:pPr>
          </w:p>
        </w:tc>
        <w:tc>
          <w:tcPr>
            <w:tcW w:w="2970" w:type="dxa"/>
            <w:tcMar/>
          </w:tcPr>
          <w:p w:rsidRPr="00786A9E" w:rsidR="00F35238" w:rsidP="003B0110" w:rsidRDefault="00F35238" w14:paraId="48FD5346" w14:textId="0F7FF850">
            <w:pPr>
              <w:jc w:val="both"/>
              <w:rPr>
                <w:rFonts w:ascii="Times New Roman" w:hAnsi="Times New Roman"/>
                <w:sz w:val="24"/>
                <w:szCs w:val="24"/>
                <w:lang w:val="sq-AL"/>
              </w:rPr>
            </w:pPr>
            <w:r w:rsidRPr="00786A9E">
              <w:rPr>
                <w:rFonts w:ascii="Times New Roman" w:hAnsi="Times New Roman"/>
                <w:sz w:val="24"/>
                <w:szCs w:val="24"/>
                <w:lang w:val="sq-AL"/>
              </w:rPr>
              <w:t xml:space="preserve">b) identitetin e verifikuesit që ka vlerësuar raportin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w:t>
            </w:r>
          </w:p>
        </w:tc>
        <w:tc>
          <w:tcPr>
            <w:tcW w:w="1574" w:type="dxa"/>
            <w:tcMar/>
          </w:tcPr>
          <w:p w:rsidRPr="00786A9E" w:rsidR="00F35238" w:rsidP="003B0110" w:rsidRDefault="00F35238" w14:paraId="39707D68" w14:textId="35C2DAC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35238" w:rsidP="003B0110" w:rsidRDefault="00F35238" w14:paraId="2B87E031" w14:textId="77777777">
            <w:pPr>
              <w:jc w:val="both"/>
              <w:rPr>
                <w:rFonts w:ascii="Times New Roman" w:hAnsi="Times New Roman"/>
                <w:sz w:val="24"/>
                <w:szCs w:val="24"/>
                <w:lang w:val="sq-AL"/>
              </w:rPr>
            </w:pPr>
          </w:p>
        </w:tc>
      </w:tr>
      <w:tr w:rsidRPr="00786A9E" w:rsidR="008F74C1" w:rsidTr="2E1CE027" w14:paraId="6ADE2E54" w14:textId="77777777">
        <w:tc>
          <w:tcPr>
            <w:tcW w:w="1600" w:type="dxa"/>
            <w:tcMar/>
          </w:tcPr>
          <w:p w:rsidRPr="00786A9E" w:rsidR="00F35238" w:rsidP="003B0110" w:rsidRDefault="00F35238" w14:paraId="09D3CBAD" w14:textId="1CE02FBD">
            <w:pPr>
              <w:jc w:val="both"/>
              <w:rPr>
                <w:rFonts w:ascii="Times New Roman" w:hAnsi="Times New Roman"/>
                <w:sz w:val="24"/>
                <w:szCs w:val="24"/>
                <w:lang w:val="en-GB"/>
              </w:rPr>
            </w:pPr>
          </w:p>
        </w:tc>
        <w:tc>
          <w:tcPr>
            <w:tcW w:w="3251" w:type="dxa"/>
            <w:tcMar/>
          </w:tcPr>
          <w:p w:rsidRPr="00786A9E" w:rsidR="00F35238" w:rsidP="003B0110" w:rsidRDefault="00F35238" w14:paraId="1D395330" w14:textId="5BF8947D">
            <w:pPr>
              <w:jc w:val="both"/>
              <w:rPr>
                <w:rFonts w:ascii="Times New Roman" w:hAnsi="Times New Roman"/>
                <w:sz w:val="24"/>
                <w:szCs w:val="24"/>
                <w:lang w:val="en-GB"/>
              </w:rPr>
            </w:pPr>
            <w:r w:rsidRPr="00786A9E">
              <w:rPr>
                <w:rFonts w:ascii="Times New Roman" w:hAnsi="Times New Roman"/>
                <w:sz w:val="24"/>
                <w:szCs w:val="24"/>
                <w:lang w:val="sq-AL"/>
              </w:rPr>
              <w:t>(c) informacion mbi metodën e monitorimit të përdorur dhe nivelin përkatës të pasigurisë;</w:t>
            </w:r>
          </w:p>
        </w:tc>
        <w:tc>
          <w:tcPr>
            <w:tcW w:w="996" w:type="dxa"/>
            <w:tcMar/>
          </w:tcPr>
          <w:p w:rsidRPr="00786A9E" w:rsidR="00F35238" w:rsidP="003B0110" w:rsidRDefault="00915AF3" w14:paraId="3B3919C7" w14:textId="75C1CF3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35238" w:rsidP="003B0110" w:rsidRDefault="00F35238" w14:paraId="189EA9C2" w14:textId="4239CA4C">
            <w:pPr>
              <w:jc w:val="both"/>
              <w:rPr>
                <w:rFonts w:ascii="Times New Roman" w:hAnsi="Times New Roman"/>
                <w:sz w:val="24"/>
                <w:szCs w:val="24"/>
                <w:lang w:val="sq-AL"/>
              </w:rPr>
            </w:pPr>
          </w:p>
        </w:tc>
        <w:tc>
          <w:tcPr>
            <w:tcW w:w="2970" w:type="dxa"/>
            <w:tcMar/>
          </w:tcPr>
          <w:p w:rsidRPr="00786A9E" w:rsidR="00F35238" w:rsidP="003B0110" w:rsidRDefault="00F35238" w14:paraId="19E32F60" w14:textId="71B41ACA">
            <w:pPr>
              <w:jc w:val="both"/>
              <w:rPr>
                <w:rFonts w:ascii="Times New Roman" w:hAnsi="Times New Roman"/>
                <w:sz w:val="24"/>
                <w:szCs w:val="24"/>
                <w:lang w:val="sq-AL"/>
              </w:rPr>
            </w:pPr>
            <w:r w:rsidRPr="00786A9E">
              <w:rPr>
                <w:rFonts w:ascii="Times New Roman" w:hAnsi="Times New Roman"/>
                <w:sz w:val="24"/>
                <w:szCs w:val="24"/>
                <w:lang w:val="sq-AL"/>
              </w:rPr>
              <w:t>c) informacion mbi metodën e monitorimit të përdorur dhe nivelin përkatës të pasigurisë;</w:t>
            </w:r>
          </w:p>
        </w:tc>
        <w:tc>
          <w:tcPr>
            <w:tcW w:w="1574" w:type="dxa"/>
            <w:tcMar/>
          </w:tcPr>
          <w:p w:rsidRPr="00786A9E" w:rsidR="00F35238" w:rsidP="003B0110" w:rsidRDefault="00F35238" w14:paraId="3B9D3CAF" w14:textId="0F4F898B">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35238" w:rsidP="003B0110" w:rsidRDefault="00F35238" w14:paraId="1A2DD201" w14:textId="77777777">
            <w:pPr>
              <w:jc w:val="both"/>
              <w:rPr>
                <w:rFonts w:ascii="Times New Roman" w:hAnsi="Times New Roman"/>
                <w:sz w:val="24"/>
                <w:szCs w:val="24"/>
                <w:lang w:val="sq-AL"/>
              </w:rPr>
            </w:pPr>
          </w:p>
        </w:tc>
      </w:tr>
      <w:tr w:rsidRPr="00786A9E" w:rsidR="008F74C1" w:rsidTr="2E1CE027" w14:paraId="66F49CD8" w14:textId="77777777">
        <w:tc>
          <w:tcPr>
            <w:tcW w:w="1600" w:type="dxa"/>
            <w:tcMar/>
          </w:tcPr>
          <w:p w:rsidRPr="00786A9E" w:rsidR="00F35238" w:rsidP="003B0110" w:rsidRDefault="00F35238" w14:paraId="68A42EAB" w14:textId="63765062">
            <w:pPr>
              <w:jc w:val="both"/>
              <w:rPr>
                <w:rFonts w:ascii="Times New Roman" w:hAnsi="Times New Roman"/>
                <w:sz w:val="24"/>
                <w:szCs w:val="24"/>
                <w:lang w:val="en-GB"/>
              </w:rPr>
            </w:pPr>
          </w:p>
        </w:tc>
        <w:tc>
          <w:tcPr>
            <w:tcW w:w="3251" w:type="dxa"/>
            <w:tcMar/>
          </w:tcPr>
          <w:p w:rsidRPr="00786A9E" w:rsidR="00F35238" w:rsidP="003B0110" w:rsidRDefault="00F35238" w14:paraId="7D9F5486" w14:textId="51AFA949">
            <w:pPr>
              <w:jc w:val="both"/>
              <w:rPr>
                <w:rFonts w:ascii="Times New Roman" w:hAnsi="Times New Roman"/>
                <w:sz w:val="24"/>
                <w:szCs w:val="24"/>
                <w:lang w:val="en-GB"/>
              </w:rPr>
            </w:pPr>
            <w:r w:rsidRPr="00786A9E">
              <w:rPr>
                <w:rFonts w:ascii="Times New Roman" w:hAnsi="Times New Roman"/>
                <w:sz w:val="24"/>
                <w:szCs w:val="24"/>
                <w:lang w:val="sq-AL"/>
              </w:rPr>
              <w:t>(d) rezultatet nga monitorimi vjetor i parametrave në përputhje me nenin 10.</w:t>
            </w:r>
          </w:p>
        </w:tc>
        <w:tc>
          <w:tcPr>
            <w:tcW w:w="996" w:type="dxa"/>
            <w:tcMar/>
          </w:tcPr>
          <w:p w:rsidRPr="00786A9E" w:rsidR="00F35238" w:rsidP="003B0110" w:rsidRDefault="00915AF3" w14:paraId="647A82ED" w14:textId="27376AF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35238" w:rsidP="003B0110" w:rsidRDefault="00F35238" w14:paraId="4AFDADD1" w14:textId="3E129AE1">
            <w:pPr>
              <w:jc w:val="both"/>
              <w:rPr>
                <w:rFonts w:ascii="Times New Roman" w:hAnsi="Times New Roman"/>
                <w:sz w:val="24"/>
                <w:szCs w:val="24"/>
                <w:lang w:val="sq-AL"/>
              </w:rPr>
            </w:pPr>
          </w:p>
        </w:tc>
        <w:tc>
          <w:tcPr>
            <w:tcW w:w="2970" w:type="dxa"/>
            <w:tcMar/>
          </w:tcPr>
          <w:p w:rsidRPr="00786A9E" w:rsidR="00F35238" w:rsidP="003B0110" w:rsidRDefault="00F35238" w14:paraId="0101FE1A" w14:textId="59CEE518">
            <w:pPr>
              <w:jc w:val="both"/>
              <w:rPr>
                <w:rFonts w:ascii="Times New Roman" w:hAnsi="Times New Roman"/>
                <w:sz w:val="24"/>
                <w:szCs w:val="24"/>
                <w:lang w:val="sq-AL"/>
              </w:rPr>
            </w:pPr>
            <w:r w:rsidRPr="00786A9E">
              <w:rPr>
                <w:rFonts w:ascii="Times New Roman" w:hAnsi="Times New Roman"/>
                <w:sz w:val="24"/>
                <w:szCs w:val="24"/>
                <w:lang w:val="sq-AL"/>
              </w:rPr>
              <w:t>d) rezultatet nga monitorimi vjetor i parametrave në përputhje me nenin 10.</w:t>
            </w:r>
          </w:p>
        </w:tc>
        <w:tc>
          <w:tcPr>
            <w:tcW w:w="1574" w:type="dxa"/>
            <w:tcMar/>
          </w:tcPr>
          <w:p w:rsidRPr="00786A9E" w:rsidR="00F35238" w:rsidP="003B0110" w:rsidRDefault="00F35238" w14:paraId="447DD063" w14:textId="795C420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35238" w:rsidP="003B0110" w:rsidRDefault="00F35238" w14:paraId="29B02E80" w14:textId="77777777">
            <w:pPr>
              <w:jc w:val="both"/>
              <w:rPr>
                <w:rFonts w:ascii="Times New Roman" w:hAnsi="Times New Roman"/>
                <w:sz w:val="24"/>
                <w:szCs w:val="24"/>
                <w:lang w:val="sq-AL"/>
              </w:rPr>
            </w:pPr>
          </w:p>
        </w:tc>
      </w:tr>
      <w:tr w:rsidRPr="00786A9E" w:rsidR="008F74C1" w:rsidTr="2E1CE027" w14:paraId="599F6140" w14:textId="77777777">
        <w:tc>
          <w:tcPr>
            <w:tcW w:w="1600" w:type="dxa"/>
            <w:tcMar/>
          </w:tcPr>
          <w:p w:rsidRPr="00786A9E" w:rsidR="00B52E13" w:rsidP="003B0110" w:rsidRDefault="00B52E13" w14:paraId="5131FB16" w14:textId="5094196E">
            <w:pPr>
              <w:jc w:val="both"/>
              <w:rPr>
                <w:rFonts w:ascii="Times New Roman" w:hAnsi="Times New Roman"/>
                <w:sz w:val="24"/>
                <w:szCs w:val="24"/>
                <w:lang w:val="en-GB"/>
              </w:rPr>
            </w:pPr>
          </w:p>
        </w:tc>
        <w:tc>
          <w:tcPr>
            <w:tcW w:w="3251" w:type="dxa"/>
            <w:tcMar/>
          </w:tcPr>
          <w:p w:rsidRPr="00786A9E" w:rsidR="00B52E13" w:rsidP="003B0110" w:rsidRDefault="00B52E13" w14:paraId="057A550F" w14:textId="5CE3453A">
            <w:pPr>
              <w:jc w:val="both"/>
              <w:rPr>
                <w:rFonts w:ascii="Times New Roman" w:hAnsi="Times New Roman"/>
                <w:sz w:val="24"/>
                <w:szCs w:val="24"/>
                <w:lang w:val="en-GB"/>
              </w:rPr>
            </w:pPr>
            <w:r w:rsidRPr="00786A9E">
              <w:rPr>
                <w:rFonts w:ascii="Times New Roman" w:hAnsi="Times New Roman"/>
                <w:sz w:val="24"/>
                <w:szCs w:val="24"/>
                <w:lang w:val="en-GB"/>
              </w:rPr>
              <w:t xml:space="preserve">4. </w:t>
            </w:r>
            <w:r w:rsidRPr="00786A9E" w:rsidR="00AD4DE4">
              <w:rPr>
                <w:rFonts w:ascii="Times New Roman" w:hAnsi="Times New Roman"/>
                <w:sz w:val="24"/>
                <w:szCs w:val="24"/>
                <w:lang w:val="en-GB"/>
              </w:rPr>
              <w:t xml:space="preserve">Me 1 tetor 2023, Komisioni miraton akte të deleguara në </w:t>
            </w:r>
            <w:r w:rsidRPr="00786A9E" w:rsidR="00AD4DE4">
              <w:rPr>
                <w:rFonts w:ascii="Times New Roman" w:hAnsi="Times New Roman"/>
                <w:sz w:val="24"/>
                <w:szCs w:val="24"/>
                <w:lang w:val="en-GB"/>
              </w:rPr>
              <w:t xml:space="preserve">përputhje me nenin 23 për të ndryshuar nenet 11, 11a dhe 12 lidhur me rregullat e raportimit, me qëllim marrjen në konsideratë të përfshirjes së </w:t>
            </w:r>
            <w:r w:rsidRPr="00786A9E" w:rsidR="46118A08">
              <w:rPr>
                <w:rFonts w:ascii="Times New Roman" w:hAnsi="Times New Roman"/>
                <w:sz w:val="24"/>
                <w:szCs w:val="24"/>
                <w:lang w:val="en-GB"/>
              </w:rPr>
              <w:t>shkarkimeve</w:t>
            </w:r>
            <w:r w:rsidRPr="00786A9E" w:rsidR="00AD4DE4">
              <w:rPr>
                <w:rFonts w:ascii="Times New Roman" w:hAnsi="Times New Roman"/>
                <w:sz w:val="24"/>
                <w:szCs w:val="24"/>
                <w:lang w:val="en-GB"/>
              </w:rPr>
              <w:t xml:space="preserve"> të CH₄ dhe N₂O, si edhe përfshirjen e </w:t>
            </w:r>
            <w:r w:rsidRPr="00786A9E" w:rsidR="46118A08">
              <w:rPr>
                <w:rFonts w:ascii="Times New Roman" w:hAnsi="Times New Roman"/>
                <w:sz w:val="24"/>
                <w:szCs w:val="24"/>
                <w:lang w:val="en-GB"/>
              </w:rPr>
              <w:t>shkarkimeve</w:t>
            </w:r>
            <w:r w:rsidRPr="00786A9E" w:rsidR="00AD4DE4">
              <w:rPr>
                <w:rFonts w:ascii="Times New Roman" w:hAnsi="Times New Roman"/>
                <w:sz w:val="24"/>
                <w:szCs w:val="24"/>
                <w:lang w:val="en-GB"/>
              </w:rPr>
              <w:t xml:space="preserve"> të gazeve serrë nga anijet offshore, brenda fushës së zbatimit të kësaj </w:t>
            </w:r>
            <w:r w:rsidRPr="00786A9E" w:rsidR="00F23FE3">
              <w:rPr>
                <w:rFonts w:ascii="Times New Roman" w:hAnsi="Times New Roman"/>
                <w:sz w:val="24"/>
                <w:szCs w:val="24"/>
                <w:lang w:val="en-GB"/>
              </w:rPr>
              <w:t>Rregullore</w:t>
            </w:r>
          </w:p>
        </w:tc>
        <w:tc>
          <w:tcPr>
            <w:tcW w:w="996" w:type="dxa"/>
            <w:tcMar/>
          </w:tcPr>
          <w:p w:rsidRPr="00786A9E" w:rsidR="00B52E13" w:rsidP="003B0110" w:rsidRDefault="00915AF3" w14:paraId="411DE0AA" w14:textId="140F547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52E13" w:rsidP="003B0110" w:rsidRDefault="00B52E13" w14:paraId="3240A6C9" w14:textId="77777777">
            <w:pPr>
              <w:jc w:val="both"/>
              <w:rPr>
                <w:rFonts w:ascii="Times New Roman" w:hAnsi="Times New Roman"/>
                <w:sz w:val="24"/>
                <w:szCs w:val="24"/>
                <w:lang w:val="sq-AL"/>
              </w:rPr>
            </w:pPr>
          </w:p>
        </w:tc>
        <w:tc>
          <w:tcPr>
            <w:tcW w:w="2970" w:type="dxa"/>
            <w:tcMar/>
          </w:tcPr>
          <w:p w:rsidRPr="00786A9E" w:rsidR="00B52E13" w:rsidP="003B0110" w:rsidRDefault="00B52E13" w14:paraId="754B3C5E" w14:textId="77777777">
            <w:pPr>
              <w:jc w:val="both"/>
              <w:rPr>
                <w:rFonts w:ascii="Times New Roman" w:hAnsi="Times New Roman"/>
                <w:sz w:val="24"/>
                <w:szCs w:val="24"/>
                <w:lang w:val="sq-AL"/>
              </w:rPr>
            </w:pPr>
          </w:p>
        </w:tc>
        <w:tc>
          <w:tcPr>
            <w:tcW w:w="1574" w:type="dxa"/>
            <w:tcMar/>
          </w:tcPr>
          <w:p w:rsidRPr="00786A9E" w:rsidR="00B52E13" w:rsidP="003B0110" w:rsidRDefault="00B52E13" w14:paraId="6257C9B3" w14:textId="6DD03350">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B52E13" w:rsidP="003B0110" w:rsidRDefault="00740347" w14:paraId="5CE1B310" w14:textId="415C5EB3">
            <w:pPr>
              <w:jc w:val="both"/>
              <w:rPr>
                <w:rFonts w:ascii="Times New Roman" w:hAnsi="Times New Roman"/>
                <w:sz w:val="24"/>
                <w:szCs w:val="24"/>
                <w:lang w:val="sq-AL"/>
              </w:rPr>
            </w:pPr>
            <w:r w:rsidRPr="00786A9E">
              <w:rPr>
                <w:rFonts w:ascii="Times New Roman" w:hAnsi="Times New Roman"/>
                <w:sz w:val="24"/>
                <w:szCs w:val="24"/>
                <w:lang w:val="sq-AL"/>
              </w:rPr>
              <w:t xml:space="preserve">Dispozita nuk është objekt përafrimi, pasi i </w:t>
            </w:r>
            <w:r w:rsidRPr="00786A9E">
              <w:rPr>
                <w:rFonts w:ascii="Times New Roman" w:hAnsi="Times New Roman"/>
                <w:sz w:val="24"/>
                <w:szCs w:val="24"/>
                <w:lang w:val="sq-AL"/>
              </w:rPr>
              <w:t>referohe</w:t>
            </w:r>
            <w:r w:rsidRPr="00786A9E" w:rsidR="00F23155">
              <w:rPr>
                <w:rFonts w:ascii="Times New Roman" w:hAnsi="Times New Roman"/>
                <w:sz w:val="24"/>
                <w:szCs w:val="24"/>
                <w:lang w:val="sq-AL"/>
              </w:rPr>
              <w:t>t</w:t>
            </w:r>
            <w:r w:rsidRPr="00786A9E">
              <w:rPr>
                <w:rFonts w:ascii="Times New Roman" w:hAnsi="Times New Roman"/>
                <w:sz w:val="24"/>
                <w:szCs w:val="24"/>
                <w:lang w:val="sq-AL"/>
              </w:rPr>
              <w:t xml:space="preserve"> kompetencës ekskluzive të Komisionit Evropian për të miratuar akte të deleguara</w:t>
            </w:r>
          </w:p>
        </w:tc>
      </w:tr>
      <w:tr w:rsidRPr="00786A9E" w:rsidR="008F74C1" w:rsidTr="2E1CE027" w14:paraId="40B4C5AE" w14:textId="77777777">
        <w:tc>
          <w:tcPr>
            <w:tcW w:w="1600" w:type="dxa"/>
            <w:tcMar/>
          </w:tcPr>
          <w:p w:rsidRPr="00786A9E" w:rsidR="00B52E13" w:rsidP="003B0110" w:rsidRDefault="00B52E13" w14:paraId="53FE8647" w14:textId="77777777">
            <w:pPr>
              <w:jc w:val="both"/>
              <w:rPr>
                <w:rFonts w:ascii="Times New Roman" w:hAnsi="Times New Roman"/>
                <w:sz w:val="24"/>
                <w:szCs w:val="24"/>
                <w:lang w:val="en-GB"/>
              </w:rPr>
            </w:pPr>
            <w:r w:rsidRPr="00786A9E">
              <w:rPr>
                <w:rFonts w:ascii="Times New Roman" w:hAnsi="Times New Roman"/>
                <w:sz w:val="24"/>
                <w:szCs w:val="24"/>
                <w:lang w:val="en-GB"/>
              </w:rPr>
              <w:t>11a</w:t>
            </w:r>
          </w:p>
          <w:p w:rsidRPr="00786A9E" w:rsidR="00B52E13" w:rsidP="003B0110" w:rsidRDefault="00B52E13" w14:paraId="48DAAB2A" w14:textId="77777777">
            <w:pPr>
              <w:jc w:val="both"/>
              <w:rPr>
                <w:rFonts w:ascii="Times New Roman" w:hAnsi="Times New Roman"/>
                <w:sz w:val="24"/>
                <w:szCs w:val="24"/>
                <w:lang w:val="en-GB"/>
              </w:rPr>
            </w:pPr>
          </w:p>
          <w:p w:rsidRPr="00786A9E" w:rsidR="00B52E13" w:rsidP="003B0110" w:rsidRDefault="00B52E13" w14:paraId="02441B51" w14:textId="77777777">
            <w:pPr>
              <w:jc w:val="both"/>
              <w:rPr>
                <w:rFonts w:ascii="Times New Roman" w:hAnsi="Times New Roman"/>
                <w:sz w:val="24"/>
                <w:szCs w:val="24"/>
                <w:lang w:val="en-GB"/>
              </w:rPr>
            </w:pPr>
          </w:p>
          <w:p w:rsidRPr="00786A9E" w:rsidR="00B52E13" w:rsidP="003B0110" w:rsidRDefault="00B52E13" w14:paraId="5838F6E4" w14:textId="77777777">
            <w:pPr>
              <w:jc w:val="both"/>
              <w:rPr>
                <w:rFonts w:ascii="Times New Roman" w:hAnsi="Times New Roman"/>
                <w:sz w:val="24"/>
                <w:szCs w:val="24"/>
                <w:lang w:val="en-GB"/>
              </w:rPr>
            </w:pPr>
          </w:p>
          <w:p w:rsidRPr="00786A9E" w:rsidR="00B52E13" w:rsidP="003B0110" w:rsidRDefault="00B52E13" w14:paraId="5262B86E" w14:textId="5EAA8624">
            <w:pPr>
              <w:jc w:val="both"/>
              <w:rPr>
                <w:rFonts w:ascii="Times New Roman" w:hAnsi="Times New Roman"/>
                <w:sz w:val="24"/>
                <w:szCs w:val="24"/>
                <w:lang w:val="en-GB"/>
              </w:rPr>
            </w:pPr>
          </w:p>
        </w:tc>
        <w:tc>
          <w:tcPr>
            <w:tcW w:w="3251" w:type="dxa"/>
            <w:tcMar/>
          </w:tcPr>
          <w:p w:rsidRPr="00786A9E" w:rsidR="0035477B" w:rsidP="003B0110" w:rsidRDefault="0035477B" w14:paraId="04ED4279"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11.a</w:t>
            </w:r>
          </w:p>
          <w:p w:rsidRPr="00786A9E" w:rsidR="0035477B" w:rsidP="003B0110" w:rsidRDefault="0035477B" w14:paraId="1D1BDBB9"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Raportimi dhe dorëzimi i të dhënave të mbledhura të shkarkimeve në nivel kompanie </w:t>
            </w:r>
          </w:p>
          <w:p w:rsidRPr="00786A9E" w:rsidR="00B52E13" w:rsidP="003B0110" w:rsidRDefault="0035477B" w14:paraId="304A282E" w14:textId="7D502EF3">
            <w:pPr>
              <w:jc w:val="both"/>
              <w:rPr>
                <w:rFonts w:ascii="Times New Roman" w:hAnsi="Times New Roman"/>
                <w:sz w:val="24"/>
                <w:szCs w:val="24"/>
                <w:lang w:val="en-GB"/>
              </w:rPr>
            </w:pPr>
            <w:r w:rsidRPr="00786A9E">
              <w:rPr>
                <w:rFonts w:ascii="Times New Roman" w:hAnsi="Times New Roman"/>
                <w:sz w:val="24"/>
                <w:szCs w:val="24"/>
                <w:lang w:val="sq-AL"/>
              </w:rPr>
              <w:t xml:space="preserve">1. Kompanitë përcaktojnë të dhënat e mbledhura të shkarkimeve në nivel kompanie gjatë një periudhe raportimi, bazuar në të dhënat e raportit të shkarkimeve dhe raportit të përmendur në nenin 11(2)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xml:space="preserve"> për çdo anije që ishte nën përgjegjësinë e tyre gjatë periudhës së raportimit, në përputhje me rregullat e përcaktuara në aktet e deleguara të miratuara në përputhje me pikën 4 të këtij neni.</w:t>
            </w:r>
          </w:p>
        </w:tc>
        <w:tc>
          <w:tcPr>
            <w:tcW w:w="996" w:type="dxa"/>
            <w:tcMar/>
          </w:tcPr>
          <w:p w:rsidRPr="00786A9E" w:rsidR="00B52E13" w:rsidP="003B0110" w:rsidRDefault="00B921F8" w14:paraId="27F44CD9" w14:textId="59F5AB9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52E13" w:rsidP="003B0110" w:rsidRDefault="0003027B" w14:paraId="208265A5" w14:textId="75983382">
            <w:pPr>
              <w:jc w:val="both"/>
              <w:rPr>
                <w:rFonts w:ascii="Times New Roman" w:hAnsi="Times New Roman"/>
                <w:sz w:val="24"/>
                <w:szCs w:val="24"/>
                <w:lang w:val="en-GB"/>
              </w:rPr>
            </w:pPr>
            <w:r w:rsidRPr="00786A9E">
              <w:rPr>
                <w:rFonts w:ascii="Times New Roman" w:hAnsi="Times New Roman"/>
                <w:sz w:val="24"/>
                <w:szCs w:val="24"/>
                <w:lang w:val="en-GB"/>
              </w:rPr>
              <w:t>12</w:t>
            </w:r>
          </w:p>
          <w:p w:rsidRPr="00786A9E" w:rsidR="00B52E13" w:rsidP="003B0110" w:rsidRDefault="00B52E13" w14:paraId="7CECB0BA" w14:textId="77777777">
            <w:pPr>
              <w:jc w:val="both"/>
              <w:rPr>
                <w:rFonts w:ascii="Times New Roman" w:hAnsi="Times New Roman"/>
                <w:sz w:val="24"/>
                <w:szCs w:val="24"/>
                <w:lang w:val="sq-AL"/>
              </w:rPr>
            </w:pPr>
          </w:p>
          <w:p w:rsidRPr="00786A9E" w:rsidR="00B52E13" w:rsidP="003B0110" w:rsidRDefault="00B52E13" w14:paraId="2A6898C5" w14:textId="77777777">
            <w:pPr>
              <w:jc w:val="both"/>
              <w:rPr>
                <w:rFonts w:ascii="Times New Roman" w:hAnsi="Times New Roman"/>
                <w:sz w:val="24"/>
                <w:szCs w:val="24"/>
                <w:lang w:val="sq-AL"/>
              </w:rPr>
            </w:pPr>
          </w:p>
          <w:p w:rsidRPr="00786A9E" w:rsidR="00B52E13" w:rsidP="003B0110" w:rsidRDefault="00B52E13" w14:paraId="2CE74580" w14:textId="77777777">
            <w:pPr>
              <w:jc w:val="both"/>
              <w:rPr>
                <w:rFonts w:ascii="Times New Roman" w:hAnsi="Times New Roman"/>
                <w:sz w:val="24"/>
                <w:szCs w:val="24"/>
                <w:lang w:val="sq-AL"/>
              </w:rPr>
            </w:pPr>
          </w:p>
          <w:p w:rsidRPr="00786A9E" w:rsidR="00B52E13" w:rsidP="003B0110" w:rsidRDefault="00B52E13" w14:paraId="6234D608" w14:textId="55B803F7">
            <w:pPr>
              <w:jc w:val="both"/>
              <w:rPr>
                <w:rFonts w:ascii="Times New Roman" w:hAnsi="Times New Roman"/>
                <w:sz w:val="24"/>
                <w:szCs w:val="24"/>
                <w:lang w:val="sq-AL"/>
              </w:rPr>
            </w:pPr>
          </w:p>
        </w:tc>
        <w:tc>
          <w:tcPr>
            <w:tcW w:w="2970" w:type="dxa"/>
            <w:tcMar/>
          </w:tcPr>
          <w:p w:rsidRPr="00786A9E" w:rsidR="00B52E13" w:rsidP="003B0110" w:rsidRDefault="00B52E13" w14:paraId="676256EC" w14:textId="7936E8FC">
            <w:pPr>
              <w:jc w:val="both"/>
              <w:rPr>
                <w:rFonts w:ascii="Times New Roman" w:hAnsi="Times New Roman"/>
                <w:b/>
                <w:bCs/>
                <w:sz w:val="24"/>
                <w:szCs w:val="24"/>
                <w:lang w:val="sq-AL"/>
              </w:rPr>
            </w:pPr>
            <w:r w:rsidRPr="00786A9E">
              <w:rPr>
                <w:rFonts w:ascii="Times New Roman" w:hAnsi="Times New Roman"/>
                <w:b/>
                <w:bCs/>
                <w:sz w:val="24"/>
                <w:szCs w:val="24"/>
                <w:lang w:val="sq-AL"/>
              </w:rPr>
              <w:t>Neni 1</w:t>
            </w:r>
            <w:r w:rsidRPr="00786A9E" w:rsidR="0003027B">
              <w:rPr>
                <w:rFonts w:ascii="Times New Roman" w:hAnsi="Times New Roman"/>
                <w:b/>
                <w:bCs/>
                <w:sz w:val="24"/>
                <w:szCs w:val="24"/>
                <w:lang w:val="sq-AL"/>
              </w:rPr>
              <w:t>2</w:t>
            </w:r>
          </w:p>
          <w:p w:rsidRPr="00786A9E" w:rsidR="00B52E13" w:rsidP="003B0110" w:rsidRDefault="00B52E13" w14:paraId="42AD9784"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Raportimi dhe dorëzimi i të dhënave të mbledhura të shkarkimeve në nivel kompanie </w:t>
            </w:r>
          </w:p>
          <w:p w:rsidRPr="00786A9E" w:rsidR="00B52E13" w:rsidP="003B0110" w:rsidRDefault="00B52E13" w14:paraId="2003C966" w14:textId="7C720D69">
            <w:pPr>
              <w:jc w:val="both"/>
              <w:rPr>
                <w:rFonts w:ascii="Times New Roman" w:hAnsi="Times New Roman"/>
                <w:sz w:val="24"/>
                <w:szCs w:val="24"/>
                <w:lang w:val="sq-AL"/>
              </w:rPr>
            </w:pPr>
            <w:r w:rsidRPr="00786A9E">
              <w:rPr>
                <w:rFonts w:ascii="Times New Roman" w:hAnsi="Times New Roman"/>
                <w:sz w:val="24"/>
                <w:szCs w:val="24"/>
                <w:lang w:val="sq-AL"/>
              </w:rPr>
              <w:t xml:space="preserve">1. Kompanitë përcaktojnë të dhënat e mbledhura të shkarkimeve në nivel kompanie gjatë një periudhe raportimi, bazuar në të dhënat e raportit të shkarkimeve dhe raportit të </w:t>
            </w:r>
            <w:r w:rsidRPr="00786A9E" w:rsidR="00F5723F">
              <w:rPr>
                <w:rFonts w:ascii="Times New Roman" w:hAnsi="Times New Roman"/>
                <w:sz w:val="24"/>
                <w:szCs w:val="24"/>
                <w:lang w:val="sq-AL"/>
              </w:rPr>
              <w:t>cituar</w:t>
            </w:r>
            <w:r w:rsidRPr="00786A9E">
              <w:rPr>
                <w:rFonts w:ascii="Times New Roman" w:hAnsi="Times New Roman"/>
                <w:sz w:val="24"/>
                <w:szCs w:val="24"/>
                <w:lang w:val="sq-AL"/>
              </w:rPr>
              <w:t xml:space="preserve">  </w:t>
            </w:r>
            <w:r w:rsidRPr="00786A9E" w:rsidR="0003027B">
              <w:rPr>
                <w:rFonts w:ascii="Times New Roman" w:hAnsi="Times New Roman"/>
                <w:sz w:val="24"/>
                <w:szCs w:val="24"/>
                <w:lang w:val="sq-AL"/>
              </w:rPr>
              <w:t xml:space="preserve">pikën 2, të nenit 11 </w:t>
            </w:r>
            <w:r w:rsidRPr="00786A9E">
              <w:rPr>
                <w:rFonts w:ascii="Times New Roman" w:hAnsi="Times New Roman"/>
                <w:sz w:val="24"/>
                <w:szCs w:val="24"/>
                <w:lang w:val="sq-AL"/>
              </w:rPr>
              <w:t xml:space="preserve">të kësaj rregullore për çdo anije që ishte nën përgjegjësinë e tyre gjatë periudhës së raportimit, </w:t>
            </w:r>
            <w:r w:rsidRPr="00786A9E" w:rsidR="00005748">
              <w:rPr>
                <w:rFonts w:ascii="Times New Roman" w:hAnsi="Times New Roman"/>
                <w:sz w:val="24"/>
                <w:szCs w:val="24"/>
              </w:rPr>
              <w:t xml:space="preserve"> </w:t>
            </w:r>
            <w:r w:rsidRPr="00786A9E" w:rsidR="00005748">
              <w:rPr>
                <w:rFonts w:ascii="Times New Roman" w:hAnsi="Times New Roman"/>
                <w:sz w:val="24"/>
                <w:szCs w:val="24"/>
                <w:lang w:val="sq-AL"/>
              </w:rPr>
              <w:t xml:space="preserve">në përputhje me rregullat e përcaktuara në aktet nënligjore të miratuara </w:t>
            </w:r>
            <w:r w:rsidRPr="00786A9E" w:rsidR="00005748">
              <w:rPr>
                <w:rFonts w:ascii="Times New Roman" w:hAnsi="Times New Roman"/>
                <w:sz w:val="24"/>
                <w:szCs w:val="24"/>
                <w:lang w:val="sq-AL"/>
              </w:rPr>
              <w:t xml:space="preserve">në zbatim të pikës 4 të këtij neni </w:t>
            </w:r>
            <w:r w:rsidRPr="00786A9E">
              <w:rPr>
                <w:rFonts w:ascii="Times New Roman" w:hAnsi="Times New Roman"/>
                <w:sz w:val="24"/>
                <w:szCs w:val="24"/>
                <w:lang w:val="sq-AL"/>
              </w:rPr>
              <w:t>.</w:t>
            </w:r>
          </w:p>
        </w:tc>
        <w:tc>
          <w:tcPr>
            <w:tcW w:w="1574" w:type="dxa"/>
            <w:tcMar/>
          </w:tcPr>
          <w:p w:rsidRPr="00786A9E" w:rsidR="00B52E13" w:rsidP="003B0110" w:rsidRDefault="00B52E13" w14:paraId="4C521563" w14:textId="635E61C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52E13" w:rsidP="003B0110" w:rsidRDefault="00B52E13" w14:paraId="040B4DD0" w14:textId="77777777">
            <w:pPr>
              <w:jc w:val="both"/>
              <w:rPr>
                <w:rFonts w:ascii="Times New Roman" w:hAnsi="Times New Roman"/>
                <w:sz w:val="24"/>
                <w:szCs w:val="24"/>
                <w:lang w:val="sq-AL"/>
              </w:rPr>
            </w:pPr>
          </w:p>
        </w:tc>
      </w:tr>
      <w:tr w:rsidRPr="00786A9E" w:rsidR="008F74C1" w:rsidTr="2E1CE027" w14:paraId="3D41FD9D" w14:textId="77777777">
        <w:tc>
          <w:tcPr>
            <w:tcW w:w="1600" w:type="dxa"/>
            <w:tcMar/>
          </w:tcPr>
          <w:p w:rsidRPr="00786A9E" w:rsidR="00B52E13" w:rsidP="003B0110" w:rsidRDefault="00B52E13" w14:paraId="721088FD" w14:textId="0C0BB2F9">
            <w:pPr>
              <w:jc w:val="both"/>
              <w:rPr>
                <w:rFonts w:ascii="Times New Roman" w:hAnsi="Times New Roman"/>
                <w:sz w:val="24"/>
                <w:szCs w:val="24"/>
                <w:lang w:val="en-GB"/>
              </w:rPr>
            </w:pPr>
          </w:p>
        </w:tc>
        <w:tc>
          <w:tcPr>
            <w:tcW w:w="3251" w:type="dxa"/>
            <w:tcMar/>
          </w:tcPr>
          <w:p w:rsidRPr="00786A9E" w:rsidR="00B52E13" w:rsidP="003B0110" w:rsidRDefault="00B52E13" w14:paraId="7F643782" w14:textId="1BA09896">
            <w:pPr>
              <w:jc w:val="both"/>
              <w:rPr>
                <w:rFonts w:ascii="Times New Roman" w:hAnsi="Times New Roman"/>
                <w:sz w:val="24"/>
                <w:szCs w:val="24"/>
                <w:lang w:val="en-GB"/>
              </w:rPr>
            </w:pPr>
            <w:r w:rsidRPr="00786A9E">
              <w:rPr>
                <w:rFonts w:ascii="Times New Roman" w:hAnsi="Times New Roman"/>
                <w:sz w:val="24"/>
                <w:szCs w:val="24"/>
                <w:lang w:val="en-GB"/>
              </w:rPr>
              <w:t xml:space="preserve">2. </w:t>
            </w:r>
            <w:r w:rsidRPr="00786A9E" w:rsidR="00164EAB">
              <w:rPr>
                <w:rFonts w:ascii="Times New Roman" w:hAnsi="Times New Roman"/>
                <w:sz w:val="24"/>
                <w:szCs w:val="24"/>
                <w:lang w:val="en-GB"/>
              </w:rPr>
              <w:t>Duke nisur nga viti 2025</w:t>
            </w:r>
            <w:r w:rsidRPr="00786A9E">
              <w:rPr>
                <w:rFonts w:ascii="Times New Roman" w:hAnsi="Times New Roman"/>
                <w:sz w:val="24"/>
                <w:szCs w:val="24"/>
                <w:lang w:val="en-GB"/>
              </w:rPr>
              <w:t xml:space="preserve">, </w:t>
            </w:r>
            <w:r w:rsidRPr="00786A9E" w:rsidR="00AF16A3">
              <w:rPr>
                <w:rFonts w:ascii="Times New Roman" w:hAnsi="Times New Roman"/>
                <w:sz w:val="24"/>
                <w:szCs w:val="24"/>
                <w:lang w:val="en-GB"/>
              </w:rPr>
              <w:t xml:space="preserve">Nga viti 2025, kompanitë duhet t’ia paraqesin autoritetit administrues përgjegjës, deri më 31 mars të çdo viti, të dhënat </w:t>
            </w:r>
            <w:r w:rsidRPr="00786A9E" w:rsidR="00962027">
              <w:rPr>
                <w:rFonts w:ascii="Times New Roman" w:hAnsi="Times New Roman"/>
                <w:sz w:val="24"/>
                <w:szCs w:val="24"/>
                <w:lang w:val="en-GB"/>
              </w:rPr>
              <w:t>të dhënat e mbledhura të shkarkimeve në nivel kompanie</w:t>
            </w:r>
            <w:r w:rsidRPr="00786A9E" w:rsidR="00AF16A3">
              <w:rPr>
                <w:rFonts w:ascii="Times New Roman" w:hAnsi="Times New Roman"/>
                <w:sz w:val="24"/>
                <w:szCs w:val="24"/>
                <w:lang w:val="en-GB"/>
              </w:rPr>
              <w:t xml:space="preserve">, që mbulojnë </w:t>
            </w:r>
            <w:r w:rsidRPr="00786A9E" w:rsidR="6E0CE78C">
              <w:rPr>
                <w:rFonts w:ascii="Times New Roman" w:hAnsi="Times New Roman"/>
                <w:sz w:val="24"/>
                <w:szCs w:val="24"/>
                <w:lang w:val="en-GB"/>
              </w:rPr>
              <w:t>shkarkimet</w:t>
            </w:r>
            <w:r w:rsidRPr="00786A9E" w:rsidR="00AF16A3">
              <w:rPr>
                <w:rFonts w:ascii="Times New Roman" w:hAnsi="Times New Roman"/>
                <w:sz w:val="24"/>
                <w:szCs w:val="24"/>
                <w:lang w:val="en-GB"/>
              </w:rPr>
              <w:t xml:space="preserve"> gjatë periudhës raportuese të vitit të kaluar, të cilat duhet të raportohen sipas Direktivës 2003/87/KE në lidhje me </w:t>
            </w:r>
            <w:r w:rsidRPr="00786A9E" w:rsidR="00962027">
              <w:rPr>
                <w:rFonts w:ascii="Times New Roman" w:hAnsi="Times New Roman"/>
                <w:sz w:val="24"/>
                <w:szCs w:val="24"/>
                <w:lang w:val="en-GB"/>
              </w:rPr>
              <w:t>aktivitetet</w:t>
            </w:r>
            <w:r w:rsidRPr="00786A9E" w:rsidR="00AF16A3">
              <w:rPr>
                <w:rFonts w:ascii="Times New Roman" w:hAnsi="Times New Roman"/>
                <w:sz w:val="24"/>
                <w:szCs w:val="24"/>
                <w:lang w:val="en-GB"/>
              </w:rPr>
              <w:t xml:space="preserve"> e transportit detar, në përputhje me rregullat e përcaktuara në aktet e deleguara të miratuara në zbatim të paragrafit 4 të këtij neni, dhe që janë verifikuar në përputhje me Kapitullin III të kësaj </w:t>
            </w:r>
            <w:r w:rsidRPr="00786A9E" w:rsidR="00F23FE3">
              <w:rPr>
                <w:rFonts w:ascii="Times New Roman" w:hAnsi="Times New Roman"/>
                <w:sz w:val="24"/>
                <w:szCs w:val="24"/>
                <w:lang w:val="en-GB"/>
              </w:rPr>
              <w:t>Rregullore</w:t>
            </w:r>
            <w:r w:rsidRPr="00786A9E" w:rsidR="00AF16A3">
              <w:rPr>
                <w:rFonts w:ascii="Times New Roman" w:hAnsi="Times New Roman"/>
                <w:sz w:val="24"/>
                <w:szCs w:val="24"/>
                <w:lang w:val="en-GB"/>
              </w:rPr>
              <w:t>.</w:t>
            </w:r>
          </w:p>
        </w:tc>
        <w:tc>
          <w:tcPr>
            <w:tcW w:w="996" w:type="dxa"/>
            <w:tcMar/>
          </w:tcPr>
          <w:p w:rsidRPr="00786A9E" w:rsidR="00B52E13" w:rsidP="003B0110" w:rsidRDefault="001D29DD" w14:paraId="42B2821E" w14:textId="404D34F4">
            <w:pPr>
              <w:jc w:val="both"/>
              <w:rPr>
                <w:rFonts w:ascii="Times New Roman" w:hAnsi="Times New Roman"/>
                <w:sz w:val="24"/>
                <w:szCs w:val="24"/>
                <w:lang w:val="sq-AL"/>
              </w:rPr>
            </w:pPr>
            <w:r w:rsidRPr="00786A9E">
              <w:rPr>
                <w:rFonts w:ascii="Times New Roman" w:hAnsi="Times New Roman"/>
                <w:sz w:val="24"/>
                <w:szCs w:val="24"/>
                <w:lang w:val="sq-AL"/>
              </w:rPr>
              <w:t>2</w:t>
            </w:r>
          </w:p>
        </w:tc>
        <w:tc>
          <w:tcPr>
            <w:tcW w:w="1327" w:type="dxa"/>
            <w:tcMar/>
          </w:tcPr>
          <w:p w:rsidRPr="00786A9E" w:rsidR="00B52E13" w:rsidP="003B0110" w:rsidRDefault="00B52E13" w14:paraId="55369788" w14:textId="4602D4A1">
            <w:pPr>
              <w:jc w:val="both"/>
              <w:rPr>
                <w:rFonts w:ascii="Times New Roman" w:hAnsi="Times New Roman"/>
                <w:sz w:val="24"/>
                <w:szCs w:val="24"/>
                <w:lang w:val="sq-AL"/>
              </w:rPr>
            </w:pPr>
          </w:p>
        </w:tc>
        <w:tc>
          <w:tcPr>
            <w:tcW w:w="2970" w:type="dxa"/>
            <w:tcMar/>
          </w:tcPr>
          <w:p w:rsidRPr="00786A9E" w:rsidR="00B52E13" w:rsidP="003B0110" w:rsidRDefault="00B52E13" w14:paraId="2A60260F" w14:textId="7682A761">
            <w:pPr>
              <w:jc w:val="both"/>
              <w:rPr>
                <w:rFonts w:ascii="Times New Roman" w:hAnsi="Times New Roman"/>
                <w:sz w:val="24"/>
                <w:szCs w:val="24"/>
                <w:lang w:val="sq-AL"/>
              </w:rPr>
            </w:pPr>
            <w:r w:rsidRPr="5F88F5AA">
              <w:rPr>
                <w:rFonts w:ascii="Times New Roman" w:hAnsi="Times New Roman"/>
                <w:sz w:val="24"/>
                <w:szCs w:val="24"/>
                <w:lang w:val="sq-AL"/>
              </w:rPr>
              <w:t xml:space="preserve">2. Kompanitë duhet t'i paraqesin Drejtorisë së Përgjithshme Detare deri më 31 Mars të çdo viti të dhënat e mbledhura të shkarkimeve në nivel kompanie që mbulojnë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në periudhën raportuese të vitit të kaluar që raportohen sipas nenit 12, të ligjit nr.155,date 17.12.2020 “Për ndryshimet Klimatike”,të ndryshuar, në lidhje me aktivitetet e transportit detar, në përputhje me rregullat e përcaktuara </w:t>
            </w:r>
            <w:r w:rsidRPr="5F88F5AA" w:rsidR="00E436F5">
              <w:rPr>
                <w:rFonts w:ascii="Times New Roman" w:hAnsi="Times New Roman"/>
                <w:sz w:val="24"/>
                <w:szCs w:val="24"/>
              </w:rPr>
              <w:t xml:space="preserve"> </w:t>
            </w:r>
            <w:r w:rsidRPr="5F88F5AA" w:rsidR="00E436F5">
              <w:rPr>
                <w:rFonts w:ascii="Times New Roman" w:hAnsi="Times New Roman"/>
                <w:sz w:val="24"/>
                <w:szCs w:val="24"/>
                <w:lang w:val="sq-AL"/>
              </w:rPr>
              <w:t>në aktet nënligjore të miratuara në zbatim të pikës 4</w:t>
            </w:r>
            <w:r w:rsidRPr="5F88F5AA" w:rsidR="00E51499">
              <w:rPr>
                <w:rFonts w:ascii="Times New Roman" w:hAnsi="Times New Roman"/>
                <w:sz w:val="24"/>
                <w:szCs w:val="24"/>
                <w:lang w:val="sq-AL"/>
              </w:rPr>
              <w:t xml:space="preserve"> </w:t>
            </w:r>
            <w:r w:rsidRPr="5F88F5AA" w:rsidR="00E436F5">
              <w:rPr>
                <w:rFonts w:ascii="Times New Roman" w:hAnsi="Times New Roman"/>
                <w:sz w:val="24"/>
                <w:szCs w:val="24"/>
                <w:lang w:val="sq-AL"/>
              </w:rPr>
              <w:t xml:space="preserve"> </w:t>
            </w:r>
            <w:r w:rsidRPr="5F88F5AA" w:rsidR="00E51499">
              <w:rPr>
                <w:rFonts w:ascii="Times New Roman" w:hAnsi="Times New Roman"/>
                <w:sz w:val="24"/>
                <w:szCs w:val="24"/>
              </w:rPr>
              <w:t xml:space="preserve"> </w:t>
            </w:r>
            <w:r w:rsidRPr="5F88F5AA" w:rsidR="00E51499">
              <w:rPr>
                <w:rFonts w:ascii="Times New Roman" w:hAnsi="Times New Roman"/>
                <w:sz w:val="24"/>
                <w:szCs w:val="24"/>
                <w:lang w:val="sq-AL"/>
              </w:rPr>
              <w:t>të këtij neni</w:t>
            </w:r>
            <w:r w:rsidRPr="5F88F5AA">
              <w:rPr>
                <w:rFonts w:ascii="Times New Roman" w:hAnsi="Times New Roman"/>
                <w:sz w:val="24"/>
                <w:szCs w:val="24"/>
                <w:lang w:val="sq-AL"/>
              </w:rPr>
              <w:t>, dhe që janë verifikuar në përputhje me kreun III të kësaj rregullore.</w:t>
            </w:r>
          </w:p>
        </w:tc>
        <w:tc>
          <w:tcPr>
            <w:tcW w:w="1574" w:type="dxa"/>
            <w:tcMar/>
          </w:tcPr>
          <w:p w:rsidRPr="00786A9E" w:rsidR="00B52E13" w:rsidP="003B0110" w:rsidRDefault="00B52E13" w14:paraId="45A0C545" w14:textId="6213990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52E13" w:rsidP="003B0110" w:rsidRDefault="00B52E13" w14:paraId="43BCCE45" w14:textId="77777777">
            <w:pPr>
              <w:jc w:val="both"/>
              <w:rPr>
                <w:rFonts w:ascii="Times New Roman" w:hAnsi="Times New Roman"/>
                <w:sz w:val="24"/>
                <w:szCs w:val="24"/>
                <w:lang w:val="sq-AL"/>
              </w:rPr>
            </w:pPr>
          </w:p>
        </w:tc>
      </w:tr>
      <w:tr w:rsidRPr="00786A9E" w:rsidR="008F74C1" w:rsidTr="2E1CE027" w14:paraId="5767E860" w14:textId="77777777">
        <w:tc>
          <w:tcPr>
            <w:tcW w:w="1600" w:type="dxa"/>
            <w:tcMar/>
          </w:tcPr>
          <w:p w:rsidRPr="00786A9E" w:rsidR="00B52E13" w:rsidP="003B0110" w:rsidRDefault="00B52E13" w14:paraId="19DDBB1F" w14:textId="6155EDAA">
            <w:pPr>
              <w:jc w:val="both"/>
              <w:rPr>
                <w:rFonts w:ascii="Times New Roman" w:hAnsi="Times New Roman"/>
                <w:sz w:val="24"/>
                <w:szCs w:val="24"/>
                <w:lang w:val="en-GB"/>
              </w:rPr>
            </w:pPr>
          </w:p>
        </w:tc>
        <w:tc>
          <w:tcPr>
            <w:tcW w:w="3251" w:type="dxa"/>
            <w:tcMar/>
          </w:tcPr>
          <w:p w:rsidRPr="00786A9E" w:rsidR="00B52E13" w:rsidP="003B0110" w:rsidRDefault="00B52E13" w14:paraId="6A604EDA" w14:textId="66BC6834">
            <w:pPr>
              <w:jc w:val="both"/>
              <w:rPr>
                <w:rFonts w:ascii="Times New Roman" w:hAnsi="Times New Roman"/>
                <w:sz w:val="24"/>
                <w:szCs w:val="24"/>
                <w:lang w:val="en-GB"/>
              </w:rPr>
            </w:pPr>
            <w:r w:rsidRPr="00786A9E">
              <w:rPr>
                <w:rFonts w:ascii="Times New Roman" w:hAnsi="Times New Roman"/>
                <w:sz w:val="24"/>
                <w:szCs w:val="24"/>
                <w:lang w:val="en-GB"/>
              </w:rPr>
              <w:t xml:space="preserve">3. </w:t>
            </w:r>
            <w:r w:rsidRPr="00786A9E" w:rsidR="001C56D5">
              <w:rPr>
                <w:rFonts w:ascii="Times New Roman" w:hAnsi="Times New Roman"/>
                <w:sz w:val="24"/>
                <w:szCs w:val="24"/>
                <w:lang w:val="en-GB"/>
              </w:rPr>
              <w:t>Autoriteti administrues përgjegjës</w:t>
            </w:r>
            <w:r w:rsidRPr="00786A9E">
              <w:rPr>
                <w:rFonts w:ascii="Times New Roman" w:hAnsi="Times New Roman"/>
                <w:sz w:val="24"/>
                <w:szCs w:val="24"/>
                <w:lang w:val="en-GB"/>
              </w:rPr>
              <w:t xml:space="preserve"> </w:t>
            </w:r>
            <w:r w:rsidRPr="00786A9E" w:rsidR="001C56D5">
              <w:rPr>
                <w:rFonts w:ascii="Times New Roman" w:hAnsi="Times New Roman"/>
                <w:sz w:val="24"/>
                <w:szCs w:val="24"/>
                <w:lang w:val="en-GB"/>
              </w:rPr>
              <w:t xml:space="preserve">mund t'u kërkojë kompanive të dorëzojnë të dhënat e verifikuara të </w:t>
            </w:r>
            <w:r w:rsidRPr="00786A9E" w:rsidR="46118A08">
              <w:rPr>
                <w:rFonts w:ascii="Times New Roman" w:hAnsi="Times New Roman"/>
                <w:sz w:val="24"/>
                <w:szCs w:val="24"/>
                <w:lang w:val="en-GB"/>
              </w:rPr>
              <w:t>shkarkimeve</w:t>
            </w:r>
            <w:r w:rsidRPr="00786A9E" w:rsidR="001C56D5">
              <w:rPr>
                <w:rFonts w:ascii="Times New Roman" w:hAnsi="Times New Roman"/>
                <w:sz w:val="24"/>
                <w:szCs w:val="24"/>
                <w:lang w:val="en-GB"/>
              </w:rPr>
              <w:t xml:space="preserve"> të grumbulluara në nivel kompanie të përmendur në paragrafin 2 deri </w:t>
            </w:r>
            <w:r w:rsidRPr="00786A9E" w:rsidR="001C56D5">
              <w:rPr>
                <w:rFonts w:ascii="Times New Roman" w:hAnsi="Times New Roman"/>
                <w:sz w:val="24"/>
                <w:szCs w:val="24"/>
                <w:lang w:val="en-GB"/>
              </w:rPr>
              <w:t>më 31 Mars, por jo më herët se 28 Shkurt.</w:t>
            </w:r>
          </w:p>
        </w:tc>
        <w:tc>
          <w:tcPr>
            <w:tcW w:w="996" w:type="dxa"/>
            <w:tcMar/>
          </w:tcPr>
          <w:p w:rsidRPr="00786A9E" w:rsidR="00B52E13" w:rsidP="003B0110" w:rsidRDefault="00B921F8" w14:paraId="0BBE030D" w14:textId="5513A99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03027B" w:rsidP="003B0110" w:rsidRDefault="0003027B" w14:paraId="1387B4E2" w14:textId="649E133B">
            <w:pPr>
              <w:jc w:val="both"/>
              <w:rPr>
                <w:rFonts w:ascii="Times New Roman" w:hAnsi="Times New Roman"/>
                <w:sz w:val="24"/>
                <w:szCs w:val="24"/>
                <w:lang w:val="en-GB"/>
              </w:rPr>
            </w:pPr>
          </w:p>
        </w:tc>
        <w:tc>
          <w:tcPr>
            <w:tcW w:w="2970" w:type="dxa"/>
            <w:tcMar/>
          </w:tcPr>
          <w:p w:rsidRPr="00786A9E" w:rsidR="00B52E13" w:rsidP="003B0110" w:rsidRDefault="00B52E13" w14:paraId="58330D8E" w14:textId="12DEB826">
            <w:pPr>
              <w:jc w:val="both"/>
              <w:rPr>
                <w:rFonts w:ascii="Times New Roman" w:hAnsi="Times New Roman"/>
                <w:sz w:val="24"/>
                <w:szCs w:val="24"/>
                <w:lang w:val="sq-AL"/>
              </w:rPr>
            </w:pPr>
            <w:r w:rsidRPr="00786A9E">
              <w:rPr>
                <w:rFonts w:ascii="Times New Roman" w:hAnsi="Times New Roman"/>
                <w:sz w:val="24"/>
                <w:szCs w:val="24"/>
                <w:lang w:val="sq-AL"/>
              </w:rPr>
              <w:t xml:space="preserve">3. Për arsye të justifikuara, Drejtoria e Përgjithshme Detare mund t'u kërkojë kompanive të dorëzojnë të dhënat e verifikuara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grumbulluara në nivel </w:t>
            </w:r>
            <w:r w:rsidRPr="00786A9E">
              <w:rPr>
                <w:rFonts w:ascii="Times New Roman" w:hAnsi="Times New Roman"/>
                <w:sz w:val="24"/>
                <w:szCs w:val="24"/>
                <w:lang w:val="sq-AL"/>
              </w:rPr>
              <w:t xml:space="preserve">kompanie të </w:t>
            </w:r>
            <w:r w:rsidRPr="00786A9E" w:rsidR="00856D16">
              <w:rPr>
                <w:rFonts w:ascii="Times New Roman" w:hAnsi="Times New Roman"/>
                <w:sz w:val="24"/>
                <w:szCs w:val="24"/>
                <w:lang w:val="sq-AL"/>
              </w:rPr>
              <w:t>cituar</w:t>
            </w:r>
            <w:r w:rsidRPr="00786A9E">
              <w:rPr>
                <w:rFonts w:ascii="Times New Roman" w:hAnsi="Times New Roman"/>
                <w:sz w:val="24"/>
                <w:szCs w:val="24"/>
                <w:lang w:val="sq-AL"/>
              </w:rPr>
              <w:t xml:space="preserve"> në </w:t>
            </w:r>
            <w:r w:rsidRPr="00786A9E" w:rsidR="004A38CD">
              <w:rPr>
                <w:rFonts w:ascii="Times New Roman" w:hAnsi="Times New Roman"/>
                <w:sz w:val="24"/>
                <w:szCs w:val="24"/>
                <w:lang w:val="sq-AL"/>
              </w:rPr>
              <w:t>pikën</w:t>
            </w:r>
            <w:r w:rsidRPr="00786A9E">
              <w:rPr>
                <w:rFonts w:ascii="Times New Roman" w:hAnsi="Times New Roman"/>
                <w:sz w:val="24"/>
                <w:szCs w:val="24"/>
                <w:lang w:val="sq-AL"/>
              </w:rPr>
              <w:t xml:space="preserve"> 2 deri më 31 Mars, por jo më herët se 28 Shkurt.</w:t>
            </w:r>
          </w:p>
        </w:tc>
        <w:tc>
          <w:tcPr>
            <w:tcW w:w="1574" w:type="dxa"/>
            <w:tcMar/>
          </w:tcPr>
          <w:p w:rsidRPr="00786A9E" w:rsidR="00B52E13" w:rsidP="003B0110" w:rsidRDefault="00B52E13" w14:paraId="399BD70E" w14:textId="40091B6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52E13" w:rsidP="003B0110" w:rsidRDefault="00B52E13" w14:paraId="2A95FF17" w14:textId="77777777">
            <w:pPr>
              <w:jc w:val="both"/>
              <w:rPr>
                <w:rFonts w:ascii="Times New Roman" w:hAnsi="Times New Roman"/>
                <w:sz w:val="24"/>
                <w:szCs w:val="24"/>
                <w:lang w:val="sq-AL"/>
              </w:rPr>
            </w:pPr>
          </w:p>
        </w:tc>
      </w:tr>
      <w:tr w:rsidRPr="00786A9E" w:rsidR="008F74C1" w:rsidTr="2E1CE027" w14:paraId="7A6FCC19" w14:textId="77777777">
        <w:tc>
          <w:tcPr>
            <w:tcW w:w="1600" w:type="dxa"/>
            <w:tcMar/>
          </w:tcPr>
          <w:p w:rsidRPr="00786A9E" w:rsidR="00B52E13" w:rsidP="003B0110" w:rsidRDefault="00B52E13" w14:paraId="5EAAF39C" w14:textId="6D597491">
            <w:pPr>
              <w:jc w:val="both"/>
              <w:rPr>
                <w:rFonts w:ascii="Times New Roman" w:hAnsi="Times New Roman"/>
                <w:sz w:val="24"/>
                <w:szCs w:val="24"/>
                <w:lang w:val="en-GB"/>
              </w:rPr>
            </w:pPr>
          </w:p>
        </w:tc>
        <w:tc>
          <w:tcPr>
            <w:tcW w:w="3251" w:type="dxa"/>
            <w:tcMar/>
          </w:tcPr>
          <w:p w:rsidRPr="00786A9E" w:rsidR="00B52E13" w:rsidP="003B0110" w:rsidRDefault="00D3674A" w14:paraId="5F508388" w14:textId="2F6D5E1F">
            <w:pPr>
              <w:jc w:val="both"/>
              <w:rPr>
                <w:rFonts w:ascii="Times New Roman" w:hAnsi="Times New Roman"/>
                <w:sz w:val="24"/>
                <w:szCs w:val="24"/>
                <w:lang w:val="en-GB"/>
              </w:rPr>
            </w:pPr>
            <w:r w:rsidRPr="00786A9E">
              <w:rPr>
                <w:rFonts w:ascii="Times New Roman" w:hAnsi="Times New Roman"/>
                <w:sz w:val="24"/>
                <w:szCs w:val="24"/>
                <w:lang w:val="en-GB"/>
              </w:rPr>
              <w:t xml:space="preserve">4.Komisioni është i autorizuar të miratojë akte të deleguara, në përputhje me nenin 23, për ta plotësuar këtë Rregullore me rregullat që lidhen me monitorimin dhe raportimin e të dhënave të </w:t>
            </w:r>
            <w:r w:rsidRPr="00786A9E" w:rsidR="007B5977">
              <w:rPr>
                <w:rFonts w:ascii="Times New Roman" w:hAnsi="Times New Roman"/>
                <w:sz w:val="24"/>
                <w:szCs w:val="24"/>
                <w:lang w:val="en-GB"/>
              </w:rPr>
              <w:t>të mbledhura të shkarkimeve në nivel kompanie</w:t>
            </w:r>
            <w:r w:rsidRPr="00786A9E">
              <w:rPr>
                <w:rFonts w:ascii="Times New Roman" w:hAnsi="Times New Roman"/>
                <w:sz w:val="24"/>
                <w:szCs w:val="24"/>
                <w:lang w:val="en-GB"/>
              </w:rPr>
              <w:t xml:space="preserve">, si dhe me </w:t>
            </w:r>
            <w:r w:rsidRPr="00786A9E" w:rsidR="00A227FD">
              <w:rPr>
                <w:rFonts w:ascii="Times New Roman" w:hAnsi="Times New Roman"/>
                <w:sz w:val="24"/>
                <w:szCs w:val="24"/>
                <w:lang w:val="en-GB"/>
              </w:rPr>
              <w:t>dhe dorëzimin e të dhënave të mbledhura të shkarkimeve në nivel kompanie</w:t>
            </w:r>
            <w:r w:rsidRPr="00786A9E">
              <w:rPr>
                <w:rFonts w:ascii="Times New Roman" w:hAnsi="Times New Roman"/>
                <w:sz w:val="24"/>
                <w:szCs w:val="24"/>
                <w:lang w:val="en-GB"/>
              </w:rPr>
              <w:t xml:space="preserve"> te autoriteti administrues përgjegjës.</w:t>
            </w:r>
          </w:p>
        </w:tc>
        <w:tc>
          <w:tcPr>
            <w:tcW w:w="996" w:type="dxa"/>
            <w:tcMar/>
          </w:tcPr>
          <w:p w:rsidRPr="00786A9E" w:rsidR="00B52E13" w:rsidP="003B0110" w:rsidRDefault="00B921F8" w14:paraId="2ED2ECC5" w14:textId="6E5E388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52E13" w:rsidP="003B0110" w:rsidRDefault="00B52E13" w14:paraId="6CD21EC6" w14:textId="54F281BB">
            <w:pPr>
              <w:jc w:val="both"/>
              <w:rPr>
                <w:rFonts w:ascii="Times New Roman" w:hAnsi="Times New Roman"/>
                <w:sz w:val="24"/>
                <w:szCs w:val="24"/>
                <w:lang w:val="sq-AL"/>
              </w:rPr>
            </w:pPr>
          </w:p>
        </w:tc>
        <w:tc>
          <w:tcPr>
            <w:tcW w:w="2970" w:type="dxa"/>
            <w:tcMar/>
          </w:tcPr>
          <w:p w:rsidRPr="00786A9E" w:rsidR="00B52E13" w:rsidP="003B0110" w:rsidRDefault="00B52E13" w14:paraId="53F390A2" w14:textId="2FEEC479">
            <w:pPr>
              <w:jc w:val="both"/>
              <w:rPr>
                <w:rFonts w:ascii="Times New Roman" w:hAnsi="Times New Roman"/>
                <w:sz w:val="24"/>
                <w:szCs w:val="24"/>
              </w:rPr>
            </w:pPr>
            <w:r w:rsidRPr="00786A9E">
              <w:rPr>
                <w:rFonts w:ascii="Times New Roman" w:hAnsi="Times New Roman"/>
                <w:sz w:val="24"/>
                <w:szCs w:val="24"/>
                <w:lang w:val="sq-AL"/>
              </w:rPr>
              <w:t xml:space="preserve">4. </w:t>
            </w:r>
            <w:r w:rsidR="00BA6533">
              <w:t xml:space="preserve"> </w:t>
            </w:r>
            <w:r w:rsidRPr="00BA6533" w:rsidR="00BA6533">
              <w:rPr>
                <w:rFonts w:ascii="Times New Roman" w:hAnsi="Times New Roman"/>
                <w:sz w:val="24"/>
                <w:szCs w:val="24"/>
                <w:lang w:val="sq-AL"/>
              </w:rPr>
              <w:t>Ngarkohet ministri i mjedisit, ministri përgjegjës për transportin detar dhe për tregtinë në Republikën e Shqipërisë,</w:t>
            </w:r>
            <w:r w:rsidR="00FB0D62">
              <w:rPr>
                <w:rFonts w:ascii="Times New Roman" w:hAnsi="Times New Roman"/>
                <w:sz w:val="24"/>
                <w:szCs w:val="24"/>
                <w:lang w:val="sq-AL"/>
              </w:rPr>
              <w:t xml:space="preserve"> </w:t>
            </w:r>
            <w:r w:rsidRPr="00786A9E" w:rsidR="1254FBF9">
              <w:rPr>
                <w:rFonts w:ascii="Times New Roman" w:hAnsi="Times New Roman"/>
                <w:sz w:val="24"/>
                <w:szCs w:val="24"/>
                <w:lang w:val="sq-AL"/>
              </w:rPr>
              <w:t>në zbatim të nenit 12, pikat 3 dhe 4, të ligjit nr. 155/2020 “Për ndryshimet klimatike”, i ndryshuar, të miratojë aktet nënligjore përkatëse, me qëllim plotësimin e kësaj rregulloreje me rregullat për monitorimin dhe raportimin e të dhënave të shkarkimeve në nivel kompanie, si dhe për dorëzimin e këtyre të dhënave pranë Drejtorisë së Përgjithshme Detare.</w:t>
            </w:r>
          </w:p>
        </w:tc>
        <w:tc>
          <w:tcPr>
            <w:tcW w:w="1574" w:type="dxa"/>
            <w:tcMar/>
          </w:tcPr>
          <w:p w:rsidRPr="00786A9E" w:rsidR="00B52E13" w:rsidP="003B0110" w:rsidRDefault="00B52E13" w14:paraId="420076AF" w14:textId="155EB24F">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52E13" w:rsidP="003B0110" w:rsidRDefault="00B52E13" w14:paraId="26D5FDA1" w14:textId="77777777">
            <w:pPr>
              <w:jc w:val="both"/>
              <w:rPr>
                <w:rFonts w:ascii="Times New Roman" w:hAnsi="Times New Roman"/>
                <w:sz w:val="24"/>
                <w:szCs w:val="24"/>
                <w:lang w:val="sq-AL"/>
              </w:rPr>
            </w:pPr>
          </w:p>
        </w:tc>
      </w:tr>
      <w:tr w:rsidRPr="00786A9E" w:rsidR="008F74C1" w:rsidTr="2E1CE027" w14:paraId="0D39A722" w14:textId="77777777">
        <w:tc>
          <w:tcPr>
            <w:tcW w:w="1600" w:type="dxa"/>
            <w:tcMar/>
          </w:tcPr>
          <w:p w:rsidRPr="00786A9E" w:rsidR="00B52E13" w:rsidP="003B0110" w:rsidRDefault="00B52E13" w14:paraId="2BE200A6" w14:textId="77777777">
            <w:pPr>
              <w:jc w:val="both"/>
              <w:rPr>
                <w:rFonts w:ascii="Times New Roman" w:hAnsi="Times New Roman"/>
                <w:sz w:val="24"/>
                <w:szCs w:val="24"/>
                <w:lang w:val="en-GB"/>
              </w:rPr>
            </w:pPr>
            <w:r w:rsidRPr="00786A9E">
              <w:rPr>
                <w:rFonts w:ascii="Times New Roman" w:hAnsi="Times New Roman"/>
                <w:sz w:val="24"/>
                <w:szCs w:val="24"/>
                <w:lang w:val="en-GB"/>
              </w:rPr>
              <w:t>12</w:t>
            </w:r>
          </w:p>
          <w:p w:rsidRPr="00786A9E" w:rsidR="00B52E13" w:rsidP="003B0110" w:rsidRDefault="00B52E13" w14:paraId="5B658232" w14:textId="77777777">
            <w:pPr>
              <w:jc w:val="both"/>
              <w:rPr>
                <w:rFonts w:ascii="Times New Roman" w:hAnsi="Times New Roman"/>
                <w:sz w:val="24"/>
                <w:szCs w:val="24"/>
                <w:lang w:val="en-GB"/>
              </w:rPr>
            </w:pPr>
          </w:p>
          <w:p w:rsidRPr="00786A9E" w:rsidR="00B52E13" w:rsidP="003B0110" w:rsidRDefault="00B52E13" w14:paraId="2A98063B" w14:textId="77777777">
            <w:pPr>
              <w:jc w:val="both"/>
              <w:rPr>
                <w:rFonts w:ascii="Times New Roman" w:hAnsi="Times New Roman"/>
                <w:sz w:val="24"/>
                <w:szCs w:val="24"/>
                <w:lang w:val="en-GB"/>
              </w:rPr>
            </w:pPr>
          </w:p>
          <w:p w:rsidRPr="00786A9E" w:rsidR="00B52E13" w:rsidP="003B0110" w:rsidRDefault="00B52E13" w14:paraId="516B3937" w14:textId="77777777">
            <w:pPr>
              <w:jc w:val="both"/>
              <w:rPr>
                <w:rFonts w:ascii="Times New Roman" w:hAnsi="Times New Roman"/>
                <w:sz w:val="24"/>
                <w:szCs w:val="24"/>
                <w:lang w:val="en-GB"/>
              </w:rPr>
            </w:pPr>
          </w:p>
          <w:p w:rsidRPr="00786A9E" w:rsidR="00B52E13" w:rsidP="003B0110" w:rsidRDefault="00B52E13" w14:paraId="2FEC0CD1" w14:textId="77777777">
            <w:pPr>
              <w:jc w:val="both"/>
              <w:rPr>
                <w:rFonts w:ascii="Times New Roman" w:hAnsi="Times New Roman"/>
                <w:sz w:val="24"/>
                <w:szCs w:val="24"/>
                <w:lang w:val="en-GB"/>
              </w:rPr>
            </w:pPr>
          </w:p>
          <w:p w:rsidRPr="00786A9E" w:rsidR="00B52E13" w:rsidP="003B0110" w:rsidRDefault="00B52E13" w14:paraId="2DF5C748" w14:textId="30955411">
            <w:pPr>
              <w:jc w:val="both"/>
              <w:rPr>
                <w:rFonts w:ascii="Times New Roman" w:hAnsi="Times New Roman"/>
                <w:sz w:val="24"/>
                <w:szCs w:val="24"/>
                <w:lang w:val="en-GB"/>
              </w:rPr>
            </w:pPr>
          </w:p>
        </w:tc>
        <w:tc>
          <w:tcPr>
            <w:tcW w:w="3251" w:type="dxa"/>
            <w:tcMar/>
          </w:tcPr>
          <w:p w:rsidRPr="00786A9E" w:rsidR="0041253B" w:rsidP="003B0110" w:rsidRDefault="0041253B" w14:paraId="4BC21A7A"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12</w:t>
            </w:r>
          </w:p>
          <w:p w:rsidRPr="00786A9E" w:rsidR="0041253B" w:rsidP="003B0110" w:rsidRDefault="0041253B" w14:paraId="707E9A73"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Formati i raportit të shkarkimeve dhe raportimi i të dhënave të mbledhura të shkarkimeve në nivel kompanie</w:t>
            </w:r>
          </w:p>
          <w:p w:rsidRPr="00786A9E" w:rsidR="00B52E13" w:rsidP="003B0110" w:rsidRDefault="0041253B" w14:paraId="48EAD3B9" w14:textId="43F82FB4">
            <w:pPr>
              <w:jc w:val="both"/>
              <w:rPr>
                <w:rFonts w:ascii="Times New Roman" w:hAnsi="Times New Roman"/>
                <w:sz w:val="24"/>
                <w:szCs w:val="24"/>
                <w:lang w:val="en-GB"/>
              </w:rPr>
            </w:pPr>
            <w:r w:rsidRPr="00786A9E">
              <w:rPr>
                <w:rFonts w:ascii="Times New Roman" w:hAnsi="Times New Roman"/>
                <w:sz w:val="24"/>
                <w:szCs w:val="24"/>
                <w:lang w:val="sq-AL"/>
              </w:rPr>
              <w:t xml:space="preserve">1. Raporti i shkarkimeve dhe raportimi i të dhënave të mbledhura të shkarkimeve në </w:t>
            </w:r>
            <w:r w:rsidRPr="00786A9E">
              <w:rPr>
                <w:rFonts w:ascii="Times New Roman" w:hAnsi="Times New Roman"/>
                <w:sz w:val="24"/>
                <w:szCs w:val="24"/>
                <w:lang w:val="sq-AL"/>
              </w:rPr>
              <w:t>nivel kompanie do të dorëzohet duke përdorur sisteme të automatizuara dhe formate të shkëmbimit të të dhënave, duke përfshirë modelet elektronike</w:t>
            </w:r>
          </w:p>
        </w:tc>
        <w:tc>
          <w:tcPr>
            <w:tcW w:w="996" w:type="dxa"/>
            <w:tcMar/>
          </w:tcPr>
          <w:p w:rsidRPr="00786A9E" w:rsidR="00B52E13" w:rsidP="003B0110" w:rsidRDefault="00B921F8" w14:paraId="73C92D61" w14:textId="2FACA7F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52E13" w:rsidP="003B0110" w:rsidRDefault="00B52E13" w14:paraId="2EFE7946" w14:textId="27650EB9">
            <w:pPr>
              <w:jc w:val="both"/>
              <w:rPr>
                <w:rFonts w:ascii="Times New Roman" w:hAnsi="Times New Roman"/>
                <w:sz w:val="24"/>
                <w:szCs w:val="24"/>
                <w:lang w:val="sq-AL"/>
              </w:rPr>
            </w:pPr>
            <w:r w:rsidRPr="00786A9E">
              <w:rPr>
                <w:rFonts w:ascii="Times New Roman" w:hAnsi="Times New Roman"/>
                <w:sz w:val="24"/>
                <w:szCs w:val="24"/>
                <w:lang w:val="sq-AL"/>
              </w:rPr>
              <w:t>1</w:t>
            </w:r>
            <w:r w:rsidRPr="00786A9E" w:rsidR="00DB3A48">
              <w:rPr>
                <w:rFonts w:ascii="Times New Roman" w:hAnsi="Times New Roman"/>
                <w:sz w:val="24"/>
                <w:szCs w:val="24"/>
                <w:lang w:val="sq-AL"/>
              </w:rPr>
              <w:t>3</w:t>
            </w:r>
          </w:p>
          <w:p w:rsidRPr="00786A9E" w:rsidR="00B52E13" w:rsidP="003B0110" w:rsidRDefault="00B52E13" w14:paraId="73A3DB7F" w14:textId="77777777">
            <w:pPr>
              <w:jc w:val="both"/>
              <w:rPr>
                <w:rFonts w:ascii="Times New Roman" w:hAnsi="Times New Roman"/>
                <w:sz w:val="24"/>
                <w:szCs w:val="24"/>
                <w:lang w:val="sq-AL"/>
              </w:rPr>
            </w:pPr>
          </w:p>
          <w:p w:rsidRPr="00786A9E" w:rsidR="00B52E13" w:rsidP="003B0110" w:rsidRDefault="00B52E13" w14:paraId="5FAD3D13" w14:textId="77777777">
            <w:pPr>
              <w:jc w:val="both"/>
              <w:rPr>
                <w:rFonts w:ascii="Times New Roman" w:hAnsi="Times New Roman"/>
                <w:sz w:val="24"/>
                <w:szCs w:val="24"/>
                <w:lang w:val="sq-AL"/>
              </w:rPr>
            </w:pPr>
          </w:p>
          <w:p w:rsidRPr="00786A9E" w:rsidR="00B52E13" w:rsidP="003B0110" w:rsidRDefault="00B52E13" w14:paraId="50B22784" w14:textId="77777777">
            <w:pPr>
              <w:jc w:val="both"/>
              <w:rPr>
                <w:rFonts w:ascii="Times New Roman" w:hAnsi="Times New Roman"/>
                <w:sz w:val="24"/>
                <w:szCs w:val="24"/>
                <w:lang w:val="sq-AL"/>
              </w:rPr>
            </w:pPr>
          </w:p>
          <w:p w:rsidRPr="00786A9E" w:rsidR="00B52E13" w:rsidP="003B0110" w:rsidRDefault="00B52E13" w14:paraId="4B5D84FC" w14:textId="77777777">
            <w:pPr>
              <w:jc w:val="both"/>
              <w:rPr>
                <w:rFonts w:ascii="Times New Roman" w:hAnsi="Times New Roman"/>
                <w:sz w:val="24"/>
                <w:szCs w:val="24"/>
                <w:lang w:val="sq-AL"/>
              </w:rPr>
            </w:pPr>
          </w:p>
          <w:p w:rsidRPr="00786A9E" w:rsidR="00B52E13" w:rsidP="003B0110" w:rsidRDefault="00B52E13" w14:paraId="07DEE5E4" w14:textId="7D24C89F">
            <w:pPr>
              <w:jc w:val="both"/>
              <w:rPr>
                <w:rFonts w:ascii="Times New Roman" w:hAnsi="Times New Roman"/>
                <w:sz w:val="24"/>
                <w:szCs w:val="24"/>
                <w:lang w:val="sq-AL"/>
              </w:rPr>
            </w:pPr>
          </w:p>
        </w:tc>
        <w:tc>
          <w:tcPr>
            <w:tcW w:w="2970" w:type="dxa"/>
            <w:tcMar/>
          </w:tcPr>
          <w:p w:rsidRPr="00786A9E" w:rsidR="00B52E13" w:rsidP="003B0110" w:rsidRDefault="00B52E13" w14:paraId="5B89462D" w14:textId="760D73EA">
            <w:pPr>
              <w:jc w:val="both"/>
              <w:rPr>
                <w:rFonts w:ascii="Times New Roman" w:hAnsi="Times New Roman"/>
                <w:b/>
                <w:bCs/>
                <w:sz w:val="24"/>
                <w:szCs w:val="24"/>
                <w:lang w:val="sq-AL"/>
              </w:rPr>
            </w:pPr>
            <w:r w:rsidRPr="00786A9E">
              <w:rPr>
                <w:rFonts w:ascii="Times New Roman" w:hAnsi="Times New Roman"/>
                <w:b/>
                <w:bCs/>
                <w:sz w:val="24"/>
                <w:szCs w:val="24"/>
                <w:lang w:val="sq-AL"/>
              </w:rPr>
              <w:t>Neni 1</w:t>
            </w:r>
            <w:r w:rsidRPr="00786A9E" w:rsidR="00DB3A48">
              <w:rPr>
                <w:rFonts w:ascii="Times New Roman" w:hAnsi="Times New Roman"/>
                <w:b/>
                <w:bCs/>
                <w:sz w:val="24"/>
                <w:szCs w:val="24"/>
                <w:lang w:val="sq-AL"/>
              </w:rPr>
              <w:t>3</w:t>
            </w:r>
          </w:p>
          <w:p w:rsidRPr="00786A9E" w:rsidR="00B52E13" w:rsidP="003B0110" w:rsidRDefault="00B52E13" w14:paraId="3C561061"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Formati i raportit të shkarkimeve dhe raportimi i të dhënave të mbledhura të shkarkimeve në nivel kompanie</w:t>
            </w:r>
          </w:p>
          <w:p w:rsidRPr="00786A9E" w:rsidR="00B52E13" w:rsidP="003B0110" w:rsidRDefault="00B52E13" w14:paraId="0D2614DA" w14:textId="75766FD4">
            <w:pPr>
              <w:jc w:val="both"/>
              <w:rPr>
                <w:rFonts w:ascii="Times New Roman" w:hAnsi="Times New Roman"/>
                <w:sz w:val="24"/>
                <w:szCs w:val="24"/>
                <w:lang w:val="sq-AL"/>
              </w:rPr>
            </w:pPr>
            <w:r w:rsidRPr="5F88F5AA">
              <w:rPr>
                <w:rFonts w:ascii="Times New Roman" w:hAnsi="Times New Roman"/>
                <w:sz w:val="24"/>
                <w:szCs w:val="24"/>
                <w:lang w:val="sq-AL"/>
              </w:rPr>
              <w:t xml:space="preserve">1. Raporti i shkarkimeve dhe raportimi i të dhënave të mbledhura të shkarkimeve </w:t>
            </w:r>
            <w:r w:rsidRPr="5F88F5AA">
              <w:rPr>
                <w:rFonts w:ascii="Times New Roman" w:hAnsi="Times New Roman"/>
                <w:sz w:val="24"/>
                <w:szCs w:val="24"/>
                <w:lang w:val="sq-AL"/>
              </w:rPr>
              <w:t>në nivel kompanie dorëzohet duke përdorur sisteme të automatizuara dhe formate të shkëmbimit të të dhënave, duke përfshirë modelet elektronike.</w:t>
            </w:r>
          </w:p>
        </w:tc>
        <w:tc>
          <w:tcPr>
            <w:tcW w:w="1574" w:type="dxa"/>
            <w:tcMar/>
          </w:tcPr>
          <w:p w:rsidRPr="00786A9E" w:rsidR="00B52E13" w:rsidP="003B0110" w:rsidRDefault="00DB3A48" w14:paraId="08FAAB71" w14:textId="107903F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52E13" w:rsidP="003B0110" w:rsidRDefault="00B52E13" w14:paraId="138FC307" w14:textId="77777777">
            <w:pPr>
              <w:jc w:val="both"/>
              <w:rPr>
                <w:rFonts w:ascii="Times New Roman" w:hAnsi="Times New Roman"/>
                <w:sz w:val="24"/>
                <w:szCs w:val="24"/>
                <w:lang w:val="sq-AL"/>
              </w:rPr>
            </w:pPr>
          </w:p>
        </w:tc>
      </w:tr>
      <w:tr w:rsidRPr="00786A9E" w:rsidR="008F74C1" w:rsidTr="2E1CE027" w14:paraId="5C0DA7B7" w14:textId="77777777">
        <w:tc>
          <w:tcPr>
            <w:tcW w:w="1600" w:type="dxa"/>
            <w:tcMar/>
          </w:tcPr>
          <w:p w:rsidRPr="00786A9E" w:rsidR="00B52E13" w:rsidP="003B0110" w:rsidRDefault="00B52E13" w14:paraId="6870F51A" w14:textId="5C59DDEF">
            <w:pPr>
              <w:jc w:val="both"/>
              <w:rPr>
                <w:rFonts w:ascii="Times New Roman" w:hAnsi="Times New Roman"/>
                <w:sz w:val="24"/>
                <w:szCs w:val="24"/>
                <w:lang w:val="en-GB"/>
              </w:rPr>
            </w:pPr>
          </w:p>
        </w:tc>
        <w:tc>
          <w:tcPr>
            <w:tcW w:w="3251" w:type="dxa"/>
            <w:tcMar/>
          </w:tcPr>
          <w:p w:rsidRPr="00786A9E" w:rsidR="00B52E13" w:rsidP="003B0110" w:rsidRDefault="00A57C1D" w14:paraId="5077C454" w14:textId="32914ED3">
            <w:pPr>
              <w:jc w:val="both"/>
              <w:rPr>
                <w:rFonts w:ascii="Times New Roman" w:hAnsi="Times New Roman"/>
                <w:sz w:val="24"/>
                <w:szCs w:val="24"/>
                <w:lang w:val="en-GB"/>
              </w:rPr>
            </w:pPr>
            <w:r w:rsidRPr="00786A9E">
              <w:rPr>
                <w:rFonts w:ascii="Times New Roman" w:hAnsi="Times New Roman"/>
                <w:sz w:val="24"/>
                <w:szCs w:val="24"/>
                <w:lang w:val="en-GB"/>
              </w:rPr>
              <w:t xml:space="preserve">2.Komisioni do të përcaktojë, me anë të akteve </w:t>
            </w:r>
            <w:r w:rsidRPr="00786A9E" w:rsidR="006A037E">
              <w:rPr>
                <w:rFonts w:ascii="Times New Roman" w:hAnsi="Times New Roman"/>
                <w:sz w:val="24"/>
                <w:szCs w:val="24"/>
                <w:lang w:val="en-GB"/>
              </w:rPr>
              <w:t>nënligjore</w:t>
            </w:r>
            <w:r w:rsidRPr="00786A9E">
              <w:rPr>
                <w:rFonts w:ascii="Times New Roman" w:hAnsi="Times New Roman"/>
                <w:sz w:val="24"/>
                <w:szCs w:val="24"/>
                <w:lang w:val="en-GB"/>
              </w:rPr>
              <w:t>, rregullat teknike që vendosin formatet e shkëmbimit të të dhënave, duke përfshirë edhe modelet elektronike. Këto akte zbatuese do të miratohen në përputhje me procedurën e shqyrtimit të parashikuar në nenin 24, paragrafi 2.</w:t>
            </w:r>
          </w:p>
        </w:tc>
        <w:tc>
          <w:tcPr>
            <w:tcW w:w="996" w:type="dxa"/>
            <w:tcMar/>
          </w:tcPr>
          <w:p w:rsidRPr="00786A9E" w:rsidR="00B52E13" w:rsidP="003B0110" w:rsidRDefault="00B921F8" w14:paraId="1DB3BB36" w14:textId="0DB42BF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52E13" w:rsidP="003B0110" w:rsidRDefault="00B52E13" w14:paraId="1321C14A" w14:textId="07317C44">
            <w:pPr>
              <w:jc w:val="both"/>
              <w:rPr>
                <w:rFonts w:ascii="Times New Roman" w:hAnsi="Times New Roman"/>
                <w:sz w:val="24"/>
                <w:szCs w:val="24"/>
                <w:lang w:val="sq-AL"/>
              </w:rPr>
            </w:pPr>
          </w:p>
        </w:tc>
        <w:tc>
          <w:tcPr>
            <w:tcW w:w="2970" w:type="dxa"/>
            <w:tcMar/>
          </w:tcPr>
          <w:p w:rsidRPr="00786A9E" w:rsidR="00B52E13" w:rsidP="003B0110" w:rsidRDefault="00B52E13" w14:paraId="1100EFFA" w14:textId="0C21E1C4">
            <w:pPr>
              <w:jc w:val="both"/>
              <w:rPr>
                <w:rFonts w:ascii="Times New Roman" w:hAnsi="Times New Roman"/>
                <w:sz w:val="24"/>
                <w:szCs w:val="24"/>
                <w:lang w:val="sq-AL"/>
              </w:rPr>
            </w:pPr>
            <w:r w:rsidRPr="00786A9E">
              <w:rPr>
                <w:rFonts w:ascii="Times New Roman" w:hAnsi="Times New Roman"/>
                <w:sz w:val="24"/>
                <w:szCs w:val="24"/>
                <w:lang w:val="sq-AL"/>
              </w:rPr>
              <w:t>2.</w:t>
            </w:r>
            <w:r w:rsidR="006868F3">
              <w:t xml:space="preserve"> </w:t>
            </w:r>
            <w:r w:rsidRPr="006868F3" w:rsidR="006868F3">
              <w:rPr>
                <w:rFonts w:ascii="Times New Roman" w:hAnsi="Times New Roman"/>
                <w:sz w:val="24"/>
                <w:szCs w:val="24"/>
                <w:lang w:val="sq-AL"/>
              </w:rPr>
              <w:t>Ministri i mjedisit, ministri përgjegjës për transportin detar dhe për tregtinë në Republikën e Shqipërisë</w:t>
            </w:r>
            <w:r w:rsidR="00E1289E">
              <w:rPr>
                <w:rFonts w:ascii="Times New Roman" w:hAnsi="Times New Roman"/>
                <w:sz w:val="24"/>
                <w:szCs w:val="24"/>
                <w:lang w:val="sq-AL"/>
              </w:rPr>
              <w:t xml:space="preserve">, </w:t>
            </w:r>
            <w:r w:rsidR="00E1289E">
              <w:t xml:space="preserve"> </w:t>
            </w:r>
            <w:r w:rsidRPr="00E1289E" w:rsidR="00E1289E">
              <w:rPr>
                <w:rFonts w:ascii="Times New Roman" w:hAnsi="Times New Roman"/>
                <w:sz w:val="24"/>
                <w:szCs w:val="24"/>
                <w:lang w:val="sq-AL"/>
              </w:rPr>
              <w:t>miratojnë rregullat teknike për vendosjen e formateve të shkëmbimit të të dhënave, duke përfshirë edhe modelet elektronike</w:t>
            </w:r>
            <w:r w:rsidRPr="00786A9E" w:rsidR="00A519AC">
              <w:rPr>
                <w:rFonts w:ascii="Times New Roman" w:hAnsi="Times New Roman"/>
                <w:sz w:val="24"/>
                <w:szCs w:val="24"/>
                <w:lang w:val="sq-AL"/>
              </w:rPr>
              <w:t>.</w:t>
            </w:r>
          </w:p>
        </w:tc>
        <w:tc>
          <w:tcPr>
            <w:tcW w:w="1574" w:type="dxa"/>
            <w:tcMar/>
          </w:tcPr>
          <w:p w:rsidRPr="00786A9E" w:rsidR="00B52E13" w:rsidP="003B0110" w:rsidRDefault="00B52E13" w14:paraId="6C031738" w14:textId="48455AD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52E13" w:rsidP="003B0110" w:rsidRDefault="00B52E13" w14:paraId="4D9EB189" w14:textId="77777777">
            <w:pPr>
              <w:jc w:val="both"/>
              <w:rPr>
                <w:rFonts w:ascii="Times New Roman" w:hAnsi="Times New Roman"/>
                <w:sz w:val="24"/>
                <w:szCs w:val="24"/>
                <w:lang w:val="sq-AL"/>
              </w:rPr>
            </w:pPr>
          </w:p>
        </w:tc>
      </w:tr>
      <w:tr w:rsidRPr="00786A9E" w:rsidR="008F74C1" w:rsidTr="2E1CE027" w14:paraId="34D29F22" w14:textId="77777777">
        <w:tc>
          <w:tcPr>
            <w:tcW w:w="1600" w:type="dxa"/>
            <w:tcMar/>
          </w:tcPr>
          <w:p w:rsidRPr="00786A9E" w:rsidR="00981773" w:rsidP="003B0110" w:rsidRDefault="00981773" w14:paraId="5EAD5190" w14:textId="77777777">
            <w:pPr>
              <w:jc w:val="both"/>
              <w:rPr>
                <w:rFonts w:ascii="Times New Roman" w:hAnsi="Times New Roman"/>
                <w:sz w:val="24"/>
                <w:szCs w:val="24"/>
                <w:lang w:val="en-GB"/>
              </w:rPr>
            </w:pPr>
          </w:p>
          <w:p w:rsidRPr="00786A9E" w:rsidR="00981773" w:rsidP="003B0110" w:rsidRDefault="00981773" w14:paraId="4CBBD97C" w14:textId="77777777">
            <w:pPr>
              <w:jc w:val="both"/>
              <w:rPr>
                <w:rFonts w:ascii="Times New Roman" w:hAnsi="Times New Roman"/>
                <w:sz w:val="24"/>
                <w:szCs w:val="24"/>
                <w:lang w:val="en-GB"/>
              </w:rPr>
            </w:pPr>
          </w:p>
          <w:p w:rsidRPr="00786A9E" w:rsidR="00981773" w:rsidP="003B0110" w:rsidRDefault="00981773" w14:paraId="35843F06" w14:textId="77777777">
            <w:pPr>
              <w:jc w:val="both"/>
              <w:rPr>
                <w:rFonts w:ascii="Times New Roman" w:hAnsi="Times New Roman"/>
                <w:sz w:val="24"/>
                <w:szCs w:val="24"/>
                <w:lang w:val="en-GB"/>
              </w:rPr>
            </w:pPr>
            <w:r w:rsidRPr="00786A9E">
              <w:rPr>
                <w:rFonts w:ascii="Times New Roman" w:hAnsi="Times New Roman"/>
                <w:sz w:val="24"/>
                <w:szCs w:val="24"/>
                <w:lang w:val="en-GB"/>
              </w:rPr>
              <w:t>13</w:t>
            </w:r>
          </w:p>
          <w:p w:rsidRPr="00786A9E" w:rsidR="00981773" w:rsidP="003B0110" w:rsidRDefault="00981773" w14:paraId="22748206" w14:textId="77777777">
            <w:pPr>
              <w:jc w:val="both"/>
              <w:rPr>
                <w:rFonts w:ascii="Times New Roman" w:hAnsi="Times New Roman"/>
                <w:sz w:val="24"/>
                <w:szCs w:val="24"/>
                <w:lang w:val="en-GB"/>
              </w:rPr>
            </w:pPr>
          </w:p>
          <w:p w:rsidRPr="00786A9E" w:rsidR="00981773" w:rsidP="003B0110" w:rsidRDefault="00981773" w14:paraId="06CCFCD7" w14:textId="77777777">
            <w:pPr>
              <w:jc w:val="both"/>
              <w:rPr>
                <w:rFonts w:ascii="Times New Roman" w:hAnsi="Times New Roman"/>
                <w:sz w:val="24"/>
                <w:szCs w:val="24"/>
                <w:lang w:val="en-GB"/>
              </w:rPr>
            </w:pPr>
          </w:p>
          <w:p w:rsidRPr="00786A9E" w:rsidR="00981773" w:rsidP="003B0110" w:rsidRDefault="00981773" w14:paraId="12E7F43F" w14:textId="5A4457C4">
            <w:pPr>
              <w:jc w:val="both"/>
              <w:rPr>
                <w:rFonts w:ascii="Times New Roman" w:hAnsi="Times New Roman"/>
                <w:sz w:val="24"/>
                <w:szCs w:val="24"/>
                <w:lang w:val="en-GB"/>
              </w:rPr>
            </w:pPr>
          </w:p>
        </w:tc>
        <w:tc>
          <w:tcPr>
            <w:tcW w:w="3251" w:type="dxa"/>
            <w:tcMar/>
          </w:tcPr>
          <w:p w:rsidRPr="00786A9E" w:rsidR="00981773" w:rsidP="003B0110" w:rsidRDefault="00981773" w14:paraId="3E802AE8"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KAPITULLI III</w:t>
            </w:r>
          </w:p>
          <w:p w:rsidRPr="00786A9E" w:rsidR="00981773" w:rsidP="003B0110" w:rsidRDefault="00981773" w14:paraId="55FAC8E4"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VERIFIKIMI DHE AKREDITIMI</w:t>
            </w:r>
          </w:p>
          <w:p w:rsidRPr="00786A9E" w:rsidR="00981773" w:rsidP="003B0110" w:rsidRDefault="00981773" w14:paraId="10F9BF07"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13</w:t>
            </w:r>
          </w:p>
          <w:p w:rsidRPr="00786A9E" w:rsidR="00981773" w:rsidP="003B0110" w:rsidRDefault="00981773" w14:paraId="58222E1B"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Fusha e aktiviteteve të verifikimit dhe raporti i verifikimit</w:t>
            </w:r>
          </w:p>
          <w:p w:rsidRPr="00786A9E" w:rsidR="00981773" w:rsidP="003B0110" w:rsidRDefault="00981773" w14:paraId="6791C36A" w14:textId="324FB559">
            <w:pPr>
              <w:jc w:val="both"/>
              <w:rPr>
                <w:rFonts w:ascii="Times New Roman" w:hAnsi="Times New Roman"/>
                <w:sz w:val="24"/>
                <w:szCs w:val="24"/>
                <w:lang w:val="en-GB"/>
              </w:rPr>
            </w:pPr>
            <w:r w:rsidRPr="00786A9E">
              <w:rPr>
                <w:rFonts w:ascii="Times New Roman" w:hAnsi="Times New Roman"/>
                <w:sz w:val="24"/>
                <w:szCs w:val="24"/>
                <w:lang w:val="sq-AL"/>
              </w:rPr>
              <w:t xml:space="preserve">1. Verifikuesi vlerëson përputhshmërinë e planit të monitorimit me kërkesat e përcaktuara në nenet 6 dhe 7. Kur vlerësimi i verifikuesit identifikon mospërputhje me këto kërkesa, kompania në fjalë </w:t>
            </w:r>
            <w:r w:rsidRPr="00786A9E">
              <w:rPr>
                <w:rFonts w:ascii="Times New Roman" w:hAnsi="Times New Roman"/>
                <w:sz w:val="24"/>
                <w:szCs w:val="24"/>
                <w:lang w:val="sq-AL"/>
              </w:rPr>
              <w:t>do të rishikojë planin e saj të monitorimit në përputhje me rrethanat dhe do të paraqesë planin e rishikuar për një vlerësim përfundimtar nga verifikuesi përpara fillimit të periudhës raportuese. Kompania do të bjerë dakord me verifikuesin për afatin kohor të nevojshëm për të paraqitur këto rishikime. Ky afat kohor në çdo rast nuk do të zgjasë përtej fillimit të periudhës së raportimit.</w:t>
            </w:r>
          </w:p>
        </w:tc>
        <w:tc>
          <w:tcPr>
            <w:tcW w:w="996" w:type="dxa"/>
            <w:tcMar/>
          </w:tcPr>
          <w:p w:rsidRPr="00786A9E" w:rsidR="00981773" w:rsidP="003B0110" w:rsidRDefault="00B921F8" w14:paraId="5E02B1FE" w14:textId="54073A8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682EFC26" w14:textId="77777777">
            <w:pPr>
              <w:jc w:val="both"/>
              <w:rPr>
                <w:rFonts w:ascii="Times New Roman" w:hAnsi="Times New Roman"/>
                <w:sz w:val="24"/>
                <w:szCs w:val="24"/>
                <w:lang w:val="sq-AL"/>
              </w:rPr>
            </w:pPr>
          </w:p>
          <w:p w:rsidRPr="00786A9E" w:rsidR="00981773" w:rsidP="003B0110" w:rsidRDefault="00981773" w14:paraId="32B603A4" w14:textId="77777777">
            <w:pPr>
              <w:jc w:val="both"/>
              <w:rPr>
                <w:rFonts w:ascii="Times New Roman" w:hAnsi="Times New Roman"/>
                <w:sz w:val="24"/>
                <w:szCs w:val="24"/>
                <w:lang w:val="sq-AL"/>
              </w:rPr>
            </w:pPr>
          </w:p>
          <w:p w:rsidRPr="00786A9E" w:rsidR="00981773" w:rsidP="003B0110" w:rsidRDefault="00981773" w14:paraId="1E93C821" w14:textId="09A302E3">
            <w:pPr>
              <w:jc w:val="both"/>
              <w:rPr>
                <w:rFonts w:ascii="Times New Roman" w:hAnsi="Times New Roman"/>
                <w:sz w:val="24"/>
                <w:szCs w:val="24"/>
                <w:lang w:val="sq-AL"/>
              </w:rPr>
            </w:pPr>
            <w:r w:rsidRPr="00786A9E">
              <w:rPr>
                <w:rFonts w:ascii="Times New Roman" w:hAnsi="Times New Roman"/>
                <w:sz w:val="24"/>
                <w:szCs w:val="24"/>
                <w:lang w:val="sq-AL"/>
              </w:rPr>
              <w:t>1</w:t>
            </w:r>
            <w:r w:rsidRPr="00786A9E" w:rsidR="008D411D">
              <w:rPr>
                <w:rFonts w:ascii="Times New Roman" w:hAnsi="Times New Roman"/>
                <w:sz w:val="24"/>
                <w:szCs w:val="24"/>
                <w:lang w:val="sq-AL"/>
              </w:rPr>
              <w:t>4</w:t>
            </w:r>
          </w:p>
          <w:p w:rsidRPr="00786A9E" w:rsidR="00981773" w:rsidP="003B0110" w:rsidRDefault="00981773" w14:paraId="64427990" w14:textId="77777777">
            <w:pPr>
              <w:jc w:val="both"/>
              <w:rPr>
                <w:rFonts w:ascii="Times New Roman" w:hAnsi="Times New Roman"/>
                <w:sz w:val="24"/>
                <w:szCs w:val="24"/>
                <w:lang w:val="sq-AL"/>
              </w:rPr>
            </w:pPr>
          </w:p>
          <w:p w:rsidRPr="00786A9E" w:rsidR="00981773" w:rsidP="003B0110" w:rsidRDefault="00981773" w14:paraId="299910DD" w14:textId="77777777">
            <w:pPr>
              <w:jc w:val="both"/>
              <w:rPr>
                <w:rFonts w:ascii="Times New Roman" w:hAnsi="Times New Roman"/>
                <w:sz w:val="24"/>
                <w:szCs w:val="24"/>
                <w:lang w:val="sq-AL"/>
              </w:rPr>
            </w:pPr>
          </w:p>
          <w:p w:rsidRPr="00786A9E" w:rsidR="00981773" w:rsidP="003B0110" w:rsidRDefault="00981773" w14:paraId="6298DE96" w14:textId="77777777">
            <w:pPr>
              <w:jc w:val="both"/>
              <w:rPr>
                <w:rFonts w:ascii="Times New Roman" w:hAnsi="Times New Roman"/>
                <w:sz w:val="24"/>
                <w:szCs w:val="24"/>
                <w:lang w:val="sq-AL"/>
              </w:rPr>
            </w:pPr>
          </w:p>
          <w:p w:rsidRPr="00786A9E" w:rsidR="00981773" w:rsidP="003B0110" w:rsidRDefault="00981773" w14:paraId="37507E01" w14:textId="4C12940F">
            <w:pPr>
              <w:jc w:val="both"/>
              <w:rPr>
                <w:rFonts w:ascii="Times New Roman" w:hAnsi="Times New Roman"/>
                <w:sz w:val="24"/>
                <w:szCs w:val="24"/>
                <w:lang w:val="sq-AL"/>
              </w:rPr>
            </w:pPr>
          </w:p>
          <w:p w:rsidRPr="00786A9E" w:rsidR="00981773" w:rsidP="003B0110" w:rsidRDefault="00981773" w14:paraId="37EFE29E" w14:textId="77777777">
            <w:pPr>
              <w:jc w:val="both"/>
              <w:rPr>
                <w:rFonts w:ascii="Times New Roman" w:hAnsi="Times New Roman"/>
                <w:sz w:val="24"/>
                <w:szCs w:val="24"/>
                <w:lang w:val="sq-AL"/>
              </w:rPr>
            </w:pPr>
          </w:p>
          <w:p w:rsidRPr="00786A9E" w:rsidR="00981773" w:rsidP="003B0110" w:rsidRDefault="00981773" w14:paraId="066974E8" w14:textId="77777777">
            <w:pPr>
              <w:jc w:val="both"/>
              <w:rPr>
                <w:rFonts w:ascii="Times New Roman" w:hAnsi="Times New Roman"/>
                <w:sz w:val="24"/>
                <w:szCs w:val="24"/>
                <w:lang w:val="sq-AL"/>
              </w:rPr>
            </w:pPr>
          </w:p>
          <w:p w:rsidRPr="00786A9E" w:rsidR="00981773" w:rsidP="003B0110" w:rsidRDefault="00981773" w14:paraId="74D3068B" w14:textId="77777777">
            <w:pPr>
              <w:jc w:val="both"/>
              <w:rPr>
                <w:rFonts w:ascii="Times New Roman" w:hAnsi="Times New Roman"/>
                <w:sz w:val="24"/>
                <w:szCs w:val="24"/>
                <w:lang w:val="sq-AL"/>
              </w:rPr>
            </w:pPr>
          </w:p>
          <w:p w:rsidRPr="00786A9E" w:rsidR="00981773" w:rsidP="003B0110" w:rsidRDefault="00981773" w14:paraId="7B9CD80C" w14:textId="77777777">
            <w:pPr>
              <w:jc w:val="both"/>
              <w:rPr>
                <w:rFonts w:ascii="Times New Roman" w:hAnsi="Times New Roman"/>
                <w:sz w:val="24"/>
                <w:szCs w:val="24"/>
                <w:lang w:val="sq-AL"/>
              </w:rPr>
            </w:pPr>
          </w:p>
          <w:p w:rsidRPr="00786A9E" w:rsidR="00981773" w:rsidP="003B0110" w:rsidRDefault="00981773" w14:paraId="28733A1D" w14:textId="062B4348">
            <w:pPr>
              <w:jc w:val="both"/>
              <w:rPr>
                <w:rFonts w:ascii="Times New Roman" w:hAnsi="Times New Roman"/>
                <w:sz w:val="24"/>
                <w:szCs w:val="24"/>
                <w:lang w:val="sq-AL"/>
              </w:rPr>
            </w:pPr>
          </w:p>
        </w:tc>
        <w:tc>
          <w:tcPr>
            <w:tcW w:w="2970" w:type="dxa"/>
            <w:tcMar/>
          </w:tcPr>
          <w:p w:rsidRPr="00786A9E" w:rsidR="00981773" w:rsidP="003B0110" w:rsidRDefault="00981773" w14:paraId="7048328D"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KAPITULLI III</w:t>
            </w:r>
          </w:p>
          <w:p w:rsidRPr="00786A9E" w:rsidR="00981773" w:rsidP="003B0110" w:rsidRDefault="00981773" w14:paraId="1CC8510C"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VERIFIKIMI DHE AKREDITIMI</w:t>
            </w:r>
          </w:p>
          <w:p w:rsidRPr="00786A9E" w:rsidR="00981773" w:rsidP="003B0110" w:rsidRDefault="00981773" w14:paraId="4BD9FCB8" w14:textId="53FD62E0">
            <w:pPr>
              <w:jc w:val="both"/>
              <w:rPr>
                <w:rFonts w:ascii="Times New Roman" w:hAnsi="Times New Roman"/>
                <w:b/>
                <w:bCs/>
                <w:sz w:val="24"/>
                <w:szCs w:val="24"/>
                <w:lang w:val="sq-AL"/>
              </w:rPr>
            </w:pPr>
            <w:r w:rsidRPr="00786A9E">
              <w:rPr>
                <w:rFonts w:ascii="Times New Roman" w:hAnsi="Times New Roman"/>
                <w:b/>
                <w:bCs/>
                <w:sz w:val="24"/>
                <w:szCs w:val="24"/>
                <w:lang w:val="sq-AL"/>
              </w:rPr>
              <w:t>Neni 1</w:t>
            </w:r>
            <w:r w:rsidRPr="00786A9E" w:rsidR="008D411D">
              <w:rPr>
                <w:rFonts w:ascii="Times New Roman" w:hAnsi="Times New Roman"/>
                <w:b/>
                <w:bCs/>
                <w:sz w:val="24"/>
                <w:szCs w:val="24"/>
                <w:lang w:val="sq-AL"/>
              </w:rPr>
              <w:t>4</w:t>
            </w:r>
          </w:p>
          <w:p w:rsidRPr="00786A9E" w:rsidR="00981773" w:rsidP="003B0110" w:rsidRDefault="00981773" w14:paraId="04C10400"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Fusha e aktiviteteve të verifikimit dhe raporti i verifikimit</w:t>
            </w:r>
          </w:p>
          <w:p w:rsidRPr="00786A9E" w:rsidR="00981773" w:rsidP="003B0110" w:rsidRDefault="00981773" w14:paraId="67892008" w14:textId="65C462D9">
            <w:pPr>
              <w:jc w:val="both"/>
              <w:rPr>
                <w:rFonts w:ascii="Times New Roman" w:hAnsi="Times New Roman"/>
                <w:sz w:val="24"/>
                <w:szCs w:val="24"/>
                <w:lang w:val="sq-AL"/>
              </w:rPr>
            </w:pPr>
            <w:r w:rsidRPr="5F88F5AA">
              <w:rPr>
                <w:rFonts w:ascii="Times New Roman" w:hAnsi="Times New Roman"/>
                <w:sz w:val="24"/>
                <w:szCs w:val="24"/>
                <w:lang w:val="sq-AL"/>
              </w:rPr>
              <w:t xml:space="preserve">1. Verifikuesi vlerëson përputhshmërinë e planit të monitorimit me kërkesat e përcaktuara në nenet 6 dhe 7. Kur vlerësimi i verifikuesit identifikon mospërputhje me këto kërkesa, kompania në </w:t>
            </w:r>
            <w:r w:rsidRPr="5F88F5AA">
              <w:rPr>
                <w:rFonts w:ascii="Times New Roman" w:hAnsi="Times New Roman"/>
                <w:sz w:val="24"/>
                <w:szCs w:val="24"/>
                <w:lang w:val="sq-AL"/>
              </w:rPr>
              <w:t>fjalë rishiko</w:t>
            </w:r>
            <w:r w:rsidRPr="5F88F5AA" w:rsidR="34A66765">
              <w:rPr>
                <w:rFonts w:ascii="Times New Roman" w:hAnsi="Times New Roman"/>
                <w:sz w:val="24"/>
                <w:szCs w:val="24"/>
                <w:lang w:val="sq-AL"/>
              </w:rPr>
              <w:t>n</w:t>
            </w:r>
            <w:r w:rsidRPr="5F88F5AA">
              <w:rPr>
                <w:rFonts w:ascii="Times New Roman" w:hAnsi="Times New Roman"/>
                <w:sz w:val="24"/>
                <w:szCs w:val="24"/>
                <w:lang w:val="sq-AL"/>
              </w:rPr>
              <w:t xml:space="preserve"> planin e saj të monitorimit në përputhje me rrethanat dhe  paraqe</w:t>
            </w:r>
            <w:r w:rsidRPr="5F88F5AA" w:rsidR="349E57EC">
              <w:rPr>
                <w:rFonts w:ascii="Times New Roman" w:hAnsi="Times New Roman"/>
                <w:sz w:val="24"/>
                <w:szCs w:val="24"/>
                <w:lang w:val="sq-AL"/>
              </w:rPr>
              <w:t>t</w:t>
            </w:r>
            <w:r w:rsidRPr="5F88F5AA">
              <w:rPr>
                <w:rFonts w:ascii="Times New Roman" w:hAnsi="Times New Roman"/>
                <w:sz w:val="24"/>
                <w:szCs w:val="24"/>
                <w:lang w:val="sq-AL"/>
              </w:rPr>
              <w:t xml:space="preserve"> planin e rishikuar për një vlerësim përfundimtar nga verifikuesi përpara fillimit të periudhës raportuese. Kompania </w:t>
            </w:r>
            <w:r w:rsidRPr="5F88F5AA" w:rsidR="00C14E50">
              <w:rPr>
                <w:rFonts w:ascii="Times New Roman" w:hAnsi="Times New Roman"/>
                <w:sz w:val="24"/>
                <w:szCs w:val="24"/>
                <w:lang w:val="sq-AL"/>
              </w:rPr>
              <w:t>dakordëson</w:t>
            </w:r>
            <w:r w:rsidRPr="5F88F5AA">
              <w:rPr>
                <w:rFonts w:ascii="Times New Roman" w:hAnsi="Times New Roman"/>
                <w:sz w:val="24"/>
                <w:szCs w:val="24"/>
                <w:lang w:val="sq-AL"/>
              </w:rPr>
              <w:t xml:space="preserve"> me verifikuesin për afatin kohor të nevojshëm për të paraqitur këto rishikime. Ky afat kohor në çdo rast nuk d</w:t>
            </w:r>
            <w:r w:rsidRPr="5F88F5AA" w:rsidR="11885F1D">
              <w:rPr>
                <w:rFonts w:ascii="Times New Roman" w:hAnsi="Times New Roman"/>
                <w:sz w:val="24"/>
                <w:szCs w:val="24"/>
                <w:lang w:val="sq-AL"/>
              </w:rPr>
              <w:t xml:space="preserve">uhet te </w:t>
            </w:r>
            <w:r w:rsidRPr="5F88F5AA">
              <w:rPr>
                <w:rFonts w:ascii="Times New Roman" w:hAnsi="Times New Roman"/>
                <w:sz w:val="24"/>
                <w:szCs w:val="24"/>
                <w:lang w:val="sq-AL"/>
              </w:rPr>
              <w:t>zgjasë përtej fillimit të periudhës së raportimit.</w:t>
            </w:r>
          </w:p>
        </w:tc>
        <w:tc>
          <w:tcPr>
            <w:tcW w:w="1574" w:type="dxa"/>
            <w:tcMar/>
          </w:tcPr>
          <w:p w:rsidRPr="00786A9E" w:rsidR="00981773" w:rsidP="003B0110" w:rsidRDefault="00911B79" w14:paraId="129EC746" w14:textId="3800A19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704F7F46" w14:textId="77777777">
            <w:pPr>
              <w:jc w:val="both"/>
              <w:rPr>
                <w:rFonts w:ascii="Times New Roman" w:hAnsi="Times New Roman"/>
                <w:sz w:val="24"/>
                <w:szCs w:val="24"/>
                <w:lang w:val="sq-AL"/>
              </w:rPr>
            </w:pPr>
          </w:p>
        </w:tc>
      </w:tr>
      <w:tr w:rsidRPr="00786A9E" w:rsidR="008F74C1" w:rsidTr="2E1CE027" w14:paraId="4600D0D7" w14:textId="77777777">
        <w:tc>
          <w:tcPr>
            <w:tcW w:w="1600" w:type="dxa"/>
            <w:tcMar/>
          </w:tcPr>
          <w:p w:rsidRPr="00786A9E" w:rsidR="00981773" w:rsidP="003B0110" w:rsidRDefault="00981773" w14:paraId="382A3346" w14:textId="51D29DE1">
            <w:pPr>
              <w:jc w:val="both"/>
              <w:rPr>
                <w:rFonts w:ascii="Times New Roman" w:hAnsi="Times New Roman"/>
                <w:sz w:val="24"/>
                <w:szCs w:val="24"/>
                <w:lang w:val="en-GB"/>
              </w:rPr>
            </w:pPr>
          </w:p>
        </w:tc>
        <w:tc>
          <w:tcPr>
            <w:tcW w:w="3251" w:type="dxa"/>
            <w:tcMar/>
          </w:tcPr>
          <w:p w:rsidRPr="00786A9E" w:rsidR="00981773" w:rsidP="003B0110" w:rsidRDefault="00835227" w14:paraId="45FDE011" w14:textId="527CD14B">
            <w:pPr>
              <w:jc w:val="both"/>
              <w:rPr>
                <w:rFonts w:ascii="Times New Roman" w:hAnsi="Times New Roman"/>
                <w:sz w:val="24"/>
                <w:szCs w:val="24"/>
                <w:lang w:val="en-GB"/>
              </w:rPr>
            </w:pPr>
            <w:r w:rsidRPr="00786A9E">
              <w:rPr>
                <w:rFonts w:ascii="Times New Roman" w:hAnsi="Times New Roman"/>
                <w:sz w:val="24"/>
                <w:szCs w:val="24"/>
                <w:lang w:val="en-GB"/>
              </w:rPr>
              <w:t xml:space="preserve">2. Verifikuesi vlerëson përputhshmërinë e raportit të shkarkimeve dhe raportit të përmendur në nenin 11(2) me kërkesat e përcaktuara në nenet 8 deri në 12 dhe Shtojcat I dhe II të kësaj </w:t>
            </w:r>
            <w:r w:rsidRPr="00786A9E" w:rsidR="00F23FE3">
              <w:rPr>
                <w:rFonts w:ascii="Times New Roman" w:hAnsi="Times New Roman"/>
                <w:sz w:val="24"/>
                <w:szCs w:val="24"/>
                <w:lang w:val="en-GB"/>
              </w:rPr>
              <w:t>rregullore</w:t>
            </w:r>
            <w:r w:rsidRPr="00786A9E">
              <w:rPr>
                <w:rFonts w:ascii="Times New Roman" w:hAnsi="Times New Roman"/>
                <w:sz w:val="24"/>
                <w:szCs w:val="24"/>
                <w:lang w:val="en-GB"/>
              </w:rPr>
              <w:t>.</w:t>
            </w:r>
          </w:p>
        </w:tc>
        <w:tc>
          <w:tcPr>
            <w:tcW w:w="996" w:type="dxa"/>
            <w:tcMar/>
          </w:tcPr>
          <w:p w:rsidRPr="00786A9E" w:rsidR="00981773" w:rsidP="003B0110" w:rsidRDefault="00B921F8" w14:paraId="3789CBA3" w14:textId="345E50A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3C55EF6D" w14:textId="25E52086">
            <w:pPr>
              <w:jc w:val="both"/>
              <w:rPr>
                <w:rFonts w:ascii="Times New Roman" w:hAnsi="Times New Roman"/>
                <w:sz w:val="24"/>
                <w:szCs w:val="24"/>
                <w:lang w:val="sq-AL"/>
              </w:rPr>
            </w:pPr>
          </w:p>
        </w:tc>
        <w:tc>
          <w:tcPr>
            <w:tcW w:w="2970" w:type="dxa"/>
            <w:tcMar/>
          </w:tcPr>
          <w:p w:rsidRPr="00786A9E" w:rsidR="00981773" w:rsidP="003B0110" w:rsidRDefault="00981773" w14:paraId="47CEFFD0" w14:textId="408E595D">
            <w:pPr>
              <w:jc w:val="both"/>
              <w:rPr>
                <w:rFonts w:ascii="Times New Roman" w:hAnsi="Times New Roman"/>
                <w:sz w:val="24"/>
                <w:szCs w:val="24"/>
                <w:lang w:val="sq-AL"/>
              </w:rPr>
            </w:pPr>
            <w:r w:rsidRPr="00786A9E">
              <w:rPr>
                <w:rFonts w:ascii="Times New Roman" w:hAnsi="Times New Roman"/>
                <w:sz w:val="24"/>
                <w:szCs w:val="24"/>
                <w:lang w:val="sq-AL"/>
              </w:rPr>
              <w:t xml:space="preserve">2. Verifikuesi vlerëson përputhshmërinë e raportit të shkarkimeve dhe raportit të </w:t>
            </w:r>
            <w:r w:rsidRPr="00786A9E" w:rsidR="00272FFF">
              <w:rPr>
                <w:rFonts w:ascii="Times New Roman" w:hAnsi="Times New Roman"/>
                <w:sz w:val="24"/>
                <w:szCs w:val="24"/>
                <w:lang w:val="sq-AL"/>
              </w:rPr>
              <w:t>cituar</w:t>
            </w:r>
            <w:r w:rsidRPr="00786A9E">
              <w:rPr>
                <w:rFonts w:ascii="Times New Roman" w:hAnsi="Times New Roman"/>
                <w:sz w:val="24"/>
                <w:szCs w:val="24"/>
                <w:lang w:val="sq-AL"/>
              </w:rPr>
              <w:t xml:space="preserve"> në </w:t>
            </w:r>
            <w:r w:rsidRPr="00786A9E" w:rsidR="00272FFF">
              <w:rPr>
                <w:rFonts w:ascii="Times New Roman" w:hAnsi="Times New Roman"/>
                <w:sz w:val="24"/>
                <w:szCs w:val="24"/>
                <w:lang w:val="sq-AL"/>
              </w:rPr>
              <w:t xml:space="preserve">pikën 2 të nenit </w:t>
            </w:r>
            <w:r w:rsidRPr="00786A9E">
              <w:rPr>
                <w:rFonts w:ascii="Times New Roman" w:hAnsi="Times New Roman"/>
                <w:sz w:val="24"/>
                <w:szCs w:val="24"/>
                <w:lang w:val="sq-AL"/>
              </w:rPr>
              <w:t>11</w:t>
            </w:r>
            <w:r w:rsidRPr="00786A9E" w:rsidR="005A63A0">
              <w:rPr>
                <w:rFonts w:ascii="Times New Roman" w:hAnsi="Times New Roman"/>
                <w:sz w:val="24"/>
                <w:szCs w:val="24"/>
                <w:lang w:val="sq-AL"/>
              </w:rPr>
              <w:t xml:space="preserve"> </w:t>
            </w:r>
            <w:r w:rsidRPr="00786A9E">
              <w:rPr>
                <w:rFonts w:ascii="Times New Roman" w:hAnsi="Times New Roman"/>
                <w:sz w:val="24"/>
                <w:szCs w:val="24"/>
                <w:lang w:val="sq-AL"/>
              </w:rPr>
              <w:t>me kërkesat e përcaktuara në nenet 8 deri në 1</w:t>
            </w:r>
            <w:r w:rsidRPr="00786A9E" w:rsidR="00EE4283">
              <w:rPr>
                <w:rFonts w:ascii="Times New Roman" w:hAnsi="Times New Roman"/>
                <w:sz w:val="24"/>
                <w:szCs w:val="24"/>
                <w:lang w:val="sq-AL"/>
              </w:rPr>
              <w:t>3</w:t>
            </w:r>
            <w:r w:rsidRPr="00786A9E">
              <w:rPr>
                <w:rFonts w:ascii="Times New Roman" w:hAnsi="Times New Roman"/>
                <w:sz w:val="24"/>
                <w:szCs w:val="24"/>
                <w:lang w:val="sq-AL"/>
              </w:rPr>
              <w:t xml:space="preserve"> dhe Shtojcat I dhe II të kësaj rregullore.</w:t>
            </w:r>
          </w:p>
        </w:tc>
        <w:tc>
          <w:tcPr>
            <w:tcW w:w="1574" w:type="dxa"/>
            <w:tcMar/>
          </w:tcPr>
          <w:p w:rsidRPr="00786A9E" w:rsidR="00981773" w:rsidP="003B0110" w:rsidRDefault="00981773" w14:paraId="6B38B8E2" w14:textId="0C6B154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7A19ACA3" w14:textId="77777777">
            <w:pPr>
              <w:jc w:val="both"/>
              <w:rPr>
                <w:rFonts w:ascii="Times New Roman" w:hAnsi="Times New Roman"/>
                <w:sz w:val="24"/>
                <w:szCs w:val="24"/>
                <w:lang w:val="sq-AL"/>
              </w:rPr>
            </w:pPr>
          </w:p>
        </w:tc>
      </w:tr>
      <w:tr w:rsidRPr="00786A9E" w:rsidR="008F74C1" w:rsidTr="2E1CE027" w14:paraId="6F6FCF31" w14:textId="77777777">
        <w:tc>
          <w:tcPr>
            <w:tcW w:w="1600" w:type="dxa"/>
            <w:tcMar/>
          </w:tcPr>
          <w:p w:rsidRPr="00786A9E" w:rsidR="00981773" w:rsidP="003B0110" w:rsidRDefault="00981773" w14:paraId="2858AA0A" w14:textId="33E3DE14">
            <w:pPr>
              <w:jc w:val="both"/>
              <w:rPr>
                <w:rFonts w:ascii="Times New Roman" w:hAnsi="Times New Roman"/>
                <w:sz w:val="24"/>
                <w:szCs w:val="24"/>
                <w:lang w:val="en-GB"/>
              </w:rPr>
            </w:pPr>
          </w:p>
        </w:tc>
        <w:tc>
          <w:tcPr>
            <w:tcW w:w="3251" w:type="dxa"/>
            <w:tcMar/>
          </w:tcPr>
          <w:p w:rsidRPr="00786A9E" w:rsidR="00981773" w:rsidP="003B0110" w:rsidRDefault="00011ED5" w14:paraId="6C80049E" w14:textId="5AD36C8D">
            <w:pPr>
              <w:jc w:val="both"/>
              <w:rPr>
                <w:rFonts w:ascii="Times New Roman" w:hAnsi="Times New Roman"/>
                <w:sz w:val="24"/>
                <w:szCs w:val="24"/>
                <w:lang w:val="en-GB"/>
              </w:rPr>
            </w:pPr>
            <w:r w:rsidRPr="00786A9E">
              <w:rPr>
                <w:rFonts w:ascii="Times New Roman" w:hAnsi="Times New Roman"/>
                <w:sz w:val="24"/>
                <w:szCs w:val="24"/>
                <w:lang w:val="sq-AL"/>
              </w:rPr>
              <w:t xml:space="preserve">3. Kur vlerësimi i verifikimit arrin në përfundimin, me siguri të arsyeshme nga verifikuesi, se raporti i shkarkimeve nuk ka anomali materiale, verifikuesi lëshon një raport verifikimi që deklaron se raporti i shkarkimeve është verifikuar si </w:t>
            </w:r>
            <w:r w:rsidRPr="00786A9E">
              <w:rPr>
                <w:rFonts w:ascii="Times New Roman" w:hAnsi="Times New Roman"/>
                <w:sz w:val="24"/>
                <w:szCs w:val="24"/>
                <w:lang w:val="sq-AL"/>
              </w:rPr>
              <w:t>i kënaqshëm. Raporti i verifikimit do të specifikojë të gjitha çështjet që lidhen me punën e kryer nga verifikuesi.</w:t>
            </w:r>
          </w:p>
        </w:tc>
        <w:tc>
          <w:tcPr>
            <w:tcW w:w="996" w:type="dxa"/>
            <w:tcMar/>
          </w:tcPr>
          <w:p w:rsidRPr="00786A9E" w:rsidR="00981773" w:rsidP="003B0110" w:rsidRDefault="00B921F8" w14:paraId="063E0A14" w14:textId="2148BBD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15154B4E" w14:textId="4B584A75">
            <w:pPr>
              <w:jc w:val="both"/>
              <w:rPr>
                <w:rFonts w:ascii="Times New Roman" w:hAnsi="Times New Roman"/>
                <w:sz w:val="24"/>
                <w:szCs w:val="24"/>
                <w:lang w:val="sq-AL"/>
              </w:rPr>
            </w:pPr>
          </w:p>
        </w:tc>
        <w:tc>
          <w:tcPr>
            <w:tcW w:w="2970" w:type="dxa"/>
            <w:tcMar/>
          </w:tcPr>
          <w:p w:rsidRPr="00786A9E" w:rsidR="00981773" w:rsidP="003B0110" w:rsidRDefault="00981773" w14:paraId="6CF69EFD" w14:textId="011C7291">
            <w:pPr>
              <w:jc w:val="both"/>
              <w:rPr>
                <w:rFonts w:ascii="Times New Roman" w:hAnsi="Times New Roman"/>
                <w:sz w:val="24"/>
                <w:szCs w:val="24"/>
                <w:lang w:val="sq-AL"/>
              </w:rPr>
            </w:pPr>
            <w:r w:rsidRPr="5F88F5AA">
              <w:rPr>
                <w:rFonts w:ascii="Times New Roman" w:hAnsi="Times New Roman"/>
                <w:sz w:val="24"/>
                <w:szCs w:val="24"/>
                <w:lang w:val="sq-AL"/>
              </w:rPr>
              <w:t xml:space="preserve">3. Kur vlerësimi i verifikimit arrin në përfundimin, me siguri të arsyeshme nga verifikuesi, se raporti i shkarkimeve nuk ka anomali materiale, verifikuesi lëshon një raport verifikimi që deklaron se raporti i </w:t>
            </w:r>
            <w:r w:rsidRPr="5F88F5AA">
              <w:rPr>
                <w:rFonts w:ascii="Times New Roman" w:hAnsi="Times New Roman"/>
                <w:sz w:val="24"/>
                <w:szCs w:val="24"/>
                <w:lang w:val="sq-AL"/>
              </w:rPr>
              <w:t>shkarkimeve është verifikuar si i kënaqshëm. Raporti i verifikimit  specifiko</w:t>
            </w:r>
            <w:r w:rsidRPr="5F88F5AA" w:rsidR="50BD2579">
              <w:rPr>
                <w:rFonts w:ascii="Times New Roman" w:hAnsi="Times New Roman"/>
                <w:sz w:val="24"/>
                <w:szCs w:val="24"/>
                <w:lang w:val="sq-AL"/>
              </w:rPr>
              <w:t>n</w:t>
            </w:r>
            <w:r w:rsidRPr="5F88F5AA">
              <w:rPr>
                <w:rFonts w:ascii="Times New Roman" w:hAnsi="Times New Roman"/>
                <w:sz w:val="24"/>
                <w:szCs w:val="24"/>
                <w:lang w:val="sq-AL"/>
              </w:rPr>
              <w:t xml:space="preserve"> të gjitha çështjet që lidhen me punën e kryer nga verifikuesi.</w:t>
            </w:r>
          </w:p>
        </w:tc>
        <w:tc>
          <w:tcPr>
            <w:tcW w:w="1574" w:type="dxa"/>
            <w:tcMar/>
          </w:tcPr>
          <w:p w:rsidRPr="00786A9E" w:rsidR="00981773" w:rsidP="003B0110" w:rsidRDefault="00981773" w14:paraId="4C3E3DD4" w14:textId="661D484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0AD6D9D7" w14:textId="77777777">
            <w:pPr>
              <w:jc w:val="both"/>
              <w:rPr>
                <w:rFonts w:ascii="Times New Roman" w:hAnsi="Times New Roman"/>
                <w:sz w:val="24"/>
                <w:szCs w:val="24"/>
                <w:lang w:val="sq-AL"/>
              </w:rPr>
            </w:pPr>
          </w:p>
        </w:tc>
      </w:tr>
      <w:tr w:rsidRPr="00786A9E" w:rsidR="008F74C1" w:rsidTr="2E1CE027" w14:paraId="1DA53768" w14:textId="77777777">
        <w:tc>
          <w:tcPr>
            <w:tcW w:w="1600" w:type="dxa"/>
            <w:tcMar/>
          </w:tcPr>
          <w:p w:rsidRPr="00786A9E" w:rsidR="00981773" w:rsidP="003B0110" w:rsidRDefault="00981773" w14:paraId="567844CF" w14:textId="59021999">
            <w:pPr>
              <w:jc w:val="both"/>
              <w:rPr>
                <w:rFonts w:ascii="Times New Roman" w:hAnsi="Times New Roman"/>
                <w:sz w:val="24"/>
                <w:szCs w:val="24"/>
                <w:lang w:val="en-GB"/>
              </w:rPr>
            </w:pPr>
          </w:p>
        </w:tc>
        <w:tc>
          <w:tcPr>
            <w:tcW w:w="3251" w:type="dxa"/>
            <w:tcMar/>
          </w:tcPr>
          <w:p w:rsidRPr="00786A9E" w:rsidR="00981773" w:rsidP="003B0110" w:rsidRDefault="00D06C83" w14:paraId="5EF48CD1" w14:textId="24C8C24D">
            <w:pPr>
              <w:jc w:val="both"/>
              <w:rPr>
                <w:rFonts w:ascii="Times New Roman" w:hAnsi="Times New Roman"/>
                <w:sz w:val="24"/>
                <w:szCs w:val="24"/>
                <w:lang w:val="en-GB"/>
              </w:rPr>
            </w:pPr>
            <w:r w:rsidRPr="00786A9E">
              <w:rPr>
                <w:rFonts w:ascii="Times New Roman" w:hAnsi="Times New Roman"/>
                <w:sz w:val="24"/>
                <w:szCs w:val="24"/>
                <w:lang w:val="en-GB"/>
              </w:rPr>
              <w:t xml:space="preserve">4. Kur vlerësimi i verifikimit arrin në përfundimin se raporti i </w:t>
            </w:r>
            <w:r w:rsidRPr="00786A9E" w:rsidR="46118A08">
              <w:rPr>
                <w:rFonts w:ascii="Times New Roman" w:hAnsi="Times New Roman"/>
                <w:sz w:val="24"/>
                <w:szCs w:val="24"/>
                <w:lang w:val="en-GB"/>
              </w:rPr>
              <w:t>shkarkimeve</w:t>
            </w:r>
            <w:r w:rsidRPr="00786A9E">
              <w:rPr>
                <w:rFonts w:ascii="Times New Roman" w:hAnsi="Times New Roman"/>
                <w:sz w:val="24"/>
                <w:szCs w:val="24"/>
                <w:lang w:val="en-GB"/>
              </w:rPr>
              <w:t xml:space="preserve"> përfshin keqdeklarime ose mospërputhje me kërkesat e kësaj </w:t>
            </w:r>
            <w:r w:rsidRPr="00786A9E" w:rsidR="00F23FE3">
              <w:rPr>
                <w:rFonts w:ascii="Times New Roman" w:hAnsi="Times New Roman"/>
                <w:sz w:val="24"/>
                <w:szCs w:val="24"/>
                <w:lang w:val="en-GB"/>
              </w:rPr>
              <w:t>rregullore</w:t>
            </w:r>
            <w:r w:rsidRPr="00786A9E">
              <w:rPr>
                <w:rFonts w:ascii="Times New Roman" w:hAnsi="Times New Roman"/>
                <w:sz w:val="24"/>
                <w:szCs w:val="24"/>
                <w:lang w:val="en-GB"/>
              </w:rPr>
              <w:t xml:space="preserve">, verifikuesi duhet të informojë kompaninë për këtë në kohën e duhur. Kompania do të korrigjojë më pas keqdeklarimet ose mospërputhjet në mënyrë që të mundësojë përfundimin në kohë të procesit të verifikimit dhe do t'i dorëzojë verifikuesit raportin e rishikuar të shkarkimeve dhe çdo informacion tjetër që ishte i nevojshëm për të korrigjuar mospërputhjet e identifikuara. Në raportin e tij të verifikimit, verifikuesi duhet të deklarojë nëse anomalitë ose mospërputhjet e identifikuara gjatë vlerësimit të verifikimit </w:t>
            </w:r>
            <w:r w:rsidRPr="00786A9E">
              <w:rPr>
                <w:rFonts w:ascii="Times New Roman" w:hAnsi="Times New Roman"/>
                <w:sz w:val="24"/>
                <w:szCs w:val="24"/>
                <w:lang w:val="en-GB"/>
              </w:rPr>
              <w:t xml:space="preserve">janë korrigjuar nga kompania. Kur anomalitë ose mospërputhjet e komunikuara nuk janë korrigjuar dhe, individualisht ose të kombinuara, çojnë në anomali materiale, verifikuesi duhet të lëshojë një raport verifikimi që deklaron se raporti i </w:t>
            </w:r>
            <w:r w:rsidRPr="00786A9E" w:rsidR="46118A08">
              <w:rPr>
                <w:rFonts w:ascii="Times New Roman" w:hAnsi="Times New Roman"/>
                <w:sz w:val="24"/>
                <w:szCs w:val="24"/>
                <w:lang w:val="en-GB"/>
              </w:rPr>
              <w:t>shkarkimeve</w:t>
            </w:r>
            <w:r w:rsidRPr="00786A9E">
              <w:rPr>
                <w:rFonts w:ascii="Times New Roman" w:hAnsi="Times New Roman"/>
                <w:sz w:val="24"/>
                <w:szCs w:val="24"/>
                <w:lang w:val="en-GB"/>
              </w:rPr>
              <w:t xml:space="preserve"> nuk është në përputhje me këtë rregullore.</w:t>
            </w:r>
          </w:p>
        </w:tc>
        <w:tc>
          <w:tcPr>
            <w:tcW w:w="996" w:type="dxa"/>
            <w:tcMar/>
          </w:tcPr>
          <w:p w:rsidRPr="00786A9E" w:rsidR="00981773" w:rsidP="003B0110" w:rsidRDefault="00B921F8" w14:paraId="66CB2309" w14:textId="7E5AB7D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1A0C0CCE" w14:textId="4349CBB2">
            <w:pPr>
              <w:jc w:val="both"/>
              <w:rPr>
                <w:rFonts w:ascii="Times New Roman" w:hAnsi="Times New Roman"/>
                <w:sz w:val="24"/>
                <w:szCs w:val="24"/>
                <w:lang w:val="sq-AL"/>
              </w:rPr>
            </w:pPr>
          </w:p>
        </w:tc>
        <w:tc>
          <w:tcPr>
            <w:tcW w:w="2970" w:type="dxa"/>
            <w:tcMar/>
          </w:tcPr>
          <w:p w:rsidRPr="00786A9E" w:rsidR="00981773" w:rsidP="003B0110" w:rsidRDefault="00981773" w14:paraId="5B53E9F7" w14:textId="2D9C44E1">
            <w:pPr>
              <w:jc w:val="both"/>
              <w:rPr>
                <w:rFonts w:ascii="Times New Roman" w:hAnsi="Times New Roman"/>
                <w:sz w:val="24"/>
                <w:szCs w:val="24"/>
                <w:lang w:val="sq-AL"/>
              </w:rPr>
            </w:pPr>
            <w:r w:rsidRPr="5F88F5AA">
              <w:rPr>
                <w:rFonts w:ascii="Times New Roman" w:hAnsi="Times New Roman"/>
                <w:sz w:val="24"/>
                <w:szCs w:val="24"/>
                <w:lang w:val="sq-AL"/>
              </w:rPr>
              <w:t xml:space="preserve">4. Kur vlerësimi i verifikimit arrin në përfundimin se raporti i </w:t>
            </w:r>
            <w:r w:rsidRPr="5F88F5AA" w:rsidR="46118A08">
              <w:rPr>
                <w:rFonts w:ascii="Times New Roman" w:hAnsi="Times New Roman"/>
                <w:sz w:val="24"/>
                <w:szCs w:val="24"/>
                <w:lang w:val="sq-AL"/>
              </w:rPr>
              <w:t>shkarkimeve</w:t>
            </w:r>
            <w:r w:rsidRPr="5F88F5AA">
              <w:rPr>
                <w:rFonts w:ascii="Times New Roman" w:hAnsi="Times New Roman"/>
                <w:sz w:val="24"/>
                <w:szCs w:val="24"/>
                <w:lang w:val="sq-AL"/>
              </w:rPr>
              <w:t xml:space="preserve"> përfshin keqdeklarime ose mospërputhje me kërkesat e kësaj </w:t>
            </w:r>
            <w:r w:rsidRPr="5F88F5AA" w:rsidR="00F23FE3">
              <w:rPr>
                <w:rFonts w:ascii="Times New Roman" w:hAnsi="Times New Roman"/>
                <w:sz w:val="24"/>
                <w:szCs w:val="24"/>
                <w:lang w:val="sq-AL"/>
              </w:rPr>
              <w:t>rregullore</w:t>
            </w:r>
            <w:r w:rsidRPr="5F88F5AA">
              <w:rPr>
                <w:rFonts w:ascii="Times New Roman" w:hAnsi="Times New Roman"/>
                <w:sz w:val="24"/>
                <w:szCs w:val="24"/>
                <w:lang w:val="sq-AL"/>
              </w:rPr>
              <w:t>, verifikuesi duhet të informojë kompaninë për këtë në kohën e duhur. Kompania  korrigjo</w:t>
            </w:r>
            <w:r w:rsidRPr="5F88F5AA" w:rsidR="5DB1134C">
              <w:rPr>
                <w:rFonts w:ascii="Times New Roman" w:hAnsi="Times New Roman"/>
                <w:sz w:val="24"/>
                <w:szCs w:val="24"/>
                <w:lang w:val="sq-AL"/>
              </w:rPr>
              <w:t>n</w:t>
            </w:r>
            <w:r w:rsidRPr="5F88F5AA">
              <w:rPr>
                <w:rFonts w:ascii="Times New Roman" w:hAnsi="Times New Roman"/>
                <w:sz w:val="24"/>
                <w:szCs w:val="24"/>
                <w:lang w:val="sq-AL"/>
              </w:rPr>
              <w:t xml:space="preserve"> më pas keqdeklarimet ose mospërputhjet në mënyrë që të mundësojë përfundimin në kohë të procesit të verifikimit dhe do t'i dorëzojë verifikuesit raportin e rishikuar të shkarkimeve dhe çdo informacion tjetër që ishte i nevojshëm për të korrigjuar mospërputhjet e identifikuara. Në raportin e tij të verifikimit, verifikuesi duhet të deklarojë nëse </w:t>
            </w:r>
            <w:r w:rsidRPr="5F88F5AA">
              <w:rPr>
                <w:rFonts w:ascii="Times New Roman" w:hAnsi="Times New Roman"/>
                <w:sz w:val="24"/>
                <w:szCs w:val="24"/>
                <w:lang w:val="sq-AL"/>
              </w:rPr>
              <w:t xml:space="preserve">anomalitë ose mospërputhjet e identifikuara gjatë vlerësimit të verifikimit janë korrigjuar nga kompania. Kur anomalitë ose mospërputhjet e komunikuara nuk janë korrigjuar dhe, individualisht ose të kombinuara, çojnë në anomali materiale, verifikuesi duhet të lëshojë një raport verifikimi që deklaron se raporti i </w:t>
            </w:r>
            <w:r w:rsidRPr="5F88F5AA" w:rsidR="46118A08">
              <w:rPr>
                <w:rFonts w:ascii="Times New Roman" w:hAnsi="Times New Roman"/>
                <w:sz w:val="24"/>
                <w:szCs w:val="24"/>
                <w:lang w:val="sq-AL"/>
              </w:rPr>
              <w:t>shkarkimeve</w:t>
            </w:r>
            <w:r w:rsidRPr="5F88F5AA">
              <w:rPr>
                <w:rFonts w:ascii="Times New Roman" w:hAnsi="Times New Roman"/>
                <w:sz w:val="24"/>
                <w:szCs w:val="24"/>
                <w:lang w:val="sq-AL"/>
              </w:rPr>
              <w:t xml:space="preserve"> nuk është në përputhje me këtë rregullore.</w:t>
            </w:r>
          </w:p>
        </w:tc>
        <w:tc>
          <w:tcPr>
            <w:tcW w:w="1574" w:type="dxa"/>
            <w:tcMar/>
          </w:tcPr>
          <w:p w:rsidRPr="00786A9E" w:rsidR="00981773" w:rsidP="003B0110" w:rsidRDefault="00981773" w14:paraId="3D438C3C" w14:textId="097845E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6367BC07" w14:textId="77777777">
            <w:pPr>
              <w:jc w:val="both"/>
              <w:rPr>
                <w:rFonts w:ascii="Times New Roman" w:hAnsi="Times New Roman"/>
                <w:sz w:val="24"/>
                <w:szCs w:val="24"/>
                <w:lang w:val="sq-AL"/>
              </w:rPr>
            </w:pPr>
          </w:p>
        </w:tc>
      </w:tr>
      <w:tr w:rsidRPr="00786A9E" w:rsidR="008F74C1" w:rsidTr="2E1CE027" w14:paraId="41C17015" w14:textId="77777777">
        <w:tc>
          <w:tcPr>
            <w:tcW w:w="1600" w:type="dxa"/>
            <w:tcMar/>
          </w:tcPr>
          <w:p w:rsidRPr="00786A9E" w:rsidR="00981773" w:rsidP="003B0110" w:rsidRDefault="00981773" w14:paraId="664B429B" w14:textId="02309BED">
            <w:pPr>
              <w:jc w:val="both"/>
              <w:rPr>
                <w:rFonts w:ascii="Times New Roman" w:hAnsi="Times New Roman"/>
                <w:sz w:val="24"/>
                <w:szCs w:val="24"/>
                <w:lang w:val="en-GB"/>
              </w:rPr>
            </w:pPr>
          </w:p>
        </w:tc>
        <w:tc>
          <w:tcPr>
            <w:tcW w:w="3251" w:type="dxa"/>
            <w:tcMar/>
          </w:tcPr>
          <w:p w:rsidRPr="00786A9E" w:rsidR="00AC7807" w:rsidP="003B0110" w:rsidRDefault="00981773" w14:paraId="21248A93" w14:textId="1C45F72E">
            <w:pPr>
              <w:jc w:val="both"/>
              <w:rPr>
                <w:rFonts w:ascii="Times New Roman" w:hAnsi="Times New Roman"/>
                <w:sz w:val="24"/>
                <w:szCs w:val="24"/>
                <w:lang w:val="en-GB"/>
              </w:rPr>
            </w:pPr>
            <w:r w:rsidRPr="00786A9E">
              <w:rPr>
                <w:rFonts w:ascii="Times New Roman" w:hAnsi="Times New Roman"/>
                <w:sz w:val="24"/>
                <w:szCs w:val="24"/>
                <w:lang w:val="en-GB"/>
              </w:rPr>
              <w:t>5</w:t>
            </w:r>
            <w:r w:rsidRPr="00786A9E" w:rsidR="00AC7807">
              <w:rPr>
                <w:rFonts w:ascii="Times New Roman" w:hAnsi="Times New Roman"/>
                <w:sz w:val="24"/>
                <w:szCs w:val="24"/>
                <w:lang w:val="en-GB"/>
              </w:rPr>
              <w:t>. Verifikuesi vlerëson përputhshmërinë e të dhënave të mbledhura të shkarkimeve në nivel kompanie me kërkesat e përcaktuara në aktet e deleguara të miratuara në përputhje me paragrafin 6.</w:t>
            </w:r>
          </w:p>
          <w:p w:rsidRPr="00786A9E" w:rsidR="00981773" w:rsidP="003B0110" w:rsidRDefault="00AC7807" w14:paraId="70472C7E" w14:textId="17E37889">
            <w:pPr>
              <w:jc w:val="both"/>
              <w:rPr>
                <w:rFonts w:ascii="Times New Roman" w:hAnsi="Times New Roman"/>
                <w:sz w:val="24"/>
                <w:szCs w:val="24"/>
                <w:lang w:val="en-GB"/>
              </w:rPr>
            </w:pPr>
            <w:r w:rsidRPr="00786A9E">
              <w:rPr>
                <w:rFonts w:ascii="Times New Roman" w:hAnsi="Times New Roman"/>
                <w:sz w:val="24"/>
                <w:szCs w:val="24"/>
                <w:lang w:val="en-GB"/>
              </w:rPr>
              <w:t xml:space="preserve">Kur verifikuesi arrin në përfundimin, me siguri të arsyeshme, se të dhënat e përmbledhura të shkarkimeve në nivel kompanie janë pa anomali materiale, verifikuesi lëshon një raport verifikimi që </w:t>
            </w:r>
            <w:r w:rsidRPr="00786A9E">
              <w:rPr>
                <w:rFonts w:ascii="Times New Roman" w:hAnsi="Times New Roman"/>
                <w:sz w:val="24"/>
                <w:szCs w:val="24"/>
                <w:lang w:val="en-GB"/>
              </w:rPr>
              <w:t>deklaron se të dhënat e mbledhura të shkarkimeve në nivel kompanie janë verifikuar si të kënaqshme në përputhje me rregullat e përcaktuara në aktet e deleguara të miratuara në përputhje me paragrafin 6</w:t>
            </w:r>
            <w:r w:rsidRPr="00786A9E" w:rsidR="004C601E">
              <w:rPr>
                <w:rFonts w:ascii="Times New Roman" w:hAnsi="Times New Roman"/>
                <w:sz w:val="24"/>
                <w:szCs w:val="24"/>
                <w:lang w:val="en-GB"/>
              </w:rPr>
              <w:t>.</w:t>
            </w:r>
          </w:p>
        </w:tc>
        <w:tc>
          <w:tcPr>
            <w:tcW w:w="996" w:type="dxa"/>
            <w:tcMar/>
          </w:tcPr>
          <w:p w:rsidRPr="00786A9E" w:rsidR="00981773" w:rsidP="003B0110" w:rsidRDefault="00B921F8" w14:paraId="7582C519" w14:textId="794A93C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34D03C81" w14:textId="1A8A290F">
            <w:pPr>
              <w:jc w:val="both"/>
              <w:rPr>
                <w:rFonts w:ascii="Times New Roman" w:hAnsi="Times New Roman"/>
                <w:sz w:val="24"/>
                <w:szCs w:val="24"/>
                <w:lang w:val="sq-AL"/>
              </w:rPr>
            </w:pPr>
          </w:p>
        </w:tc>
        <w:tc>
          <w:tcPr>
            <w:tcW w:w="2970" w:type="dxa"/>
            <w:tcMar/>
          </w:tcPr>
          <w:p w:rsidRPr="00786A9E" w:rsidR="00981773" w:rsidP="003B0110" w:rsidRDefault="00981773" w14:paraId="33ADF469" w14:textId="3B580D29">
            <w:pPr>
              <w:jc w:val="both"/>
              <w:rPr>
                <w:rFonts w:ascii="Times New Roman" w:hAnsi="Times New Roman"/>
                <w:sz w:val="24"/>
                <w:szCs w:val="24"/>
                <w:lang w:val="sq-AL"/>
              </w:rPr>
            </w:pPr>
            <w:r w:rsidRPr="00786A9E">
              <w:rPr>
                <w:rFonts w:ascii="Times New Roman" w:hAnsi="Times New Roman"/>
                <w:sz w:val="24"/>
                <w:szCs w:val="24"/>
                <w:lang w:val="sq-AL"/>
              </w:rPr>
              <w:t xml:space="preserve">5. </w:t>
            </w:r>
            <w:r w:rsidRPr="00786A9E" w:rsidR="00804D24">
              <w:rPr>
                <w:rFonts w:ascii="Times New Roman" w:hAnsi="Times New Roman"/>
                <w:sz w:val="24"/>
                <w:szCs w:val="24"/>
              </w:rPr>
              <w:t xml:space="preserve"> </w:t>
            </w:r>
            <w:r w:rsidRPr="00786A9E" w:rsidR="00804D24">
              <w:rPr>
                <w:rFonts w:ascii="Times New Roman" w:hAnsi="Times New Roman"/>
                <w:sz w:val="24"/>
                <w:szCs w:val="24"/>
                <w:lang w:val="sq-AL"/>
              </w:rPr>
              <w:t xml:space="preserve">Verifikuesi vlerëson përputhshmërinë e të dhënave të mbledhura të shkarkimeve në nivel kompanie me kërkesat e përcaktuara në aktet nënligjore të miratuara në zbatim të pikës 6. Kur verifikuesi arrin në përfundimin, me siguri të arsyeshme, se të dhënat e përmbledhura të shkarkimeve në nivel kompanie janë pa anomali </w:t>
            </w:r>
            <w:r w:rsidRPr="00786A9E" w:rsidR="00804D24">
              <w:rPr>
                <w:rFonts w:ascii="Times New Roman" w:hAnsi="Times New Roman"/>
                <w:sz w:val="24"/>
                <w:szCs w:val="24"/>
                <w:lang w:val="sq-AL"/>
              </w:rPr>
              <w:t>materiale, verifikuesi lëshon një raport verifikimi që deklaron se të dhënat e mbledhura të shkarkimeve në nivel kompanie janë verifikuar si të kënaqshme në përputhje me rregullat e përcaktuara në aktet nënligjore të miratuara në zbatim të pikës 6</w:t>
            </w:r>
            <w:r w:rsidRPr="00786A9E">
              <w:rPr>
                <w:rFonts w:ascii="Times New Roman" w:hAnsi="Times New Roman"/>
                <w:sz w:val="24"/>
                <w:szCs w:val="24"/>
                <w:lang w:val="sq-AL"/>
              </w:rPr>
              <w:t>.</w:t>
            </w:r>
          </w:p>
        </w:tc>
        <w:tc>
          <w:tcPr>
            <w:tcW w:w="1574" w:type="dxa"/>
            <w:tcMar/>
          </w:tcPr>
          <w:p w:rsidRPr="00786A9E" w:rsidR="00981773" w:rsidP="003B0110" w:rsidRDefault="00981773" w14:paraId="338627ED" w14:textId="324C039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3CB68963" w14:textId="77777777">
            <w:pPr>
              <w:jc w:val="both"/>
              <w:rPr>
                <w:rFonts w:ascii="Times New Roman" w:hAnsi="Times New Roman"/>
                <w:sz w:val="24"/>
                <w:szCs w:val="24"/>
                <w:lang w:val="sq-AL"/>
              </w:rPr>
            </w:pPr>
          </w:p>
        </w:tc>
      </w:tr>
      <w:tr w:rsidRPr="00786A9E" w:rsidR="008F74C1" w:rsidTr="2E1CE027" w14:paraId="608C83E5" w14:textId="77777777">
        <w:tc>
          <w:tcPr>
            <w:tcW w:w="1600" w:type="dxa"/>
            <w:tcMar/>
          </w:tcPr>
          <w:p w:rsidRPr="00786A9E" w:rsidR="00981773" w:rsidP="003B0110" w:rsidRDefault="00981773" w14:paraId="1DB662DC" w14:textId="241C1FCB">
            <w:pPr>
              <w:jc w:val="both"/>
              <w:rPr>
                <w:rFonts w:ascii="Times New Roman" w:hAnsi="Times New Roman"/>
                <w:sz w:val="24"/>
                <w:szCs w:val="24"/>
                <w:lang w:val="en-GB"/>
              </w:rPr>
            </w:pPr>
          </w:p>
        </w:tc>
        <w:tc>
          <w:tcPr>
            <w:tcW w:w="3251" w:type="dxa"/>
            <w:tcMar/>
          </w:tcPr>
          <w:p w:rsidRPr="00786A9E" w:rsidR="00981773" w:rsidP="003B0110" w:rsidRDefault="00981773" w14:paraId="78FB6324" w14:textId="693A6AC1">
            <w:pPr>
              <w:jc w:val="both"/>
              <w:rPr>
                <w:rFonts w:ascii="Times New Roman" w:hAnsi="Times New Roman"/>
                <w:sz w:val="24"/>
                <w:szCs w:val="24"/>
                <w:lang w:val="en-GB"/>
              </w:rPr>
            </w:pPr>
            <w:r w:rsidRPr="00786A9E">
              <w:rPr>
                <w:rFonts w:ascii="Times New Roman" w:hAnsi="Times New Roman"/>
                <w:sz w:val="24"/>
                <w:szCs w:val="24"/>
                <w:lang w:val="en-GB"/>
              </w:rPr>
              <w:t xml:space="preserve">6. </w:t>
            </w:r>
            <w:r w:rsidRPr="00786A9E" w:rsidR="00996521">
              <w:rPr>
                <w:rFonts w:ascii="Times New Roman" w:hAnsi="Times New Roman"/>
                <w:sz w:val="24"/>
                <w:szCs w:val="24"/>
                <w:lang w:val="en-GB"/>
              </w:rPr>
              <w:t>Komisioni</w:t>
            </w:r>
            <w:r w:rsidRPr="00786A9E">
              <w:rPr>
                <w:rFonts w:ascii="Times New Roman" w:hAnsi="Times New Roman"/>
                <w:sz w:val="24"/>
                <w:szCs w:val="24"/>
                <w:lang w:val="en-GB"/>
              </w:rPr>
              <w:t xml:space="preserve"> </w:t>
            </w:r>
            <w:r w:rsidRPr="00786A9E" w:rsidR="000B74F0">
              <w:rPr>
                <w:rFonts w:ascii="Times New Roman" w:hAnsi="Times New Roman"/>
                <w:sz w:val="24"/>
                <w:szCs w:val="24"/>
                <w:lang w:val="en-GB"/>
              </w:rPr>
              <w:t xml:space="preserve">do të autorizohet të miratojë akte të deleguara në përputhje me nenin 23 të kësaj </w:t>
            </w:r>
            <w:r w:rsidRPr="00786A9E" w:rsidR="00F23FE3">
              <w:rPr>
                <w:rFonts w:ascii="Times New Roman" w:hAnsi="Times New Roman"/>
                <w:sz w:val="24"/>
                <w:szCs w:val="24"/>
                <w:lang w:val="en-GB"/>
              </w:rPr>
              <w:t>rregullore</w:t>
            </w:r>
            <w:r w:rsidRPr="00786A9E" w:rsidR="000B74F0">
              <w:rPr>
                <w:rFonts w:ascii="Times New Roman" w:hAnsi="Times New Roman"/>
                <w:sz w:val="24"/>
                <w:szCs w:val="24"/>
                <w:lang w:val="en-GB"/>
              </w:rPr>
              <w:t xml:space="preserve"> për të plotësuar këtë rregullore me rregullat për verifikimin e të dhënave të mbledhura të shkarkimeve në nivel kompanie, duke përfshirë metodat e verifikimit dhe procedurën e verifikimit, si dhe nxjerrjen e një raporti verifikimi.</w:t>
            </w:r>
          </w:p>
        </w:tc>
        <w:tc>
          <w:tcPr>
            <w:tcW w:w="996" w:type="dxa"/>
            <w:tcMar/>
          </w:tcPr>
          <w:p w:rsidRPr="00786A9E" w:rsidR="00981773" w:rsidP="003B0110" w:rsidRDefault="00B921F8" w14:paraId="5F175862" w14:textId="3D153FB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1DA68EA1" w14:textId="7658F274">
            <w:pPr>
              <w:jc w:val="both"/>
              <w:rPr>
                <w:rFonts w:ascii="Times New Roman" w:hAnsi="Times New Roman"/>
                <w:sz w:val="24"/>
                <w:szCs w:val="24"/>
                <w:lang w:val="sq-AL"/>
              </w:rPr>
            </w:pPr>
          </w:p>
        </w:tc>
        <w:tc>
          <w:tcPr>
            <w:tcW w:w="2970" w:type="dxa"/>
            <w:tcMar/>
          </w:tcPr>
          <w:p w:rsidRPr="00786A9E" w:rsidR="00981773" w:rsidP="31F13767" w:rsidRDefault="00981773" w14:paraId="0447E7D6" w14:textId="17999C6E">
            <w:pPr>
              <w:jc w:val="both"/>
              <w:rPr>
                <w:rFonts w:ascii="Times New Roman" w:hAnsi="Times New Roman" w:eastAsia="DengXian"/>
                <w:sz w:val="24"/>
                <w:szCs w:val="24"/>
                <w:lang w:val="sq-AL"/>
              </w:rPr>
            </w:pPr>
            <w:r w:rsidRPr="00786A9E">
              <w:rPr>
                <w:rFonts w:ascii="Times New Roman" w:hAnsi="Times New Roman"/>
                <w:sz w:val="24"/>
                <w:szCs w:val="24"/>
                <w:lang w:val="sq-AL"/>
              </w:rPr>
              <w:t>6.</w:t>
            </w:r>
            <w:r w:rsidRPr="00A02BDB" w:rsidR="00A02BDB">
              <w:rPr>
                <w:rFonts w:ascii="Times New Roman" w:hAnsi="Times New Roman" w:eastAsia="DengXian"/>
                <w:color w:val="000000" w:themeColor="text1"/>
                <w:sz w:val="24"/>
                <w:szCs w:val="24"/>
              </w:rPr>
              <w:t>Ngarkohet</w:t>
            </w:r>
            <w:r w:rsidR="003C0FAB">
              <w:rPr>
                <w:rFonts w:ascii="Times New Roman" w:hAnsi="Times New Roman" w:eastAsia="DengXian"/>
                <w:color w:val="000000" w:themeColor="text1"/>
                <w:sz w:val="24"/>
                <w:szCs w:val="24"/>
              </w:rPr>
              <w:t xml:space="preserve"> </w:t>
            </w:r>
            <w:r w:rsidRPr="00A02BDB" w:rsidR="00A02BDB">
              <w:rPr>
                <w:rFonts w:ascii="Times New Roman" w:hAnsi="Times New Roman" w:eastAsia="DengXian"/>
                <w:color w:val="000000" w:themeColor="text1"/>
                <w:sz w:val="24"/>
                <w:szCs w:val="24"/>
              </w:rPr>
              <w:t>ministri përgjegjës për mjedisin, në bashkepunim me ministrin përgjegjës per tregtinë në Republikën e Shqipërisë që</w:t>
            </w:r>
            <w:r w:rsidRPr="00786A9E" w:rsidR="4328649E">
              <w:rPr>
                <w:rFonts w:ascii="Times New Roman" w:hAnsi="Times New Roman" w:eastAsia="DengXian"/>
                <w:color w:val="000000" w:themeColor="text1"/>
                <w:sz w:val="24"/>
                <w:szCs w:val="24"/>
              </w:rPr>
              <w:t>, në zbatim të nenit 12, pikat 2, 3 dhe 4, të ligjit nr. 155/2020“Për ndryshimet klimatike”, i ndryshuar, të miratojë aktet nënligjore përkatëse,me qëllim plotësimin e kësaj rregulloreje me rregullat për verifikimin e të dhënave të mbledhura të shkarkimeve në nivel kompanie, duke përfshirë metodat e verifikimit dhe procedurën e verifikimit, si dhe nxjerrjen e një raporti verifikimi.</w:t>
            </w:r>
          </w:p>
          <w:p w:rsidRPr="00786A9E" w:rsidR="00981773" w:rsidP="003B0110" w:rsidRDefault="00981773" w14:paraId="19BA86F7" w14:textId="533DD752">
            <w:pPr>
              <w:jc w:val="both"/>
              <w:rPr>
                <w:rFonts w:ascii="Times New Roman" w:hAnsi="Times New Roman"/>
                <w:sz w:val="24"/>
                <w:szCs w:val="24"/>
                <w:lang w:val="sq-AL"/>
              </w:rPr>
            </w:pPr>
          </w:p>
        </w:tc>
        <w:tc>
          <w:tcPr>
            <w:tcW w:w="1574" w:type="dxa"/>
            <w:tcMar/>
          </w:tcPr>
          <w:p w:rsidRPr="00786A9E" w:rsidR="00981773" w:rsidP="003B0110" w:rsidRDefault="00981773" w14:paraId="23D8685B" w14:textId="6E1B8F0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40282E7F" w14:textId="77777777">
            <w:pPr>
              <w:jc w:val="both"/>
              <w:rPr>
                <w:rFonts w:ascii="Times New Roman" w:hAnsi="Times New Roman"/>
                <w:sz w:val="24"/>
                <w:szCs w:val="24"/>
                <w:lang w:val="sq-AL"/>
              </w:rPr>
            </w:pPr>
          </w:p>
        </w:tc>
      </w:tr>
      <w:tr w:rsidRPr="00786A9E" w:rsidR="008F74C1" w:rsidTr="2E1CE027" w14:paraId="63857DDF" w14:textId="77777777">
        <w:tc>
          <w:tcPr>
            <w:tcW w:w="1600" w:type="dxa"/>
            <w:tcMar/>
          </w:tcPr>
          <w:p w:rsidRPr="00786A9E" w:rsidR="00981773" w:rsidP="003B0110" w:rsidRDefault="00981773" w14:paraId="29B18D68" w14:textId="65FC7687">
            <w:pPr>
              <w:jc w:val="both"/>
              <w:rPr>
                <w:rFonts w:ascii="Times New Roman" w:hAnsi="Times New Roman"/>
                <w:sz w:val="24"/>
                <w:szCs w:val="24"/>
                <w:lang w:val="en-GB"/>
              </w:rPr>
            </w:pPr>
            <w:r w:rsidRPr="00786A9E">
              <w:rPr>
                <w:rFonts w:ascii="Times New Roman" w:hAnsi="Times New Roman"/>
                <w:sz w:val="24"/>
                <w:szCs w:val="24"/>
                <w:lang w:val="en-GB"/>
              </w:rPr>
              <w:t>14</w:t>
            </w:r>
          </w:p>
          <w:p w:rsidRPr="00786A9E" w:rsidR="00981773" w:rsidP="003B0110" w:rsidRDefault="00981773" w14:paraId="2C4F28AB" w14:textId="77777777">
            <w:pPr>
              <w:jc w:val="both"/>
              <w:rPr>
                <w:rFonts w:ascii="Times New Roman" w:hAnsi="Times New Roman"/>
                <w:sz w:val="24"/>
                <w:szCs w:val="24"/>
                <w:lang w:val="en-GB"/>
              </w:rPr>
            </w:pPr>
          </w:p>
          <w:p w:rsidRPr="00786A9E" w:rsidR="00981773" w:rsidP="003B0110" w:rsidRDefault="00981773" w14:paraId="09ACC628" w14:textId="7E092989">
            <w:pPr>
              <w:jc w:val="both"/>
              <w:rPr>
                <w:rFonts w:ascii="Times New Roman" w:hAnsi="Times New Roman"/>
                <w:sz w:val="24"/>
                <w:szCs w:val="24"/>
                <w:lang w:val="en-GB"/>
              </w:rPr>
            </w:pPr>
          </w:p>
        </w:tc>
        <w:tc>
          <w:tcPr>
            <w:tcW w:w="3251" w:type="dxa"/>
            <w:tcMar/>
          </w:tcPr>
          <w:p w:rsidRPr="00786A9E" w:rsidR="00B834EE" w:rsidP="003B0110" w:rsidRDefault="00B834EE" w14:paraId="29E3F6DE"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14</w:t>
            </w:r>
          </w:p>
          <w:p w:rsidRPr="00786A9E" w:rsidR="00B834EE" w:rsidP="003B0110" w:rsidRDefault="00B834EE" w14:paraId="29827A17"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Detyrimet dhe parimet e përgjithshme për verifikuesit</w:t>
            </w:r>
          </w:p>
          <w:p w:rsidRPr="00786A9E" w:rsidR="00981773" w:rsidP="003B0110" w:rsidRDefault="00B834EE" w14:paraId="443A9777" w14:textId="0D929D39">
            <w:pPr>
              <w:jc w:val="both"/>
              <w:rPr>
                <w:rFonts w:ascii="Times New Roman" w:hAnsi="Times New Roman"/>
                <w:sz w:val="24"/>
                <w:szCs w:val="24"/>
                <w:lang w:val="en-GB"/>
              </w:rPr>
            </w:pPr>
            <w:r w:rsidRPr="00786A9E">
              <w:rPr>
                <w:rFonts w:ascii="Times New Roman" w:hAnsi="Times New Roman"/>
                <w:sz w:val="24"/>
                <w:szCs w:val="24"/>
                <w:lang w:val="sq-AL"/>
              </w:rPr>
              <w:t>1. Verifikuesi duhet të jetë i pavarur nga kompania ose nga operatori i një anijeje dhe duhet të kryejë aktivitetet e kërkuara sipas kësaj rregullore në interes të publikut. Për këtë qëllim, as verifikuesi dhe as ndonjë pjesë e të njëjtit person juridik nuk duhet të jetë një kompani ose operator anijesh, pronar i një kompanie, ose në pronësi të tyre, dhe as verifikuesi nuk duhet të ketë marrëdhënie me kompaninë që mund të cenojnë pavarësinë dhe paanshmërinë e tij.</w:t>
            </w:r>
          </w:p>
        </w:tc>
        <w:tc>
          <w:tcPr>
            <w:tcW w:w="996" w:type="dxa"/>
            <w:tcMar/>
          </w:tcPr>
          <w:p w:rsidRPr="00786A9E" w:rsidR="00981773" w:rsidP="003B0110" w:rsidRDefault="00B921F8" w14:paraId="16D18D25" w14:textId="733B4A3D">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485D7A29" w14:textId="3DBB56D5">
            <w:pPr>
              <w:jc w:val="both"/>
              <w:rPr>
                <w:rFonts w:ascii="Times New Roman" w:hAnsi="Times New Roman"/>
                <w:sz w:val="24"/>
                <w:szCs w:val="24"/>
                <w:lang w:val="sq-AL"/>
              </w:rPr>
            </w:pPr>
            <w:r w:rsidRPr="00786A9E">
              <w:rPr>
                <w:rFonts w:ascii="Times New Roman" w:hAnsi="Times New Roman"/>
                <w:sz w:val="24"/>
                <w:szCs w:val="24"/>
                <w:lang w:val="sq-AL"/>
              </w:rPr>
              <w:t>1</w:t>
            </w:r>
            <w:r w:rsidRPr="00786A9E" w:rsidR="000A7F63">
              <w:rPr>
                <w:rFonts w:ascii="Times New Roman" w:hAnsi="Times New Roman"/>
                <w:sz w:val="24"/>
                <w:szCs w:val="24"/>
                <w:lang w:val="sq-AL"/>
              </w:rPr>
              <w:t>5</w:t>
            </w:r>
          </w:p>
          <w:p w:rsidRPr="00786A9E" w:rsidR="00981773" w:rsidP="003B0110" w:rsidRDefault="00981773" w14:paraId="1FCF303A" w14:textId="77777777">
            <w:pPr>
              <w:jc w:val="both"/>
              <w:rPr>
                <w:rFonts w:ascii="Times New Roman" w:hAnsi="Times New Roman"/>
                <w:sz w:val="24"/>
                <w:szCs w:val="24"/>
                <w:lang w:val="sq-AL"/>
              </w:rPr>
            </w:pPr>
          </w:p>
          <w:p w:rsidRPr="00786A9E" w:rsidR="00981773" w:rsidP="003B0110" w:rsidRDefault="00981773" w14:paraId="6079BDE8" w14:textId="77777777">
            <w:pPr>
              <w:jc w:val="both"/>
              <w:rPr>
                <w:rFonts w:ascii="Times New Roman" w:hAnsi="Times New Roman"/>
                <w:sz w:val="24"/>
                <w:szCs w:val="24"/>
                <w:lang w:val="sq-AL"/>
              </w:rPr>
            </w:pPr>
          </w:p>
          <w:p w:rsidRPr="00786A9E" w:rsidR="00981773" w:rsidP="003B0110" w:rsidRDefault="00981773" w14:paraId="002080EA" w14:textId="5E29A0C2">
            <w:pPr>
              <w:jc w:val="both"/>
              <w:rPr>
                <w:rFonts w:ascii="Times New Roman" w:hAnsi="Times New Roman"/>
                <w:sz w:val="24"/>
                <w:szCs w:val="24"/>
                <w:lang w:val="sq-AL"/>
              </w:rPr>
            </w:pPr>
          </w:p>
        </w:tc>
        <w:tc>
          <w:tcPr>
            <w:tcW w:w="2970" w:type="dxa"/>
            <w:tcMar/>
          </w:tcPr>
          <w:p w:rsidRPr="00786A9E" w:rsidR="00981773" w:rsidP="003B0110" w:rsidRDefault="00981773" w14:paraId="44F43549" w14:textId="0D540DBD">
            <w:pPr>
              <w:jc w:val="both"/>
              <w:rPr>
                <w:rFonts w:ascii="Times New Roman" w:hAnsi="Times New Roman"/>
                <w:b/>
                <w:bCs/>
                <w:sz w:val="24"/>
                <w:szCs w:val="24"/>
                <w:lang w:val="sq-AL"/>
              </w:rPr>
            </w:pPr>
            <w:r w:rsidRPr="00786A9E">
              <w:rPr>
                <w:rFonts w:ascii="Times New Roman" w:hAnsi="Times New Roman"/>
                <w:b/>
                <w:bCs/>
                <w:sz w:val="24"/>
                <w:szCs w:val="24"/>
                <w:lang w:val="sq-AL"/>
              </w:rPr>
              <w:t>Neni 1</w:t>
            </w:r>
            <w:r w:rsidRPr="00786A9E" w:rsidR="000A7F63">
              <w:rPr>
                <w:rFonts w:ascii="Times New Roman" w:hAnsi="Times New Roman"/>
                <w:b/>
                <w:bCs/>
                <w:sz w:val="24"/>
                <w:szCs w:val="24"/>
                <w:lang w:val="sq-AL"/>
              </w:rPr>
              <w:t>5</w:t>
            </w:r>
          </w:p>
          <w:p w:rsidRPr="00786A9E" w:rsidR="00981773" w:rsidP="003B0110" w:rsidRDefault="00981773" w14:paraId="67AD08F5"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Detyrimet dhe parimet e përgjithshme për verifikuesit</w:t>
            </w:r>
          </w:p>
          <w:p w:rsidRPr="00786A9E" w:rsidR="00981773" w:rsidP="5F88F5AA" w:rsidRDefault="00981773" w14:paraId="79FE3485" w14:textId="7C31CE08">
            <w:pPr>
              <w:jc w:val="both"/>
              <w:rPr>
                <w:rFonts w:ascii="Times New Roman" w:hAnsi="Times New Roman" w:eastAsia="Times New Roman"/>
                <w:sz w:val="24"/>
                <w:szCs w:val="24"/>
                <w:lang w:val="sq-AL"/>
              </w:rPr>
            </w:pPr>
            <w:r w:rsidRPr="5F88F5AA">
              <w:rPr>
                <w:rFonts w:ascii="Times New Roman" w:hAnsi="Times New Roman"/>
                <w:sz w:val="24"/>
                <w:szCs w:val="24"/>
                <w:lang w:val="sq-AL"/>
              </w:rPr>
              <w:t xml:space="preserve">1. </w:t>
            </w:r>
            <w:r w:rsidRPr="5F88F5AA" w:rsidR="271DBE48">
              <w:rPr>
                <w:rFonts w:ascii="Times New Roman" w:hAnsi="Times New Roman" w:eastAsia="Times New Roman"/>
                <w:color w:val="000000" w:themeColor="text1"/>
                <w:sz w:val="24"/>
                <w:szCs w:val="24"/>
                <w:lang w:val="sq-AL"/>
              </w:rPr>
              <w:t xml:space="preserve">Verifikuesi ushtron veprimtarinë e verifikimit në mënyrë të pavarur nga kompania ose operatori i anijes dhe kryen detyrat e përcaktuara në këtë rregullore në mbrojtje të interesit publik. Për këtë qëllim, verifikuesi, si edhe çdo pjesë përbërëse e personit juridik të cilit i përket, nuk duhet të jetë kompani ose operator anijeje, pronar i një kompanie ose operatori anijeje, apo të jetë në pronësi të tyre. Gjithashtu, verifikuesi nuk duhet të ketë marrëdhënie tregtare, financiare, organizative ose të çdo natyre tjetër me kompaninë që mund të cenojnë ose të krijojnë dyshime të arsyeshme për cenimin e pavarësisë, </w:t>
            </w:r>
            <w:r w:rsidRPr="5F88F5AA" w:rsidR="271DBE48">
              <w:rPr>
                <w:rFonts w:ascii="Times New Roman" w:hAnsi="Times New Roman" w:eastAsia="Times New Roman"/>
                <w:color w:val="000000" w:themeColor="text1"/>
                <w:sz w:val="24"/>
                <w:szCs w:val="24"/>
                <w:lang w:val="sq-AL"/>
              </w:rPr>
              <w:t>paanshmërisë dhe objektivitetit të tij.</w:t>
            </w:r>
          </w:p>
        </w:tc>
        <w:tc>
          <w:tcPr>
            <w:tcW w:w="1574" w:type="dxa"/>
            <w:tcMar/>
          </w:tcPr>
          <w:p w:rsidRPr="00786A9E" w:rsidR="00981773" w:rsidP="003B0110" w:rsidRDefault="000A7F63" w14:paraId="2831D645" w14:textId="33AE10E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1AF5D1FC" w14:textId="77777777">
            <w:pPr>
              <w:jc w:val="both"/>
              <w:rPr>
                <w:rFonts w:ascii="Times New Roman" w:hAnsi="Times New Roman"/>
                <w:sz w:val="24"/>
                <w:szCs w:val="24"/>
                <w:lang w:val="sq-AL"/>
              </w:rPr>
            </w:pPr>
          </w:p>
        </w:tc>
      </w:tr>
      <w:tr w:rsidRPr="00786A9E" w:rsidR="008F74C1" w:rsidTr="2E1CE027" w14:paraId="669B6C72" w14:textId="77777777">
        <w:tc>
          <w:tcPr>
            <w:tcW w:w="1600" w:type="dxa"/>
            <w:tcMar/>
          </w:tcPr>
          <w:p w:rsidRPr="00786A9E" w:rsidR="00981773" w:rsidP="003B0110" w:rsidRDefault="00981773" w14:paraId="04368467" w14:textId="0023936C">
            <w:pPr>
              <w:jc w:val="both"/>
              <w:rPr>
                <w:rFonts w:ascii="Times New Roman" w:hAnsi="Times New Roman"/>
                <w:sz w:val="24"/>
                <w:szCs w:val="24"/>
                <w:lang w:val="en-GB"/>
              </w:rPr>
            </w:pPr>
          </w:p>
          <w:p w:rsidRPr="00786A9E" w:rsidR="00981773" w:rsidP="003B0110" w:rsidRDefault="00981773" w14:paraId="28E0C175" w14:textId="77777777">
            <w:pPr>
              <w:jc w:val="both"/>
              <w:rPr>
                <w:rFonts w:ascii="Times New Roman" w:hAnsi="Times New Roman"/>
                <w:sz w:val="24"/>
                <w:szCs w:val="24"/>
                <w:lang w:val="en-GB"/>
              </w:rPr>
            </w:pPr>
          </w:p>
          <w:p w:rsidRPr="00786A9E" w:rsidR="00981773" w:rsidP="003B0110" w:rsidRDefault="00981773" w14:paraId="783AA2F9" w14:textId="77777777">
            <w:pPr>
              <w:jc w:val="both"/>
              <w:rPr>
                <w:rFonts w:ascii="Times New Roman" w:hAnsi="Times New Roman"/>
                <w:sz w:val="24"/>
                <w:szCs w:val="24"/>
                <w:lang w:val="en-GB"/>
              </w:rPr>
            </w:pPr>
          </w:p>
          <w:p w:rsidRPr="00786A9E" w:rsidR="00981773" w:rsidP="003B0110" w:rsidRDefault="00981773" w14:paraId="009776AA" w14:textId="77777777">
            <w:pPr>
              <w:jc w:val="both"/>
              <w:rPr>
                <w:rFonts w:ascii="Times New Roman" w:hAnsi="Times New Roman"/>
                <w:sz w:val="24"/>
                <w:szCs w:val="24"/>
                <w:lang w:val="en-GB"/>
              </w:rPr>
            </w:pPr>
          </w:p>
          <w:p w:rsidRPr="00786A9E" w:rsidR="00981773" w:rsidP="003B0110" w:rsidRDefault="00981773" w14:paraId="7607CA54" w14:textId="77777777">
            <w:pPr>
              <w:jc w:val="both"/>
              <w:rPr>
                <w:rFonts w:ascii="Times New Roman" w:hAnsi="Times New Roman"/>
                <w:sz w:val="24"/>
                <w:szCs w:val="24"/>
                <w:lang w:val="en-GB"/>
              </w:rPr>
            </w:pPr>
          </w:p>
          <w:p w:rsidRPr="00786A9E" w:rsidR="00981773" w:rsidP="003B0110" w:rsidRDefault="00981773" w14:paraId="611A269F" w14:textId="77777777">
            <w:pPr>
              <w:jc w:val="both"/>
              <w:rPr>
                <w:rFonts w:ascii="Times New Roman" w:hAnsi="Times New Roman"/>
                <w:sz w:val="24"/>
                <w:szCs w:val="24"/>
                <w:lang w:val="en-GB"/>
              </w:rPr>
            </w:pPr>
          </w:p>
          <w:p w:rsidRPr="00786A9E" w:rsidR="00981773" w:rsidP="003B0110" w:rsidRDefault="00981773" w14:paraId="524F8B5D" w14:textId="77777777">
            <w:pPr>
              <w:jc w:val="both"/>
              <w:rPr>
                <w:rFonts w:ascii="Times New Roman" w:hAnsi="Times New Roman"/>
                <w:sz w:val="24"/>
                <w:szCs w:val="24"/>
                <w:lang w:val="en-GB"/>
              </w:rPr>
            </w:pPr>
          </w:p>
          <w:p w:rsidRPr="00786A9E" w:rsidR="00981773" w:rsidP="003B0110" w:rsidRDefault="00981773" w14:paraId="7B2DE64A" w14:textId="77777777">
            <w:pPr>
              <w:jc w:val="both"/>
              <w:rPr>
                <w:rFonts w:ascii="Times New Roman" w:hAnsi="Times New Roman"/>
                <w:sz w:val="24"/>
                <w:szCs w:val="24"/>
                <w:lang w:val="en-GB"/>
              </w:rPr>
            </w:pPr>
          </w:p>
          <w:p w:rsidRPr="00786A9E" w:rsidR="00981773" w:rsidP="003B0110" w:rsidRDefault="00981773" w14:paraId="3654D9E1" w14:textId="77777777">
            <w:pPr>
              <w:jc w:val="both"/>
              <w:rPr>
                <w:rFonts w:ascii="Times New Roman" w:hAnsi="Times New Roman"/>
                <w:sz w:val="24"/>
                <w:szCs w:val="24"/>
                <w:lang w:val="en-GB"/>
              </w:rPr>
            </w:pPr>
          </w:p>
          <w:p w:rsidRPr="00786A9E" w:rsidR="00981773" w:rsidP="003B0110" w:rsidRDefault="00981773" w14:paraId="191C254B" w14:textId="77777777">
            <w:pPr>
              <w:jc w:val="both"/>
              <w:rPr>
                <w:rFonts w:ascii="Times New Roman" w:hAnsi="Times New Roman"/>
                <w:sz w:val="24"/>
                <w:szCs w:val="24"/>
                <w:lang w:val="en-GB"/>
              </w:rPr>
            </w:pPr>
          </w:p>
          <w:p w:rsidRPr="00786A9E" w:rsidR="00981773" w:rsidP="003B0110" w:rsidRDefault="00981773" w14:paraId="1B2C7923" w14:textId="77777777">
            <w:pPr>
              <w:jc w:val="both"/>
              <w:rPr>
                <w:rFonts w:ascii="Times New Roman" w:hAnsi="Times New Roman"/>
                <w:sz w:val="24"/>
                <w:szCs w:val="24"/>
                <w:lang w:val="en-GB"/>
              </w:rPr>
            </w:pPr>
          </w:p>
          <w:p w:rsidRPr="00786A9E" w:rsidR="00981773" w:rsidP="003B0110" w:rsidRDefault="00981773" w14:paraId="133ABF3D" w14:textId="7ED2FCB3">
            <w:pPr>
              <w:jc w:val="both"/>
              <w:rPr>
                <w:rFonts w:ascii="Times New Roman" w:hAnsi="Times New Roman"/>
                <w:sz w:val="24"/>
                <w:szCs w:val="24"/>
                <w:lang w:val="en-GB"/>
              </w:rPr>
            </w:pPr>
          </w:p>
        </w:tc>
        <w:tc>
          <w:tcPr>
            <w:tcW w:w="3251" w:type="dxa"/>
            <w:tcMar/>
          </w:tcPr>
          <w:p w:rsidRPr="00786A9E" w:rsidR="00981773" w:rsidP="003B0110" w:rsidRDefault="00981773" w14:paraId="6DF0ACD8" w14:textId="5E7259DB">
            <w:pPr>
              <w:jc w:val="both"/>
              <w:rPr>
                <w:rFonts w:ascii="Times New Roman" w:hAnsi="Times New Roman"/>
                <w:sz w:val="24"/>
                <w:szCs w:val="24"/>
                <w:lang w:val="sq-AL"/>
              </w:rPr>
            </w:pPr>
            <w:r w:rsidRPr="00786A9E">
              <w:rPr>
                <w:rFonts w:ascii="Times New Roman" w:hAnsi="Times New Roman"/>
                <w:sz w:val="24"/>
                <w:szCs w:val="24"/>
                <w:lang w:val="en-GB"/>
              </w:rPr>
              <w:t xml:space="preserve">2. </w:t>
            </w:r>
            <w:r w:rsidRPr="00786A9E" w:rsidR="00D15B66">
              <w:rPr>
                <w:rFonts w:ascii="Times New Roman" w:hAnsi="Times New Roman"/>
                <w:sz w:val="24"/>
                <w:szCs w:val="24"/>
                <w:lang w:val="sq-AL"/>
              </w:rPr>
              <w:t xml:space="preserve">Kur shqyrton verifikimin e raportit të shkarkimeve dhe të procedurave të monitorimit të aplikuara nga kompania, verifikuesi vlerëson sigurinë, besueshmërinë dhe saktësinë e sistemeve të monitorimit dhe të të dhënave dhe informacionit të raportuar në lidhje me </w:t>
            </w:r>
            <w:r w:rsidRPr="00786A9E" w:rsidR="6E0CE78C">
              <w:rPr>
                <w:rFonts w:ascii="Times New Roman" w:hAnsi="Times New Roman"/>
                <w:sz w:val="24"/>
                <w:szCs w:val="24"/>
                <w:lang w:val="sq-AL"/>
              </w:rPr>
              <w:t>shkarkimet</w:t>
            </w:r>
            <w:r w:rsidRPr="00786A9E" w:rsidR="00D15B66">
              <w:rPr>
                <w:rFonts w:ascii="Times New Roman" w:hAnsi="Times New Roman"/>
                <w:sz w:val="24"/>
                <w:szCs w:val="24"/>
                <w:lang w:val="sq-AL"/>
              </w:rPr>
              <w:t xml:space="preserve"> e gazeve serrë, në veçanti:</w:t>
            </w:r>
          </w:p>
          <w:p w:rsidRPr="00786A9E" w:rsidR="00D15B66" w:rsidP="003B0110" w:rsidRDefault="00D15B66" w14:paraId="2AEC9AF4" w14:textId="77777777">
            <w:pPr>
              <w:jc w:val="both"/>
              <w:rPr>
                <w:rFonts w:ascii="Times New Roman" w:hAnsi="Times New Roman"/>
                <w:sz w:val="24"/>
                <w:szCs w:val="24"/>
                <w:lang w:val="sq-AL"/>
              </w:rPr>
            </w:pPr>
          </w:p>
          <w:p w:rsidRPr="00786A9E" w:rsidR="00D15B66" w:rsidP="003B0110" w:rsidRDefault="00D15B66" w14:paraId="15FB7240" w14:textId="77777777">
            <w:pPr>
              <w:jc w:val="both"/>
              <w:rPr>
                <w:rFonts w:ascii="Times New Roman" w:hAnsi="Times New Roman"/>
                <w:sz w:val="24"/>
                <w:szCs w:val="24"/>
                <w:lang w:val="en-GB"/>
              </w:rPr>
            </w:pPr>
          </w:p>
          <w:p w:rsidRPr="00786A9E" w:rsidR="00D15B66" w:rsidP="003B0110" w:rsidRDefault="00D15B66" w14:paraId="505DCA05" w14:textId="77777777">
            <w:pPr>
              <w:jc w:val="both"/>
              <w:rPr>
                <w:rFonts w:ascii="Times New Roman" w:hAnsi="Times New Roman"/>
                <w:sz w:val="24"/>
                <w:szCs w:val="24"/>
                <w:lang w:val="sq-AL"/>
              </w:rPr>
            </w:pPr>
            <w:r w:rsidRPr="00786A9E">
              <w:rPr>
                <w:rFonts w:ascii="Times New Roman" w:hAnsi="Times New Roman"/>
                <w:sz w:val="24"/>
                <w:szCs w:val="24"/>
                <w:lang w:val="sq-AL"/>
              </w:rPr>
              <w:t>(a) përcaktimin e konsumit të karburantit për udhëtimet;</w:t>
            </w:r>
          </w:p>
          <w:p w:rsidRPr="00786A9E" w:rsidR="00981773" w:rsidP="003B0110" w:rsidRDefault="00981773" w14:paraId="4FC737DD" w14:textId="38652372">
            <w:pPr>
              <w:jc w:val="both"/>
              <w:rPr>
                <w:rFonts w:ascii="Times New Roman" w:hAnsi="Times New Roman"/>
                <w:sz w:val="24"/>
                <w:szCs w:val="24"/>
                <w:lang w:val="en-GB"/>
              </w:rPr>
            </w:pPr>
          </w:p>
        </w:tc>
        <w:tc>
          <w:tcPr>
            <w:tcW w:w="996" w:type="dxa"/>
            <w:tcMar/>
          </w:tcPr>
          <w:p w:rsidRPr="00786A9E" w:rsidR="00981773" w:rsidP="003B0110" w:rsidRDefault="00B921F8" w14:paraId="28B6F5AC" w14:textId="449C0DC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5ADBEC71" w14:textId="19CE7249">
            <w:pPr>
              <w:jc w:val="both"/>
              <w:rPr>
                <w:rFonts w:ascii="Times New Roman" w:hAnsi="Times New Roman"/>
                <w:sz w:val="24"/>
                <w:szCs w:val="24"/>
                <w:lang w:val="sq-AL"/>
              </w:rPr>
            </w:pPr>
          </w:p>
          <w:p w:rsidRPr="00786A9E" w:rsidR="00981773" w:rsidP="003B0110" w:rsidRDefault="00981773" w14:paraId="2B958E1A" w14:textId="77777777">
            <w:pPr>
              <w:jc w:val="both"/>
              <w:rPr>
                <w:rFonts w:ascii="Times New Roman" w:hAnsi="Times New Roman"/>
                <w:sz w:val="24"/>
                <w:szCs w:val="24"/>
                <w:lang w:val="sq-AL"/>
              </w:rPr>
            </w:pPr>
          </w:p>
          <w:p w:rsidRPr="00786A9E" w:rsidR="00981773" w:rsidP="003B0110" w:rsidRDefault="00981773" w14:paraId="7D6B49FC" w14:textId="77777777">
            <w:pPr>
              <w:jc w:val="both"/>
              <w:rPr>
                <w:rFonts w:ascii="Times New Roman" w:hAnsi="Times New Roman"/>
                <w:sz w:val="24"/>
                <w:szCs w:val="24"/>
                <w:lang w:val="sq-AL"/>
              </w:rPr>
            </w:pPr>
          </w:p>
          <w:p w:rsidRPr="00786A9E" w:rsidR="00981773" w:rsidP="003B0110" w:rsidRDefault="00981773" w14:paraId="2BE9F146" w14:textId="77777777">
            <w:pPr>
              <w:jc w:val="both"/>
              <w:rPr>
                <w:rFonts w:ascii="Times New Roman" w:hAnsi="Times New Roman"/>
                <w:sz w:val="24"/>
                <w:szCs w:val="24"/>
                <w:lang w:val="sq-AL"/>
              </w:rPr>
            </w:pPr>
          </w:p>
          <w:p w:rsidRPr="00786A9E" w:rsidR="00981773" w:rsidP="003B0110" w:rsidRDefault="00981773" w14:paraId="665F878B" w14:textId="77777777">
            <w:pPr>
              <w:jc w:val="both"/>
              <w:rPr>
                <w:rFonts w:ascii="Times New Roman" w:hAnsi="Times New Roman"/>
                <w:sz w:val="24"/>
                <w:szCs w:val="24"/>
                <w:lang w:val="sq-AL"/>
              </w:rPr>
            </w:pPr>
          </w:p>
          <w:p w:rsidRPr="00786A9E" w:rsidR="00981773" w:rsidP="003B0110" w:rsidRDefault="00981773" w14:paraId="19F7E5D6" w14:textId="77777777">
            <w:pPr>
              <w:jc w:val="both"/>
              <w:rPr>
                <w:rFonts w:ascii="Times New Roman" w:hAnsi="Times New Roman"/>
                <w:sz w:val="24"/>
                <w:szCs w:val="24"/>
                <w:lang w:val="sq-AL"/>
              </w:rPr>
            </w:pPr>
          </w:p>
          <w:p w:rsidRPr="00786A9E" w:rsidR="00981773" w:rsidP="003B0110" w:rsidRDefault="00981773" w14:paraId="626752B8" w14:textId="77777777">
            <w:pPr>
              <w:jc w:val="both"/>
              <w:rPr>
                <w:rFonts w:ascii="Times New Roman" w:hAnsi="Times New Roman"/>
                <w:sz w:val="24"/>
                <w:szCs w:val="24"/>
                <w:lang w:val="sq-AL"/>
              </w:rPr>
            </w:pPr>
          </w:p>
          <w:p w:rsidRPr="00786A9E" w:rsidR="00981773" w:rsidP="003B0110" w:rsidRDefault="00981773" w14:paraId="36C8ECB9" w14:textId="77777777">
            <w:pPr>
              <w:jc w:val="both"/>
              <w:rPr>
                <w:rFonts w:ascii="Times New Roman" w:hAnsi="Times New Roman"/>
                <w:sz w:val="24"/>
                <w:szCs w:val="24"/>
                <w:lang w:val="sq-AL"/>
              </w:rPr>
            </w:pPr>
          </w:p>
          <w:p w:rsidRPr="00786A9E" w:rsidR="00981773" w:rsidP="003B0110" w:rsidRDefault="00981773" w14:paraId="6AF7A3E9" w14:textId="77777777">
            <w:pPr>
              <w:jc w:val="both"/>
              <w:rPr>
                <w:rFonts w:ascii="Times New Roman" w:hAnsi="Times New Roman"/>
                <w:sz w:val="24"/>
                <w:szCs w:val="24"/>
                <w:lang w:val="sq-AL"/>
              </w:rPr>
            </w:pPr>
          </w:p>
          <w:p w:rsidRPr="00786A9E" w:rsidR="00981773" w:rsidP="003B0110" w:rsidRDefault="00981773" w14:paraId="0334694F" w14:textId="77777777">
            <w:pPr>
              <w:jc w:val="both"/>
              <w:rPr>
                <w:rFonts w:ascii="Times New Roman" w:hAnsi="Times New Roman"/>
                <w:sz w:val="24"/>
                <w:szCs w:val="24"/>
                <w:lang w:val="sq-AL"/>
              </w:rPr>
            </w:pPr>
          </w:p>
          <w:p w:rsidRPr="00786A9E" w:rsidR="00981773" w:rsidP="003B0110" w:rsidRDefault="00981773" w14:paraId="4D612544" w14:textId="77777777">
            <w:pPr>
              <w:jc w:val="both"/>
              <w:rPr>
                <w:rFonts w:ascii="Times New Roman" w:hAnsi="Times New Roman"/>
                <w:sz w:val="24"/>
                <w:szCs w:val="24"/>
                <w:lang w:val="sq-AL"/>
              </w:rPr>
            </w:pPr>
          </w:p>
          <w:p w:rsidRPr="00786A9E" w:rsidR="00D15B66" w:rsidP="003B0110" w:rsidRDefault="00D15B66" w14:paraId="377D5698" w14:textId="77777777">
            <w:pPr>
              <w:jc w:val="both"/>
              <w:rPr>
                <w:rFonts w:ascii="Times New Roman" w:hAnsi="Times New Roman"/>
                <w:sz w:val="24"/>
                <w:szCs w:val="24"/>
                <w:lang w:val="sq-AL"/>
              </w:rPr>
            </w:pPr>
          </w:p>
          <w:p w:rsidRPr="00786A9E" w:rsidR="00981773" w:rsidP="003B0110" w:rsidRDefault="00981773" w14:paraId="0DFB9FE7" w14:textId="34077AFB">
            <w:pPr>
              <w:jc w:val="both"/>
              <w:rPr>
                <w:rFonts w:ascii="Times New Roman" w:hAnsi="Times New Roman"/>
                <w:sz w:val="24"/>
                <w:szCs w:val="24"/>
                <w:lang w:val="sq-AL"/>
              </w:rPr>
            </w:pPr>
          </w:p>
        </w:tc>
        <w:tc>
          <w:tcPr>
            <w:tcW w:w="2970" w:type="dxa"/>
            <w:tcMar/>
          </w:tcPr>
          <w:p w:rsidRPr="00786A9E" w:rsidR="00981773" w:rsidP="003B0110" w:rsidRDefault="00981773" w14:paraId="69D6D818" w14:textId="4D5D2907">
            <w:pPr>
              <w:jc w:val="both"/>
              <w:rPr>
                <w:rFonts w:ascii="Times New Roman" w:hAnsi="Times New Roman"/>
                <w:sz w:val="24"/>
                <w:szCs w:val="24"/>
                <w:lang w:val="sq-AL"/>
              </w:rPr>
            </w:pPr>
            <w:r w:rsidRPr="00786A9E">
              <w:rPr>
                <w:rFonts w:ascii="Times New Roman" w:hAnsi="Times New Roman"/>
                <w:sz w:val="24"/>
                <w:szCs w:val="24"/>
                <w:lang w:val="sq-AL"/>
              </w:rPr>
              <w:t xml:space="preserve">2. Kur shqyrton verifikimin e raportit të shkarkimeve dhe të procedurave të monitorimit të aplikuara nga kompania, verifikuesi vlerëson sigurinë, besueshmërinë dhe saktësinë e sistemeve të monitorimit dhe të të dhënave dhe informacionit të raportuar në lidhje me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në veçanti:</w:t>
            </w:r>
          </w:p>
          <w:p w:rsidRPr="00786A9E" w:rsidR="00981773" w:rsidP="003B0110" w:rsidRDefault="00981773" w14:paraId="7358952D" w14:textId="77777777">
            <w:pPr>
              <w:jc w:val="both"/>
              <w:rPr>
                <w:rFonts w:ascii="Times New Roman" w:hAnsi="Times New Roman"/>
                <w:sz w:val="24"/>
                <w:szCs w:val="24"/>
                <w:lang w:val="sq-AL"/>
              </w:rPr>
            </w:pPr>
          </w:p>
          <w:p w:rsidRPr="00786A9E" w:rsidR="00981773" w:rsidP="003B0110" w:rsidRDefault="00981773" w14:paraId="722D0E85" w14:textId="12015FD0">
            <w:pPr>
              <w:jc w:val="both"/>
              <w:rPr>
                <w:rFonts w:ascii="Times New Roman" w:hAnsi="Times New Roman"/>
                <w:sz w:val="24"/>
                <w:szCs w:val="24"/>
                <w:lang w:val="sq-AL"/>
              </w:rPr>
            </w:pPr>
            <w:r w:rsidRPr="00786A9E">
              <w:rPr>
                <w:rFonts w:ascii="Times New Roman" w:hAnsi="Times New Roman"/>
                <w:sz w:val="24"/>
                <w:szCs w:val="24"/>
                <w:lang w:val="sq-AL"/>
              </w:rPr>
              <w:t>a) përcaktimin e konsumit të karburantit për udhëtimet;</w:t>
            </w:r>
          </w:p>
          <w:p w:rsidRPr="00786A9E" w:rsidR="00981773" w:rsidP="003B0110" w:rsidRDefault="00981773" w14:paraId="09322149" w14:textId="72ADA71F">
            <w:pPr>
              <w:jc w:val="both"/>
              <w:rPr>
                <w:rFonts w:ascii="Times New Roman" w:hAnsi="Times New Roman"/>
                <w:sz w:val="24"/>
                <w:szCs w:val="24"/>
                <w:lang w:val="sq-AL"/>
              </w:rPr>
            </w:pPr>
          </w:p>
        </w:tc>
        <w:tc>
          <w:tcPr>
            <w:tcW w:w="1574" w:type="dxa"/>
            <w:tcMar/>
          </w:tcPr>
          <w:p w:rsidRPr="00786A9E" w:rsidR="00981773" w:rsidP="003B0110" w:rsidRDefault="000A7F63" w14:paraId="6333A21E" w14:textId="20031E7B">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4EDF465E" w14:textId="77777777">
            <w:pPr>
              <w:jc w:val="both"/>
              <w:rPr>
                <w:rFonts w:ascii="Times New Roman" w:hAnsi="Times New Roman"/>
                <w:sz w:val="24"/>
                <w:szCs w:val="24"/>
                <w:lang w:val="sq-AL"/>
              </w:rPr>
            </w:pPr>
          </w:p>
        </w:tc>
      </w:tr>
      <w:tr w:rsidRPr="00786A9E" w:rsidR="008F74C1" w:rsidTr="2E1CE027" w14:paraId="6C9C559A" w14:textId="77777777">
        <w:tc>
          <w:tcPr>
            <w:tcW w:w="1600" w:type="dxa"/>
            <w:tcMar/>
          </w:tcPr>
          <w:p w:rsidRPr="00786A9E" w:rsidR="007641BE" w:rsidP="003B0110" w:rsidRDefault="007641BE" w14:paraId="4BD91D55" w14:textId="5791D48F">
            <w:pPr>
              <w:jc w:val="both"/>
              <w:rPr>
                <w:rFonts w:ascii="Times New Roman" w:hAnsi="Times New Roman"/>
                <w:sz w:val="24"/>
                <w:szCs w:val="24"/>
                <w:lang w:val="en-GB"/>
              </w:rPr>
            </w:pPr>
          </w:p>
        </w:tc>
        <w:tc>
          <w:tcPr>
            <w:tcW w:w="3251" w:type="dxa"/>
            <w:tcMar/>
          </w:tcPr>
          <w:p w:rsidRPr="00786A9E" w:rsidR="007641BE" w:rsidP="003B0110" w:rsidRDefault="007641BE" w14:paraId="63471946" w14:textId="57115B6A">
            <w:pPr>
              <w:jc w:val="both"/>
              <w:rPr>
                <w:rFonts w:ascii="Times New Roman" w:hAnsi="Times New Roman"/>
                <w:sz w:val="24"/>
                <w:szCs w:val="24"/>
                <w:lang w:val="en-GB"/>
              </w:rPr>
            </w:pPr>
            <w:r w:rsidRPr="00786A9E">
              <w:rPr>
                <w:rFonts w:ascii="Times New Roman" w:hAnsi="Times New Roman"/>
                <w:sz w:val="24"/>
                <w:szCs w:val="24"/>
                <w:lang w:val="sq-AL"/>
              </w:rPr>
              <w:t>(b) të dhënat e raportuara të konsumit të karburantit dhe matjet dhe llogaritjet përkatëse;</w:t>
            </w:r>
          </w:p>
        </w:tc>
        <w:tc>
          <w:tcPr>
            <w:tcW w:w="996" w:type="dxa"/>
            <w:tcMar/>
          </w:tcPr>
          <w:p w:rsidRPr="00786A9E" w:rsidR="007641BE" w:rsidP="003B0110" w:rsidRDefault="00B921F8" w14:paraId="39A172A3" w14:textId="31C982C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7641BE" w:rsidP="003B0110" w:rsidRDefault="007641BE" w14:paraId="01B7B9C0" w14:textId="77777777">
            <w:pPr>
              <w:jc w:val="both"/>
              <w:rPr>
                <w:rFonts w:ascii="Times New Roman" w:hAnsi="Times New Roman"/>
                <w:sz w:val="24"/>
                <w:szCs w:val="24"/>
                <w:lang w:val="sq-AL"/>
              </w:rPr>
            </w:pPr>
          </w:p>
        </w:tc>
        <w:tc>
          <w:tcPr>
            <w:tcW w:w="2970" w:type="dxa"/>
            <w:tcMar/>
          </w:tcPr>
          <w:p w:rsidRPr="00786A9E" w:rsidR="007641BE" w:rsidP="003B0110" w:rsidRDefault="007641BE" w14:paraId="005DA8C3" w14:textId="59C577B1">
            <w:pPr>
              <w:jc w:val="both"/>
              <w:rPr>
                <w:rFonts w:ascii="Times New Roman" w:hAnsi="Times New Roman"/>
                <w:sz w:val="24"/>
                <w:szCs w:val="24"/>
                <w:lang w:val="sq-AL"/>
              </w:rPr>
            </w:pPr>
            <w:r w:rsidRPr="00786A9E">
              <w:rPr>
                <w:rFonts w:ascii="Times New Roman" w:hAnsi="Times New Roman"/>
                <w:sz w:val="24"/>
                <w:szCs w:val="24"/>
                <w:lang w:val="sq-AL"/>
              </w:rPr>
              <w:t>b) të dhënat e raportuara të konsumit të karburantit dhe matjet dhe llogaritjet përkatëse;</w:t>
            </w:r>
          </w:p>
        </w:tc>
        <w:tc>
          <w:tcPr>
            <w:tcW w:w="1574" w:type="dxa"/>
            <w:tcMar/>
          </w:tcPr>
          <w:p w:rsidRPr="00786A9E" w:rsidR="007641BE" w:rsidP="003B0110" w:rsidRDefault="000A7F63" w14:paraId="241FE230" w14:textId="32B524DC">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7641BE" w:rsidP="003B0110" w:rsidRDefault="007641BE" w14:paraId="76350F64" w14:textId="77777777">
            <w:pPr>
              <w:jc w:val="both"/>
              <w:rPr>
                <w:rFonts w:ascii="Times New Roman" w:hAnsi="Times New Roman"/>
                <w:sz w:val="24"/>
                <w:szCs w:val="24"/>
                <w:lang w:val="sq-AL"/>
              </w:rPr>
            </w:pPr>
          </w:p>
        </w:tc>
      </w:tr>
      <w:tr w:rsidRPr="00786A9E" w:rsidR="008F74C1" w:rsidTr="2E1CE027" w14:paraId="54B1D030" w14:textId="77777777">
        <w:tc>
          <w:tcPr>
            <w:tcW w:w="1600" w:type="dxa"/>
            <w:tcMar/>
          </w:tcPr>
          <w:p w:rsidRPr="00786A9E" w:rsidR="007641BE" w:rsidP="003B0110" w:rsidRDefault="007641BE" w14:paraId="448CF2E6" w14:textId="5B89D3DC">
            <w:pPr>
              <w:jc w:val="both"/>
              <w:rPr>
                <w:rFonts w:ascii="Times New Roman" w:hAnsi="Times New Roman"/>
                <w:sz w:val="24"/>
                <w:szCs w:val="24"/>
                <w:lang w:val="en-GB"/>
              </w:rPr>
            </w:pPr>
          </w:p>
        </w:tc>
        <w:tc>
          <w:tcPr>
            <w:tcW w:w="3251" w:type="dxa"/>
            <w:tcMar/>
          </w:tcPr>
          <w:p w:rsidRPr="00786A9E" w:rsidR="007641BE" w:rsidP="003B0110" w:rsidRDefault="007641BE" w14:paraId="6E4F486E" w14:textId="2BE8C25F">
            <w:pPr>
              <w:jc w:val="both"/>
              <w:rPr>
                <w:rFonts w:ascii="Times New Roman" w:hAnsi="Times New Roman"/>
                <w:sz w:val="24"/>
                <w:szCs w:val="24"/>
                <w:lang w:val="en-GB"/>
              </w:rPr>
            </w:pPr>
            <w:r w:rsidRPr="00786A9E">
              <w:rPr>
                <w:rFonts w:ascii="Times New Roman" w:hAnsi="Times New Roman"/>
                <w:sz w:val="24"/>
                <w:szCs w:val="24"/>
                <w:lang w:val="sq-AL"/>
              </w:rPr>
              <w:t xml:space="preserve">(c) zgjedhjen dhe përdorimin e faktorëve të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w:t>
            </w:r>
          </w:p>
        </w:tc>
        <w:tc>
          <w:tcPr>
            <w:tcW w:w="996" w:type="dxa"/>
            <w:tcMar/>
          </w:tcPr>
          <w:p w:rsidRPr="00786A9E" w:rsidR="007641BE" w:rsidP="003B0110" w:rsidRDefault="00B921F8" w14:paraId="729A8CDC" w14:textId="1AABE7D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7641BE" w:rsidP="003B0110" w:rsidRDefault="007641BE" w14:paraId="2E1AB927" w14:textId="77777777">
            <w:pPr>
              <w:jc w:val="both"/>
              <w:rPr>
                <w:rFonts w:ascii="Times New Roman" w:hAnsi="Times New Roman"/>
                <w:sz w:val="24"/>
                <w:szCs w:val="24"/>
                <w:lang w:val="sq-AL"/>
              </w:rPr>
            </w:pPr>
          </w:p>
        </w:tc>
        <w:tc>
          <w:tcPr>
            <w:tcW w:w="2970" w:type="dxa"/>
            <w:tcMar/>
          </w:tcPr>
          <w:p w:rsidRPr="00786A9E" w:rsidR="007641BE" w:rsidP="003B0110" w:rsidRDefault="007641BE" w14:paraId="523DCFEE" w14:textId="59DF1720">
            <w:pPr>
              <w:jc w:val="both"/>
              <w:rPr>
                <w:rFonts w:ascii="Times New Roman" w:hAnsi="Times New Roman"/>
                <w:sz w:val="24"/>
                <w:szCs w:val="24"/>
                <w:lang w:val="sq-AL"/>
              </w:rPr>
            </w:pPr>
            <w:r w:rsidRPr="00786A9E">
              <w:rPr>
                <w:rFonts w:ascii="Times New Roman" w:hAnsi="Times New Roman"/>
                <w:sz w:val="24"/>
                <w:szCs w:val="24"/>
                <w:lang w:val="sq-AL"/>
              </w:rPr>
              <w:t xml:space="preserve">c) zgjedhjen dhe përdorimin e faktorëve të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w:t>
            </w:r>
          </w:p>
        </w:tc>
        <w:tc>
          <w:tcPr>
            <w:tcW w:w="1574" w:type="dxa"/>
            <w:tcMar/>
          </w:tcPr>
          <w:p w:rsidRPr="00786A9E" w:rsidR="007641BE" w:rsidP="003B0110" w:rsidRDefault="000A7F63" w14:paraId="285EB13C" w14:textId="6A53CD0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7641BE" w:rsidP="003B0110" w:rsidRDefault="007641BE" w14:paraId="53C2011E" w14:textId="77777777">
            <w:pPr>
              <w:jc w:val="both"/>
              <w:rPr>
                <w:rFonts w:ascii="Times New Roman" w:hAnsi="Times New Roman"/>
                <w:sz w:val="24"/>
                <w:szCs w:val="24"/>
                <w:lang w:val="sq-AL"/>
              </w:rPr>
            </w:pPr>
          </w:p>
        </w:tc>
      </w:tr>
      <w:tr w:rsidRPr="00786A9E" w:rsidR="008F74C1" w:rsidTr="2E1CE027" w14:paraId="4CF366EC" w14:textId="77777777">
        <w:tc>
          <w:tcPr>
            <w:tcW w:w="1600" w:type="dxa"/>
            <w:tcMar/>
          </w:tcPr>
          <w:p w:rsidRPr="00786A9E" w:rsidR="00981773" w:rsidP="003B0110" w:rsidRDefault="00981773" w14:paraId="448C97AE" w14:textId="533203C6">
            <w:pPr>
              <w:jc w:val="both"/>
              <w:rPr>
                <w:rFonts w:ascii="Times New Roman" w:hAnsi="Times New Roman"/>
                <w:sz w:val="24"/>
                <w:szCs w:val="24"/>
                <w:lang w:val="en-GB"/>
              </w:rPr>
            </w:pPr>
          </w:p>
        </w:tc>
        <w:tc>
          <w:tcPr>
            <w:tcW w:w="3251" w:type="dxa"/>
            <w:tcMar/>
          </w:tcPr>
          <w:p w:rsidRPr="00786A9E" w:rsidR="00981773" w:rsidP="003B0110" w:rsidRDefault="00981773" w14:paraId="60A3CAAC" w14:textId="305B6A2A">
            <w:pPr>
              <w:jc w:val="both"/>
              <w:rPr>
                <w:rFonts w:ascii="Times New Roman" w:hAnsi="Times New Roman"/>
                <w:sz w:val="24"/>
                <w:szCs w:val="24"/>
                <w:lang w:val="en-GB"/>
              </w:rPr>
            </w:pPr>
            <w:r w:rsidRPr="00786A9E">
              <w:rPr>
                <w:rFonts w:ascii="Times New Roman" w:hAnsi="Times New Roman"/>
                <w:sz w:val="24"/>
                <w:szCs w:val="24"/>
                <w:lang w:val="en-GB"/>
              </w:rPr>
              <w:t xml:space="preserve">(d) </w:t>
            </w:r>
            <w:r w:rsidRPr="00786A9E" w:rsidR="007641BE">
              <w:rPr>
                <w:rFonts w:ascii="Times New Roman" w:hAnsi="Times New Roman"/>
                <w:sz w:val="24"/>
                <w:szCs w:val="24"/>
                <w:lang w:val="sq-AL"/>
              </w:rPr>
              <w:t xml:space="preserve">llogaritjet që çojnë në përcaktimin e </w:t>
            </w:r>
            <w:r w:rsidRPr="00786A9E" w:rsidR="46118A08">
              <w:rPr>
                <w:rFonts w:ascii="Times New Roman" w:hAnsi="Times New Roman"/>
                <w:sz w:val="24"/>
                <w:szCs w:val="24"/>
                <w:lang w:val="sq-AL"/>
              </w:rPr>
              <w:t>shkarkimeve</w:t>
            </w:r>
            <w:r w:rsidRPr="00786A9E" w:rsidR="007641BE">
              <w:rPr>
                <w:rFonts w:ascii="Times New Roman" w:hAnsi="Times New Roman"/>
                <w:sz w:val="24"/>
                <w:szCs w:val="24"/>
                <w:lang w:val="sq-AL"/>
              </w:rPr>
              <w:t xml:space="preserve"> të përgjithshme të gazeve serrë dhe të </w:t>
            </w:r>
            <w:r w:rsidRPr="00786A9E" w:rsidR="46118A08">
              <w:rPr>
                <w:rFonts w:ascii="Times New Roman" w:hAnsi="Times New Roman"/>
                <w:sz w:val="24"/>
                <w:szCs w:val="24"/>
                <w:lang w:val="sq-AL"/>
              </w:rPr>
              <w:t>shkarkimeve</w:t>
            </w:r>
            <w:r w:rsidRPr="00786A9E" w:rsidR="007641BE">
              <w:rPr>
                <w:rFonts w:ascii="Times New Roman" w:hAnsi="Times New Roman"/>
                <w:sz w:val="24"/>
                <w:szCs w:val="24"/>
                <w:lang w:val="sq-AL"/>
              </w:rPr>
              <w:t xml:space="preserve"> totale të grumbulluara të gazeve serrë të parashikuara</w:t>
            </w:r>
            <w:r w:rsidRPr="00786A9E" w:rsidR="007641BE">
              <w:rPr>
                <w:rFonts w:ascii="Times New Roman" w:hAnsi="Times New Roman"/>
                <w:sz w:val="24"/>
                <w:szCs w:val="24"/>
                <w:lang w:val="en-GB"/>
              </w:rPr>
              <w:t xml:space="preserve"> nga </w:t>
            </w:r>
            <w:r w:rsidRPr="00786A9E">
              <w:rPr>
                <w:rFonts w:ascii="Times New Roman" w:hAnsi="Times New Roman"/>
                <w:sz w:val="24"/>
                <w:szCs w:val="24"/>
                <w:lang w:val="en-GB"/>
              </w:rPr>
              <w:t>Dire</w:t>
            </w:r>
            <w:r w:rsidRPr="00786A9E" w:rsidR="007641BE">
              <w:rPr>
                <w:rFonts w:ascii="Times New Roman" w:hAnsi="Times New Roman"/>
                <w:sz w:val="24"/>
                <w:szCs w:val="24"/>
                <w:lang w:val="en-GB"/>
              </w:rPr>
              <w:t>k</w:t>
            </w:r>
            <w:r w:rsidRPr="00786A9E">
              <w:rPr>
                <w:rFonts w:ascii="Times New Roman" w:hAnsi="Times New Roman"/>
                <w:sz w:val="24"/>
                <w:szCs w:val="24"/>
                <w:lang w:val="en-GB"/>
              </w:rPr>
              <w:t>tiv</w:t>
            </w:r>
            <w:r w:rsidRPr="00786A9E" w:rsidR="007641BE">
              <w:rPr>
                <w:rFonts w:ascii="Times New Roman" w:hAnsi="Times New Roman"/>
                <w:sz w:val="24"/>
                <w:szCs w:val="24"/>
                <w:lang w:val="en-GB"/>
              </w:rPr>
              <w:t>a</w:t>
            </w:r>
            <w:r w:rsidRPr="00786A9E">
              <w:rPr>
                <w:rFonts w:ascii="Times New Roman" w:hAnsi="Times New Roman"/>
                <w:sz w:val="24"/>
                <w:szCs w:val="24"/>
                <w:lang w:val="en-GB"/>
              </w:rPr>
              <w:t xml:space="preserve"> </w:t>
            </w:r>
            <w:r w:rsidRPr="00786A9E">
              <w:rPr>
                <w:rFonts w:ascii="Times New Roman" w:hAnsi="Times New Roman"/>
                <w:sz w:val="24"/>
                <w:szCs w:val="24"/>
                <w:lang w:val="en-GB"/>
              </w:rPr>
              <w:t xml:space="preserve">2003/87/EC </w:t>
            </w:r>
            <w:r w:rsidRPr="00786A9E" w:rsidR="007641BE">
              <w:rPr>
                <w:rFonts w:ascii="Times New Roman" w:hAnsi="Times New Roman"/>
                <w:sz w:val="24"/>
                <w:szCs w:val="24"/>
                <w:lang w:val="sq-AL"/>
              </w:rPr>
              <w:t>në lidhje me aktivitetet e transportit detar</w:t>
            </w:r>
            <w:r w:rsidRPr="00786A9E" w:rsidR="007641BE">
              <w:rPr>
                <w:rFonts w:ascii="Times New Roman" w:hAnsi="Times New Roman"/>
                <w:sz w:val="24"/>
                <w:szCs w:val="24"/>
                <w:lang w:val="en-GB"/>
              </w:rPr>
              <w:t xml:space="preserve"> në përputhje me</w:t>
            </w:r>
            <w:r w:rsidRPr="00786A9E">
              <w:rPr>
                <w:rFonts w:ascii="Times New Roman" w:hAnsi="Times New Roman"/>
                <w:sz w:val="24"/>
                <w:szCs w:val="24"/>
                <w:lang w:val="en-GB"/>
              </w:rPr>
              <w:t xml:space="preserve"> </w:t>
            </w:r>
            <w:r w:rsidRPr="00786A9E" w:rsidR="007641BE">
              <w:rPr>
                <w:rFonts w:ascii="Times New Roman" w:hAnsi="Times New Roman"/>
                <w:sz w:val="24"/>
                <w:szCs w:val="24"/>
                <w:lang w:val="en-GB"/>
              </w:rPr>
              <w:t>Shtojcën I</w:t>
            </w:r>
            <w:r w:rsidRPr="00786A9E">
              <w:rPr>
                <w:rFonts w:ascii="Times New Roman" w:hAnsi="Times New Roman"/>
                <w:sz w:val="24"/>
                <w:szCs w:val="24"/>
                <w:lang w:val="en-GB"/>
              </w:rPr>
              <w:t xml:space="preserve">  </w:t>
            </w:r>
            <w:r w:rsidRPr="00786A9E" w:rsidR="007641BE">
              <w:rPr>
                <w:rFonts w:ascii="Times New Roman" w:hAnsi="Times New Roman"/>
                <w:sz w:val="24"/>
                <w:szCs w:val="24"/>
                <w:lang w:val="en-GB"/>
              </w:rPr>
              <w:t>të</w:t>
            </w:r>
            <w:r w:rsidRPr="00786A9E">
              <w:rPr>
                <w:rFonts w:ascii="Times New Roman" w:hAnsi="Times New Roman"/>
                <w:sz w:val="24"/>
                <w:szCs w:val="24"/>
                <w:lang w:val="en-GB"/>
              </w:rPr>
              <w:t xml:space="preserve"> </w:t>
            </w:r>
            <w:r w:rsidRPr="00786A9E" w:rsidR="007641BE">
              <w:rPr>
                <w:rFonts w:ascii="Times New Roman" w:hAnsi="Times New Roman"/>
                <w:sz w:val="24"/>
                <w:szCs w:val="24"/>
                <w:lang w:val="en-GB"/>
              </w:rPr>
              <w:t>asaj</w:t>
            </w:r>
            <w:r w:rsidRPr="00786A9E">
              <w:rPr>
                <w:rFonts w:ascii="Times New Roman" w:hAnsi="Times New Roman"/>
                <w:sz w:val="24"/>
                <w:szCs w:val="24"/>
                <w:lang w:val="en-GB"/>
              </w:rPr>
              <w:t xml:space="preserve"> Dire</w:t>
            </w:r>
            <w:r w:rsidRPr="00786A9E" w:rsidR="007641BE">
              <w:rPr>
                <w:rFonts w:ascii="Times New Roman" w:hAnsi="Times New Roman"/>
                <w:sz w:val="24"/>
                <w:szCs w:val="24"/>
                <w:lang w:val="en-GB"/>
              </w:rPr>
              <w:t>k</w:t>
            </w:r>
            <w:r w:rsidRPr="00786A9E">
              <w:rPr>
                <w:rFonts w:ascii="Times New Roman" w:hAnsi="Times New Roman"/>
                <w:sz w:val="24"/>
                <w:szCs w:val="24"/>
                <w:lang w:val="en-GB"/>
              </w:rPr>
              <w:t xml:space="preserve">tive </w:t>
            </w:r>
            <w:r w:rsidRPr="00786A9E" w:rsidR="007641BE">
              <w:rPr>
                <w:rFonts w:ascii="Times New Roman" w:hAnsi="Times New Roman"/>
                <w:sz w:val="24"/>
                <w:szCs w:val="24"/>
                <w:lang w:val="sq-AL"/>
              </w:rPr>
              <w:t>dhe që do të raportohet sipas kësaj Direktive</w:t>
            </w:r>
            <w:r w:rsidRPr="00786A9E">
              <w:rPr>
                <w:rFonts w:ascii="Times New Roman" w:hAnsi="Times New Roman"/>
                <w:sz w:val="24"/>
                <w:szCs w:val="24"/>
                <w:lang w:val="en-GB"/>
              </w:rPr>
              <w:t>;</w:t>
            </w:r>
          </w:p>
        </w:tc>
        <w:tc>
          <w:tcPr>
            <w:tcW w:w="996" w:type="dxa"/>
            <w:tcMar/>
          </w:tcPr>
          <w:p w:rsidRPr="00786A9E" w:rsidR="00981773" w:rsidP="003B0110" w:rsidRDefault="003A557E" w14:paraId="06A307DF" w14:textId="11598D67">
            <w:pPr>
              <w:jc w:val="both"/>
              <w:rPr>
                <w:rFonts w:ascii="Times New Roman" w:hAnsi="Times New Roman"/>
                <w:sz w:val="24"/>
                <w:szCs w:val="24"/>
                <w:lang w:val="sq-AL"/>
              </w:rPr>
            </w:pPr>
            <w:r w:rsidRPr="00786A9E">
              <w:rPr>
                <w:rFonts w:ascii="Times New Roman" w:hAnsi="Times New Roman"/>
                <w:sz w:val="24"/>
                <w:szCs w:val="24"/>
                <w:lang w:val="sq-AL"/>
              </w:rPr>
              <w:t>2</w:t>
            </w:r>
          </w:p>
        </w:tc>
        <w:tc>
          <w:tcPr>
            <w:tcW w:w="1327" w:type="dxa"/>
            <w:tcMar/>
          </w:tcPr>
          <w:p w:rsidRPr="00786A9E" w:rsidR="00981773" w:rsidP="003B0110" w:rsidRDefault="00981773" w14:paraId="3771B241" w14:textId="77777777">
            <w:pPr>
              <w:jc w:val="both"/>
              <w:rPr>
                <w:rFonts w:ascii="Times New Roman" w:hAnsi="Times New Roman"/>
                <w:sz w:val="24"/>
                <w:szCs w:val="24"/>
                <w:lang w:val="sq-AL"/>
              </w:rPr>
            </w:pPr>
          </w:p>
        </w:tc>
        <w:tc>
          <w:tcPr>
            <w:tcW w:w="2970" w:type="dxa"/>
            <w:tcMar/>
          </w:tcPr>
          <w:p w:rsidRPr="00786A9E" w:rsidR="00981773" w:rsidP="003B0110" w:rsidRDefault="00981773" w14:paraId="1FD042F4" w14:textId="5BA38747">
            <w:pPr>
              <w:jc w:val="both"/>
              <w:rPr>
                <w:rFonts w:ascii="Times New Roman" w:hAnsi="Times New Roman"/>
                <w:sz w:val="24"/>
                <w:szCs w:val="24"/>
                <w:lang w:val="sq-AL"/>
              </w:rPr>
            </w:pPr>
            <w:r w:rsidRPr="5F88F5AA">
              <w:rPr>
                <w:rFonts w:ascii="Times New Roman" w:hAnsi="Times New Roman"/>
                <w:sz w:val="24"/>
                <w:szCs w:val="24"/>
                <w:lang w:val="sq-AL"/>
              </w:rPr>
              <w:t xml:space="preserve">d) llogaritjet që çojnë në përcaktimin e </w:t>
            </w:r>
            <w:r w:rsidRPr="5F88F5AA" w:rsidR="46118A08">
              <w:rPr>
                <w:rFonts w:ascii="Times New Roman" w:hAnsi="Times New Roman"/>
                <w:sz w:val="24"/>
                <w:szCs w:val="24"/>
                <w:lang w:val="sq-AL"/>
              </w:rPr>
              <w:t>shkarkimeve</w:t>
            </w:r>
            <w:r w:rsidRPr="5F88F5AA">
              <w:rPr>
                <w:rFonts w:ascii="Times New Roman" w:hAnsi="Times New Roman"/>
                <w:sz w:val="24"/>
                <w:szCs w:val="24"/>
                <w:lang w:val="sq-AL"/>
              </w:rPr>
              <w:t xml:space="preserve"> të përgjithshme të gazeve serrë dhe të </w:t>
            </w:r>
            <w:r w:rsidRPr="5F88F5AA" w:rsidR="46118A08">
              <w:rPr>
                <w:rFonts w:ascii="Times New Roman" w:hAnsi="Times New Roman"/>
                <w:sz w:val="24"/>
                <w:szCs w:val="24"/>
                <w:lang w:val="sq-AL"/>
              </w:rPr>
              <w:t>shkarkimeve</w:t>
            </w:r>
            <w:r w:rsidRPr="5F88F5AA">
              <w:rPr>
                <w:rFonts w:ascii="Times New Roman" w:hAnsi="Times New Roman"/>
                <w:sz w:val="24"/>
                <w:szCs w:val="24"/>
                <w:lang w:val="sq-AL"/>
              </w:rPr>
              <w:t xml:space="preserve"> totale të grumbulluara të gazeve serrë të parashikuara </w:t>
            </w:r>
            <w:r w:rsidRPr="5F88F5AA">
              <w:rPr>
                <w:rFonts w:ascii="Times New Roman" w:hAnsi="Times New Roman"/>
                <w:sz w:val="24"/>
                <w:szCs w:val="24"/>
                <w:lang w:val="sq-AL"/>
              </w:rPr>
              <w:t>në shtojcën II, pjesa C, të ligjit nr.155/2020, “Për ndryshimet klimatike” të ndryshuar ,në lidhje me aktivitetet e transportit detar,  dhe që raportohe</w:t>
            </w:r>
            <w:r w:rsidRPr="5F88F5AA" w:rsidR="2A39BB2C">
              <w:rPr>
                <w:rFonts w:ascii="Times New Roman" w:hAnsi="Times New Roman"/>
                <w:sz w:val="24"/>
                <w:szCs w:val="24"/>
                <w:lang w:val="sq-AL"/>
              </w:rPr>
              <w:t>n</w:t>
            </w:r>
            <w:r w:rsidRPr="5F88F5AA">
              <w:rPr>
                <w:rFonts w:ascii="Times New Roman" w:hAnsi="Times New Roman"/>
                <w:sz w:val="24"/>
                <w:szCs w:val="24"/>
                <w:lang w:val="sq-AL"/>
              </w:rPr>
              <w:t xml:space="preserve"> sipas kësaj rregullore;</w:t>
            </w:r>
          </w:p>
        </w:tc>
        <w:tc>
          <w:tcPr>
            <w:tcW w:w="1574" w:type="dxa"/>
            <w:tcMar/>
          </w:tcPr>
          <w:p w:rsidRPr="00786A9E" w:rsidR="00981773" w:rsidP="003B0110" w:rsidRDefault="000A7F63" w14:paraId="13A54E3B" w14:textId="2BEDA63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47B6DAC4" w14:textId="77777777">
            <w:pPr>
              <w:jc w:val="both"/>
              <w:rPr>
                <w:rFonts w:ascii="Times New Roman" w:hAnsi="Times New Roman"/>
                <w:sz w:val="24"/>
                <w:szCs w:val="24"/>
                <w:lang w:val="sq-AL"/>
              </w:rPr>
            </w:pPr>
          </w:p>
        </w:tc>
      </w:tr>
      <w:tr w:rsidRPr="00786A9E" w:rsidR="008F74C1" w:rsidTr="2E1CE027" w14:paraId="054FFF77" w14:textId="77777777">
        <w:tc>
          <w:tcPr>
            <w:tcW w:w="1600" w:type="dxa"/>
            <w:tcMar/>
          </w:tcPr>
          <w:p w:rsidRPr="00786A9E" w:rsidR="00981773" w:rsidP="003B0110" w:rsidRDefault="00981773" w14:paraId="30C03DC8" w14:textId="518A8ED0">
            <w:pPr>
              <w:jc w:val="both"/>
              <w:rPr>
                <w:rFonts w:ascii="Times New Roman" w:hAnsi="Times New Roman"/>
                <w:sz w:val="24"/>
                <w:szCs w:val="24"/>
                <w:lang w:val="en-GB"/>
              </w:rPr>
            </w:pPr>
          </w:p>
        </w:tc>
        <w:tc>
          <w:tcPr>
            <w:tcW w:w="3251" w:type="dxa"/>
            <w:tcMar/>
          </w:tcPr>
          <w:p w:rsidRPr="00786A9E" w:rsidR="00981773" w:rsidP="003B0110" w:rsidRDefault="00E60559" w14:paraId="5A0EF786" w14:textId="147A14D4">
            <w:pPr>
              <w:jc w:val="both"/>
              <w:rPr>
                <w:rFonts w:ascii="Times New Roman" w:hAnsi="Times New Roman"/>
                <w:sz w:val="24"/>
                <w:szCs w:val="24"/>
                <w:lang w:val="en-GB"/>
              </w:rPr>
            </w:pPr>
            <w:r w:rsidRPr="00786A9E">
              <w:rPr>
                <w:rFonts w:ascii="Times New Roman" w:hAnsi="Times New Roman"/>
                <w:sz w:val="24"/>
                <w:szCs w:val="24"/>
                <w:lang w:val="sq-AL"/>
              </w:rPr>
              <w:t>(e) llogaritjet që çojnë në përcaktimin e efikasitetit të energjisë.</w:t>
            </w:r>
          </w:p>
        </w:tc>
        <w:tc>
          <w:tcPr>
            <w:tcW w:w="996" w:type="dxa"/>
            <w:tcMar/>
          </w:tcPr>
          <w:p w:rsidRPr="00786A9E" w:rsidR="00981773" w:rsidP="003B0110" w:rsidRDefault="00B921F8" w14:paraId="0B3AAFAB" w14:textId="4FE8DB4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04F8153C" w14:textId="2CB592C7">
            <w:pPr>
              <w:jc w:val="both"/>
              <w:rPr>
                <w:rFonts w:ascii="Times New Roman" w:hAnsi="Times New Roman"/>
                <w:sz w:val="24"/>
                <w:szCs w:val="24"/>
                <w:lang w:val="sq-AL"/>
              </w:rPr>
            </w:pPr>
          </w:p>
          <w:p w:rsidRPr="00786A9E" w:rsidR="00981773" w:rsidP="003B0110" w:rsidRDefault="00981773" w14:paraId="6571DA62" w14:textId="77777777">
            <w:pPr>
              <w:jc w:val="both"/>
              <w:rPr>
                <w:rFonts w:ascii="Times New Roman" w:hAnsi="Times New Roman"/>
                <w:sz w:val="24"/>
                <w:szCs w:val="24"/>
                <w:lang w:val="sq-AL"/>
              </w:rPr>
            </w:pPr>
          </w:p>
        </w:tc>
        <w:tc>
          <w:tcPr>
            <w:tcW w:w="2970" w:type="dxa"/>
            <w:tcMar/>
          </w:tcPr>
          <w:p w:rsidRPr="00786A9E" w:rsidR="00981773" w:rsidP="003B0110" w:rsidRDefault="00981773" w14:paraId="5BD3C255" w14:textId="076B3848">
            <w:pPr>
              <w:jc w:val="both"/>
              <w:rPr>
                <w:rFonts w:ascii="Times New Roman" w:hAnsi="Times New Roman"/>
                <w:sz w:val="24"/>
                <w:szCs w:val="24"/>
                <w:lang w:val="sq-AL"/>
              </w:rPr>
            </w:pPr>
            <w:r w:rsidRPr="00786A9E">
              <w:rPr>
                <w:rFonts w:ascii="Times New Roman" w:hAnsi="Times New Roman"/>
                <w:sz w:val="24"/>
                <w:szCs w:val="24"/>
                <w:lang w:val="sq-AL"/>
              </w:rPr>
              <w:t>e) llogaritjet që çojnë në përcaktimin e efikasitetit të energjisë.</w:t>
            </w:r>
          </w:p>
        </w:tc>
        <w:tc>
          <w:tcPr>
            <w:tcW w:w="1574" w:type="dxa"/>
            <w:tcMar/>
          </w:tcPr>
          <w:p w:rsidRPr="00786A9E" w:rsidR="00981773" w:rsidP="003B0110" w:rsidRDefault="000A7F63" w14:paraId="65D323D3" w14:textId="4CCCB80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70123389" w14:textId="77777777">
            <w:pPr>
              <w:jc w:val="both"/>
              <w:rPr>
                <w:rFonts w:ascii="Times New Roman" w:hAnsi="Times New Roman"/>
                <w:sz w:val="24"/>
                <w:szCs w:val="24"/>
                <w:lang w:val="sq-AL"/>
              </w:rPr>
            </w:pPr>
          </w:p>
        </w:tc>
      </w:tr>
      <w:tr w:rsidRPr="00786A9E" w:rsidR="008F74C1" w:rsidTr="2E1CE027" w14:paraId="168A8407" w14:textId="77777777">
        <w:tc>
          <w:tcPr>
            <w:tcW w:w="1600" w:type="dxa"/>
            <w:tcMar/>
          </w:tcPr>
          <w:p w:rsidRPr="00786A9E" w:rsidR="00981773" w:rsidP="003B0110" w:rsidRDefault="00981773" w14:paraId="76D72E03" w14:textId="47FC3E4F">
            <w:pPr>
              <w:jc w:val="both"/>
              <w:rPr>
                <w:rFonts w:ascii="Times New Roman" w:hAnsi="Times New Roman"/>
                <w:sz w:val="24"/>
                <w:szCs w:val="24"/>
                <w:lang w:val="en-GB"/>
              </w:rPr>
            </w:pPr>
          </w:p>
          <w:p w:rsidRPr="00786A9E" w:rsidR="00981773" w:rsidP="003B0110" w:rsidRDefault="00981773" w14:paraId="6B355C95" w14:textId="77777777">
            <w:pPr>
              <w:jc w:val="both"/>
              <w:rPr>
                <w:rFonts w:ascii="Times New Roman" w:hAnsi="Times New Roman"/>
                <w:sz w:val="24"/>
                <w:szCs w:val="24"/>
                <w:lang w:val="en-GB"/>
              </w:rPr>
            </w:pPr>
          </w:p>
          <w:p w:rsidRPr="00786A9E" w:rsidR="00981773" w:rsidP="003B0110" w:rsidRDefault="00981773" w14:paraId="6689A4A1" w14:textId="77777777">
            <w:pPr>
              <w:jc w:val="both"/>
              <w:rPr>
                <w:rFonts w:ascii="Times New Roman" w:hAnsi="Times New Roman"/>
                <w:sz w:val="24"/>
                <w:szCs w:val="24"/>
                <w:lang w:val="en-GB"/>
              </w:rPr>
            </w:pPr>
          </w:p>
          <w:p w:rsidRPr="00786A9E" w:rsidR="00981773" w:rsidP="003B0110" w:rsidRDefault="00981773" w14:paraId="71A4745B" w14:textId="77777777">
            <w:pPr>
              <w:jc w:val="both"/>
              <w:rPr>
                <w:rFonts w:ascii="Times New Roman" w:hAnsi="Times New Roman"/>
                <w:sz w:val="24"/>
                <w:szCs w:val="24"/>
                <w:lang w:val="en-GB"/>
              </w:rPr>
            </w:pPr>
          </w:p>
          <w:p w:rsidRPr="00786A9E" w:rsidR="00981773" w:rsidP="003B0110" w:rsidRDefault="00981773" w14:paraId="16B672BB" w14:textId="77777777">
            <w:pPr>
              <w:jc w:val="both"/>
              <w:rPr>
                <w:rFonts w:ascii="Times New Roman" w:hAnsi="Times New Roman"/>
                <w:sz w:val="24"/>
                <w:szCs w:val="24"/>
                <w:lang w:val="en-GB"/>
              </w:rPr>
            </w:pPr>
          </w:p>
          <w:p w:rsidRPr="00786A9E" w:rsidR="00981773" w:rsidP="003B0110" w:rsidRDefault="00981773" w14:paraId="18D8AF8E" w14:textId="77777777">
            <w:pPr>
              <w:jc w:val="both"/>
              <w:rPr>
                <w:rFonts w:ascii="Times New Roman" w:hAnsi="Times New Roman"/>
                <w:sz w:val="24"/>
                <w:szCs w:val="24"/>
                <w:lang w:val="en-GB"/>
              </w:rPr>
            </w:pPr>
          </w:p>
          <w:p w:rsidRPr="00786A9E" w:rsidR="00981773" w:rsidP="003B0110" w:rsidRDefault="00981773" w14:paraId="0D73D3B2" w14:textId="77777777">
            <w:pPr>
              <w:jc w:val="both"/>
              <w:rPr>
                <w:rFonts w:ascii="Times New Roman" w:hAnsi="Times New Roman"/>
                <w:sz w:val="24"/>
                <w:szCs w:val="24"/>
                <w:lang w:val="en-GB"/>
              </w:rPr>
            </w:pPr>
          </w:p>
          <w:p w:rsidRPr="00786A9E" w:rsidR="00981773" w:rsidP="003B0110" w:rsidRDefault="00981773" w14:paraId="512C782E" w14:textId="77777777">
            <w:pPr>
              <w:jc w:val="both"/>
              <w:rPr>
                <w:rFonts w:ascii="Times New Roman" w:hAnsi="Times New Roman"/>
                <w:sz w:val="24"/>
                <w:szCs w:val="24"/>
                <w:lang w:val="en-GB"/>
              </w:rPr>
            </w:pPr>
          </w:p>
          <w:p w:rsidRPr="00786A9E" w:rsidR="00981773" w:rsidP="003B0110" w:rsidRDefault="00981773" w14:paraId="783DAE4E" w14:textId="77777777">
            <w:pPr>
              <w:jc w:val="both"/>
              <w:rPr>
                <w:rFonts w:ascii="Times New Roman" w:hAnsi="Times New Roman"/>
                <w:sz w:val="24"/>
                <w:szCs w:val="24"/>
                <w:lang w:val="en-GB"/>
              </w:rPr>
            </w:pPr>
          </w:p>
          <w:p w:rsidRPr="00786A9E" w:rsidR="00981773" w:rsidP="003B0110" w:rsidRDefault="00981773" w14:paraId="6031587C" w14:textId="77777777">
            <w:pPr>
              <w:jc w:val="both"/>
              <w:rPr>
                <w:rFonts w:ascii="Times New Roman" w:hAnsi="Times New Roman"/>
                <w:sz w:val="24"/>
                <w:szCs w:val="24"/>
                <w:lang w:val="en-GB"/>
              </w:rPr>
            </w:pPr>
          </w:p>
          <w:p w:rsidRPr="00786A9E" w:rsidR="00981773" w:rsidP="003B0110" w:rsidRDefault="00981773" w14:paraId="3C87256E" w14:textId="77777777">
            <w:pPr>
              <w:jc w:val="both"/>
              <w:rPr>
                <w:rFonts w:ascii="Times New Roman" w:hAnsi="Times New Roman"/>
                <w:sz w:val="24"/>
                <w:szCs w:val="24"/>
                <w:lang w:val="en-GB"/>
              </w:rPr>
            </w:pPr>
          </w:p>
          <w:p w:rsidRPr="00786A9E" w:rsidR="00981773" w:rsidP="003B0110" w:rsidRDefault="00981773" w14:paraId="373A7402" w14:textId="77777777">
            <w:pPr>
              <w:jc w:val="both"/>
              <w:rPr>
                <w:rFonts w:ascii="Times New Roman" w:hAnsi="Times New Roman"/>
                <w:sz w:val="24"/>
                <w:szCs w:val="24"/>
                <w:lang w:val="en-GB"/>
              </w:rPr>
            </w:pPr>
          </w:p>
          <w:p w:rsidRPr="00786A9E" w:rsidR="00981773" w:rsidP="003B0110" w:rsidRDefault="00981773" w14:paraId="011D2E1E" w14:textId="62A77312">
            <w:pPr>
              <w:jc w:val="both"/>
              <w:rPr>
                <w:rFonts w:ascii="Times New Roman" w:hAnsi="Times New Roman"/>
                <w:sz w:val="24"/>
                <w:szCs w:val="24"/>
                <w:lang w:val="en-GB"/>
              </w:rPr>
            </w:pPr>
          </w:p>
        </w:tc>
        <w:tc>
          <w:tcPr>
            <w:tcW w:w="3251" w:type="dxa"/>
            <w:tcMar/>
          </w:tcPr>
          <w:p w:rsidRPr="00786A9E" w:rsidR="00F94DDB" w:rsidP="003B0110" w:rsidRDefault="00F94DDB" w14:paraId="3C874E07" w14:textId="10A2C531">
            <w:pPr>
              <w:jc w:val="both"/>
              <w:rPr>
                <w:rFonts w:ascii="Times New Roman" w:hAnsi="Times New Roman"/>
                <w:sz w:val="24"/>
                <w:szCs w:val="24"/>
                <w:lang w:val="sq-AL"/>
              </w:rPr>
            </w:pPr>
            <w:r w:rsidRPr="00786A9E">
              <w:rPr>
                <w:rFonts w:ascii="Times New Roman" w:hAnsi="Times New Roman"/>
                <w:sz w:val="24"/>
                <w:szCs w:val="24"/>
                <w:lang w:val="sq-AL"/>
              </w:rPr>
              <w:t xml:space="preserve">3. Verifikuesi merr në konsideratë raportet e shkarkimeve të paraqitura në përputhje me nenin 12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xml:space="preserve"> vetëm nëse të dhënat dhe informacionet e sigurta dhe të besueshme mundësojnë përcaktimin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me një shkallë të arsyeshme sigurie dhe me kusht që të sigurohen sa vijon:</w:t>
            </w:r>
          </w:p>
          <w:p w:rsidRPr="00786A9E" w:rsidR="00981773" w:rsidP="003B0110" w:rsidRDefault="00F94DDB" w14:paraId="577ED2A5" w14:textId="2DC92A2D">
            <w:pPr>
              <w:jc w:val="both"/>
              <w:rPr>
                <w:rFonts w:ascii="Times New Roman" w:hAnsi="Times New Roman"/>
                <w:sz w:val="24"/>
                <w:szCs w:val="24"/>
                <w:lang w:val="en-GB"/>
              </w:rPr>
            </w:pPr>
            <w:r w:rsidRPr="00786A9E">
              <w:rPr>
                <w:rFonts w:ascii="Times New Roman" w:hAnsi="Times New Roman"/>
                <w:sz w:val="24"/>
                <w:szCs w:val="24"/>
                <w:lang w:val="sq-AL"/>
              </w:rPr>
              <w:t>(a) të dhënat e raportuara janë koherente në lidhje me të dhënat e vlerësuara që bazohen në të dhënat dhe karakteristikat e gjurmimit të anijes, të tilla si fuqia e instaluar e motorit;</w:t>
            </w:r>
          </w:p>
        </w:tc>
        <w:tc>
          <w:tcPr>
            <w:tcW w:w="996" w:type="dxa"/>
            <w:tcMar/>
          </w:tcPr>
          <w:p w:rsidRPr="00786A9E" w:rsidR="00981773" w:rsidP="003B0110" w:rsidRDefault="00B8491E" w14:paraId="3763E20E" w14:textId="3DE253F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690B203F" w14:textId="5BB1B6AE">
            <w:pPr>
              <w:jc w:val="both"/>
              <w:rPr>
                <w:rFonts w:ascii="Times New Roman" w:hAnsi="Times New Roman"/>
                <w:sz w:val="24"/>
                <w:szCs w:val="24"/>
                <w:lang w:val="sq-AL"/>
              </w:rPr>
            </w:pPr>
          </w:p>
          <w:p w:rsidRPr="00786A9E" w:rsidR="00981773" w:rsidP="003B0110" w:rsidRDefault="00981773" w14:paraId="560C0007" w14:textId="77777777">
            <w:pPr>
              <w:jc w:val="both"/>
              <w:rPr>
                <w:rFonts w:ascii="Times New Roman" w:hAnsi="Times New Roman"/>
                <w:sz w:val="24"/>
                <w:szCs w:val="24"/>
                <w:lang w:val="sq-AL"/>
              </w:rPr>
            </w:pPr>
          </w:p>
          <w:p w:rsidRPr="00786A9E" w:rsidR="00981773" w:rsidP="003B0110" w:rsidRDefault="00981773" w14:paraId="6D52F144" w14:textId="77777777">
            <w:pPr>
              <w:jc w:val="both"/>
              <w:rPr>
                <w:rFonts w:ascii="Times New Roman" w:hAnsi="Times New Roman"/>
                <w:sz w:val="24"/>
                <w:szCs w:val="24"/>
                <w:lang w:val="sq-AL"/>
              </w:rPr>
            </w:pPr>
          </w:p>
          <w:p w:rsidRPr="00786A9E" w:rsidR="00981773" w:rsidP="003B0110" w:rsidRDefault="00981773" w14:paraId="4529FAA2" w14:textId="77777777">
            <w:pPr>
              <w:jc w:val="both"/>
              <w:rPr>
                <w:rFonts w:ascii="Times New Roman" w:hAnsi="Times New Roman"/>
                <w:sz w:val="24"/>
                <w:szCs w:val="24"/>
                <w:lang w:val="sq-AL"/>
              </w:rPr>
            </w:pPr>
          </w:p>
          <w:p w:rsidRPr="00786A9E" w:rsidR="00981773" w:rsidP="003B0110" w:rsidRDefault="00981773" w14:paraId="492541EA" w14:textId="77777777">
            <w:pPr>
              <w:jc w:val="both"/>
              <w:rPr>
                <w:rFonts w:ascii="Times New Roman" w:hAnsi="Times New Roman"/>
                <w:sz w:val="24"/>
                <w:szCs w:val="24"/>
                <w:lang w:val="sq-AL"/>
              </w:rPr>
            </w:pPr>
          </w:p>
          <w:p w:rsidRPr="00786A9E" w:rsidR="00981773" w:rsidP="003B0110" w:rsidRDefault="00981773" w14:paraId="0990BED9" w14:textId="77777777">
            <w:pPr>
              <w:jc w:val="both"/>
              <w:rPr>
                <w:rFonts w:ascii="Times New Roman" w:hAnsi="Times New Roman"/>
                <w:sz w:val="24"/>
                <w:szCs w:val="24"/>
                <w:lang w:val="sq-AL"/>
              </w:rPr>
            </w:pPr>
          </w:p>
          <w:p w:rsidRPr="00786A9E" w:rsidR="00981773" w:rsidP="003B0110" w:rsidRDefault="00981773" w14:paraId="52E6612E" w14:textId="77777777">
            <w:pPr>
              <w:jc w:val="both"/>
              <w:rPr>
                <w:rFonts w:ascii="Times New Roman" w:hAnsi="Times New Roman"/>
                <w:sz w:val="24"/>
                <w:szCs w:val="24"/>
                <w:lang w:val="sq-AL"/>
              </w:rPr>
            </w:pPr>
          </w:p>
          <w:p w:rsidRPr="00786A9E" w:rsidR="00981773" w:rsidP="003B0110" w:rsidRDefault="00981773" w14:paraId="6B2F1FD3" w14:textId="77777777">
            <w:pPr>
              <w:jc w:val="both"/>
              <w:rPr>
                <w:rFonts w:ascii="Times New Roman" w:hAnsi="Times New Roman"/>
                <w:sz w:val="24"/>
                <w:szCs w:val="24"/>
                <w:lang w:val="sq-AL"/>
              </w:rPr>
            </w:pPr>
          </w:p>
          <w:p w:rsidRPr="00786A9E" w:rsidR="00981773" w:rsidP="003B0110" w:rsidRDefault="00981773" w14:paraId="288C106B" w14:textId="77777777">
            <w:pPr>
              <w:jc w:val="both"/>
              <w:rPr>
                <w:rFonts w:ascii="Times New Roman" w:hAnsi="Times New Roman"/>
                <w:sz w:val="24"/>
                <w:szCs w:val="24"/>
                <w:lang w:val="sq-AL"/>
              </w:rPr>
            </w:pPr>
          </w:p>
          <w:p w:rsidRPr="00786A9E" w:rsidR="00981773" w:rsidP="003B0110" w:rsidRDefault="00981773" w14:paraId="66FB9B56" w14:textId="77777777">
            <w:pPr>
              <w:jc w:val="both"/>
              <w:rPr>
                <w:rFonts w:ascii="Times New Roman" w:hAnsi="Times New Roman"/>
                <w:sz w:val="24"/>
                <w:szCs w:val="24"/>
                <w:lang w:val="sq-AL"/>
              </w:rPr>
            </w:pPr>
          </w:p>
          <w:p w:rsidRPr="00786A9E" w:rsidR="00981773" w:rsidP="003B0110" w:rsidRDefault="00981773" w14:paraId="0BFF7EED" w14:textId="77777777">
            <w:pPr>
              <w:jc w:val="both"/>
              <w:rPr>
                <w:rFonts w:ascii="Times New Roman" w:hAnsi="Times New Roman"/>
                <w:sz w:val="24"/>
                <w:szCs w:val="24"/>
                <w:lang w:val="sq-AL"/>
              </w:rPr>
            </w:pPr>
          </w:p>
          <w:p w:rsidRPr="00786A9E" w:rsidR="00981773" w:rsidP="003B0110" w:rsidRDefault="00981773" w14:paraId="3436C222" w14:textId="77777777">
            <w:pPr>
              <w:jc w:val="both"/>
              <w:rPr>
                <w:rFonts w:ascii="Times New Roman" w:hAnsi="Times New Roman"/>
                <w:sz w:val="24"/>
                <w:szCs w:val="24"/>
                <w:lang w:val="sq-AL"/>
              </w:rPr>
            </w:pPr>
          </w:p>
          <w:p w:rsidRPr="00786A9E" w:rsidR="00981773" w:rsidP="003B0110" w:rsidRDefault="00981773" w14:paraId="0DE3F76D" w14:textId="3E624DD8">
            <w:pPr>
              <w:jc w:val="both"/>
              <w:rPr>
                <w:rFonts w:ascii="Times New Roman" w:hAnsi="Times New Roman"/>
                <w:sz w:val="24"/>
                <w:szCs w:val="24"/>
                <w:lang w:val="sq-AL"/>
              </w:rPr>
            </w:pPr>
          </w:p>
        </w:tc>
        <w:tc>
          <w:tcPr>
            <w:tcW w:w="2970" w:type="dxa"/>
            <w:tcMar/>
          </w:tcPr>
          <w:p w:rsidRPr="00786A9E" w:rsidR="00981773" w:rsidP="003B0110" w:rsidRDefault="00981773" w14:paraId="77E32465" w14:textId="403B6C9F">
            <w:pPr>
              <w:jc w:val="both"/>
              <w:rPr>
                <w:rFonts w:ascii="Times New Roman" w:hAnsi="Times New Roman"/>
                <w:sz w:val="24"/>
                <w:szCs w:val="24"/>
                <w:lang w:val="sq-AL"/>
              </w:rPr>
            </w:pPr>
            <w:r w:rsidRPr="00786A9E">
              <w:rPr>
                <w:rFonts w:ascii="Times New Roman" w:hAnsi="Times New Roman"/>
                <w:sz w:val="24"/>
                <w:szCs w:val="24"/>
                <w:lang w:val="sq-AL"/>
              </w:rPr>
              <w:t>3. Verifikuesi merr në konsideratë raportet e shkarkimeve të paraqitura në përputhje me nenin 1</w:t>
            </w:r>
            <w:r w:rsidRPr="00786A9E" w:rsidR="00A373AF">
              <w:rPr>
                <w:rFonts w:ascii="Times New Roman" w:hAnsi="Times New Roman"/>
                <w:sz w:val="24"/>
                <w:szCs w:val="24"/>
                <w:lang w:val="sq-AL"/>
              </w:rPr>
              <w:t>3</w:t>
            </w:r>
            <w:r w:rsidRPr="00786A9E">
              <w:rPr>
                <w:rFonts w:ascii="Times New Roman" w:hAnsi="Times New Roman"/>
                <w:sz w:val="24"/>
                <w:szCs w:val="24"/>
                <w:lang w:val="sq-AL"/>
              </w:rPr>
              <w:t xml:space="preserve">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xml:space="preserve"> vetëm nëse të dhënat dhe informacionet e sigurta dhe të besueshme mundësojnë përcaktimin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me një shkallë të arsyeshme sigurie dhe me kusht që të sigurohen sa vijon:</w:t>
            </w:r>
          </w:p>
          <w:p w:rsidRPr="00786A9E" w:rsidR="00981773" w:rsidP="003B0110" w:rsidRDefault="00981773" w14:paraId="7D97B6E2" w14:textId="3045E430">
            <w:pPr>
              <w:jc w:val="both"/>
              <w:rPr>
                <w:rFonts w:ascii="Times New Roman" w:hAnsi="Times New Roman"/>
                <w:sz w:val="24"/>
                <w:szCs w:val="24"/>
                <w:lang w:val="sq-AL"/>
              </w:rPr>
            </w:pPr>
            <w:r w:rsidRPr="00786A9E">
              <w:rPr>
                <w:rFonts w:ascii="Times New Roman" w:hAnsi="Times New Roman"/>
                <w:sz w:val="24"/>
                <w:szCs w:val="24"/>
                <w:lang w:val="sq-AL"/>
              </w:rPr>
              <w:t>a) të dhënat e raportuara janë koherente në lidhje me të dhënat e vlerësuara që bazohen në të dhënat dhe karakteristikat e gjurmimit të anijes, të tilla si fuqia e instaluar e motorit;</w:t>
            </w:r>
          </w:p>
        </w:tc>
        <w:tc>
          <w:tcPr>
            <w:tcW w:w="1574" w:type="dxa"/>
            <w:tcMar/>
          </w:tcPr>
          <w:p w:rsidRPr="00786A9E" w:rsidR="00981773" w:rsidP="003B0110" w:rsidRDefault="00981773" w14:paraId="404FF556" w14:textId="176E876F">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5683BA2F" w14:textId="77777777">
            <w:pPr>
              <w:jc w:val="both"/>
              <w:rPr>
                <w:rFonts w:ascii="Times New Roman" w:hAnsi="Times New Roman"/>
                <w:sz w:val="24"/>
                <w:szCs w:val="24"/>
                <w:lang w:val="sq-AL"/>
              </w:rPr>
            </w:pPr>
          </w:p>
        </w:tc>
      </w:tr>
      <w:tr w:rsidRPr="00786A9E" w:rsidR="008F74C1" w:rsidTr="2E1CE027" w14:paraId="4AF0EB94" w14:textId="77777777">
        <w:tc>
          <w:tcPr>
            <w:tcW w:w="1600" w:type="dxa"/>
            <w:tcMar/>
          </w:tcPr>
          <w:p w:rsidRPr="00786A9E" w:rsidR="00F94DDB" w:rsidP="003B0110" w:rsidRDefault="00F94DDB" w14:paraId="5AF7CA0C" w14:textId="53682CAC">
            <w:pPr>
              <w:jc w:val="both"/>
              <w:rPr>
                <w:rFonts w:ascii="Times New Roman" w:hAnsi="Times New Roman"/>
                <w:sz w:val="24"/>
                <w:szCs w:val="24"/>
                <w:lang w:val="en-GB"/>
              </w:rPr>
            </w:pPr>
          </w:p>
        </w:tc>
        <w:tc>
          <w:tcPr>
            <w:tcW w:w="3251" w:type="dxa"/>
            <w:tcMar/>
          </w:tcPr>
          <w:p w:rsidRPr="00786A9E" w:rsidR="00F94DDB" w:rsidP="003B0110" w:rsidRDefault="00F94DDB" w14:paraId="6F0F0F77" w14:textId="3C7F6918">
            <w:pPr>
              <w:jc w:val="both"/>
              <w:rPr>
                <w:rFonts w:ascii="Times New Roman" w:hAnsi="Times New Roman"/>
                <w:sz w:val="24"/>
                <w:szCs w:val="24"/>
                <w:lang w:val="en-GB"/>
              </w:rPr>
            </w:pPr>
            <w:r w:rsidRPr="00786A9E">
              <w:rPr>
                <w:rFonts w:ascii="Times New Roman" w:hAnsi="Times New Roman"/>
                <w:sz w:val="24"/>
                <w:szCs w:val="24"/>
                <w:lang w:val="sq-AL"/>
              </w:rPr>
              <w:t>(b) të dhënat e raportuara janë pa mospërputhje, veçanërisht kur krahasohet vëllimi i përgjithshëm i karburantit të blerë çdo vit nga çdo anije dhe konsumi i përgjithshëm i karburantit gjatë udhëtimeve;</w:t>
            </w:r>
          </w:p>
        </w:tc>
        <w:tc>
          <w:tcPr>
            <w:tcW w:w="996" w:type="dxa"/>
            <w:tcMar/>
          </w:tcPr>
          <w:p w:rsidRPr="00786A9E" w:rsidR="00F94DDB" w:rsidP="003B0110" w:rsidRDefault="00B8491E" w14:paraId="2FD131A8" w14:textId="2EBBE3D4">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94DDB" w:rsidP="003B0110" w:rsidRDefault="00F94DDB" w14:paraId="076AC364" w14:textId="0C753E33">
            <w:pPr>
              <w:jc w:val="both"/>
              <w:rPr>
                <w:rFonts w:ascii="Times New Roman" w:hAnsi="Times New Roman"/>
                <w:sz w:val="24"/>
                <w:szCs w:val="24"/>
                <w:lang w:val="sq-AL"/>
              </w:rPr>
            </w:pPr>
          </w:p>
        </w:tc>
        <w:tc>
          <w:tcPr>
            <w:tcW w:w="2970" w:type="dxa"/>
            <w:tcMar/>
          </w:tcPr>
          <w:p w:rsidRPr="00786A9E" w:rsidR="00F94DDB" w:rsidP="003B0110" w:rsidRDefault="00F94DDB" w14:paraId="25D68023" w14:textId="2BBE9F1D">
            <w:pPr>
              <w:jc w:val="both"/>
              <w:rPr>
                <w:rFonts w:ascii="Times New Roman" w:hAnsi="Times New Roman"/>
                <w:sz w:val="24"/>
                <w:szCs w:val="24"/>
                <w:lang w:val="sq-AL"/>
              </w:rPr>
            </w:pPr>
            <w:r w:rsidRPr="00786A9E">
              <w:rPr>
                <w:rFonts w:ascii="Times New Roman" w:hAnsi="Times New Roman"/>
                <w:sz w:val="24"/>
                <w:szCs w:val="24"/>
                <w:lang w:val="sq-AL"/>
              </w:rPr>
              <w:t>b) të dhënat e raportuara janë pa mospërputhje, veçanërisht kur krahasohet vëllimi i përgjithshëm i karburantit të blerë çdo vit nga çdo anije dhe konsumi i përgjithshëm i karburantit gjatë udhëtimeve;</w:t>
            </w:r>
          </w:p>
        </w:tc>
        <w:tc>
          <w:tcPr>
            <w:tcW w:w="1574" w:type="dxa"/>
            <w:tcMar/>
          </w:tcPr>
          <w:p w:rsidRPr="00786A9E" w:rsidR="00F94DDB" w:rsidP="003B0110" w:rsidRDefault="00A373AF" w14:paraId="30FE8A05" w14:textId="08DFDA0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94DDB" w:rsidP="003B0110" w:rsidRDefault="00F94DDB" w14:paraId="3001AA59" w14:textId="77777777">
            <w:pPr>
              <w:jc w:val="both"/>
              <w:rPr>
                <w:rFonts w:ascii="Times New Roman" w:hAnsi="Times New Roman"/>
                <w:sz w:val="24"/>
                <w:szCs w:val="24"/>
                <w:lang w:val="sq-AL"/>
              </w:rPr>
            </w:pPr>
          </w:p>
        </w:tc>
      </w:tr>
      <w:tr w:rsidRPr="00786A9E" w:rsidR="008F74C1" w:rsidTr="2E1CE027" w14:paraId="5DD207AB" w14:textId="77777777">
        <w:tc>
          <w:tcPr>
            <w:tcW w:w="1600" w:type="dxa"/>
            <w:tcMar/>
          </w:tcPr>
          <w:p w:rsidRPr="00786A9E" w:rsidR="00F94DDB" w:rsidP="003B0110" w:rsidRDefault="00F94DDB" w14:paraId="178A5F0A" w14:textId="42C619A8">
            <w:pPr>
              <w:jc w:val="both"/>
              <w:rPr>
                <w:rFonts w:ascii="Times New Roman" w:hAnsi="Times New Roman"/>
                <w:sz w:val="24"/>
                <w:szCs w:val="24"/>
                <w:lang w:val="en-GB"/>
              </w:rPr>
            </w:pPr>
          </w:p>
        </w:tc>
        <w:tc>
          <w:tcPr>
            <w:tcW w:w="3251" w:type="dxa"/>
            <w:tcMar/>
          </w:tcPr>
          <w:p w:rsidRPr="00786A9E" w:rsidR="00F94DDB" w:rsidP="003B0110" w:rsidRDefault="00F94DDB" w14:paraId="326CC70B" w14:textId="46B8F017">
            <w:pPr>
              <w:jc w:val="both"/>
              <w:rPr>
                <w:rFonts w:ascii="Times New Roman" w:hAnsi="Times New Roman"/>
                <w:sz w:val="24"/>
                <w:szCs w:val="24"/>
                <w:lang w:val="en-GB"/>
              </w:rPr>
            </w:pPr>
            <w:r w:rsidRPr="00786A9E">
              <w:rPr>
                <w:rFonts w:ascii="Times New Roman" w:hAnsi="Times New Roman"/>
                <w:sz w:val="24"/>
                <w:szCs w:val="24"/>
                <w:lang w:val="sq-AL"/>
              </w:rPr>
              <w:t>(c) mbledhja e të dhënave është kryer në përputhje me rregullat e zbatueshme; dhe</w:t>
            </w:r>
          </w:p>
        </w:tc>
        <w:tc>
          <w:tcPr>
            <w:tcW w:w="996" w:type="dxa"/>
            <w:tcMar/>
          </w:tcPr>
          <w:p w:rsidRPr="00786A9E" w:rsidR="00F94DDB" w:rsidP="003B0110" w:rsidRDefault="00B8491E" w14:paraId="121CC49F" w14:textId="791FFF3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94DDB" w:rsidP="003B0110" w:rsidRDefault="00F94DDB" w14:paraId="74AFB025" w14:textId="0EBC44E5">
            <w:pPr>
              <w:jc w:val="both"/>
              <w:rPr>
                <w:rFonts w:ascii="Times New Roman" w:hAnsi="Times New Roman"/>
                <w:sz w:val="24"/>
                <w:szCs w:val="24"/>
                <w:lang w:val="sq-AL"/>
              </w:rPr>
            </w:pPr>
          </w:p>
        </w:tc>
        <w:tc>
          <w:tcPr>
            <w:tcW w:w="2970" w:type="dxa"/>
            <w:tcMar/>
          </w:tcPr>
          <w:p w:rsidRPr="00786A9E" w:rsidR="00F94DDB" w:rsidP="003B0110" w:rsidRDefault="00F94DDB" w14:paraId="130577FA" w14:textId="7C1BE916">
            <w:pPr>
              <w:jc w:val="both"/>
              <w:rPr>
                <w:rFonts w:ascii="Times New Roman" w:hAnsi="Times New Roman"/>
                <w:sz w:val="24"/>
                <w:szCs w:val="24"/>
                <w:lang w:val="sq-AL"/>
              </w:rPr>
            </w:pPr>
            <w:r w:rsidRPr="00786A9E">
              <w:rPr>
                <w:rFonts w:ascii="Times New Roman" w:hAnsi="Times New Roman"/>
                <w:sz w:val="24"/>
                <w:szCs w:val="24"/>
                <w:lang w:val="sq-AL"/>
              </w:rPr>
              <w:t>c) mbledhja e të dhënave është kryer në përputhje me rregullat e zbatueshme; dhe</w:t>
            </w:r>
          </w:p>
        </w:tc>
        <w:tc>
          <w:tcPr>
            <w:tcW w:w="1574" w:type="dxa"/>
            <w:tcMar/>
          </w:tcPr>
          <w:p w:rsidRPr="00786A9E" w:rsidR="00F94DDB" w:rsidP="003B0110" w:rsidRDefault="00A373AF" w14:paraId="53D86119" w14:textId="67ABAC7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94DDB" w:rsidP="003B0110" w:rsidRDefault="00F94DDB" w14:paraId="2F11ED86" w14:textId="77777777">
            <w:pPr>
              <w:jc w:val="both"/>
              <w:rPr>
                <w:rFonts w:ascii="Times New Roman" w:hAnsi="Times New Roman"/>
                <w:sz w:val="24"/>
                <w:szCs w:val="24"/>
                <w:lang w:val="sq-AL"/>
              </w:rPr>
            </w:pPr>
          </w:p>
        </w:tc>
      </w:tr>
      <w:tr w:rsidRPr="00786A9E" w:rsidR="008F74C1" w:rsidTr="2E1CE027" w14:paraId="0E7082AB" w14:textId="77777777">
        <w:tc>
          <w:tcPr>
            <w:tcW w:w="1600" w:type="dxa"/>
            <w:tcMar/>
          </w:tcPr>
          <w:p w:rsidRPr="00786A9E" w:rsidR="00F94DDB" w:rsidP="003B0110" w:rsidRDefault="00F94DDB" w14:paraId="5D7D0ABA" w14:textId="7767FC6F">
            <w:pPr>
              <w:jc w:val="both"/>
              <w:rPr>
                <w:rFonts w:ascii="Times New Roman" w:hAnsi="Times New Roman"/>
                <w:sz w:val="24"/>
                <w:szCs w:val="24"/>
                <w:lang w:val="en-GB"/>
              </w:rPr>
            </w:pPr>
          </w:p>
        </w:tc>
        <w:tc>
          <w:tcPr>
            <w:tcW w:w="3251" w:type="dxa"/>
            <w:tcMar/>
          </w:tcPr>
          <w:p w:rsidRPr="00786A9E" w:rsidR="00F94DDB" w:rsidP="003B0110" w:rsidRDefault="00F94DDB" w14:paraId="21117915" w14:textId="7AA3E7BB">
            <w:pPr>
              <w:jc w:val="both"/>
              <w:rPr>
                <w:rFonts w:ascii="Times New Roman" w:hAnsi="Times New Roman"/>
                <w:sz w:val="24"/>
                <w:szCs w:val="24"/>
                <w:lang w:val="en-GB"/>
              </w:rPr>
            </w:pPr>
            <w:r w:rsidRPr="00786A9E">
              <w:rPr>
                <w:rFonts w:ascii="Times New Roman" w:hAnsi="Times New Roman"/>
                <w:sz w:val="24"/>
                <w:szCs w:val="24"/>
                <w:lang w:val="sq-AL"/>
              </w:rPr>
              <w:t>(d) të dhënat përkatëse të anijes janë të plota dhe të qëndrueshme</w:t>
            </w:r>
          </w:p>
        </w:tc>
        <w:tc>
          <w:tcPr>
            <w:tcW w:w="996" w:type="dxa"/>
            <w:tcMar/>
          </w:tcPr>
          <w:p w:rsidRPr="00786A9E" w:rsidR="00F94DDB" w:rsidP="003B0110" w:rsidRDefault="00B8491E" w14:paraId="365EE99B" w14:textId="5B8F2B4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94DDB" w:rsidP="003B0110" w:rsidRDefault="00F94DDB" w14:paraId="7234A404" w14:textId="6ABE5DF5">
            <w:pPr>
              <w:jc w:val="both"/>
              <w:rPr>
                <w:rFonts w:ascii="Times New Roman" w:hAnsi="Times New Roman"/>
                <w:sz w:val="24"/>
                <w:szCs w:val="24"/>
                <w:lang w:val="sq-AL"/>
              </w:rPr>
            </w:pPr>
          </w:p>
        </w:tc>
        <w:tc>
          <w:tcPr>
            <w:tcW w:w="2970" w:type="dxa"/>
            <w:tcMar/>
          </w:tcPr>
          <w:p w:rsidRPr="00786A9E" w:rsidR="00F94DDB" w:rsidP="003B0110" w:rsidRDefault="00F94DDB" w14:paraId="68851CF2" w14:textId="55C9F5EA">
            <w:pPr>
              <w:jc w:val="both"/>
              <w:rPr>
                <w:rFonts w:ascii="Times New Roman" w:hAnsi="Times New Roman"/>
                <w:sz w:val="24"/>
                <w:szCs w:val="24"/>
                <w:lang w:val="sq-AL"/>
              </w:rPr>
            </w:pPr>
            <w:r w:rsidRPr="00786A9E">
              <w:rPr>
                <w:rFonts w:ascii="Times New Roman" w:hAnsi="Times New Roman"/>
                <w:sz w:val="24"/>
                <w:szCs w:val="24"/>
                <w:lang w:val="sq-AL"/>
              </w:rPr>
              <w:t>d) të dhënat përkatëse të anijes janë të plota dhe të qëndrueshme</w:t>
            </w:r>
          </w:p>
        </w:tc>
        <w:tc>
          <w:tcPr>
            <w:tcW w:w="1574" w:type="dxa"/>
            <w:tcMar/>
          </w:tcPr>
          <w:p w:rsidRPr="00786A9E" w:rsidR="00F94DDB" w:rsidP="003B0110" w:rsidRDefault="00A373AF" w14:paraId="55B4548B" w14:textId="4003BEE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94DDB" w:rsidP="003B0110" w:rsidRDefault="00F94DDB" w14:paraId="021C302B" w14:textId="77777777">
            <w:pPr>
              <w:jc w:val="both"/>
              <w:rPr>
                <w:rFonts w:ascii="Times New Roman" w:hAnsi="Times New Roman"/>
                <w:sz w:val="24"/>
                <w:szCs w:val="24"/>
                <w:lang w:val="sq-AL"/>
              </w:rPr>
            </w:pPr>
          </w:p>
        </w:tc>
      </w:tr>
      <w:tr w:rsidRPr="00786A9E" w:rsidR="008F74C1" w:rsidTr="2E1CE027" w14:paraId="42D705C7" w14:textId="77777777">
        <w:tc>
          <w:tcPr>
            <w:tcW w:w="1600" w:type="dxa"/>
            <w:tcMar/>
          </w:tcPr>
          <w:p w:rsidRPr="00786A9E" w:rsidR="00F94DDB" w:rsidP="003B0110" w:rsidRDefault="00F94DDB" w14:paraId="08700B9B" w14:textId="228B6A9A">
            <w:pPr>
              <w:jc w:val="both"/>
              <w:rPr>
                <w:rFonts w:ascii="Times New Roman" w:hAnsi="Times New Roman"/>
                <w:sz w:val="24"/>
                <w:szCs w:val="24"/>
                <w:lang w:val="en-GB"/>
              </w:rPr>
            </w:pPr>
          </w:p>
        </w:tc>
        <w:tc>
          <w:tcPr>
            <w:tcW w:w="3251" w:type="dxa"/>
            <w:tcMar/>
          </w:tcPr>
          <w:p w:rsidRPr="00786A9E" w:rsidR="00F94DDB" w:rsidP="003B0110" w:rsidRDefault="00F94DDB" w14:paraId="4D79F387" w14:textId="2DB08806">
            <w:pPr>
              <w:jc w:val="both"/>
              <w:rPr>
                <w:rFonts w:ascii="Times New Roman" w:hAnsi="Times New Roman"/>
                <w:sz w:val="24"/>
                <w:szCs w:val="24"/>
                <w:lang w:val="en-GB"/>
              </w:rPr>
            </w:pPr>
            <w:r w:rsidRPr="00786A9E">
              <w:rPr>
                <w:rFonts w:ascii="Times New Roman" w:hAnsi="Times New Roman"/>
                <w:sz w:val="24"/>
                <w:szCs w:val="24"/>
                <w:lang w:val="sq-AL"/>
              </w:rPr>
              <w:t xml:space="preserve">4. Kur shqyrton verifikimin e të dhënave të mbledhura të shkarkimeve në nivel kompanie, verifikuesi vlerëson plotësinë e të dhënave të raportuara dhe përputhjen e atyre të dhënave të raportuara me informacionin e dhënë nga kompania, duke përfshirë raportet e saj të verifikuara të shkarkimeve dhe raportet e përmendura në nenin 11(2)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w:t>
            </w:r>
          </w:p>
        </w:tc>
        <w:tc>
          <w:tcPr>
            <w:tcW w:w="996" w:type="dxa"/>
            <w:tcMar/>
          </w:tcPr>
          <w:p w:rsidRPr="00786A9E" w:rsidR="00F94DDB" w:rsidP="003B0110" w:rsidRDefault="00B8491E" w14:paraId="5A80610D" w14:textId="1E7C79D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94DDB" w:rsidP="003B0110" w:rsidRDefault="00F94DDB" w14:paraId="0A1815DB" w14:textId="24275DE4">
            <w:pPr>
              <w:jc w:val="both"/>
              <w:rPr>
                <w:rFonts w:ascii="Times New Roman" w:hAnsi="Times New Roman"/>
                <w:sz w:val="24"/>
                <w:szCs w:val="24"/>
                <w:lang w:val="sq-AL"/>
              </w:rPr>
            </w:pPr>
          </w:p>
        </w:tc>
        <w:tc>
          <w:tcPr>
            <w:tcW w:w="2970" w:type="dxa"/>
            <w:tcMar/>
          </w:tcPr>
          <w:p w:rsidRPr="00786A9E" w:rsidR="00F94DDB" w:rsidP="003B0110" w:rsidRDefault="00F94DDB" w14:paraId="590B15C6" w14:textId="7C58FB4C">
            <w:pPr>
              <w:jc w:val="both"/>
              <w:rPr>
                <w:rFonts w:ascii="Times New Roman" w:hAnsi="Times New Roman"/>
                <w:sz w:val="24"/>
                <w:szCs w:val="24"/>
                <w:lang w:val="sq-AL"/>
              </w:rPr>
            </w:pPr>
            <w:r w:rsidRPr="00786A9E">
              <w:rPr>
                <w:rFonts w:ascii="Times New Roman" w:hAnsi="Times New Roman"/>
                <w:sz w:val="24"/>
                <w:szCs w:val="24"/>
                <w:lang w:val="sq-AL"/>
              </w:rPr>
              <w:t xml:space="preserve">4. </w:t>
            </w:r>
            <w:r w:rsidRPr="00786A9E" w:rsidR="00A373AF">
              <w:rPr>
                <w:rFonts w:ascii="Times New Roman" w:hAnsi="Times New Roman"/>
                <w:sz w:val="24"/>
                <w:szCs w:val="24"/>
                <w:lang w:val="sq-AL"/>
              </w:rPr>
              <w:t xml:space="preserve">Kur shqyrton verifikimin e të dhënave të mbledhura të shkarkimeve në nivel kompanie, verifikuesi vlerëson </w:t>
            </w:r>
            <w:bookmarkStart w:name="_Hlk217220929" w:id="4"/>
            <w:r w:rsidRPr="00786A9E" w:rsidR="00A373AF">
              <w:rPr>
                <w:rFonts w:ascii="Times New Roman" w:hAnsi="Times New Roman"/>
                <w:sz w:val="24"/>
                <w:szCs w:val="24"/>
                <w:lang w:val="sq-AL"/>
              </w:rPr>
              <w:t>nëse</w:t>
            </w:r>
            <w:bookmarkEnd w:id="4"/>
            <w:r w:rsidRPr="00786A9E" w:rsidR="00A373AF">
              <w:rPr>
                <w:rFonts w:ascii="Times New Roman" w:hAnsi="Times New Roman"/>
                <w:sz w:val="24"/>
                <w:szCs w:val="24"/>
                <w:lang w:val="sq-AL"/>
              </w:rPr>
              <w:t xml:space="preserve"> të dhënat e raportuara janë të plota dhe nëse përputhen me informacionin e dhënë nga kompania, duke përfshirë raportet e saj të verifikuara të shkarkimeve dhe raportet e </w:t>
            </w:r>
            <w:r w:rsidRPr="00786A9E" w:rsidR="00B77A95">
              <w:rPr>
                <w:rFonts w:ascii="Times New Roman" w:hAnsi="Times New Roman"/>
                <w:sz w:val="24"/>
                <w:szCs w:val="24"/>
                <w:lang w:val="sq-AL"/>
              </w:rPr>
              <w:t>cituara</w:t>
            </w:r>
            <w:r w:rsidRPr="00786A9E" w:rsidR="00A373AF">
              <w:rPr>
                <w:rFonts w:ascii="Times New Roman" w:hAnsi="Times New Roman"/>
                <w:sz w:val="24"/>
                <w:szCs w:val="24"/>
                <w:lang w:val="sq-AL"/>
              </w:rPr>
              <w:t xml:space="preserve"> pikën 2, të  nenit 11 të kësaj rregullore</w:t>
            </w:r>
            <w:r w:rsidRPr="00786A9E">
              <w:rPr>
                <w:rFonts w:ascii="Times New Roman" w:hAnsi="Times New Roman"/>
                <w:sz w:val="24"/>
                <w:szCs w:val="24"/>
                <w:lang w:val="sq-AL"/>
              </w:rPr>
              <w:t>.</w:t>
            </w:r>
          </w:p>
        </w:tc>
        <w:tc>
          <w:tcPr>
            <w:tcW w:w="1574" w:type="dxa"/>
            <w:tcMar/>
          </w:tcPr>
          <w:p w:rsidRPr="00786A9E" w:rsidR="00F94DDB" w:rsidP="003B0110" w:rsidRDefault="00A373AF" w14:paraId="194F3502" w14:textId="60BBB38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94DDB" w:rsidP="003B0110" w:rsidRDefault="00F94DDB" w14:paraId="0EB14CAB" w14:textId="77777777">
            <w:pPr>
              <w:jc w:val="both"/>
              <w:rPr>
                <w:rFonts w:ascii="Times New Roman" w:hAnsi="Times New Roman"/>
                <w:sz w:val="24"/>
                <w:szCs w:val="24"/>
                <w:lang w:val="sq-AL"/>
              </w:rPr>
            </w:pPr>
          </w:p>
        </w:tc>
      </w:tr>
      <w:tr w:rsidRPr="00786A9E" w:rsidR="008F74C1" w:rsidTr="2E1CE027" w14:paraId="2C8AF375" w14:textId="77777777">
        <w:tc>
          <w:tcPr>
            <w:tcW w:w="1600" w:type="dxa"/>
            <w:tcMar/>
          </w:tcPr>
          <w:p w:rsidRPr="00786A9E" w:rsidR="00E557A9" w:rsidP="003B0110" w:rsidRDefault="00E557A9" w14:paraId="432E6822" w14:textId="77777777">
            <w:pPr>
              <w:jc w:val="both"/>
              <w:rPr>
                <w:rFonts w:ascii="Times New Roman" w:hAnsi="Times New Roman"/>
                <w:sz w:val="24"/>
                <w:szCs w:val="24"/>
                <w:lang w:val="en-GB"/>
              </w:rPr>
            </w:pPr>
            <w:r w:rsidRPr="00786A9E">
              <w:rPr>
                <w:rFonts w:ascii="Times New Roman" w:hAnsi="Times New Roman"/>
                <w:sz w:val="24"/>
                <w:szCs w:val="24"/>
                <w:lang w:val="en-GB"/>
              </w:rPr>
              <w:t>15</w:t>
            </w:r>
          </w:p>
          <w:p w:rsidRPr="00786A9E" w:rsidR="00E557A9" w:rsidP="003B0110" w:rsidRDefault="00E557A9" w14:paraId="36046CBB" w14:textId="77777777">
            <w:pPr>
              <w:jc w:val="both"/>
              <w:rPr>
                <w:rFonts w:ascii="Times New Roman" w:hAnsi="Times New Roman"/>
                <w:sz w:val="24"/>
                <w:szCs w:val="24"/>
                <w:lang w:val="en-GB"/>
              </w:rPr>
            </w:pPr>
          </w:p>
          <w:p w:rsidRPr="00786A9E" w:rsidR="00E557A9" w:rsidP="003B0110" w:rsidRDefault="00E557A9" w14:paraId="4E056BF9" w14:textId="07C61E2E">
            <w:pPr>
              <w:jc w:val="both"/>
              <w:rPr>
                <w:rFonts w:ascii="Times New Roman" w:hAnsi="Times New Roman"/>
                <w:sz w:val="24"/>
                <w:szCs w:val="24"/>
                <w:lang w:val="en-GB"/>
              </w:rPr>
            </w:pPr>
          </w:p>
        </w:tc>
        <w:tc>
          <w:tcPr>
            <w:tcW w:w="3251" w:type="dxa"/>
            <w:tcMar/>
          </w:tcPr>
          <w:p w:rsidRPr="00786A9E" w:rsidR="00E557A9" w:rsidP="003B0110" w:rsidRDefault="00E557A9" w14:paraId="62724A41"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15</w:t>
            </w:r>
          </w:p>
          <w:p w:rsidRPr="00786A9E" w:rsidR="00E557A9" w:rsidP="003B0110" w:rsidRDefault="00E557A9" w14:paraId="55977E2C"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Procedurat e verifikimit</w:t>
            </w:r>
          </w:p>
          <w:p w:rsidRPr="00786A9E" w:rsidR="00E557A9" w:rsidP="003B0110" w:rsidRDefault="00E557A9" w14:paraId="410C10A4" w14:textId="393D0BDB">
            <w:pPr>
              <w:jc w:val="both"/>
              <w:rPr>
                <w:rFonts w:ascii="Times New Roman" w:hAnsi="Times New Roman"/>
                <w:sz w:val="24"/>
                <w:szCs w:val="24"/>
                <w:lang w:val="en-GB"/>
              </w:rPr>
            </w:pPr>
            <w:r w:rsidRPr="00786A9E">
              <w:rPr>
                <w:rFonts w:ascii="Times New Roman" w:hAnsi="Times New Roman"/>
                <w:sz w:val="24"/>
                <w:szCs w:val="24"/>
                <w:lang w:val="sq-AL"/>
              </w:rPr>
              <w:t xml:space="preserve">1. Verifikuesi identifikon rreziqet e mundshme që lidhen me procesin e monitorimit dhe raportimit duke krahasuar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raportuara të gazeve serrë me të dhënat e vlerësuara bazuar në të dhënat dhe karakteristikat e gjurmimit të anijeve, të tilla si fuqia e instaluar e motorit. Kur konstatohen devijime të rëndësishme, verifikuesi kryen analiza të mëtejshme.</w:t>
            </w:r>
          </w:p>
        </w:tc>
        <w:tc>
          <w:tcPr>
            <w:tcW w:w="996" w:type="dxa"/>
            <w:tcMar/>
          </w:tcPr>
          <w:p w:rsidRPr="00786A9E" w:rsidR="00E557A9" w:rsidP="003B0110" w:rsidRDefault="00B8491E" w14:paraId="06E72D9C" w14:textId="285B23A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557A9" w:rsidP="003B0110" w:rsidRDefault="00545B28" w14:paraId="44C45A69" w14:textId="5CDBBA45">
            <w:pPr>
              <w:jc w:val="both"/>
              <w:rPr>
                <w:rFonts w:ascii="Times New Roman" w:hAnsi="Times New Roman"/>
                <w:sz w:val="24"/>
                <w:szCs w:val="24"/>
                <w:lang w:val="sq-AL"/>
              </w:rPr>
            </w:pPr>
            <w:r w:rsidRPr="00786A9E">
              <w:rPr>
                <w:rFonts w:ascii="Times New Roman" w:hAnsi="Times New Roman"/>
                <w:sz w:val="24"/>
                <w:szCs w:val="24"/>
                <w:lang w:val="sq-AL"/>
              </w:rPr>
              <w:t>16</w:t>
            </w:r>
          </w:p>
          <w:p w:rsidRPr="00786A9E" w:rsidR="00E557A9" w:rsidP="003B0110" w:rsidRDefault="00E557A9" w14:paraId="6DCD7ED4" w14:textId="24C3F7CF">
            <w:pPr>
              <w:jc w:val="both"/>
              <w:rPr>
                <w:rFonts w:ascii="Times New Roman" w:hAnsi="Times New Roman"/>
                <w:sz w:val="24"/>
                <w:szCs w:val="24"/>
                <w:lang w:val="sq-AL"/>
              </w:rPr>
            </w:pPr>
          </w:p>
        </w:tc>
        <w:tc>
          <w:tcPr>
            <w:tcW w:w="2970" w:type="dxa"/>
            <w:tcMar/>
          </w:tcPr>
          <w:p w:rsidRPr="00786A9E" w:rsidR="00E557A9" w:rsidP="003B0110" w:rsidRDefault="00E557A9" w14:paraId="43D3B9C4" w14:textId="188FF62F">
            <w:pPr>
              <w:jc w:val="both"/>
              <w:rPr>
                <w:rFonts w:ascii="Times New Roman" w:hAnsi="Times New Roman"/>
                <w:b/>
                <w:bCs/>
                <w:sz w:val="24"/>
                <w:szCs w:val="24"/>
                <w:lang w:val="sq-AL"/>
              </w:rPr>
            </w:pPr>
            <w:r w:rsidRPr="00786A9E">
              <w:rPr>
                <w:rFonts w:ascii="Times New Roman" w:hAnsi="Times New Roman"/>
                <w:b/>
                <w:bCs/>
                <w:sz w:val="24"/>
                <w:szCs w:val="24"/>
                <w:lang w:val="sq-AL"/>
              </w:rPr>
              <w:t>Neni 1</w:t>
            </w:r>
            <w:r w:rsidRPr="00786A9E" w:rsidR="00857665">
              <w:rPr>
                <w:rFonts w:ascii="Times New Roman" w:hAnsi="Times New Roman"/>
                <w:b/>
                <w:bCs/>
                <w:sz w:val="24"/>
                <w:szCs w:val="24"/>
                <w:lang w:val="sq-AL"/>
              </w:rPr>
              <w:t>6</w:t>
            </w:r>
          </w:p>
          <w:p w:rsidRPr="00786A9E" w:rsidR="00E557A9" w:rsidP="003B0110" w:rsidRDefault="00E557A9" w14:paraId="2C8A796F"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Procedurat e verifikimit</w:t>
            </w:r>
          </w:p>
          <w:p w:rsidRPr="00786A9E" w:rsidR="00E557A9" w:rsidP="003B0110" w:rsidRDefault="00E557A9" w14:paraId="7F877DF4" w14:textId="528473D6">
            <w:pPr>
              <w:jc w:val="both"/>
              <w:rPr>
                <w:rFonts w:ascii="Times New Roman" w:hAnsi="Times New Roman"/>
                <w:sz w:val="24"/>
                <w:szCs w:val="24"/>
                <w:lang w:val="sq-AL"/>
              </w:rPr>
            </w:pPr>
            <w:r w:rsidRPr="00786A9E">
              <w:rPr>
                <w:rFonts w:ascii="Times New Roman" w:hAnsi="Times New Roman"/>
                <w:sz w:val="24"/>
                <w:szCs w:val="24"/>
                <w:lang w:val="sq-AL"/>
              </w:rPr>
              <w:t xml:space="preserve">1. Verifikuesi identifikon rreziqet e mundshme që lidhen me procesin e monitorimit dhe raportimit duke krahasuar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raportuara të gazeve serrë me të dhënat e vlerësuara bazuar në të dhënat dhe karakteristikat e gjurmimit të anijeve, të tilla si fuqia e instaluar e motorit. Kur konstatohen devijime të rëndësishme, verifikuesi kryen analiza të mëtejshme.</w:t>
            </w:r>
          </w:p>
        </w:tc>
        <w:tc>
          <w:tcPr>
            <w:tcW w:w="1574" w:type="dxa"/>
            <w:tcMar/>
          </w:tcPr>
          <w:p w:rsidRPr="00786A9E" w:rsidR="00E557A9" w:rsidP="003B0110" w:rsidRDefault="00E557A9" w14:paraId="0BF7EC0F" w14:textId="371E1092">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557A9" w:rsidP="003B0110" w:rsidRDefault="00E557A9" w14:paraId="4127BD03" w14:textId="77777777">
            <w:pPr>
              <w:jc w:val="both"/>
              <w:rPr>
                <w:rFonts w:ascii="Times New Roman" w:hAnsi="Times New Roman"/>
                <w:sz w:val="24"/>
                <w:szCs w:val="24"/>
                <w:lang w:val="sq-AL"/>
              </w:rPr>
            </w:pPr>
          </w:p>
        </w:tc>
      </w:tr>
      <w:tr w:rsidRPr="00786A9E" w:rsidR="008F74C1" w:rsidTr="2E1CE027" w14:paraId="5EB49FD9" w14:textId="77777777">
        <w:tc>
          <w:tcPr>
            <w:tcW w:w="1600" w:type="dxa"/>
            <w:tcMar/>
          </w:tcPr>
          <w:p w:rsidRPr="00786A9E" w:rsidR="00E557A9" w:rsidP="003B0110" w:rsidRDefault="00E557A9" w14:paraId="69AAA166" w14:textId="5C8D2A9B">
            <w:pPr>
              <w:jc w:val="both"/>
              <w:rPr>
                <w:rFonts w:ascii="Times New Roman" w:hAnsi="Times New Roman"/>
                <w:sz w:val="24"/>
                <w:szCs w:val="24"/>
                <w:lang w:val="en-GB"/>
              </w:rPr>
            </w:pPr>
          </w:p>
        </w:tc>
        <w:tc>
          <w:tcPr>
            <w:tcW w:w="3251" w:type="dxa"/>
            <w:tcMar/>
          </w:tcPr>
          <w:p w:rsidRPr="00786A9E" w:rsidR="00E557A9" w:rsidP="003B0110" w:rsidRDefault="00E557A9" w14:paraId="51FEB459" w14:textId="3368F7A4">
            <w:pPr>
              <w:jc w:val="both"/>
              <w:rPr>
                <w:rFonts w:ascii="Times New Roman" w:hAnsi="Times New Roman"/>
                <w:sz w:val="24"/>
                <w:szCs w:val="24"/>
                <w:lang w:val="en-GB"/>
              </w:rPr>
            </w:pPr>
            <w:r w:rsidRPr="00786A9E">
              <w:rPr>
                <w:rFonts w:ascii="Times New Roman" w:hAnsi="Times New Roman"/>
                <w:sz w:val="24"/>
                <w:szCs w:val="24"/>
                <w:lang w:val="sq-AL"/>
              </w:rPr>
              <w:t>2. Verifikuesi identifikon rreziqet e mundshme që lidhen me hapat e ndryshëm të llogaritjes duke rishikuar të gjitha burimet e të dhënave dhe metodologjitë e përdorura.</w:t>
            </w:r>
          </w:p>
        </w:tc>
        <w:tc>
          <w:tcPr>
            <w:tcW w:w="996" w:type="dxa"/>
            <w:tcMar/>
          </w:tcPr>
          <w:p w:rsidRPr="00786A9E" w:rsidR="00E557A9" w:rsidP="003B0110" w:rsidRDefault="00B8491E" w14:paraId="3359A28F" w14:textId="4B73320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557A9" w:rsidP="003B0110" w:rsidRDefault="00E557A9" w14:paraId="10BE14D4" w14:textId="6EA5944A">
            <w:pPr>
              <w:jc w:val="both"/>
              <w:rPr>
                <w:rFonts w:ascii="Times New Roman" w:hAnsi="Times New Roman"/>
                <w:sz w:val="24"/>
                <w:szCs w:val="24"/>
                <w:lang w:val="sq-AL"/>
              </w:rPr>
            </w:pPr>
          </w:p>
        </w:tc>
        <w:tc>
          <w:tcPr>
            <w:tcW w:w="2970" w:type="dxa"/>
            <w:tcMar/>
          </w:tcPr>
          <w:p w:rsidRPr="00786A9E" w:rsidR="00E557A9" w:rsidP="003B0110" w:rsidRDefault="00E557A9" w14:paraId="6731CA6D" w14:textId="5CC84C58">
            <w:pPr>
              <w:jc w:val="both"/>
              <w:rPr>
                <w:rFonts w:ascii="Times New Roman" w:hAnsi="Times New Roman"/>
                <w:sz w:val="24"/>
                <w:szCs w:val="24"/>
                <w:lang w:val="sq-AL"/>
              </w:rPr>
            </w:pPr>
            <w:r w:rsidRPr="00786A9E">
              <w:rPr>
                <w:rFonts w:ascii="Times New Roman" w:hAnsi="Times New Roman"/>
                <w:sz w:val="24"/>
                <w:szCs w:val="24"/>
                <w:lang w:val="sq-AL"/>
              </w:rPr>
              <w:t>2. Verifikuesi identifikon rreziqet e mundshme që lidhen me hapat e ndryshëm të llogaritjes duke rishikuar të gjitha burimet e të dhënave dhe metodologjitë e përdorura.</w:t>
            </w:r>
          </w:p>
        </w:tc>
        <w:tc>
          <w:tcPr>
            <w:tcW w:w="1574" w:type="dxa"/>
            <w:tcMar/>
          </w:tcPr>
          <w:p w:rsidRPr="00786A9E" w:rsidR="00E557A9" w:rsidP="003B0110" w:rsidRDefault="00E557A9" w14:paraId="7C2FA763" w14:textId="1B661AC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557A9" w:rsidP="003B0110" w:rsidRDefault="00E557A9" w14:paraId="4B358177" w14:textId="77777777">
            <w:pPr>
              <w:jc w:val="both"/>
              <w:rPr>
                <w:rFonts w:ascii="Times New Roman" w:hAnsi="Times New Roman"/>
                <w:sz w:val="24"/>
                <w:szCs w:val="24"/>
                <w:lang w:val="sq-AL"/>
              </w:rPr>
            </w:pPr>
          </w:p>
        </w:tc>
      </w:tr>
      <w:tr w:rsidRPr="00786A9E" w:rsidR="008F74C1" w:rsidTr="2E1CE027" w14:paraId="57215693" w14:textId="77777777">
        <w:tc>
          <w:tcPr>
            <w:tcW w:w="1600" w:type="dxa"/>
            <w:tcMar/>
          </w:tcPr>
          <w:p w:rsidRPr="00786A9E" w:rsidR="00D06016" w:rsidP="003B0110" w:rsidRDefault="00D06016" w14:paraId="52653E11" w14:textId="341F5C05">
            <w:pPr>
              <w:jc w:val="both"/>
              <w:rPr>
                <w:rFonts w:ascii="Times New Roman" w:hAnsi="Times New Roman"/>
                <w:sz w:val="24"/>
                <w:szCs w:val="24"/>
                <w:lang w:val="en-GB"/>
              </w:rPr>
            </w:pPr>
          </w:p>
        </w:tc>
        <w:tc>
          <w:tcPr>
            <w:tcW w:w="3251" w:type="dxa"/>
            <w:tcMar/>
          </w:tcPr>
          <w:p w:rsidRPr="00786A9E" w:rsidR="00D06016" w:rsidP="003B0110" w:rsidRDefault="00D06016" w14:paraId="110B0425" w14:textId="46F568AF">
            <w:pPr>
              <w:jc w:val="both"/>
              <w:rPr>
                <w:rFonts w:ascii="Times New Roman" w:hAnsi="Times New Roman"/>
                <w:sz w:val="24"/>
                <w:szCs w:val="24"/>
                <w:lang w:val="en-GB"/>
              </w:rPr>
            </w:pPr>
            <w:r w:rsidRPr="00786A9E">
              <w:rPr>
                <w:rFonts w:ascii="Times New Roman" w:hAnsi="Times New Roman"/>
                <w:sz w:val="24"/>
                <w:szCs w:val="24"/>
                <w:lang w:val="sq-AL"/>
              </w:rPr>
              <w:t>3. Verifikuesi do të marrë në konsideratë çdo metodë efektive të kontrollit të rrezikut të zbatuar nga kompania për të reduktuar nivelet e pasigurisë që lidhen me saktësinë specifike të metodave të monitorimit të përdorura.</w:t>
            </w:r>
          </w:p>
        </w:tc>
        <w:tc>
          <w:tcPr>
            <w:tcW w:w="996" w:type="dxa"/>
            <w:tcMar/>
          </w:tcPr>
          <w:p w:rsidRPr="00786A9E" w:rsidR="00D06016" w:rsidP="003B0110" w:rsidRDefault="00B8491E" w14:paraId="6EAABD7B" w14:textId="1D54170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06016" w:rsidP="003B0110" w:rsidRDefault="00D06016" w14:paraId="273400CF" w14:textId="6136D23E">
            <w:pPr>
              <w:jc w:val="both"/>
              <w:rPr>
                <w:rFonts w:ascii="Times New Roman" w:hAnsi="Times New Roman"/>
                <w:sz w:val="24"/>
                <w:szCs w:val="24"/>
                <w:lang w:val="sq-AL"/>
              </w:rPr>
            </w:pPr>
          </w:p>
        </w:tc>
        <w:tc>
          <w:tcPr>
            <w:tcW w:w="2970" w:type="dxa"/>
            <w:tcMar/>
          </w:tcPr>
          <w:p w:rsidRPr="00786A9E" w:rsidR="00D06016" w:rsidP="003B0110" w:rsidRDefault="00D06016" w14:paraId="110FD90C" w14:textId="4F742510">
            <w:pPr>
              <w:jc w:val="both"/>
              <w:rPr>
                <w:rFonts w:ascii="Times New Roman" w:hAnsi="Times New Roman"/>
                <w:sz w:val="24"/>
                <w:szCs w:val="24"/>
                <w:lang w:val="sq-AL"/>
              </w:rPr>
            </w:pPr>
            <w:r w:rsidRPr="5F88F5AA">
              <w:rPr>
                <w:rFonts w:ascii="Times New Roman" w:hAnsi="Times New Roman"/>
                <w:sz w:val="24"/>
                <w:szCs w:val="24"/>
                <w:lang w:val="sq-AL"/>
              </w:rPr>
              <w:t>3. Verifikuesi m</w:t>
            </w:r>
            <w:r w:rsidRPr="5F88F5AA" w:rsidR="00766EAD">
              <w:rPr>
                <w:rFonts w:ascii="Times New Roman" w:hAnsi="Times New Roman"/>
                <w:sz w:val="24"/>
                <w:szCs w:val="24"/>
                <w:lang w:val="sq-AL"/>
              </w:rPr>
              <w:t>e</w:t>
            </w:r>
            <w:r w:rsidRPr="5F88F5AA">
              <w:rPr>
                <w:rFonts w:ascii="Times New Roman" w:hAnsi="Times New Roman"/>
                <w:sz w:val="24"/>
                <w:szCs w:val="24"/>
                <w:lang w:val="sq-AL"/>
              </w:rPr>
              <w:t>rr në konsideratë çdo metodë efektive të kontrollit të rrezikut të zbatuar nga kompania për të reduktuar nivelet e pasigurisë që lidhen me saktësinë specifike të metodave të monitorimit të përdorura.</w:t>
            </w:r>
          </w:p>
        </w:tc>
        <w:tc>
          <w:tcPr>
            <w:tcW w:w="1574" w:type="dxa"/>
            <w:tcMar/>
          </w:tcPr>
          <w:p w:rsidRPr="00786A9E" w:rsidR="00D06016" w:rsidP="003B0110" w:rsidRDefault="00D06016" w14:paraId="28065EA7" w14:textId="619E927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06016" w:rsidP="003B0110" w:rsidRDefault="00D06016" w14:paraId="1769F67A" w14:textId="77777777">
            <w:pPr>
              <w:jc w:val="both"/>
              <w:rPr>
                <w:rFonts w:ascii="Times New Roman" w:hAnsi="Times New Roman"/>
                <w:sz w:val="24"/>
                <w:szCs w:val="24"/>
                <w:lang w:val="sq-AL"/>
              </w:rPr>
            </w:pPr>
          </w:p>
        </w:tc>
      </w:tr>
      <w:tr w:rsidRPr="00786A9E" w:rsidR="008F74C1" w:rsidTr="2E1CE027" w14:paraId="3219C46A" w14:textId="77777777">
        <w:tc>
          <w:tcPr>
            <w:tcW w:w="1600" w:type="dxa"/>
            <w:tcMar/>
          </w:tcPr>
          <w:p w:rsidRPr="00786A9E" w:rsidR="00D06016" w:rsidP="003B0110" w:rsidRDefault="00D06016" w14:paraId="35031E58" w14:textId="1F5576B0">
            <w:pPr>
              <w:jc w:val="both"/>
              <w:rPr>
                <w:rFonts w:ascii="Times New Roman" w:hAnsi="Times New Roman"/>
                <w:sz w:val="24"/>
                <w:szCs w:val="24"/>
                <w:lang w:val="en-GB"/>
              </w:rPr>
            </w:pPr>
          </w:p>
        </w:tc>
        <w:tc>
          <w:tcPr>
            <w:tcW w:w="3251" w:type="dxa"/>
            <w:tcMar/>
          </w:tcPr>
          <w:p w:rsidRPr="00786A9E" w:rsidR="00D06016" w:rsidP="003B0110" w:rsidRDefault="00D06016" w14:paraId="53AFE0BF" w14:textId="3EFF410E">
            <w:pPr>
              <w:jc w:val="both"/>
              <w:rPr>
                <w:rFonts w:ascii="Times New Roman" w:hAnsi="Times New Roman"/>
                <w:sz w:val="24"/>
                <w:szCs w:val="24"/>
                <w:lang w:val="en-GB"/>
              </w:rPr>
            </w:pPr>
            <w:r w:rsidRPr="00786A9E">
              <w:rPr>
                <w:rFonts w:ascii="Times New Roman" w:hAnsi="Times New Roman"/>
                <w:sz w:val="24"/>
                <w:szCs w:val="24"/>
                <w:lang w:val="sq-AL"/>
              </w:rPr>
              <w:t>4. Kompania duhet t'i japë verifikuesit çdo informacion shtesë që e mundëson kryerjen e procedurave të verifikimit. Verifikuesi mund të kryejë kontrolle në vend gjatë procesit të verifikimit për të përcaktuar besueshmërinë e të dhënave dhe informacionit të raportuar.</w:t>
            </w:r>
          </w:p>
        </w:tc>
        <w:tc>
          <w:tcPr>
            <w:tcW w:w="996" w:type="dxa"/>
            <w:tcMar/>
          </w:tcPr>
          <w:p w:rsidRPr="00786A9E" w:rsidR="00D06016" w:rsidP="003B0110" w:rsidRDefault="00B8491E" w14:paraId="1D4DE3DE" w14:textId="3E036BFD">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06016" w:rsidP="003B0110" w:rsidRDefault="00D06016" w14:paraId="502B8561" w14:textId="0F2C7C01">
            <w:pPr>
              <w:jc w:val="both"/>
              <w:rPr>
                <w:rFonts w:ascii="Times New Roman" w:hAnsi="Times New Roman"/>
                <w:sz w:val="24"/>
                <w:szCs w:val="24"/>
                <w:lang w:val="sq-AL"/>
              </w:rPr>
            </w:pPr>
          </w:p>
        </w:tc>
        <w:tc>
          <w:tcPr>
            <w:tcW w:w="2970" w:type="dxa"/>
            <w:tcMar/>
          </w:tcPr>
          <w:p w:rsidRPr="00786A9E" w:rsidR="00D06016" w:rsidP="003B0110" w:rsidRDefault="00D06016" w14:paraId="30A8A9E3" w14:textId="2C7D9C39">
            <w:pPr>
              <w:jc w:val="both"/>
              <w:rPr>
                <w:rFonts w:ascii="Times New Roman" w:hAnsi="Times New Roman"/>
                <w:sz w:val="24"/>
                <w:szCs w:val="24"/>
                <w:lang w:val="sq-AL"/>
              </w:rPr>
            </w:pPr>
            <w:r w:rsidRPr="00786A9E">
              <w:rPr>
                <w:rFonts w:ascii="Times New Roman" w:hAnsi="Times New Roman"/>
                <w:sz w:val="24"/>
                <w:szCs w:val="24"/>
                <w:lang w:val="sq-AL"/>
              </w:rPr>
              <w:t>4. Kompania duhet t'i japë verifikuesit çdo informacion shtesë që e mundëson kryerjen e procedurave të verifikimit. Verifikuesi mund të kryejë kontrolle në vend gjatë procesit të verifikimit për të përcaktuar besueshmërinë e të dhënave dhe informacionit të raportuar.</w:t>
            </w:r>
          </w:p>
        </w:tc>
        <w:tc>
          <w:tcPr>
            <w:tcW w:w="1574" w:type="dxa"/>
            <w:tcMar/>
          </w:tcPr>
          <w:p w:rsidRPr="00786A9E" w:rsidR="00D06016" w:rsidP="003B0110" w:rsidRDefault="00D06016" w14:paraId="518A4686" w14:textId="65AAB99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06016" w:rsidP="003B0110" w:rsidRDefault="00D06016" w14:paraId="40C07372" w14:textId="77777777">
            <w:pPr>
              <w:jc w:val="both"/>
              <w:rPr>
                <w:rFonts w:ascii="Times New Roman" w:hAnsi="Times New Roman"/>
                <w:sz w:val="24"/>
                <w:szCs w:val="24"/>
                <w:lang w:val="sq-AL"/>
              </w:rPr>
            </w:pPr>
          </w:p>
        </w:tc>
      </w:tr>
      <w:tr w:rsidRPr="00786A9E" w:rsidR="008F74C1" w:rsidTr="2E1CE027" w14:paraId="5A31A2D5" w14:textId="77777777">
        <w:tc>
          <w:tcPr>
            <w:tcW w:w="1600" w:type="dxa"/>
            <w:tcMar/>
          </w:tcPr>
          <w:p w:rsidRPr="00786A9E" w:rsidR="00981773" w:rsidP="003B0110" w:rsidRDefault="00981773" w14:paraId="2190F4D8" w14:textId="2149CB94">
            <w:pPr>
              <w:jc w:val="both"/>
              <w:rPr>
                <w:rFonts w:ascii="Times New Roman" w:hAnsi="Times New Roman"/>
                <w:sz w:val="24"/>
                <w:szCs w:val="24"/>
                <w:lang w:val="en-GB"/>
              </w:rPr>
            </w:pPr>
          </w:p>
        </w:tc>
        <w:tc>
          <w:tcPr>
            <w:tcW w:w="3251" w:type="dxa"/>
            <w:tcMar/>
          </w:tcPr>
          <w:p w:rsidRPr="00786A9E" w:rsidR="00352F44" w:rsidP="003B0110" w:rsidRDefault="00981773" w14:paraId="0C6EDBF3" w14:textId="23C60E0E">
            <w:pPr>
              <w:jc w:val="both"/>
              <w:rPr>
                <w:rFonts w:ascii="Times New Roman" w:hAnsi="Times New Roman"/>
                <w:sz w:val="24"/>
                <w:szCs w:val="24"/>
                <w:lang w:val="sq-AL"/>
              </w:rPr>
            </w:pPr>
            <w:r w:rsidRPr="00786A9E">
              <w:rPr>
                <w:rFonts w:ascii="Times New Roman" w:hAnsi="Times New Roman"/>
                <w:sz w:val="24"/>
                <w:szCs w:val="24"/>
                <w:lang w:val="en-GB"/>
              </w:rPr>
              <w:t xml:space="preserve">5. </w:t>
            </w:r>
            <w:r w:rsidRPr="00786A9E" w:rsidR="00352F44">
              <w:rPr>
                <w:rFonts w:ascii="Times New Roman" w:hAnsi="Times New Roman"/>
                <w:sz w:val="24"/>
                <w:szCs w:val="24"/>
                <w:lang w:val="en-GB"/>
              </w:rPr>
              <w:t>Komisioni</w:t>
            </w:r>
            <w:r w:rsidRPr="00786A9E">
              <w:rPr>
                <w:rFonts w:ascii="Times New Roman" w:hAnsi="Times New Roman"/>
                <w:sz w:val="24"/>
                <w:szCs w:val="24"/>
                <w:lang w:val="en-GB"/>
              </w:rPr>
              <w:t xml:space="preserve"> </w:t>
            </w:r>
            <w:r w:rsidRPr="00786A9E" w:rsidR="00352F44">
              <w:rPr>
                <w:rFonts w:ascii="Times New Roman" w:hAnsi="Times New Roman"/>
                <w:sz w:val="24"/>
                <w:szCs w:val="24"/>
                <w:lang w:val="en-GB"/>
              </w:rPr>
              <w:t>do të autorizohet të miratojë akte të deleguara në përputhje me nenin 23, në mënyrë që të specifikojë më tej rregullat për aktivitetet e verifikimit të përmendura në këtë rregullore</w:t>
            </w:r>
            <w:r w:rsidRPr="00786A9E">
              <w:rPr>
                <w:rFonts w:ascii="Times New Roman" w:hAnsi="Times New Roman"/>
                <w:sz w:val="24"/>
                <w:szCs w:val="24"/>
                <w:lang w:val="en-GB"/>
              </w:rPr>
              <w:t xml:space="preserve">. </w:t>
            </w:r>
            <w:r w:rsidRPr="00786A9E" w:rsidR="00352F44">
              <w:rPr>
                <w:rFonts w:ascii="Times New Roman" w:hAnsi="Times New Roman"/>
                <w:sz w:val="24"/>
                <w:szCs w:val="24"/>
                <w:lang w:val="en-GB"/>
              </w:rPr>
              <w:t xml:space="preserve">Gjatë miratimit të këtyre akteve, Komisoni merr parasysh elementet e përcaktuara në Pjesën A të Shtojcës III të kësaj </w:t>
            </w:r>
            <w:r w:rsidRPr="00786A9E" w:rsidR="00F23FE3">
              <w:rPr>
                <w:rFonts w:ascii="Times New Roman" w:hAnsi="Times New Roman"/>
                <w:sz w:val="24"/>
                <w:szCs w:val="24"/>
                <w:lang w:val="en-GB"/>
              </w:rPr>
              <w:t>rregullore</w:t>
            </w:r>
            <w:r w:rsidRPr="00786A9E">
              <w:rPr>
                <w:rFonts w:ascii="Times New Roman" w:hAnsi="Times New Roman"/>
                <w:sz w:val="24"/>
                <w:szCs w:val="24"/>
                <w:lang w:val="en-GB"/>
              </w:rPr>
              <w:t xml:space="preserve">. </w:t>
            </w:r>
            <w:r w:rsidRPr="00786A9E" w:rsidR="00352F44">
              <w:rPr>
                <w:rFonts w:ascii="Times New Roman" w:hAnsi="Times New Roman"/>
                <w:sz w:val="24"/>
                <w:szCs w:val="24"/>
                <w:lang w:val="sq-AL"/>
              </w:rPr>
              <w:t>Rregullat e përcaktuara në këto akte të deleguara bazohen në parimet e verifikimit të parashikuara në nenin 14 të kësaj rregullore dhe në standardet përkatëse të pranuara ndërkombëtarisht.</w:t>
            </w:r>
          </w:p>
          <w:p w:rsidRPr="00786A9E" w:rsidR="00981773" w:rsidP="003B0110" w:rsidRDefault="00981773" w14:paraId="510DD03E" w14:textId="13F8A2F1">
            <w:pPr>
              <w:jc w:val="both"/>
              <w:rPr>
                <w:rFonts w:ascii="Times New Roman" w:hAnsi="Times New Roman"/>
                <w:sz w:val="24"/>
                <w:szCs w:val="24"/>
                <w:lang w:val="en-GB"/>
              </w:rPr>
            </w:pPr>
          </w:p>
        </w:tc>
        <w:tc>
          <w:tcPr>
            <w:tcW w:w="996" w:type="dxa"/>
            <w:tcMar/>
          </w:tcPr>
          <w:p w:rsidRPr="00786A9E" w:rsidR="00981773" w:rsidP="003B0110" w:rsidRDefault="00B8491E" w14:paraId="19FAC932" w14:textId="24528E9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45054181" w14:textId="4C7AF0C8">
            <w:pPr>
              <w:jc w:val="both"/>
              <w:rPr>
                <w:rFonts w:ascii="Times New Roman" w:hAnsi="Times New Roman"/>
                <w:sz w:val="24"/>
                <w:szCs w:val="24"/>
                <w:lang w:val="sq-AL"/>
              </w:rPr>
            </w:pPr>
          </w:p>
        </w:tc>
        <w:tc>
          <w:tcPr>
            <w:tcW w:w="2970" w:type="dxa"/>
            <w:tcMar/>
          </w:tcPr>
          <w:p w:rsidRPr="00786A9E" w:rsidR="00981773" w:rsidP="31F13767" w:rsidRDefault="74973863" w14:paraId="4ACC97B9" w14:textId="6CC39B7E">
            <w:pPr>
              <w:jc w:val="both"/>
              <w:rPr>
                <w:rFonts w:ascii="Times New Roman" w:hAnsi="Times New Roman" w:eastAsia="DengXian"/>
                <w:sz w:val="24"/>
                <w:szCs w:val="24"/>
              </w:rPr>
            </w:pPr>
            <w:r w:rsidRPr="00786A9E">
              <w:rPr>
                <w:rFonts w:ascii="Times New Roman" w:hAnsi="Times New Roman" w:eastAsia="DengXian"/>
                <w:color w:val="000000" w:themeColor="text1"/>
                <w:sz w:val="24"/>
                <w:szCs w:val="24"/>
              </w:rPr>
              <w:t>5.</w:t>
            </w:r>
            <w:r w:rsidR="007B299C">
              <w:t xml:space="preserve"> </w:t>
            </w:r>
            <w:r w:rsidRPr="007B299C" w:rsidR="007B299C">
              <w:rPr>
                <w:rFonts w:ascii="Times New Roman" w:hAnsi="Times New Roman" w:eastAsia="DengXian"/>
                <w:sz w:val="24"/>
                <w:szCs w:val="24"/>
              </w:rPr>
              <w:t>Ministri përgjegjës për mjedisin në bashkëpunim me ministrin përgjegjës për tregtinë në Republikën e Shqipërisë</w:t>
            </w:r>
            <w:r w:rsidRPr="00786A9E" w:rsidR="449B6E4D">
              <w:rPr>
                <w:rFonts w:ascii="Times New Roman" w:hAnsi="Times New Roman" w:eastAsia="DengXian"/>
                <w:sz w:val="24"/>
                <w:szCs w:val="24"/>
              </w:rPr>
              <w:t>, gjatë miratimit të akteve nënligjore përkatëse, m</w:t>
            </w:r>
            <w:r w:rsidR="00335815">
              <w:rPr>
                <w:rFonts w:ascii="Times New Roman" w:hAnsi="Times New Roman" w:eastAsia="DengXian"/>
                <w:sz w:val="24"/>
                <w:szCs w:val="24"/>
              </w:rPr>
              <w:t>arrin</w:t>
            </w:r>
            <w:r w:rsidRPr="00786A9E" w:rsidR="449B6E4D">
              <w:rPr>
                <w:rFonts w:ascii="Times New Roman" w:hAnsi="Times New Roman" w:eastAsia="DengXian"/>
                <w:sz w:val="24"/>
                <w:szCs w:val="24"/>
              </w:rPr>
              <w:t xml:space="preserve"> në konsideratë elementet e përcaktuara në Pjesën A të Shtojcës III të kësaj rregulloreje. Rregullat e parashikuara në këto akte nënligjore bazohen në parimet e verifikimit të përcaktuara në nenin 15 të kësaj rregulloreje, si dhe në standardet përkatëse të pranuara ndërkombëtarisht.</w:t>
            </w:r>
          </w:p>
          <w:p w:rsidRPr="00786A9E" w:rsidR="00981773" w:rsidP="003B0110" w:rsidRDefault="00981773" w14:paraId="09F78A5E" w14:textId="65F047D9">
            <w:pPr>
              <w:jc w:val="both"/>
              <w:rPr>
                <w:rFonts w:ascii="Times New Roman" w:hAnsi="Times New Roman"/>
                <w:sz w:val="24"/>
                <w:szCs w:val="24"/>
                <w:lang w:val="sq-AL"/>
              </w:rPr>
            </w:pPr>
            <w:r w:rsidRPr="00786A9E">
              <w:rPr>
                <w:rFonts w:ascii="Times New Roman" w:hAnsi="Times New Roman"/>
                <w:sz w:val="24"/>
                <w:szCs w:val="24"/>
                <w:lang w:val="sq-AL"/>
              </w:rPr>
              <w:t>.</w:t>
            </w:r>
          </w:p>
          <w:p w:rsidRPr="00786A9E" w:rsidR="00981773" w:rsidP="003B0110" w:rsidRDefault="00981773" w14:paraId="75AED07F" w14:textId="498228E6">
            <w:pPr>
              <w:jc w:val="both"/>
              <w:rPr>
                <w:rFonts w:ascii="Times New Roman" w:hAnsi="Times New Roman"/>
                <w:sz w:val="24"/>
                <w:szCs w:val="24"/>
                <w:lang w:val="sq-AL"/>
              </w:rPr>
            </w:pPr>
          </w:p>
        </w:tc>
        <w:tc>
          <w:tcPr>
            <w:tcW w:w="1574" w:type="dxa"/>
            <w:tcMar/>
          </w:tcPr>
          <w:p w:rsidRPr="00786A9E" w:rsidR="00981773" w:rsidP="003B0110" w:rsidRDefault="00981773" w14:paraId="4E8181C9" w14:textId="01F66C7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595CDA5A" w14:textId="77777777">
            <w:pPr>
              <w:jc w:val="both"/>
              <w:rPr>
                <w:rFonts w:ascii="Times New Roman" w:hAnsi="Times New Roman"/>
                <w:sz w:val="24"/>
                <w:szCs w:val="24"/>
                <w:lang w:val="sq-AL"/>
              </w:rPr>
            </w:pPr>
          </w:p>
        </w:tc>
      </w:tr>
      <w:tr w:rsidRPr="00786A9E" w:rsidR="008F74C1" w:rsidTr="2E1CE027" w14:paraId="4B92F8C6" w14:textId="77777777">
        <w:tc>
          <w:tcPr>
            <w:tcW w:w="1600" w:type="dxa"/>
            <w:tcMar/>
          </w:tcPr>
          <w:p w:rsidRPr="00786A9E" w:rsidR="00981773" w:rsidP="003B0110" w:rsidRDefault="00981773" w14:paraId="3D40B40C" w14:textId="1F8F23E2">
            <w:pPr>
              <w:jc w:val="both"/>
              <w:rPr>
                <w:rFonts w:ascii="Times New Roman" w:hAnsi="Times New Roman"/>
                <w:sz w:val="24"/>
                <w:szCs w:val="24"/>
                <w:lang w:val="en-GB"/>
              </w:rPr>
            </w:pPr>
          </w:p>
        </w:tc>
        <w:tc>
          <w:tcPr>
            <w:tcW w:w="3251" w:type="dxa"/>
            <w:tcMar/>
          </w:tcPr>
          <w:p w:rsidRPr="00786A9E" w:rsidR="00981773" w:rsidP="003B0110" w:rsidRDefault="00710BD4" w14:paraId="7648150F" w14:textId="5DEDC203">
            <w:pPr>
              <w:jc w:val="both"/>
              <w:rPr>
                <w:rFonts w:ascii="Times New Roman" w:hAnsi="Times New Roman"/>
                <w:sz w:val="24"/>
                <w:szCs w:val="24"/>
                <w:lang w:val="en-GB"/>
              </w:rPr>
            </w:pPr>
            <w:r w:rsidRPr="00786A9E">
              <w:rPr>
                <w:rFonts w:ascii="Times New Roman" w:hAnsi="Times New Roman"/>
                <w:sz w:val="24"/>
                <w:szCs w:val="24"/>
                <w:lang w:val="sq-AL"/>
              </w:rPr>
              <w:t xml:space="preserve">6. Në lidhje me verifikimin e të dhënave të mbledhura të shkarkimeve në nivel kompanie, verifikuesi dhe kompania duhet të respektojnë rregullat e verifikimit të përcaktuara në aktet e deleguara të miratuara në zbatim të nenit 13(6)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xml:space="preserve">. Verifikuesi nuk do të verifikojë raportin e shkarkimeve dhe raportin e përmendur në nenin 11(2)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xml:space="preserve"> secilës anije nën përgjegjësinë e kompanisë.</w:t>
            </w:r>
          </w:p>
        </w:tc>
        <w:tc>
          <w:tcPr>
            <w:tcW w:w="996" w:type="dxa"/>
            <w:tcMar/>
          </w:tcPr>
          <w:p w:rsidRPr="00786A9E" w:rsidR="00981773" w:rsidP="003B0110" w:rsidRDefault="00B8491E" w14:paraId="465CE572" w14:textId="0E35343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74DB3023" w14:textId="163A6362">
            <w:pPr>
              <w:jc w:val="both"/>
              <w:rPr>
                <w:rFonts w:ascii="Times New Roman" w:hAnsi="Times New Roman"/>
                <w:sz w:val="24"/>
                <w:szCs w:val="24"/>
                <w:lang w:val="sq-AL"/>
              </w:rPr>
            </w:pPr>
          </w:p>
        </w:tc>
        <w:tc>
          <w:tcPr>
            <w:tcW w:w="2970" w:type="dxa"/>
            <w:tcMar/>
          </w:tcPr>
          <w:p w:rsidRPr="00786A9E" w:rsidR="00981773" w:rsidP="003B0110" w:rsidRDefault="00981773" w14:paraId="17D293DF" w14:textId="5052E43C">
            <w:pPr>
              <w:jc w:val="both"/>
              <w:rPr>
                <w:rFonts w:ascii="Times New Roman" w:hAnsi="Times New Roman"/>
                <w:sz w:val="24"/>
                <w:szCs w:val="24"/>
                <w:lang w:val="sq-AL"/>
              </w:rPr>
            </w:pPr>
            <w:r w:rsidRPr="00786A9E">
              <w:rPr>
                <w:rFonts w:ascii="Times New Roman" w:hAnsi="Times New Roman"/>
                <w:sz w:val="24"/>
                <w:szCs w:val="24"/>
                <w:lang w:val="sq-AL"/>
              </w:rPr>
              <w:t xml:space="preserve">6. </w:t>
            </w:r>
            <w:r w:rsidRPr="00786A9E" w:rsidR="00AD4A7E">
              <w:rPr>
                <w:rFonts w:ascii="Times New Roman" w:hAnsi="Times New Roman"/>
                <w:sz w:val="24"/>
                <w:szCs w:val="24"/>
                <w:lang w:val="sq-AL"/>
              </w:rPr>
              <w:t xml:space="preserve">Në lidhje me verifikimin e të dhënave të mbledhura të shkarkimeve në nivel kompanie, verifikuesi dhe kompania duhet të respektojnë rregullat e verifikimit të përcaktuara </w:t>
            </w:r>
            <w:r w:rsidRPr="00786A9E" w:rsidR="008317B9">
              <w:rPr>
                <w:rFonts w:ascii="Times New Roman" w:hAnsi="Times New Roman"/>
                <w:sz w:val="24"/>
                <w:szCs w:val="24"/>
              </w:rPr>
              <w:t xml:space="preserve"> </w:t>
            </w:r>
            <w:r w:rsidRPr="00786A9E" w:rsidR="008317B9">
              <w:rPr>
                <w:rFonts w:ascii="Times New Roman" w:hAnsi="Times New Roman"/>
                <w:sz w:val="24"/>
                <w:szCs w:val="24"/>
                <w:lang w:val="sq-AL"/>
              </w:rPr>
              <w:t>në aktet nënligjore të miratuara në zbatim të pikës 6</w:t>
            </w:r>
            <w:r w:rsidRPr="00786A9E" w:rsidR="00AD4A7E">
              <w:rPr>
                <w:rFonts w:ascii="Times New Roman" w:hAnsi="Times New Roman"/>
                <w:sz w:val="24"/>
                <w:szCs w:val="24"/>
                <w:lang w:val="sq-AL"/>
              </w:rPr>
              <w:t xml:space="preserve">, të nenit 14 të kësaj rregullore. Verifikuesi nuk verifikon raportin e </w:t>
            </w:r>
            <w:r w:rsidRPr="00786A9E" w:rsidR="46118A08">
              <w:rPr>
                <w:rFonts w:ascii="Times New Roman" w:hAnsi="Times New Roman"/>
                <w:sz w:val="24"/>
                <w:szCs w:val="24"/>
                <w:lang w:val="sq-AL"/>
              </w:rPr>
              <w:t>shkarkimeve</w:t>
            </w:r>
            <w:r w:rsidRPr="00786A9E" w:rsidR="00AD4A7E">
              <w:rPr>
                <w:rFonts w:ascii="Times New Roman" w:hAnsi="Times New Roman"/>
                <w:sz w:val="24"/>
                <w:szCs w:val="24"/>
                <w:lang w:val="sq-AL"/>
              </w:rPr>
              <w:t xml:space="preserve"> dhe raportin e cituar në pikën 2, të nenit11 të kësaj rregullore, për secilën anije nën përgjegjësinë e kompanisë</w:t>
            </w:r>
            <w:r w:rsidRPr="00786A9E">
              <w:rPr>
                <w:rFonts w:ascii="Times New Roman" w:hAnsi="Times New Roman"/>
                <w:sz w:val="24"/>
                <w:szCs w:val="24"/>
                <w:lang w:val="sq-AL"/>
              </w:rPr>
              <w:t>.</w:t>
            </w:r>
          </w:p>
        </w:tc>
        <w:tc>
          <w:tcPr>
            <w:tcW w:w="1574" w:type="dxa"/>
            <w:tcMar/>
          </w:tcPr>
          <w:p w:rsidRPr="00786A9E" w:rsidR="00981773" w:rsidP="003B0110" w:rsidRDefault="00981773" w14:paraId="047F8DE2" w14:textId="4412027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2C72CF99" w14:textId="77777777">
            <w:pPr>
              <w:jc w:val="both"/>
              <w:rPr>
                <w:rFonts w:ascii="Times New Roman" w:hAnsi="Times New Roman"/>
                <w:sz w:val="24"/>
                <w:szCs w:val="24"/>
                <w:lang w:val="sq-AL"/>
              </w:rPr>
            </w:pPr>
          </w:p>
        </w:tc>
      </w:tr>
      <w:tr w:rsidRPr="00786A9E" w:rsidR="008F74C1" w:rsidTr="2E1CE027" w14:paraId="0455A2CC" w14:textId="77777777">
        <w:tc>
          <w:tcPr>
            <w:tcW w:w="1600" w:type="dxa"/>
            <w:tcMar/>
          </w:tcPr>
          <w:p w:rsidRPr="00786A9E" w:rsidR="00981773" w:rsidP="003B0110" w:rsidRDefault="00981773" w14:paraId="1A614E8D" w14:textId="77777777">
            <w:pPr>
              <w:jc w:val="both"/>
              <w:rPr>
                <w:rFonts w:ascii="Times New Roman" w:hAnsi="Times New Roman"/>
                <w:sz w:val="24"/>
                <w:szCs w:val="24"/>
                <w:lang w:val="en-GB"/>
              </w:rPr>
            </w:pPr>
            <w:r w:rsidRPr="00786A9E">
              <w:rPr>
                <w:rFonts w:ascii="Times New Roman" w:hAnsi="Times New Roman"/>
                <w:sz w:val="24"/>
                <w:szCs w:val="24"/>
                <w:lang w:val="en-GB"/>
              </w:rPr>
              <w:t>16</w:t>
            </w:r>
          </w:p>
          <w:p w:rsidRPr="00786A9E" w:rsidR="00981773" w:rsidP="003B0110" w:rsidRDefault="00981773" w14:paraId="3A30CED9" w14:textId="77777777">
            <w:pPr>
              <w:jc w:val="both"/>
              <w:rPr>
                <w:rFonts w:ascii="Times New Roman" w:hAnsi="Times New Roman"/>
                <w:sz w:val="24"/>
                <w:szCs w:val="24"/>
                <w:lang w:val="en-GB"/>
              </w:rPr>
            </w:pPr>
          </w:p>
          <w:p w:rsidRPr="00786A9E" w:rsidR="00981773" w:rsidP="003B0110" w:rsidRDefault="00981773" w14:paraId="605E95C0" w14:textId="3EBEDBA7">
            <w:pPr>
              <w:jc w:val="both"/>
              <w:rPr>
                <w:rFonts w:ascii="Times New Roman" w:hAnsi="Times New Roman"/>
                <w:sz w:val="24"/>
                <w:szCs w:val="24"/>
                <w:lang w:val="en-GB"/>
              </w:rPr>
            </w:pPr>
          </w:p>
        </w:tc>
        <w:tc>
          <w:tcPr>
            <w:tcW w:w="3251" w:type="dxa"/>
            <w:tcMar/>
          </w:tcPr>
          <w:p w:rsidRPr="00786A9E" w:rsidR="00981773" w:rsidP="003B0110" w:rsidRDefault="00981773" w14:paraId="3A84587C" w14:textId="77777777">
            <w:pPr>
              <w:jc w:val="both"/>
              <w:rPr>
                <w:rFonts w:ascii="Times New Roman" w:hAnsi="Times New Roman"/>
                <w:b/>
                <w:bCs/>
                <w:sz w:val="24"/>
                <w:szCs w:val="24"/>
                <w:lang w:val="en-GB"/>
              </w:rPr>
            </w:pPr>
            <w:r w:rsidRPr="00786A9E">
              <w:rPr>
                <w:rFonts w:ascii="Times New Roman" w:hAnsi="Times New Roman"/>
                <w:b/>
                <w:bCs/>
                <w:sz w:val="24"/>
                <w:szCs w:val="24"/>
                <w:lang w:val="en-GB"/>
              </w:rPr>
              <w:t>Article 16</w:t>
            </w:r>
          </w:p>
          <w:p w:rsidRPr="00786A9E" w:rsidR="00981773" w:rsidP="003B0110" w:rsidRDefault="00981773" w14:paraId="700DF5C7" w14:textId="263DC870">
            <w:pPr>
              <w:jc w:val="both"/>
              <w:rPr>
                <w:rFonts w:ascii="Times New Roman" w:hAnsi="Times New Roman"/>
                <w:b/>
                <w:bCs/>
                <w:sz w:val="24"/>
                <w:szCs w:val="24"/>
                <w:lang w:val="en-GB"/>
              </w:rPr>
            </w:pPr>
            <w:r w:rsidRPr="00786A9E">
              <w:rPr>
                <w:rFonts w:ascii="Times New Roman" w:hAnsi="Times New Roman"/>
                <w:b/>
                <w:bCs/>
                <w:sz w:val="24"/>
                <w:szCs w:val="24"/>
                <w:lang w:val="en-GB"/>
              </w:rPr>
              <w:t xml:space="preserve">Accreditation of verifiers </w:t>
            </w:r>
          </w:p>
          <w:p w:rsidRPr="00786A9E" w:rsidR="00981773" w:rsidP="003B0110" w:rsidRDefault="00981773" w14:paraId="27A3CE14" w14:textId="07703526">
            <w:pPr>
              <w:jc w:val="both"/>
              <w:rPr>
                <w:rFonts w:ascii="Times New Roman" w:hAnsi="Times New Roman"/>
                <w:sz w:val="24"/>
                <w:szCs w:val="24"/>
                <w:lang w:val="en-GB"/>
              </w:rPr>
            </w:pPr>
            <w:r w:rsidRPr="00786A9E">
              <w:rPr>
                <w:rFonts w:ascii="Times New Roman" w:hAnsi="Times New Roman"/>
                <w:sz w:val="24"/>
                <w:szCs w:val="24"/>
                <w:lang w:val="en-GB"/>
              </w:rPr>
              <w:t xml:space="preserve">1. </w:t>
            </w:r>
            <w:r w:rsidRPr="00786A9E" w:rsidR="002E0592">
              <w:rPr>
                <w:rFonts w:ascii="Times New Roman" w:hAnsi="Times New Roman"/>
                <w:sz w:val="24"/>
                <w:szCs w:val="24"/>
                <w:lang w:val="sq-AL"/>
              </w:rPr>
              <w:t xml:space="preserve">Verifikuesit që vlerësojnë planet e monitorimit, raportet e </w:t>
            </w:r>
            <w:r w:rsidRPr="00786A9E" w:rsidR="46118A08">
              <w:rPr>
                <w:rFonts w:ascii="Times New Roman" w:hAnsi="Times New Roman"/>
                <w:sz w:val="24"/>
                <w:szCs w:val="24"/>
                <w:lang w:val="sq-AL"/>
              </w:rPr>
              <w:t>shkarkimeve</w:t>
            </w:r>
            <w:r w:rsidRPr="00786A9E" w:rsidR="002E0592">
              <w:rPr>
                <w:rFonts w:ascii="Times New Roman" w:hAnsi="Times New Roman"/>
                <w:sz w:val="24"/>
                <w:szCs w:val="24"/>
                <w:lang w:val="sq-AL"/>
              </w:rPr>
              <w:t xml:space="preserve">, raportet e referuara në nenin 11 pika 2 të kësaj </w:t>
            </w:r>
            <w:r w:rsidRPr="00786A9E" w:rsidR="00F23FE3">
              <w:rPr>
                <w:rFonts w:ascii="Times New Roman" w:hAnsi="Times New Roman"/>
                <w:sz w:val="24"/>
                <w:szCs w:val="24"/>
                <w:lang w:val="sq-AL"/>
              </w:rPr>
              <w:t>rregullore</w:t>
            </w:r>
            <w:r w:rsidRPr="00786A9E" w:rsidR="002E0592">
              <w:rPr>
                <w:rFonts w:ascii="Times New Roman" w:hAnsi="Times New Roman"/>
                <w:sz w:val="24"/>
                <w:szCs w:val="24"/>
                <w:lang w:val="sq-AL"/>
              </w:rPr>
              <w:t xml:space="preserve"> dhe të dhënat e mbledhura të shkarkimeve në nivel kompanie, dhe lëshojnë raportet e verifikimit të përmendura në nenin 13, paragrafi 3 dhe 5 të kësaj rregullore dhe dokumentet e përputhshmërisë të përmendura </w:t>
            </w:r>
            <w:r w:rsidRPr="00786A9E" w:rsidR="002E0592">
              <w:rPr>
                <w:rFonts w:ascii="Times New Roman" w:hAnsi="Times New Roman"/>
                <w:sz w:val="24"/>
                <w:szCs w:val="24"/>
                <w:lang w:val="sq-AL"/>
              </w:rPr>
              <w:t xml:space="preserve">në nenin 17, paragrafi 1 të kësaj rregullore, duhet të akreditohen nga një organ kombëtar akreditimi për aktivitetet brenda fushëveprimit të kësaj </w:t>
            </w:r>
            <w:r w:rsidRPr="00786A9E" w:rsidR="00F23FE3">
              <w:rPr>
                <w:rFonts w:ascii="Times New Roman" w:hAnsi="Times New Roman"/>
                <w:sz w:val="24"/>
                <w:szCs w:val="24"/>
                <w:lang w:val="sq-AL"/>
              </w:rPr>
              <w:t>rregullore</w:t>
            </w:r>
            <w:r w:rsidRPr="00786A9E" w:rsidR="002E0592">
              <w:rPr>
                <w:rFonts w:ascii="Times New Roman" w:hAnsi="Times New Roman"/>
                <w:sz w:val="24"/>
                <w:szCs w:val="24"/>
                <w:lang w:val="sq-AL"/>
              </w:rPr>
              <w:t xml:space="preserve"> dhe në zbatim të</w:t>
            </w:r>
            <w:r w:rsidRPr="00786A9E">
              <w:rPr>
                <w:rFonts w:ascii="Times New Roman" w:hAnsi="Times New Roman"/>
                <w:sz w:val="24"/>
                <w:szCs w:val="24"/>
                <w:lang w:val="en-GB"/>
              </w:rPr>
              <w:t xml:space="preserve"> R</w:t>
            </w:r>
            <w:r w:rsidRPr="00786A9E" w:rsidR="00153461">
              <w:rPr>
                <w:rFonts w:ascii="Times New Roman" w:hAnsi="Times New Roman"/>
                <w:sz w:val="24"/>
                <w:szCs w:val="24"/>
                <w:lang w:val="en-GB"/>
              </w:rPr>
              <w:t>regullores</w:t>
            </w:r>
            <w:r w:rsidRPr="00786A9E">
              <w:rPr>
                <w:rFonts w:ascii="Times New Roman" w:hAnsi="Times New Roman"/>
                <w:sz w:val="24"/>
                <w:szCs w:val="24"/>
                <w:lang w:val="en-GB"/>
              </w:rPr>
              <w:t xml:space="preserve"> (EC) N</w:t>
            </w:r>
            <w:r w:rsidRPr="00786A9E" w:rsidR="00153461">
              <w:rPr>
                <w:rFonts w:ascii="Times New Roman" w:hAnsi="Times New Roman"/>
                <w:sz w:val="24"/>
                <w:szCs w:val="24"/>
                <w:lang w:val="en-GB"/>
              </w:rPr>
              <w:t>r</w:t>
            </w:r>
            <w:r w:rsidRPr="00786A9E">
              <w:rPr>
                <w:rFonts w:ascii="Times New Roman" w:hAnsi="Times New Roman"/>
                <w:sz w:val="24"/>
                <w:szCs w:val="24"/>
                <w:lang w:val="en-GB"/>
              </w:rPr>
              <w:t xml:space="preserve"> 765/2008.</w:t>
            </w:r>
          </w:p>
        </w:tc>
        <w:tc>
          <w:tcPr>
            <w:tcW w:w="996" w:type="dxa"/>
            <w:tcMar/>
          </w:tcPr>
          <w:p w:rsidRPr="00786A9E" w:rsidR="00981773" w:rsidP="003B0110" w:rsidRDefault="007D12DA" w14:paraId="52259B3F" w14:textId="6409D8A4">
            <w:pPr>
              <w:jc w:val="both"/>
              <w:rPr>
                <w:rFonts w:ascii="Times New Roman" w:hAnsi="Times New Roman"/>
                <w:sz w:val="24"/>
                <w:szCs w:val="24"/>
                <w:lang w:val="sq-AL"/>
              </w:rPr>
            </w:pPr>
            <w:r>
              <w:rPr>
                <w:rFonts w:ascii="Times New Roman" w:hAnsi="Times New Roman"/>
                <w:sz w:val="24"/>
                <w:szCs w:val="24"/>
                <w:lang w:val="sq-AL"/>
              </w:rPr>
              <w:t>2</w:t>
            </w:r>
          </w:p>
        </w:tc>
        <w:tc>
          <w:tcPr>
            <w:tcW w:w="1327" w:type="dxa"/>
            <w:tcMar/>
          </w:tcPr>
          <w:p w:rsidRPr="00786A9E" w:rsidR="00981773" w:rsidP="003B0110" w:rsidRDefault="00554B2E" w14:paraId="07C1B2C1" w14:textId="33445EE7">
            <w:pPr>
              <w:jc w:val="both"/>
              <w:rPr>
                <w:rFonts w:ascii="Times New Roman" w:hAnsi="Times New Roman"/>
                <w:sz w:val="24"/>
                <w:szCs w:val="24"/>
                <w:lang w:val="sq-AL"/>
              </w:rPr>
            </w:pPr>
            <w:r w:rsidRPr="00786A9E">
              <w:rPr>
                <w:rFonts w:ascii="Times New Roman" w:hAnsi="Times New Roman"/>
                <w:sz w:val="24"/>
                <w:szCs w:val="24"/>
                <w:lang w:val="sq-AL"/>
              </w:rPr>
              <w:t>17</w:t>
            </w:r>
          </w:p>
        </w:tc>
        <w:tc>
          <w:tcPr>
            <w:tcW w:w="2970" w:type="dxa"/>
            <w:tcMar/>
          </w:tcPr>
          <w:p w:rsidRPr="00786A9E" w:rsidR="00FB3892" w:rsidP="003B0110" w:rsidRDefault="00FB3892" w14:paraId="26DA3136" w14:textId="77777777">
            <w:pPr>
              <w:rPr>
                <w:rFonts w:ascii="Times New Roman" w:hAnsi="Times New Roman"/>
                <w:b/>
                <w:bCs/>
                <w:sz w:val="24"/>
                <w:szCs w:val="24"/>
              </w:rPr>
            </w:pPr>
            <w:r w:rsidRPr="00786A9E">
              <w:rPr>
                <w:rFonts w:ascii="Times New Roman" w:hAnsi="Times New Roman"/>
                <w:b/>
                <w:bCs/>
                <w:sz w:val="24"/>
                <w:szCs w:val="24"/>
              </w:rPr>
              <w:t>Neni 17</w:t>
            </w:r>
          </w:p>
          <w:p w:rsidRPr="00786A9E" w:rsidR="00FB3892" w:rsidP="003B0110" w:rsidRDefault="00FB3892" w14:paraId="29F4E26F" w14:textId="1B9EA07D">
            <w:pPr>
              <w:rPr>
                <w:rFonts w:ascii="Times New Roman" w:hAnsi="Times New Roman"/>
                <w:sz w:val="24"/>
                <w:szCs w:val="24"/>
                <w:lang w:val="sq-AL"/>
              </w:rPr>
            </w:pPr>
            <w:r w:rsidRPr="00786A9E">
              <w:rPr>
                <w:rFonts w:ascii="Times New Roman" w:hAnsi="Times New Roman"/>
                <w:b/>
                <w:bCs/>
                <w:sz w:val="24"/>
                <w:szCs w:val="24"/>
              </w:rPr>
              <w:t>Akreditimi i verifikuesve</w:t>
            </w:r>
          </w:p>
          <w:p w:rsidRPr="00786A9E" w:rsidR="00FB3892" w:rsidP="003B0110" w:rsidRDefault="00FB3892" w14:paraId="2EC3C145" w14:textId="77777777">
            <w:pPr>
              <w:rPr>
                <w:rFonts w:ascii="Times New Roman" w:hAnsi="Times New Roman"/>
                <w:sz w:val="24"/>
                <w:szCs w:val="24"/>
                <w:lang w:val="sq-AL"/>
              </w:rPr>
            </w:pPr>
          </w:p>
          <w:p w:rsidRPr="00786A9E" w:rsidR="00981773" w:rsidP="003B0110" w:rsidRDefault="00D97955" w14:paraId="77247F7C" w14:textId="4551D296">
            <w:pPr>
              <w:jc w:val="both"/>
              <w:rPr>
                <w:rFonts w:ascii="Times New Roman" w:hAnsi="Times New Roman"/>
                <w:sz w:val="24"/>
                <w:szCs w:val="24"/>
                <w:lang w:val="sq-AL"/>
              </w:rPr>
            </w:pPr>
            <w:r w:rsidRPr="00786A9E">
              <w:rPr>
                <w:rFonts w:ascii="Times New Roman" w:hAnsi="Times New Roman"/>
                <w:sz w:val="24"/>
                <w:szCs w:val="24"/>
                <w:lang w:val="sq-AL"/>
              </w:rPr>
              <w:t xml:space="preserve">1. Verifikuesit që vlerësojnë planet e monitorimit, raportet e </w:t>
            </w:r>
            <w:r w:rsidRPr="00786A9E" w:rsidR="18DF36D0">
              <w:rPr>
                <w:rFonts w:ascii="Times New Roman" w:hAnsi="Times New Roman"/>
                <w:sz w:val="24"/>
                <w:szCs w:val="24"/>
                <w:lang w:val="sq-AL"/>
              </w:rPr>
              <w:t>shkarkimeve</w:t>
            </w:r>
            <w:r w:rsidRPr="00786A9E">
              <w:rPr>
                <w:rFonts w:ascii="Times New Roman" w:hAnsi="Times New Roman"/>
                <w:sz w:val="24"/>
                <w:szCs w:val="24"/>
                <w:lang w:val="sq-AL"/>
              </w:rPr>
              <w:t>, raportet e referuara në pikën 2 të nenit 11, të kësaj rregullore dhe të dhënat e mbledhura të shkarkimeve në nivel kompanie, dhe lëshojnë raportet e verifikimit sipas pik</w:t>
            </w:r>
            <w:r w:rsidRPr="00786A9E" w:rsidR="36D740D1">
              <w:rPr>
                <w:rFonts w:ascii="Times New Roman" w:hAnsi="Times New Roman"/>
                <w:sz w:val="24"/>
                <w:szCs w:val="24"/>
                <w:lang w:val="sq-AL"/>
              </w:rPr>
              <w:t>ave</w:t>
            </w:r>
            <w:r w:rsidRPr="00786A9E">
              <w:rPr>
                <w:rFonts w:ascii="Times New Roman" w:hAnsi="Times New Roman"/>
                <w:sz w:val="24"/>
                <w:szCs w:val="24"/>
                <w:lang w:val="sq-AL"/>
              </w:rPr>
              <w:t xml:space="preserve"> 3 dhe 5 të nenit 14 dhe </w:t>
            </w:r>
            <w:r w:rsidRPr="00786A9E">
              <w:rPr>
                <w:rFonts w:ascii="Times New Roman" w:hAnsi="Times New Roman"/>
                <w:sz w:val="24"/>
                <w:szCs w:val="24"/>
                <w:lang w:val="sq-AL"/>
              </w:rPr>
              <w:t xml:space="preserve">dokumentet e përputhshmërisë të parashikuara në pikën 1 të nenit 18 të kësaj rregullore, duhet të akreditohen nga </w:t>
            </w:r>
            <w:r w:rsidRPr="00B53644" w:rsidR="00B53644">
              <w:rPr>
                <w:rFonts w:ascii="Times New Roman" w:hAnsi="Times New Roman"/>
                <w:sz w:val="24"/>
                <w:szCs w:val="24"/>
                <w:lang w:val="sq-AL"/>
              </w:rPr>
              <w:t>Organizmi kombëtar i akreditimit</w:t>
            </w:r>
            <w:r w:rsidR="00B53644">
              <w:rPr>
                <w:rFonts w:ascii="Times New Roman" w:hAnsi="Times New Roman"/>
                <w:sz w:val="24"/>
                <w:szCs w:val="24"/>
                <w:lang w:val="sq-AL"/>
              </w:rPr>
              <w:t xml:space="preserve"> </w:t>
            </w:r>
            <w:r w:rsidRPr="00786A9E">
              <w:rPr>
                <w:rFonts w:ascii="Times New Roman" w:hAnsi="Times New Roman"/>
                <w:sz w:val="24"/>
                <w:szCs w:val="24"/>
                <w:lang w:val="sq-AL"/>
              </w:rPr>
              <w:t xml:space="preserve"> për aktivitetet brenda fushëveprimit të kësaj rregullore dhe në </w:t>
            </w:r>
            <w:r w:rsidR="001F354B">
              <w:rPr>
                <w:rFonts w:ascii="Times New Roman" w:hAnsi="Times New Roman"/>
                <w:sz w:val="24"/>
                <w:szCs w:val="24"/>
                <w:lang w:val="sq-AL"/>
              </w:rPr>
              <w:t>perputhje me legjislacionin</w:t>
            </w:r>
            <w:r w:rsidR="00493D80">
              <w:rPr>
                <w:rFonts w:ascii="Times New Roman" w:hAnsi="Times New Roman"/>
                <w:sz w:val="24"/>
                <w:szCs w:val="24"/>
                <w:lang w:val="sq-AL"/>
              </w:rPr>
              <w:t xml:space="preserve"> kombetar ne lidhje me akreditim</w:t>
            </w:r>
            <w:r w:rsidR="00B900B4">
              <w:rPr>
                <w:rFonts w:ascii="Times New Roman" w:hAnsi="Times New Roman"/>
                <w:sz w:val="24"/>
                <w:szCs w:val="24"/>
                <w:lang w:val="sq-AL"/>
              </w:rPr>
              <w:t xml:space="preserve">in </w:t>
            </w:r>
            <w:r w:rsidRPr="00786A9E" w:rsidR="18DF36D0">
              <w:rPr>
                <w:rFonts w:ascii="Times New Roman" w:hAnsi="Times New Roman"/>
                <w:sz w:val="24"/>
                <w:szCs w:val="24"/>
                <w:lang w:val="sq-AL"/>
              </w:rPr>
              <w:t>si dhe</w:t>
            </w:r>
            <w:r w:rsidR="00051839">
              <w:rPr>
                <w:rFonts w:ascii="Times New Roman" w:hAnsi="Times New Roman"/>
                <w:sz w:val="24"/>
                <w:szCs w:val="24"/>
                <w:lang w:val="sq-AL"/>
              </w:rPr>
              <w:t xml:space="preserve"> legjislacionin kombetar ne lidhje me ndryshimet klimatike</w:t>
            </w:r>
            <w:r w:rsidRPr="00786A9E" w:rsidR="18DF36D0">
              <w:rPr>
                <w:rFonts w:ascii="Times New Roman" w:hAnsi="Times New Roman"/>
                <w:sz w:val="24"/>
                <w:szCs w:val="24"/>
                <w:lang w:val="sq-AL"/>
              </w:rPr>
              <w:t xml:space="preserve">, </w:t>
            </w:r>
            <w:r w:rsidRPr="00E6689A" w:rsidR="004E39BB">
              <w:rPr>
                <w:rFonts w:ascii="Times New Roman" w:hAnsi="Times New Roman"/>
                <w:sz w:val="24"/>
                <w:szCs w:val="24"/>
              </w:rPr>
              <w:t xml:space="preserve"> per akreditimin e verifikuesit</w:t>
            </w:r>
          </w:p>
          <w:p w:rsidRPr="00786A9E" w:rsidR="00981773" w:rsidP="003B0110" w:rsidRDefault="00981773" w14:paraId="0FB04793" w14:textId="1786AFFA">
            <w:pPr>
              <w:jc w:val="both"/>
              <w:rPr>
                <w:rFonts w:ascii="Times New Roman" w:hAnsi="Times New Roman"/>
                <w:sz w:val="24"/>
                <w:szCs w:val="24"/>
                <w:lang w:val="sq-AL"/>
              </w:rPr>
            </w:pPr>
          </w:p>
          <w:p w:rsidRPr="00786A9E" w:rsidR="00981773" w:rsidP="003B0110" w:rsidRDefault="00981773" w14:paraId="2CF35B0C" w14:textId="7CBC9E92">
            <w:pPr>
              <w:jc w:val="both"/>
              <w:rPr>
                <w:rFonts w:ascii="Times New Roman" w:hAnsi="Times New Roman"/>
                <w:sz w:val="24"/>
                <w:szCs w:val="24"/>
                <w:lang w:val="sq-AL"/>
              </w:rPr>
            </w:pPr>
          </w:p>
        </w:tc>
        <w:tc>
          <w:tcPr>
            <w:tcW w:w="1574" w:type="dxa"/>
            <w:tcMar/>
          </w:tcPr>
          <w:p w:rsidRPr="00786A9E" w:rsidR="00981773" w:rsidP="003B0110" w:rsidRDefault="00981773" w14:paraId="0EF8B966" w14:textId="007862CC">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231B9" w:rsidP="003B0110" w:rsidRDefault="009231B9" w14:paraId="31AA4A5C" w14:textId="6AEA9AE4">
            <w:pPr>
              <w:spacing w:after="160" w:line="278" w:lineRule="auto"/>
              <w:rPr>
                <w:rFonts w:ascii="Times New Roman" w:hAnsi="Times New Roman" w:eastAsia="Times New Roman"/>
                <w:sz w:val="24"/>
                <w:szCs w:val="24"/>
                <w:lang w:val="en-GB"/>
              </w:rPr>
            </w:pPr>
            <w:r w:rsidRPr="00786A9E">
              <w:rPr>
                <w:rFonts w:ascii="Times New Roman" w:hAnsi="Times New Roman" w:eastAsia="Times New Roman"/>
                <w:sz w:val="24"/>
                <w:szCs w:val="24"/>
                <w:lang w:val="en-GB"/>
              </w:rPr>
              <w:t xml:space="preserve">2. </w:t>
            </w:r>
            <w:r w:rsidRPr="00786A9E" w:rsidR="00BF5143">
              <w:rPr>
                <w:rFonts w:ascii="Times New Roman" w:hAnsi="Times New Roman"/>
                <w:sz w:val="24"/>
                <w:szCs w:val="24"/>
                <w:lang w:val="sq-AL"/>
              </w:rPr>
              <w:t>Nenit 12/1</w:t>
            </w:r>
            <w:r w:rsidRPr="00786A9E" w:rsidR="00A44889">
              <w:rPr>
                <w:rFonts w:ascii="Times New Roman" w:hAnsi="Times New Roman"/>
                <w:sz w:val="24"/>
                <w:szCs w:val="24"/>
                <w:lang w:val="sq-AL"/>
              </w:rPr>
              <w:t xml:space="preserve"> - </w:t>
            </w:r>
            <w:r w:rsidRPr="00786A9E">
              <w:rPr>
                <w:rFonts w:ascii="Times New Roman" w:hAnsi="Times New Roman" w:eastAsia="Times New Roman"/>
                <w:sz w:val="24"/>
                <w:szCs w:val="24"/>
                <w:lang w:val="en-GB"/>
              </w:rPr>
              <w:t>Ligj</w:t>
            </w:r>
            <w:r w:rsidRPr="00786A9E" w:rsidR="00A44889">
              <w:rPr>
                <w:rFonts w:ascii="Times New Roman" w:hAnsi="Times New Roman" w:eastAsia="Times New Roman"/>
                <w:sz w:val="24"/>
                <w:szCs w:val="24"/>
                <w:lang w:val="en-GB"/>
              </w:rPr>
              <w:t>i</w:t>
            </w:r>
            <w:r w:rsidRPr="00786A9E">
              <w:rPr>
                <w:rFonts w:ascii="Times New Roman" w:hAnsi="Times New Roman" w:eastAsia="Times New Roman"/>
                <w:sz w:val="24"/>
                <w:szCs w:val="24"/>
                <w:lang w:val="en-GB"/>
              </w:rPr>
              <w:t xml:space="preserve"> nr. 155/2020 për ndryshimet klimatike,i ndryshuar</w:t>
            </w:r>
          </w:p>
          <w:p w:rsidRPr="00786A9E" w:rsidR="00981773" w:rsidP="00B25412" w:rsidRDefault="00981773" w14:paraId="76ED2FF4" w14:textId="77777777">
            <w:pPr>
              <w:jc w:val="both"/>
              <w:rPr>
                <w:rFonts w:ascii="Times New Roman" w:hAnsi="Times New Roman"/>
                <w:sz w:val="24"/>
                <w:szCs w:val="24"/>
                <w:lang w:val="sq-AL"/>
              </w:rPr>
            </w:pPr>
          </w:p>
        </w:tc>
      </w:tr>
      <w:tr w:rsidRPr="00786A9E" w:rsidR="008F74C1" w:rsidTr="2E1CE027" w14:paraId="6C7E94E9" w14:textId="77777777">
        <w:tc>
          <w:tcPr>
            <w:tcW w:w="1600" w:type="dxa"/>
            <w:tcMar/>
          </w:tcPr>
          <w:p w:rsidRPr="00786A9E" w:rsidR="00981773" w:rsidP="003B0110" w:rsidRDefault="00981773" w14:paraId="64532906" w14:textId="403AE4EB">
            <w:pPr>
              <w:jc w:val="both"/>
              <w:rPr>
                <w:rFonts w:ascii="Times New Roman" w:hAnsi="Times New Roman"/>
                <w:sz w:val="24"/>
                <w:szCs w:val="24"/>
                <w:lang w:val="en-GB"/>
              </w:rPr>
            </w:pPr>
          </w:p>
        </w:tc>
        <w:tc>
          <w:tcPr>
            <w:tcW w:w="3251" w:type="dxa"/>
            <w:tcMar/>
          </w:tcPr>
          <w:p w:rsidRPr="00786A9E" w:rsidR="00981773" w:rsidP="003B0110" w:rsidRDefault="00981773" w14:paraId="6559BEDE" w14:textId="5E4CAD43">
            <w:pPr>
              <w:jc w:val="both"/>
              <w:rPr>
                <w:rFonts w:ascii="Times New Roman" w:hAnsi="Times New Roman"/>
                <w:sz w:val="24"/>
                <w:szCs w:val="24"/>
                <w:lang w:val="en-GB"/>
              </w:rPr>
            </w:pPr>
            <w:r w:rsidRPr="00786A9E">
              <w:rPr>
                <w:rFonts w:ascii="Times New Roman" w:hAnsi="Times New Roman"/>
                <w:sz w:val="24"/>
                <w:szCs w:val="24"/>
                <w:lang w:val="en-GB"/>
              </w:rPr>
              <w:t xml:space="preserve">2. </w:t>
            </w:r>
            <w:r w:rsidRPr="00786A9E" w:rsidR="00A2331B">
              <w:rPr>
                <w:rFonts w:ascii="Times New Roman" w:hAnsi="Times New Roman"/>
                <w:sz w:val="24"/>
                <w:szCs w:val="24"/>
                <w:lang w:val="sq-AL"/>
              </w:rPr>
              <w:t>Kur në këtë rregullore nuk parashikohen dispozita specifike në lidhje me akreditimin e verifikuesve</w:t>
            </w:r>
            <w:r w:rsidRPr="00786A9E">
              <w:rPr>
                <w:rFonts w:ascii="Times New Roman" w:hAnsi="Times New Roman"/>
                <w:sz w:val="24"/>
                <w:szCs w:val="24"/>
                <w:lang w:val="en-GB"/>
              </w:rPr>
              <w:t xml:space="preserve">, </w:t>
            </w:r>
            <w:r w:rsidRPr="00786A9E" w:rsidR="008F2C87">
              <w:rPr>
                <w:rFonts w:ascii="Times New Roman" w:hAnsi="Times New Roman"/>
                <w:sz w:val="24"/>
                <w:szCs w:val="24"/>
                <w:lang w:val="sq-AL"/>
              </w:rPr>
              <w:t xml:space="preserve">do të zbatohen dispozitat përkatëse të Rregullores </w:t>
            </w:r>
            <w:r w:rsidRPr="00786A9E">
              <w:rPr>
                <w:rFonts w:ascii="Times New Roman" w:hAnsi="Times New Roman"/>
                <w:sz w:val="24"/>
                <w:szCs w:val="24"/>
                <w:lang w:val="en-GB"/>
              </w:rPr>
              <w:t>(EC) N</w:t>
            </w:r>
            <w:r w:rsidRPr="00786A9E" w:rsidR="008F2C87">
              <w:rPr>
                <w:rFonts w:ascii="Times New Roman" w:hAnsi="Times New Roman"/>
                <w:sz w:val="24"/>
                <w:szCs w:val="24"/>
                <w:lang w:val="en-GB"/>
              </w:rPr>
              <w:t>r</w:t>
            </w:r>
            <w:r w:rsidRPr="00786A9E">
              <w:rPr>
                <w:rFonts w:ascii="Times New Roman" w:hAnsi="Times New Roman"/>
                <w:sz w:val="24"/>
                <w:szCs w:val="24"/>
                <w:lang w:val="en-GB"/>
              </w:rPr>
              <w:t xml:space="preserve"> 765/2008 </w:t>
            </w:r>
            <w:r w:rsidRPr="00786A9E" w:rsidR="008F2C87">
              <w:rPr>
                <w:rFonts w:ascii="Times New Roman" w:hAnsi="Times New Roman"/>
                <w:sz w:val="24"/>
                <w:szCs w:val="24"/>
                <w:lang w:val="en-GB"/>
              </w:rPr>
              <w:t>.</w:t>
            </w:r>
          </w:p>
        </w:tc>
        <w:tc>
          <w:tcPr>
            <w:tcW w:w="996" w:type="dxa"/>
            <w:tcMar/>
          </w:tcPr>
          <w:p w:rsidRPr="00786A9E" w:rsidR="00981773" w:rsidP="003B0110" w:rsidRDefault="00E67FA3" w14:paraId="3EFC35DF" w14:textId="153E0C39">
            <w:pPr>
              <w:jc w:val="both"/>
              <w:rPr>
                <w:rFonts w:ascii="Times New Roman" w:hAnsi="Times New Roman"/>
                <w:sz w:val="24"/>
                <w:szCs w:val="24"/>
                <w:lang w:val="sq-AL"/>
              </w:rPr>
            </w:pPr>
            <w:r>
              <w:rPr>
                <w:rFonts w:ascii="Times New Roman" w:hAnsi="Times New Roman"/>
                <w:sz w:val="24"/>
                <w:szCs w:val="24"/>
                <w:lang w:val="sq-AL"/>
              </w:rPr>
              <w:t>1</w:t>
            </w:r>
          </w:p>
        </w:tc>
        <w:tc>
          <w:tcPr>
            <w:tcW w:w="1327" w:type="dxa"/>
            <w:tcMar/>
          </w:tcPr>
          <w:p w:rsidRPr="00786A9E" w:rsidR="00981773" w:rsidP="003B0110" w:rsidRDefault="00981773" w14:paraId="6CAB8313" w14:textId="376F73E4">
            <w:pPr>
              <w:jc w:val="both"/>
              <w:rPr>
                <w:rFonts w:ascii="Times New Roman" w:hAnsi="Times New Roman"/>
                <w:sz w:val="24"/>
                <w:szCs w:val="24"/>
                <w:lang w:val="sq-AL"/>
              </w:rPr>
            </w:pPr>
          </w:p>
        </w:tc>
        <w:tc>
          <w:tcPr>
            <w:tcW w:w="2970" w:type="dxa"/>
            <w:tcMar/>
          </w:tcPr>
          <w:p w:rsidRPr="00786A9E" w:rsidR="00981773" w:rsidP="003B0110" w:rsidRDefault="00981773" w14:paraId="0AD072A8" w14:textId="2F986205">
            <w:pPr>
              <w:jc w:val="both"/>
              <w:rPr>
                <w:rFonts w:ascii="Times New Roman" w:hAnsi="Times New Roman"/>
                <w:sz w:val="24"/>
                <w:szCs w:val="24"/>
                <w:lang w:val="sq-AL"/>
              </w:rPr>
            </w:pPr>
            <w:r w:rsidRPr="5F88F5AA">
              <w:rPr>
                <w:rFonts w:ascii="Times New Roman" w:hAnsi="Times New Roman"/>
                <w:sz w:val="24"/>
                <w:szCs w:val="24"/>
                <w:lang w:val="sq-AL"/>
              </w:rPr>
              <w:t xml:space="preserve">2. Kur në këtë rregullore nuk parashikohen dispozita specifike në lidhje me akreditimin e verifikuesve, zbatohen dispozitat përkatëse </w:t>
            </w:r>
            <w:r w:rsidRPr="5F88F5AA" w:rsidR="000865BE">
              <w:rPr>
                <w:rFonts w:ascii="Times New Roman" w:hAnsi="Times New Roman"/>
                <w:sz w:val="24"/>
                <w:szCs w:val="24"/>
                <w:lang w:val="sq-AL"/>
              </w:rPr>
              <w:t xml:space="preserve">të </w:t>
            </w:r>
            <w:r w:rsidRPr="5F88F5AA" w:rsidR="005F2C64">
              <w:rPr>
                <w:rFonts w:ascii="Times New Roman" w:hAnsi="Times New Roman"/>
                <w:sz w:val="24"/>
                <w:szCs w:val="24"/>
                <w:lang w:val="sq-AL"/>
              </w:rPr>
              <w:t>legjislacionit kombetar ne lidhje me akredi</w:t>
            </w:r>
            <w:r w:rsidRPr="5F88F5AA" w:rsidR="00713D9C">
              <w:rPr>
                <w:rFonts w:ascii="Times New Roman" w:hAnsi="Times New Roman"/>
                <w:sz w:val="24"/>
                <w:szCs w:val="24"/>
                <w:lang w:val="sq-AL"/>
              </w:rPr>
              <w:t>timin.</w:t>
            </w:r>
          </w:p>
        </w:tc>
        <w:tc>
          <w:tcPr>
            <w:tcW w:w="1574" w:type="dxa"/>
            <w:tcMar/>
          </w:tcPr>
          <w:p w:rsidRPr="00786A9E" w:rsidR="00981773" w:rsidP="003B0110" w:rsidRDefault="00FB3892" w14:paraId="79CB4928" w14:textId="49BDB6C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06C2713B" w14:textId="77777777">
            <w:pPr>
              <w:jc w:val="both"/>
              <w:rPr>
                <w:rFonts w:ascii="Times New Roman" w:hAnsi="Times New Roman"/>
                <w:sz w:val="24"/>
                <w:szCs w:val="24"/>
                <w:lang w:val="sq-AL"/>
              </w:rPr>
            </w:pPr>
          </w:p>
        </w:tc>
      </w:tr>
      <w:tr w:rsidRPr="00786A9E" w:rsidR="008F74C1" w:rsidTr="2E1CE027" w14:paraId="2BC7CE8F" w14:textId="77777777">
        <w:tc>
          <w:tcPr>
            <w:tcW w:w="1600" w:type="dxa"/>
            <w:tcMar/>
          </w:tcPr>
          <w:p w:rsidRPr="00786A9E" w:rsidR="00981773" w:rsidP="003B0110" w:rsidRDefault="00981773" w14:paraId="4F239C7D" w14:textId="62F7F7F8">
            <w:pPr>
              <w:jc w:val="both"/>
              <w:rPr>
                <w:rFonts w:ascii="Times New Roman" w:hAnsi="Times New Roman"/>
                <w:sz w:val="24"/>
                <w:szCs w:val="24"/>
                <w:lang w:val="en-GB"/>
              </w:rPr>
            </w:pPr>
          </w:p>
        </w:tc>
        <w:tc>
          <w:tcPr>
            <w:tcW w:w="3251" w:type="dxa"/>
            <w:tcMar/>
          </w:tcPr>
          <w:p w:rsidRPr="00786A9E" w:rsidR="00981773" w:rsidP="003B0110" w:rsidRDefault="00981773" w14:paraId="24374C57" w14:textId="3B8B1DBF">
            <w:pPr>
              <w:jc w:val="both"/>
              <w:rPr>
                <w:rFonts w:ascii="Times New Roman" w:hAnsi="Times New Roman"/>
                <w:sz w:val="24"/>
                <w:szCs w:val="24"/>
                <w:lang w:val="en-GB"/>
              </w:rPr>
            </w:pPr>
            <w:r w:rsidRPr="00786A9E">
              <w:rPr>
                <w:rFonts w:ascii="Times New Roman" w:hAnsi="Times New Roman"/>
                <w:sz w:val="24"/>
                <w:szCs w:val="24"/>
                <w:lang w:val="en-GB"/>
              </w:rPr>
              <w:t xml:space="preserve">3. </w:t>
            </w:r>
            <w:r w:rsidRPr="00786A9E" w:rsidR="00CA366F">
              <w:rPr>
                <w:rFonts w:ascii="Times New Roman" w:hAnsi="Times New Roman"/>
                <w:sz w:val="24"/>
                <w:szCs w:val="24"/>
              </w:rPr>
              <w:t xml:space="preserve">Komisioni do të jetë i autorizuar të miratojë akte të deleguara në përputhje me nenin 23, me qëllim </w:t>
            </w:r>
            <w:r w:rsidRPr="00786A9E" w:rsidR="00CA366F">
              <w:rPr>
                <w:rFonts w:ascii="Times New Roman" w:hAnsi="Times New Roman"/>
                <w:sz w:val="24"/>
                <w:szCs w:val="24"/>
              </w:rPr>
              <w:t>përcaktimin më të detajuar të metodave të akreditimit të verifikuesve. Gjatë miratimit të këtyre akteve, Komisioni do të marrë parasysh elementët e përcaktuar në Pjesën B të Shtojcës III. Metodat e specifikuara në këto akte të deleguara do të bazohen në parimet për verifikimin e parashikuara në nenin 14 dhe në standardet ndërkombëtare të pranueshme përkatëse.</w:t>
            </w:r>
          </w:p>
        </w:tc>
        <w:tc>
          <w:tcPr>
            <w:tcW w:w="996" w:type="dxa"/>
            <w:tcMar/>
          </w:tcPr>
          <w:p w:rsidRPr="00786A9E" w:rsidR="00981773" w:rsidP="003B0110" w:rsidRDefault="00434A24" w14:paraId="787872C7" w14:textId="153447A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3FD83FF1" w14:textId="4ACEAA6E">
            <w:pPr>
              <w:jc w:val="both"/>
              <w:rPr>
                <w:rFonts w:ascii="Times New Roman" w:hAnsi="Times New Roman"/>
                <w:sz w:val="24"/>
                <w:szCs w:val="24"/>
                <w:lang w:val="sq-AL"/>
              </w:rPr>
            </w:pPr>
          </w:p>
        </w:tc>
        <w:tc>
          <w:tcPr>
            <w:tcW w:w="2970" w:type="dxa"/>
            <w:tcMar/>
          </w:tcPr>
          <w:p w:rsidRPr="00786A9E" w:rsidR="00981773" w:rsidP="31F13767" w:rsidRDefault="00981773" w14:paraId="6619DFEF" w14:textId="695B26E7">
            <w:pPr>
              <w:jc w:val="both"/>
              <w:rPr>
                <w:rFonts w:ascii="Times New Roman" w:hAnsi="Times New Roman"/>
                <w:sz w:val="24"/>
                <w:szCs w:val="24"/>
                <w:lang w:val="sq-AL"/>
              </w:rPr>
            </w:pPr>
            <w:r w:rsidRPr="00786A9E">
              <w:rPr>
                <w:rFonts w:ascii="Times New Roman" w:hAnsi="Times New Roman"/>
                <w:sz w:val="24"/>
                <w:szCs w:val="24"/>
                <w:lang w:val="sq-AL"/>
              </w:rPr>
              <w:t>3.</w:t>
            </w:r>
            <w:r w:rsidRPr="00BC3279" w:rsidR="00BC3279">
              <w:rPr>
                <w:rFonts w:ascii="Times New Roman" w:hAnsi="Times New Roman" w:eastAsia="DengXian"/>
                <w:color w:val="000000" w:themeColor="text1"/>
                <w:sz w:val="24"/>
                <w:szCs w:val="24"/>
                <w:lang w:val="sq-AL"/>
              </w:rPr>
              <w:t>Ngarkohet ministri përgjegjës për mjedisi</w:t>
            </w:r>
            <w:r w:rsidR="008B6985">
              <w:rPr>
                <w:rFonts w:ascii="Times New Roman" w:hAnsi="Times New Roman" w:eastAsia="DengXian"/>
                <w:color w:val="000000" w:themeColor="text1"/>
                <w:sz w:val="24"/>
                <w:szCs w:val="24"/>
                <w:lang w:val="sq-AL"/>
              </w:rPr>
              <w:t>n</w:t>
            </w:r>
            <w:r w:rsidRPr="00BC3279" w:rsidR="00BC3279">
              <w:rPr>
                <w:rFonts w:ascii="Times New Roman" w:hAnsi="Times New Roman" w:eastAsia="DengXian"/>
                <w:color w:val="000000" w:themeColor="text1"/>
                <w:sz w:val="24"/>
                <w:szCs w:val="24"/>
                <w:lang w:val="sq-AL"/>
              </w:rPr>
              <w:t xml:space="preserve"> në bashkëpunim me ministrin përgjegjës për tregtinë në </w:t>
            </w:r>
            <w:r w:rsidRPr="00BC3279" w:rsidR="00BC3279">
              <w:rPr>
                <w:rFonts w:ascii="Times New Roman" w:hAnsi="Times New Roman" w:eastAsia="DengXian"/>
                <w:color w:val="000000" w:themeColor="text1"/>
                <w:sz w:val="24"/>
                <w:szCs w:val="24"/>
                <w:lang w:val="sq-AL"/>
              </w:rPr>
              <w:t>Republikën e Shqipërisë, që në zbatim të nenit 12/1</w:t>
            </w:r>
            <w:r w:rsidRPr="00786A9E" w:rsidR="7FD5D5D9">
              <w:rPr>
                <w:rFonts w:ascii="Times New Roman" w:hAnsi="Times New Roman" w:eastAsia="DengXian"/>
                <w:color w:val="000000" w:themeColor="text1"/>
                <w:sz w:val="24"/>
                <w:szCs w:val="24"/>
                <w:lang w:val="sq-AL"/>
              </w:rPr>
              <w:t>,të ligjit nr. 155/2020 “Për ndryshimet klimatike”, i ndryshuar, të miratoj</w:t>
            </w:r>
            <w:r w:rsidR="00434B7B">
              <w:rPr>
                <w:rFonts w:ascii="Times New Roman" w:hAnsi="Times New Roman" w:eastAsia="DengXian"/>
                <w:color w:val="000000" w:themeColor="text1"/>
                <w:sz w:val="24"/>
                <w:szCs w:val="24"/>
                <w:lang w:val="sq-AL"/>
              </w:rPr>
              <w:t>n</w:t>
            </w:r>
            <w:r w:rsidRPr="00786A9E" w:rsidR="7FD5D5D9">
              <w:rPr>
                <w:rFonts w:ascii="Times New Roman" w:hAnsi="Times New Roman" w:eastAsia="DengXian"/>
                <w:color w:val="000000" w:themeColor="text1"/>
                <w:sz w:val="24"/>
                <w:szCs w:val="24"/>
                <w:lang w:val="sq-AL"/>
              </w:rPr>
              <w:t>ë aktet nënligjore përkatëse, me qëllim specifikimin e mëtejshëm të mënyrave të akreditimit të verifikuesve. Gjatë miratimit të këtyre akteve nënligjore, ministri merr në konsideratë elementet e përcaktuara në Pjesën B të Shtojcës III të kësaj rregulloreje. Metodat e përcaktuara në këto akte nënligjore bazohen në parimet e verifikimit të parashikuara në nenin 15 të kësaj rregulloreje, si dhe në standardet përkatëse të pranuara ndërkombëtarisht.</w:t>
            </w:r>
            <w:r w:rsidRPr="00786A9E" w:rsidR="000F6663">
              <w:rPr>
                <w:rFonts w:ascii="Times New Roman" w:hAnsi="Times New Roman"/>
                <w:sz w:val="24"/>
                <w:szCs w:val="24"/>
                <w:lang w:val="sq-AL"/>
              </w:rPr>
              <w:t xml:space="preserve"> </w:t>
            </w:r>
          </w:p>
        </w:tc>
        <w:tc>
          <w:tcPr>
            <w:tcW w:w="1574" w:type="dxa"/>
            <w:tcMar/>
          </w:tcPr>
          <w:p w:rsidRPr="00786A9E" w:rsidR="00981773" w:rsidP="003B0110" w:rsidRDefault="00981773" w14:paraId="09B0B66F" w14:textId="31E58DE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5B53754C" w14:textId="77777777">
            <w:pPr>
              <w:jc w:val="both"/>
              <w:rPr>
                <w:rFonts w:ascii="Times New Roman" w:hAnsi="Times New Roman"/>
                <w:sz w:val="24"/>
                <w:szCs w:val="24"/>
                <w:lang w:val="sq-AL"/>
              </w:rPr>
            </w:pPr>
          </w:p>
        </w:tc>
      </w:tr>
      <w:tr w:rsidRPr="00786A9E" w:rsidR="008F74C1" w:rsidTr="2E1CE027" w14:paraId="4D6A2A2B" w14:textId="77777777">
        <w:tc>
          <w:tcPr>
            <w:tcW w:w="1600" w:type="dxa"/>
            <w:tcMar/>
          </w:tcPr>
          <w:p w:rsidRPr="00786A9E" w:rsidR="00981773" w:rsidP="003B0110" w:rsidRDefault="00981773" w14:paraId="3B1FE1BB" w14:textId="77777777">
            <w:pPr>
              <w:jc w:val="both"/>
              <w:rPr>
                <w:rFonts w:ascii="Times New Roman" w:hAnsi="Times New Roman"/>
                <w:sz w:val="24"/>
                <w:szCs w:val="24"/>
                <w:lang w:val="en-GB"/>
              </w:rPr>
            </w:pPr>
            <w:r w:rsidRPr="00786A9E">
              <w:rPr>
                <w:rFonts w:ascii="Times New Roman" w:hAnsi="Times New Roman"/>
                <w:sz w:val="24"/>
                <w:szCs w:val="24"/>
                <w:lang w:val="en-GB"/>
              </w:rPr>
              <w:t>17</w:t>
            </w:r>
          </w:p>
          <w:p w:rsidRPr="00786A9E" w:rsidR="00981773" w:rsidP="003B0110" w:rsidRDefault="00981773" w14:paraId="5B372CA6" w14:textId="77777777">
            <w:pPr>
              <w:jc w:val="both"/>
              <w:rPr>
                <w:rFonts w:ascii="Times New Roman" w:hAnsi="Times New Roman"/>
                <w:sz w:val="24"/>
                <w:szCs w:val="24"/>
                <w:lang w:val="en-GB"/>
              </w:rPr>
            </w:pPr>
          </w:p>
          <w:p w:rsidRPr="00786A9E" w:rsidR="00981773" w:rsidP="003B0110" w:rsidRDefault="00981773" w14:paraId="3FC31485" w14:textId="77777777">
            <w:pPr>
              <w:jc w:val="both"/>
              <w:rPr>
                <w:rFonts w:ascii="Times New Roman" w:hAnsi="Times New Roman"/>
                <w:sz w:val="24"/>
                <w:szCs w:val="24"/>
                <w:lang w:val="en-GB"/>
              </w:rPr>
            </w:pPr>
          </w:p>
          <w:p w:rsidRPr="00786A9E" w:rsidR="00981773" w:rsidP="003B0110" w:rsidRDefault="00981773" w14:paraId="52CB8C89" w14:textId="77777777">
            <w:pPr>
              <w:jc w:val="both"/>
              <w:rPr>
                <w:rFonts w:ascii="Times New Roman" w:hAnsi="Times New Roman"/>
                <w:sz w:val="24"/>
                <w:szCs w:val="24"/>
                <w:lang w:val="en-GB"/>
              </w:rPr>
            </w:pPr>
          </w:p>
          <w:p w:rsidRPr="00786A9E" w:rsidR="00981773" w:rsidP="003B0110" w:rsidRDefault="00981773" w14:paraId="25F165B1" w14:textId="77777777">
            <w:pPr>
              <w:jc w:val="both"/>
              <w:rPr>
                <w:rFonts w:ascii="Times New Roman" w:hAnsi="Times New Roman"/>
                <w:sz w:val="24"/>
                <w:szCs w:val="24"/>
                <w:lang w:val="en-GB"/>
              </w:rPr>
            </w:pPr>
          </w:p>
          <w:p w:rsidRPr="00786A9E" w:rsidR="00981773" w:rsidP="003B0110" w:rsidRDefault="00981773" w14:paraId="2F4C9382" w14:textId="20219D8E">
            <w:pPr>
              <w:jc w:val="both"/>
              <w:rPr>
                <w:rFonts w:ascii="Times New Roman" w:hAnsi="Times New Roman"/>
                <w:sz w:val="24"/>
                <w:szCs w:val="24"/>
                <w:lang w:val="en-GB"/>
              </w:rPr>
            </w:pPr>
          </w:p>
        </w:tc>
        <w:tc>
          <w:tcPr>
            <w:tcW w:w="3251" w:type="dxa"/>
            <w:tcMar/>
          </w:tcPr>
          <w:p w:rsidRPr="00786A9E" w:rsidR="00483BAF" w:rsidP="003B0110" w:rsidRDefault="00483BAF" w14:paraId="6A702FDE"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KAPITULLI IV</w:t>
            </w:r>
          </w:p>
          <w:p w:rsidRPr="00786A9E" w:rsidR="00483BAF" w:rsidP="003B0110" w:rsidRDefault="00483BAF" w14:paraId="6CE94F9B"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PAJTUESHMËRIA DHE PUBLIKIMI I INFORMACIONIT</w:t>
            </w:r>
          </w:p>
          <w:p w:rsidRPr="00786A9E" w:rsidR="00483BAF" w:rsidP="003B0110" w:rsidRDefault="00483BAF" w14:paraId="4D9FE618"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17</w:t>
            </w:r>
          </w:p>
          <w:p w:rsidRPr="00786A9E" w:rsidR="00483BAF" w:rsidP="003B0110" w:rsidRDefault="00483BAF" w14:paraId="0A4AF912"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Dokumenti i pajtueshmërisë</w:t>
            </w:r>
          </w:p>
          <w:p w:rsidRPr="00786A9E" w:rsidR="00981773" w:rsidP="003B0110" w:rsidRDefault="00483BAF" w14:paraId="27C3B65F" w14:textId="5D8BA25A">
            <w:pPr>
              <w:jc w:val="both"/>
              <w:rPr>
                <w:rFonts w:ascii="Times New Roman" w:hAnsi="Times New Roman"/>
                <w:sz w:val="24"/>
                <w:szCs w:val="24"/>
                <w:lang w:val="en-GB"/>
              </w:rPr>
            </w:pPr>
            <w:r w:rsidRPr="00786A9E">
              <w:rPr>
                <w:rFonts w:ascii="Times New Roman" w:hAnsi="Times New Roman"/>
                <w:sz w:val="24"/>
                <w:szCs w:val="24"/>
                <w:lang w:val="sq-AL"/>
              </w:rPr>
              <w:t xml:space="preserve">1. Kur raporti i shkarkimeve plotëson kërkesat e përcaktuara </w:t>
            </w:r>
            <w:r w:rsidRPr="00786A9E">
              <w:rPr>
                <w:rFonts w:ascii="Times New Roman" w:hAnsi="Times New Roman"/>
                <w:sz w:val="24"/>
                <w:szCs w:val="24"/>
                <w:lang w:val="sq-AL"/>
              </w:rPr>
              <w:t xml:space="preserve">në nenet 11 deri në 15 dhe ato në Shtojcat I dhe II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verifikuesi lëshon, mbi bazën e raportit të verifikimit, një dokument përputhshmërie për anijen në fjalë</w:t>
            </w:r>
            <w:r w:rsidRPr="00786A9E" w:rsidR="00981773">
              <w:rPr>
                <w:rFonts w:ascii="Times New Roman" w:hAnsi="Times New Roman"/>
                <w:sz w:val="24"/>
                <w:szCs w:val="24"/>
                <w:lang w:val="en-GB"/>
              </w:rPr>
              <w:t>.</w:t>
            </w:r>
          </w:p>
        </w:tc>
        <w:tc>
          <w:tcPr>
            <w:tcW w:w="996" w:type="dxa"/>
            <w:tcMar/>
          </w:tcPr>
          <w:p w:rsidRPr="00786A9E" w:rsidR="00981773" w:rsidP="003B0110" w:rsidRDefault="00434A24" w14:paraId="1A3833AE" w14:textId="11AD5DB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24B38DB9" w14:textId="0F2D872D">
            <w:pPr>
              <w:jc w:val="both"/>
              <w:rPr>
                <w:rFonts w:ascii="Times New Roman" w:hAnsi="Times New Roman"/>
                <w:sz w:val="24"/>
                <w:szCs w:val="24"/>
                <w:lang w:val="sq-AL"/>
              </w:rPr>
            </w:pPr>
            <w:r w:rsidRPr="00786A9E">
              <w:rPr>
                <w:rFonts w:ascii="Times New Roman" w:hAnsi="Times New Roman"/>
                <w:sz w:val="24"/>
                <w:szCs w:val="24"/>
                <w:lang w:val="sq-AL"/>
              </w:rPr>
              <w:t>1</w:t>
            </w:r>
            <w:r w:rsidRPr="00786A9E" w:rsidR="00C659B9">
              <w:rPr>
                <w:rFonts w:ascii="Times New Roman" w:hAnsi="Times New Roman"/>
                <w:sz w:val="24"/>
                <w:szCs w:val="24"/>
                <w:lang w:val="sq-AL"/>
              </w:rPr>
              <w:t>8</w:t>
            </w:r>
          </w:p>
          <w:p w:rsidRPr="00786A9E" w:rsidR="00981773" w:rsidP="003B0110" w:rsidRDefault="00981773" w14:paraId="0F4F5574" w14:textId="77777777">
            <w:pPr>
              <w:jc w:val="both"/>
              <w:rPr>
                <w:rFonts w:ascii="Times New Roman" w:hAnsi="Times New Roman"/>
                <w:sz w:val="24"/>
                <w:szCs w:val="24"/>
                <w:lang w:val="sq-AL"/>
              </w:rPr>
            </w:pPr>
          </w:p>
          <w:p w:rsidRPr="00786A9E" w:rsidR="00981773" w:rsidP="003B0110" w:rsidRDefault="00981773" w14:paraId="6CDC2CD8" w14:textId="77777777">
            <w:pPr>
              <w:jc w:val="both"/>
              <w:rPr>
                <w:rFonts w:ascii="Times New Roman" w:hAnsi="Times New Roman"/>
                <w:sz w:val="24"/>
                <w:szCs w:val="24"/>
                <w:lang w:val="sq-AL"/>
              </w:rPr>
            </w:pPr>
          </w:p>
          <w:p w:rsidRPr="00786A9E" w:rsidR="00981773" w:rsidP="003B0110" w:rsidRDefault="00981773" w14:paraId="107A4407" w14:textId="77777777">
            <w:pPr>
              <w:jc w:val="both"/>
              <w:rPr>
                <w:rFonts w:ascii="Times New Roman" w:hAnsi="Times New Roman"/>
                <w:sz w:val="24"/>
                <w:szCs w:val="24"/>
                <w:lang w:val="sq-AL"/>
              </w:rPr>
            </w:pPr>
          </w:p>
          <w:p w:rsidRPr="00786A9E" w:rsidR="00981773" w:rsidP="003B0110" w:rsidRDefault="00981773" w14:paraId="69D3D495" w14:textId="77777777">
            <w:pPr>
              <w:jc w:val="both"/>
              <w:rPr>
                <w:rFonts w:ascii="Times New Roman" w:hAnsi="Times New Roman"/>
                <w:sz w:val="24"/>
                <w:szCs w:val="24"/>
                <w:lang w:val="sq-AL"/>
              </w:rPr>
            </w:pPr>
          </w:p>
          <w:p w:rsidRPr="00786A9E" w:rsidR="00981773" w:rsidP="003B0110" w:rsidRDefault="00981773" w14:paraId="79235387" w14:textId="4A168991">
            <w:pPr>
              <w:jc w:val="both"/>
              <w:rPr>
                <w:rFonts w:ascii="Times New Roman" w:hAnsi="Times New Roman"/>
                <w:sz w:val="24"/>
                <w:szCs w:val="24"/>
                <w:lang w:val="sq-AL"/>
              </w:rPr>
            </w:pPr>
          </w:p>
        </w:tc>
        <w:tc>
          <w:tcPr>
            <w:tcW w:w="2970" w:type="dxa"/>
            <w:tcMar/>
          </w:tcPr>
          <w:p w:rsidRPr="00786A9E" w:rsidR="00981773" w:rsidP="003B0110" w:rsidRDefault="00981773" w14:paraId="3168CDF4"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KAPITULLI IV</w:t>
            </w:r>
          </w:p>
          <w:p w:rsidRPr="00786A9E" w:rsidR="00981773" w:rsidP="003B0110" w:rsidRDefault="00981773" w14:paraId="1CB1EA9A"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PAJTUESHMËRIA DHE PUBLIKIMI I INFORMACIONIT</w:t>
            </w:r>
          </w:p>
          <w:p w:rsidRPr="00786A9E" w:rsidR="00981773" w:rsidP="003B0110" w:rsidRDefault="00981773" w14:paraId="7081CB11" w14:textId="14DC9749">
            <w:pPr>
              <w:jc w:val="both"/>
              <w:rPr>
                <w:rFonts w:ascii="Times New Roman" w:hAnsi="Times New Roman"/>
                <w:b/>
                <w:bCs/>
                <w:sz w:val="24"/>
                <w:szCs w:val="24"/>
                <w:lang w:val="sq-AL"/>
              </w:rPr>
            </w:pPr>
            <w:r w:rsidRPr="00786A9E">
              <w:rPr>
                <w:rFonts w:ascii="Times New Roman" w:hAnsi="Times New Roman"/>
                <w:b/>
                <w:bCs/>
                <w:sz w:val="24"/>
                <w:szCs w:val="24"/>
                <w:lang w:val="sq-AL"/>
              </w:rPr>
              <w:t>Neni 1</w:t>
            </w:r>
            <w:r w:rsidRPr="00786A9E" w:rsidR="00C659B9">
              <w:rPr>
                <w:rFonts w:ascii="Times New Roman" w:hAnsi="Times New Roman"/>
                <w:b/>
                <w:bCs/>
                <w:sz w:val="24"/>
                <w:szCs w:val="24"/>
                <w:lang w:val="sq-AL"/>
              </w:rPr>
              <w:t>8</w:t>
            </w:r>
          </w:p>
          <w:p w:rsidRPr="00786A9E" w:rsidR="00981773" w:rsidP="003B0110" w:rsidRDefault="00981773" w14:paraId="3E584310"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Dokumenti i pajtueshmërisë</w:t>
            </w:r>
          </w:p>
          <w:p w:rsidRPr="00786A9E" w:rsidR="00981773" w:rsidP="003B0110" w:rsidRDefault="00981773" w14:paraId="5B486085" w14:textId="486FD2DE">
            <w:pPr>
              <w:jc w:val="both"/>
              <w:rPr>
                <w:rFonts w:ascii="Times New Roman" w:hAnsi="Times New Roman"/>
                <w:sz w:val="24"/>
                <w:szCs w:val="24"/>
                <w:lang w:val="sq-AL"/>
              </w:rPr>
            </w:pPr>
            <w:r w:rsidRPr="00786A9E">
              <w:rPr>
                <w:rFonts w:ascii="Times New Roman" w:hAnsi="Times New Roman"/>
                <w:sz w:val="24"/>
                <w:szCs w:val="24"/>
                <w:lang w:val="sq-AL"/>
              </w:rPr>
              <w:t>1. Kur raporti i shkarkimeve plotëson kërkesat e përcaktuara në nenet 11 deri në 1</w:t>
            </w:r>
            <w:r w:rsidRPr="00786A9E" w:rsidR="00C659B9">
              <w:rPr>
                <w:rFonts w:ascii="Times New Roman" w:hAnsi="Times New Roman"/>
                <w:sz w:val="24"/>
                <w:szCs w:val="24"/>
                <w:lang w:val="sq-AL"/>
              </w:rPr>
              <w:t>6</w:t>
            </w:r>
            <w:r w:rsidRPr="00786A9E">
              <w:rPr>
                <w:rFonts w:ascii="Times New Roman" w:hAnsi="Times New Roman"/>
                <w:sz w:val="24"/>
                <w:szCs w:val="24"/>
                <w:lang w:val="sq-AL"/>
              </w:rPr>
              <w:t xml:space="preserve"> dhe ato në Shtojcat I dhe II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verifikuesi lëshon, mbi bazën e raportit të verifikimit, një dokument përputhshmërie për anijen në fjalë.</w:t>
            </w:r>
          </w:p>
        </w:tc>
        <w:tc>
          <w:tcPr>
            <w:tcW w:w="1574" w:type="dxa"/>
            <w:tcMar/>
          </w:tcPr>
          <w:p w:rsidRPr="00786A9E" w:rsidR="00981773" w:rsidP="003B0110" w:rsidRDefault="00981773" w14:paraId="02ABBF8A" w14:textId="27A9A32C">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11DFAFDB" w14:textId="77777777">
            <w:pPr>
              <w:jc w:val="both"/>
              <w:rPr>
                <w:rFonts w:ascii="Times New Roman" w:hAnsi="Times New Roman"/>
                <w:sz w:val="24"/>
                <w:szCs w:val="24"/>
                <w:lang w:val="sq-AL"/>
              </w:rPr>
            </w:pPr>
          </w:p>
        </w:tc>
      </w:tr>
      <w:tr w:rsidRPr="00786A9E" w:rsidR="008F74C1" w:rsidTr="2E1CE027" w14:paraId="30969A5E" w14:textId="77777777">
        <w:tc>
          <w:tcPr>
            <w:tcW w:w="1600" w:type="dxa"/>
            <w:tcMar/>
          </w:tcPr>
          <w:p w:rsidRPr="00786A9E" w:rsidR="00981773" w:rsidP="003B0110" w:rsidRDefault="00981773" w14:paraId="762B8B11" w14:textId="5C18FE16">
            <w:pPr>
              <w:jc w:val="both"/>
              <w:rPr>
                <w:rFonts w:ascii="Times New Roman" w:hAnsi="Times New Roman"/>
                <w:sz w:val="24"/>
                <w:szCs w:val="24"/>
                <w:lang w:val="en-GB"/>
              </w:rPr>
            </w:pPr>
          </w:p>
          <w:p w:rsidRPr="00786A9E" w:rsidR="00981773" w:rsidP="003B0110" w:rsidRDefault="00981773" w14:paraId="62A2EB30" w14:textId="77777777">
            <w:pPr>
              <w:jc w:val="both"/>
              <w:rPr>
                <w:rFonts w:ascii="Times New Roman" w:hAnsi="Times New Roman"/>
                <w:sz w:val="24"/>
                <w:szCs w:val="24"/>
                <w:lang w:val="en-GB"/>
              </w:rPr>
            </w:pPr>
          </w:p>
          <w:p w:rsidRPr="00786A9E" w:rsidR="00981773" w:rsidP="003B0110" w:rsidRDefault="00981773" w14:paraId="796AF776" w14:textId="77777777">
            <w:pPr>
              <w:jc w:val="both"/>
              <w:rPr>
                <w:rFonts w:ascii="Times New Roman" w:hAnsi="Times New Roman"/>
                <w:sz w:val="24"/>
                <w:szCs w:val="24"/>
                <w:lang w:val="en-GB"/>
              </w:rPr>
            </w:pPr>
          </w:p>
          <w:p w:rsidRPr="00786A9E" w:rsidR="00981773" w:rsidP="003B0110" w:rsidRDefault="00981773" w14:paraId="7CE09AA5" w14:textId="4B8DA036">
            <w:pPr>
              <w:jc w:val="both"/>
              <w:rPr>
                <w:rFonts w:ascii="Times New Roman" w:hAnsi="Times New Roman"/>
                <w:sz w:val="24"/>
                <w:szCs w:val="24"/>
                <w:lang w:val="en-GB"/>
              </w:rPr>
            </w:pPr>
          </w:p>
        </w:tc>
        <w:tc>
          <w:tcPr>
            <w:tcW w:w="3251" w:type="dxa"/>
            <w:tcMar/>
          </w:tcPr>
          <w:p w:rsidRPr="00786A9E" w:rsidR="009171E8" w:rsidP="003B0110" w:rsidRDefault="009171E8" w14:paraId="17B9C957" w14:textId="77777777">
            <w:pPr>
              <w:jc w:val="both"/>
              <w:rPr>
                <w:rFonts w:ascii="Times New Roman" w:hAnsi="Times New Roman"/>
                <w:sz w:val="24"/>
                <w:szCs w:val="24"/>
                <w:lang w:val="sq-AL"/>
              </w:rPr>
            </w:pPr>
            <w:r w:rsidRPr="00786A9E">
              <w:rPr>
                <w:rFonts w:ascii="Times New Roman" w:hAnsi="Times New Roman"/>
                <w:sz w:val="24"/>
                <w:szCs w:val="24"/>
                <w:lang w:val="sq-AL"/>
              </w:rPr>
              <w:t>2. Dokumenti i përputhshmërisë duhet të përfshijë informacionin e mëposhtëm:</w:t>
            </w:r>
          </w:p>
          <w:p w:rsidRPr="00786A9E" w:rsidR="009171E8" w:rsidP="003B0110" w:rsidRDefault="009171E8" w14:paraId="4D6DDD5B" w14:textId="77777777">
            <w:pPr>
              <w:jc w:val="both"/>
              <w:rPr>
                <w:rFonts w:ascii="Times New Roman" w:hAnsi="Times New Roman"/>
                <w:sz w:val="24"/>
                <w:szCs w:val="24"/>
                <w:lang w:val="sq-AL"/>
              </w:rPr>
            </w:pPr>
            <w:r w:rsidRPr="00786A9E">
              <w:rPr>
                <w:rFonts w:ascii="Times New Roman" w:hAnsi="Times New Roman"/>
                <w:sz w:val="24"/>
                <w:szCs w:val="24"/>
                <w:lang w:val="sq-AL"/>
              </w:rPr>
              <w:t>(a) identitetin e anijes (emrin, numrin e identifikimit të IMO-së dhe portin e regjistrimit ose portin e origjinës);</w:t>
            </w:r>
          </w:p>
          <w:p w:rsidRPr="00786A9E" w:rsidR="00981773" w:rsidP="003B0110" w:rsidRDefault="00981773" w14:paraId="4F99A2C7" w14:textId="405F0118">
            <w:pPr>
              <w:jc w:val="both"/>
              <w:rPr>
                <w:rFonts w:ascii="Times New Roman" w:hAnsi="Times New Roman"/>
                <w:sz w:val="24"/>
                <w:szCs w:val="24"/>
                <w:lang w:val="en-GB"/>
              </w:rPr>
            </w:pPr>
          </w:p>
        </w:tc>
        <w:tc>
          <w:tcPr>
            <w:tcW w:w="996" w:type="dxa"/>
            <w:tcMar/>
          </w:tcPr>
          <w:p w:rsidRPr="00786A9E" w:rsidR="00981773" w:rsidP="003B0110" w:rsidRDefault="00344ACF" w14:paraId="5406896E" w14:textId="258C279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6E32A0F4" w14:textId="0736F928">
            <w:pPr>
              <w:jc w:val="both"/>
              <w:rPr>
                <w:rFonts w:ascii="Times New Roman" w:hAnsi="Times New Roman"/>
                <w:sz w:val="24"/>
                <w:szCs w:val="24"/>
                <w:lang w:val="sq-AL"/>
              </w:rPr>
            </w:pPr>
          </w:p>
          <w:p w:rsidRPr="00786A9E" w:rsidR="00981773" w:rsidP="003B0110" w:rsidRDefault="00981773" w14:paraId="1E31976C" w14:textId="77777777">
            <w:pPr>
              <w:jc w:val="both"/>
              <w:rPr>
                <w:rFonts w:ascii="Times New Roman" w:hAnsi="Times New Roman"/>
                <w:sz w:val="24"/>
                <w:szCs w:val="24"/>
                <w:lang w:val="sq-AL"/>
              </w:rPr>
            </w:pPr>
          </w:p>
          <w:p w:rsidRPr="00786A9E" w:rsidR="00981773" w:rsidP="003B0110" w:rsidRDefault="00981773" w14:paraId="3D962780" w14:textId="77777777">
            <w:pPr>
              <w:jc w:val="both"/>
              <w:rPr>
                <w:rFonts w:ascii="Times New Roman" w:hAnsi="Times New Roman"/>
                <w:sz w:val="24"/>
                <w:szCs w:val="24"/>
                <w:lang w:val="sq-AL"/>
              </w:rPr>
            </w:pPr>
          </w:p>
          <w:p w:rsidRPr="00786A9E" w:rsidR="00981773" w:rsidP="003B0110" w:rsidRDefault="00981773" w14:paraId="19D31256" w14:textId="37D5269C">
            <w:pPr>
              <w:jc w:val="both"/>
              <w:rPr>
                <w:rFonts w:ascii="Times New Roman" w:hAnsi="Times New Roman"/>
                <w:sz w:val="24"/>
                <w:szCs w:val="24"/>
                <w:lang w:val="sq-AL"/>
              </w:rPr>
            </w:pPr>
          </w:p>
        </w:tc>
        <w:tc>
          <w:tcPr>
            <w:tcW w:w="2970" w:type="dxa"/>
            <w:tcMar/>
          </w:tcPr>
          <w:p w:rsidRPr="00786A9E" w:rsidR="00981773" w:rsidP="003B0110" w:rsidRDefault="00981773" w14:paraId="24F075B4" w14:textId="77777777">
            <w:pPr>
              <w:jc w:val="both"/>
              <w:rPr>
                <w:rFonts w:ascii="Times New Roman" w:hAnsi="Times New Roman"/>
                <w:sz w:val="24"/>
                <w:szCs w:val="24"/>
                <w:lang w:val="sq-AL"/>
              </w:rPr>
            </w:pPr>
            <w:r w:rsidRPr="00786A9E">
              <w:rPr>
                <w:rFonts w:ascii="Times New Roman" w:hAnsi="Times New Roman"/>
                <w:sz w:val="24"/>
                <w:szCs w:val="24"/>
                <w:lang w:val="sq-AL"/>
              </w:rPr>
              <w:t>2. Dokumenti i përputhshmërisë duhet të përfshijë informacionin e mëposhtëm:</w:t>
            </w:r>
          </w:p>
          <w:p w:rsidRPr="00786A9E" w:rsidR="00981773" w:rsidP="003B0110" w:rsidRDefault="00981773" w14:paraId="37E04F83" w14:textId="330888B7">
            <w:pPr>
              <w:jc w:val="both"/>
              <w:rPr>
                <w:rFonts w:ascii="Times New Roman" w:hAnsi="Times New Roman"/>
                <w:sz w:val="24"/>
                <w:szCs w:val="24"/>
                <w:lang w:val="sq-AL"/>
              </w:rPr>
            </w:pPr>
            <w:r w:rsidRPr="00786A9E">
              <w:rPr>
                <w:rFonts w:ascii="Times New Roman" w:hAnsi="Times New Roman"/>
                <w:sz w:val="24"/>
                <w:szCs w:val="24"/>
                <w:lang w:val="sq-AL"/>
              </w:rPr>
              <w:t>a) identitetin e anijes (emrin, numrin e identifikimit të IMO-së dhe portin e regjistrimit ose portin e origjinës);</w:t>
            </w:r>
          </w:p>
          <w:p w:rsidRPr="00786A9E" w:rsidR="00981773" w:rsidP="003B0110" w:rsidRDefault="00981773" w14:paraId="51732AC2" w14:textId="0DCDE767">
            <w:pPr>
              <w:jc w:val="both"/>
              <w:rPr>
                <w:rFonts w:ascii="Times New Roman" w:hAnsi="Times New Roman"/>
                <w:sz w:val="24"/>
                <w:szCs w:val="24"/>
                <w:lang w:val="sq-AL"/>
              </w:rPr>
            </w:pPr>
          </w:p>
        </w:tc>
        <w:tc>
          <w:tcPr>
            <w:tcW w:w="1574" w:type="dxa"/>
            <w:tcMar/>
          </w:tcPr>
          <w:p w:rsidRPr="00786A9E" w:rsidR="00981773" w:rsidP="003B0110" w:rsidRDefault="00C659B9" w14:paraId="4A3C3330" w14:textId="630115C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028482B2" w14:textId="77777777">
            <w:pPr>
              <w:jc w:val="both"/>
              <w:rPr>
                <w:rFonts w:ascii="Times New Roman" w:hAnsi="Times New Roman"/>
                <w:sz w:val="24"/>
                <w:szCs w:val="24"/>
                <w:lang w:val="sq-AL"/>
              </w:rPr>
            </w:pPr>
          </w:p>
        </w:tc>
      </w:tr>
      <w:tr w:rsidRPr="00786A9E" w:rsidR="008F74C1" w:rsidTr="2E1CE027" w14:paraId="644D3606" w14:textId="77777777">
        <w:tc>
          <w:tcPr>
            <w:tcW w:w="1600" w:type="dxa"/>
            <w:tcMar/>
          </w:tcPr>
          <w:p w:rsidRPr="00786A9E" w:rsidR="00BA2CB0" w:rsidP="003B0110" w:rsidRDefault="00BA2CB0" w14:paraId="1CACC85E" w14:textId="449C8E02">
            <w:pPr>
              <w:jc w:val="both"/>
              <w:rPr>
                <w:rFonts w:ascii="Times New Roman" w:hAnsi="Times New Roman"/>
                <w:sz w:val="24"/>
                <w:szCs w:val="24"/>
                <w:lang w:val="en-GB"/>
              </w:rPr>
            </w:pPr>
          </w:p>
        </w:tc>
        <w:tc>
          <w:tcPr>
            <w:tcW w:w="3251" w:type="dxa"/>
            <w:tcMar/>
          </w:tcPr>
          <w:p w:rsidRPr="00786A9E" w:rsidR="00BA2CB0" w:rsidP="003B0110" w:rsidRDefault="00BA2CB0" w14:paraId="2B8F7BD1" w14:textId="3E6AD92F">
            <w:pPr>
              <w:jc w:val="both"/>
              <w:rPr>
                <w:rFonts w:ascii="Times New Roman" w:hAnsi="Times New Roman"/>
                <w:sz w:val="24"/>
                <w:szCs w:val="24"/>
                <w:lang w:val="en-GB"/>
              </w:rPr>
            </w:pPr>
            <w:r w:rsidRPr="00786A9E">
              <w:rPr>
                <w:rFonts w:ascii="Times New Roman" w:hAnsi="Times New Roman"/>
                <w:sz w:val="24"/>
                <w:szCs w:val="24"/>
                <w:lang w:val="sq-AL"/>
              </w:rPr>
              <w:t>(b) emrin, adresën dhe vendin kryesor të biznesit të pronarit të anijes;</w:t>
            </w:r>
          </w:p>
        </w:tc>
        <w:tc>
          <w:tcPr>
            <w:tcW w:w="996" w:type="dxa"/>
            <w:tcMar/>
          </w:tcPr>
          <w:p w:rsidRPr="00786A9E" w:rsidR="00BA2CB0" w:rsidP="003B0110" w:rsidRDefault="00344ACF" w14:paraId="3A8DC736" w14:textId="0CD680A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A2CB0" w:rsidP="003B0110" w:rsidRDefault="00BA2CB0" w14:paraId="6C2024A0" w14:textId="3BAD2725">
            <w:pPr>
              <w:jc w:val="both"/>
              <w:rPr>
                <w:rFonts w:ascii="Times New Roman" w:hAnsi="Times New Roman"/>
                <w:sz w:val="24"/>
                <w:szCs w:val="24"/>
                <w:lang w:val="sq-AL"/>
              </w:rPr>
            </w:pPr>
          </w:p>
        </w:tc>
        <w:tc>
          <w:tcPr>
            <w:tcW w:w="2970" w:type="dxa"/>
            <w:tcMar/>
          </w:tcPr>
          <w:p w:rsidRPr="00786A9E" w:rsidR="00BA2CB0" w:rsidP="003B0110" w:rsidRDefault="00BA2CB0" w14:paraId="282A0F4E" w14:textId="6971B283">
            <w:pPr>
              <w:jc w:val="both"/>
              <w:rPr>
                <w:rFonts w:ascii="Times New Roman" w:hAnsi="Times New Roman"/>
                <w:sz w:val="24"/>
                <w:szCs w:val="24"/>
                <w:lang w:val="sq-AL"/>
              </w:rPr>
            </w:pPr>
            <w:r w:rsidRPr="00786A9E">
              <w:rPr>
                <w:rFonts w:ascii="Times New Roman" w:hAnsi="Times New Roman"/>
                <w:sz w:val="24"/>
                <w:szCs w:val="24"/>
                <w:lang w:val="sq-AL"/>
              </w:rPr>
              <w:t>b) emrin, adresën dhe vendin kryesor të biznesit të pronarit të anijes;</w:t>
            </w:r>
          </w:p>
        </w:tc>
        <w:tc>
          <w:tcPr>
            <w:tcW w:w="1574" w:type="dxa"/>
            <w:tcMar/>
          </w:tcPr>
          <w:p w:rsidRPr="00786A9E" w:rsidR="00BA2CB0" w:rsidP="003B0110" w:rsidRDefault="00C659B9" w14:paraId="7099DC81" w14:textId="0A31FA2B">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A2CB0" w:rsidP="003B0110" w:rsidRDefault="00BA2CB0" w14:paraId="59AD3168" w14:textId="77777777">
            <w:pPr>
              <w:jc w:val="both"/>
              <w:rPr>
                <w:rFonts w:ascii="Times New Roman" w:hAnsi="Times New Roman"/>
                <w:sz w:val="24"/>
                <w:szCs w:val="24"/>
                <w:lang w:val="sq-AL"/>
              </w:rPr>
            </w:pPr>
          </w:p>
        </w:tc>
      </w:tr>
      <w:tr w:rsidRPr="00786A9E" w:rsidR="008F74C1" w:rsidTr="2E1CE027" w14:paraId="607FA9A8" w14:textId="77777777">
        <w:tc>
          <w:tcPr>
            <w:tcW w:w="1600" w:type="dxa"/>
            <w:tcMar/>
          </w:tcPr>
          <w:p w:rsidRPr="00786A9E" w:rsidR="00BA2CB0" w:rsidP="003B0110" w:rsidRDefault="00BA2CB0" w14:paraId="011E7CD2" w14:textId="4D6D6AED">
            <w:pPr>
              <w:jc w:val="both"/>
              <w:rPr>
                <w:rFonts w:ascii="Times New Roman" w:hAnsi="Times New Roman"/>
                <w:sz w:val="24"/>
                <w:szCs w:val="24"/>
                <w:lang w:val="en-GB"/>
              </w:rPr>
            </w:pPr>
          </w:p>
        </w:tc>
        <w:tc>
          <w:tcPr>
            <w:tcW w:w="3251" w:type="dxa"/>
            <w:tcMar/>
          </w:tcPr>
          <w:p w:rsidRPr="00786A9E" w:rsidR="00BA2CB0" w:rsidP="003B0110" w:rsidRDefault="00BA2CB0" w14:paraId="09A72257" w14:textId="2E7DED26">
            <w:pPr>
              <w:jc w:val="both"/>
              <w:rPr>
                <w:rFonts w:ascii="Times New Roman" w:hAnsi="Times New Roman"/>
                <w:sz w:val="24"/>
                <w:szCs w:val="24"/>
                <w:lang w:val="en-GB"/>
              </w:rPr>
            </w:pPr>
            <w:r w:rsidRPr="00786A9E">
              <w:rPr>
                <w:rFonts w:ascii="Times New Roman" w:hAnsi="Times New Roman"/>
                <w:sz w:val="24"/>
                <w:szCs w:val="24"/>
                <w:lang w:val="sq-AL"/>
              </w:rPr>
              <w:t>(c) identitetin e verifikuesit;</w:t>
            </w:r>
          </w:p>
        </w:tc>
        <w:tc>
          <w:tcPr>
            <w:tcW w:w="996" w:type="dxa"/>
            <w:tcMar/>
          </w:tcPr>
          <w:p w:rsidRPr="00786A9E" w:rsidR="00BA2CB0" w:rsidP="003B0110" w:rsidRDefault="00344ACF" w14:paraId="6BDD10DC" w14:textId="1C12492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A2CB0" w:rsidP="003B0110" w:rsidRDefault="00BA2CB0" w14:paraId="1ADCC88A" w14:textId="25778620">
            <w:pPr>
              <w:jc w:val="both"/>
              <w:rPr>
                <w:rFonts w:ascii="Times New Roman" w:hAnsi="Times New Roman"/>
                <w:sz w:val="24"/>
                <w:szCs w:val="24"/>
                <w:lang w:val="sq-AL"/>
              </w:rPr>
            </w:pPr>
          </w:p>
        </w:tc>
        <w:tc>
          <w:tcPr>
            <w:tcW w:w="2970" w:type="dxa"/>
            <w:tcMar/>
          </w:tcPr>
          <w:p w:rsidRPr="00786A9E" w:rsidR="00BA2CB0" w:rsidP="003B0110" w:rsidRDefault="00BA2CB0" w14:paraId="230614B3" w14:textId="1BB931C2">
            <w:pPr>
              <w:jc w:val="both"/>
              <w:rPr>
                <w:rFonts w:ascii="Times New Roman" w:hAnsi="Times New Roman"/>
                <w:sz w:val="24"/>
                <w:szCs w:val="24"/>
                <w:lang w:val="sq-AL"/>
              </w:rPr>
            </w:pPr>
            <w:r w:rsidRPr="00786A9E">
              <w:rPr>
                <w:rFonts w:ascii="Times New Roman" w:hAnsi="Times New Roman"/>
                <w:sz w:val="24"/>
                <w:szCs w:val="24"/>
                <w:lang w:val="sq-AL"/>
              </w:rPr>
              <w:t>c) identitetin e verifikuesit;</w:t>
            </w:r>
          </w:p>
        </w:tc>
        <w:tc>
          <w:tcPr>
            <w:tcW w:w="1574" w:type="dxa"/>
            <w:tcMar/>
          </w:tcPr>
          <w:p w:rsidRPr="00786A9E" w:rsidR="00BA2CB0" w:rsidP="003B0110" w:rsidRDefault="00BA2CB0" w14:paraId="3B54E434" w14:textId="77777777">
            <w:pPr>
              <w:jc w:val="both"/>
              <w:rPr>
                <w:rFonts w:ascii="Times New Roman" w:hAnsi="Times New Roman"/>
                <w:sz w:val="24"/>
                <w:szCs w:val="24"/>
                <w:lang w:val="sq-AL"/>
              </w:rPr>
            </w:pPr>
          </w:p>
        </w:tc>
        <w:tc>
          <w:tcPr>
            <w:tcW w:w="2570" w:type="dxa"/>
            <w:tcMar/>
          </w:tcPr>
          <w:p w:rsidRPr="00786A9E" w:rsidR="00BA2CB0" w:rsidP="003B0110" w:rsidRDefault="00BA2CB0" w14:paraId="42C37C2D" w14:textId="77777777">
            <w:pPr>
              <w:jc w:val="both"/>
              <w:rPr>
                <w:rFonts w:ascii="Times New Roman" w:hAnsi="Times New Roman"/>
                <w:sz w:val="24"/>
                <w:szCs w:val="24"/>
                <w:lang w:val="sq-AL"/>
              </w:rPr>
            </w:pPr>
          </w:p>
        </w:tc>
      </w:tr>
      <w:tr w:rsidRPr="00786A9E" w:rsidR="008F74C1" w:rsidTr="2E1CE027" w14:paraId="70E40792" w14:textId="77777777">
        <w:tc>
          <w:tcPr>
            <w:tcW w:w="1600" w:type="dxa"/>
            <w:tcMar/>
          </w:tcPr>
          <w:p w:rsidRPr="00786A9E" w:rsidR="00BA2CB0" w:rsidP="003B0110" w:rsidRDefault="00BA2CB0" w14:paraId="61164377" w14:textId="527A9B16">
            <w:pPr>
              <w:jc w:val="both"/>
              <w:rPr>
                <w:rFonts w:ascii="Times New Roman" w:hAnsi="Times New Roman"/>
                <w:sz w:val="24"/>
                <w:szCs w:val="24"/>
                <w:lang w:val="en-GB"/>
              </w:rPr>
            </w:pPr>
          </w:p>
        </w:tc>
        <w:tc>
          <w:tcPr>
            <w:tcW w:w="3251" w:type="dxa"/>
            <w:tcMar/>
          </w:tcPr>
          <w:p w:rsidRPr="00786A9E" w:rsidR="00BA2CB0" w:rsidP="003B0110" w:rsidRDefault="00BA2CB0" w14:paraId="2E2709BE" w14:textId="7C53AB82">
            <w:pPr>
              <w:jc w:val="both"/>
              <w:rPr>
                <w:rFonts w:ascii="Times New Roman" w:hAnsi="Times New Roman"/>
                <w:sz w:val="24"/>
                <w:szCs w:val="24"/>
              </w:rPr>
            </w:pPr>
            <w:r w:rsidRPr="00786A9E">
              <w:rPr>
                <w:rFonts w:ascii="Times New Roman" w:hAnsi="Times New Roman"/>
                <w:sz w:val="24"/>
                <w:szCs w:val="24"/>
                <w:lang w:val="sq-AL"/>
              </w:rPr>
              <w:t>(d) datën e lëshimit të dokumentit të përputhshmërisë, periudhën e vlefshmërisë së tij dhe periudhën e raportimit të cilës i referohet.</w:t>
            </w:r>
          </w:p>
        </w:tc>
        <w:tc>
          <w:tcPr>
            <w:tcW w:w="996" w:type="dxa"/>
            <w:tcMar/>
          </w:tcPr>
          <w:p w:rsidRPr="00786A9E" w:rsidR="00BA2CB0" w:rsidP="003B0110" w:rsidRDefault="00344ACF" w14:paraId="2AAD8BE0" w14:textId="048C5541">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A2CB0" w:rsidP="003B0110" w:rsidRDefault="00BA2CB0" w14:paraId="5EDBDFA6" w14:textId="5F0B5600">
            <w:pPr>
              <w:jc w:val="both"/>
              <w:rPr>
                <w:rFonts w:ascii="Times New Roman" w:hAnsi="Times New Roman"/>
                <w:sz w:val="24"/>
                <w:szCs w:val="24"/>
                <w:lang w:val="sq-AL"/>
              </w:rPr>
            </w:pPr>
          </w:p>
        </w:tc>
        <w:tc>
          <w:tcPr>
            <w:tcW w:w="2970" w:type="dxa"/>
            <w:tcMar/>
          </w:tcPr>
          <w:p w:rsidRPr="00786A9E" w:rsidR="00BA2CB0" w:rsidP="003B0110" w:rsidRDefault="00BA2CB0" w14:paraId="341FC3E3" w14:textId="09BF2AE1">
            <w:pPr>
              <w:jc w:val="both"/>
              <w:rPr>
                <w:rFonts w:ascii="Times New Roman" w:hAnsi="Times New Roman"/>
                <w:sz w:val="24"/>
                <w:szCs w:val="24"/>
                <w:lang w:val="sq-AL"/>
              </w:rPr>
            </w:pPr>
            <w:r w:rsidRPr="00786A9E">
              <w:rPr>
                <w:rFonts w:ascii="Times New Roman" w:hAnsi="Times New Roman"/>
                <w:sz w:val="24"/>
                <w:szCs w:val="24"/>
                <w:lang w:val="sq-AL"/>
              </w:rPr>
              <w:t>d) datën e lëshimit të dokumentit të përputhshmërisë, periudhën e vlefshmërisë së tij dhe periudhën e raportimit të cilës i referohet.</w:t>
            </w:r>
          </w:p>
        </w:tc>
        <w:tc>
          <w:tcPr>
            <w:tcW w:w="1574" w:type="dxa"/>
            <w:tcMar/>
          </w:tcPr>
          <w:p w:rsidRPr="00786A9E" w:rsidR="00BA2CB0" w:rsidP="003B0110" w:rsidRDefault="00C659B9" w14:paraId="41AABA79" w14:textId="6F430A6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A2CB0" w:rsidP="003B0110" w:rsidRDefault="00BA2CB0" w14:paraId="4DC09A15" w14:textId="77777777">
            <w:pPr>
              <w:jc w:val="both"/>
              <w:rPr>
                <w:rFonts w:ascii="Times New Roman" w:hAnsi="Times New Roman"/>
                <w:sz w:val="24"/>
                <w:szCs w:val="24"/>
                <w:lang w:val="sq-AL"/>
              </w:rPr>
            </w:pPr>
          </w:p>
        </w:tc>
      </w:tr>
      <w:tr w:rsidRPr="00786A9E" w:rsidR="008F74C1" w:rsidTr="2E1CE027" w14:paraId="1262B251" w14:textId="77777777">
        <w:tc>
          <w:tcPr>
            <w:tcW w:w="1600" w:type="dxa"/>
            <w:tcMar/>
          </w:tcPr>
          <w:p w:rsidRPr="00786A9E" w:rsidR="00BA2CB0" w:rsidP="003B0110" w:rsidRDefault="00BA2CB0" w14:paraId="7703541D" w14:textId="47438460">
            <w:pPr>
              <w:jc w:val="both"/>
              <w:rPr>
                <w:rFonts w:ascii="Times New Roman" w:hAnsi="Times New Roman"/>
                <w:sz w:val="24"/>
                <w:szCs w:val="24"/>
                <w:lang w:val="en-GB"/>
              </w:rPr>
            </w:pPr>
          </w:p>
        </w:tc>
        <w:tc>
          <w:tcPr>
            <w:tcW w:w="3251" w:type="dxa"/>
            <w:tcMar/>
          </w:tcPr>
          <w:p w:rsidRPr="00786A9E" w:rsidR="00BA2CB0" w:rsidP="003B0110" w:rsidRDefault="00BA2CB0" w14:paraId="55BEC1EA" w14:textId="3F5E883E">
            <w:pPr>
              <w:jc w:val="both"/>
              <w:rPr>
                <w:rFonts w:ascii="Times New Roman" w:hAnsi="Times New Roman"/>
                <w:sz w:val="24"/>
                <w:szCs w:val="24"/>
              </w:rPr>
            </w:pPr>
            <w:r w:rsidRPr="00786A9E">
              <w:rPr>
                <w:rFonts w:ascii="Times New Roman" w:hAnsi="Times New Roman"/>
                <w:sz w:val="24"/>
                <w:szCs w:val="24"/>
                <w:lang w:val="sq-AL"/>
              </w:rPr>
              <w:t>3. Dokumentet e pajtueshmërisë duhet të jenë të vlefshme për periudhën 18 mujore pas përfundimit të periudhës raportuese</w:t>
            </w:r>
          </w:p>
        </w:tc>
        <w:tc>
          <w:tcPr>
            <w:tcW w:w="996" w:type="dxa"/>
            <w:tcMar/>
          </w:tcPr>
          <w:p w:rsidRPr="00786A9E" w:rsidR="00BA2CB0" w:rsidP="003B0110" w:rsidRDefault="00344ACF" w14:paraId="1221FEB5" w14:textId="16AF3F0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A2CB0" w:rsidP="003B0110" w:rsidRDefault="00BA2CB0" w14:paraId="3D353148" w14:textId="13F51D08">
            <w:pPr>
              <w:jc w:val="both"/>
              <w:rPr>
                <w:rFonts w:ascii="Times New Roman" w:hAnsi="Times New Roman"/>
                <w:sz w:val="24"/>
                <w:szCs w:val="24"/>
                <w:lang w:val="sq-AL"/>
              </w:rPr>
            </w:pPr>
          </w:p>
        </w:tc>
        <w:tc>
          <w:tcPr>
            <w:tcW w:w="2970" w:type="dxa"/>
            <w:tcMar/>
          </w:tcPr>
          <w:p w:rsidRPr="00786A9E" w:rsidR="00BA2CB0" w:rsidP="003B0110" w:rsidRDefault="00BA2CB0" w14:paraId="3CB07498" w14:textId="649D1742">
            <w:pPr>
              <w:jc w:val="both"/>
              <w:rPr>
                <w:rFonts w:ascii="Times New Roman" w:hAnsi="Times New Roman"/>
                <w:sz w:val="24"/>
                <w:szCs w:val="24"/>
                <w:lang w:val="sq-AL"/>
              </w:rPr>
            </w:pPr>
            <w:r w:rsidRPr="00786A9E">
              <w:rPr>
                <w:rFonts w:ascii="Times New Roman" w:hAnsi="Times New Roman"/>
                <w:sz w:val="24"/>
                <w:szCs w:val="24"/>
                <w:lang w:val="sq-AL"/>
              </w:rPr>
              <w:t>3. Dokumentet e pajtueshmërisë duhet të jenë të vlefshme për periudhën 18 mujore pas përfundimit të periudhës raportuese</w:t>
            </w:r>
          </w:p>
        </w:tc>
        <w:tc>
          <w:tcPr>
            <w:tcW w:w="1574" w:type="dxa"/>
            <w:tcMar/>
          </w:tcPr>
          <w:p w:rsidRPr="00786A9E" w:rsidR="00BA2CB0" w:rsidP="003B0110" w:rsidRDefault="00C659B9" w14:paraId="5875B21A" w14:textId="79F369E2">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A2CB0" w:rsidP="003B0110" w:rsidRDefault="00BA2CB0" w14:paraId="363E62D7" w14:textId="77777777">
            <w:pPr>
              <w:jc w:val="both"/>
              <w:rPr>
                <w:rFonts w:ascii="Times New Roman" w:hAnsi="Times New Roman"/>
                <w:sz w:val="24"/>
                <w:szCs w:val="24"/>
                <w:lang w:val="sq-AL"/>
              </w:rPr>
            </w:pPr>
          </w:p>
        </w:tc>
      </w:tr>
      <w:tr w:rsidRPr="00786A9E" w:rsidR="008F74C1" w:rsidTr="2E1CE027" w14:paraId="028C8AA8" w14:textId="77777777">
        <w:tc>
          <w:tcPr>
            <w:tcW w:w="1600" w:type="dxa"/>
            <w:tcMar/>
          </w:tcPr>
          <w:p w:rsidRPr="00786A9E" w:rsidR="00BA2CB0" w:rsidP="003B0110" w:rsidRDefault="00BA2CB0" w14:paraId="6F5F8997" w14:textId="77ECB4F1">
            <w:pPr>
              <w:jc w:val="both"/>
              <w:rPr>
                <w:rFonts w:ascii="Times New Roman" w:hAnsi="Times New Roman"/>
                <w:sz w:val="24"/>
                <w:szCs w:val="24"/>
                <w:lang w:val="en-GB"/>
              </w:rPr>
            </w:pPr>
          </w:p>
        </w:tc>
        <w:tc>
          <w:tcPr>
            <w:tcW w:w="3251" w:type="dxa"/>
            <w:tcMar/>
          </w:tcPr>
          <w:p w:rsidRPr="00786A9E" w:rsidR="00BA2CB0" w:rsidP="003B0110" w:rsidRDefault="00BA2CB0" w14:paraId="3F2E6097" w14:textId="409CEC42">
            <w:pPr>
              <w:jc w:val="both"/>
              <w:rPr>
                <w:rFonts w:ascii="Times New Roman" w:hAnsi="Times New Roman"/>
                <w:sz w:val="24"/>
                <w:szCs w:val="24"/>
              </w:rPr>
            </w:pPr>
            <w:r w:rsidRPr="00786A9E">
              <w:rPr>
                <w:rFonts w:ascii="Times New Roman" w:hAnsi="Times New Roman"/>
                <w:sz w:val="24"/>
                <w:szCs w:val="24"/>
                <w:lang w:val="sq-AL"/>
              </w:rPr>
              <w:t>4. Verifikuesi informon autoritetin e shtetit të flamurit, pa vonesë, për lëshimin e çdo dokumenti përputhshmërie. Verifikuesi transmeton informacionin e përmendur në paragrafin 2 duke përdorur sisteme të automatizuara dhe formate të shkëmbimit të të dhënave, duke përfshirë modelet elektronike.</w:t>
            </w:r>
          </w:p>
        </w:tc>
        <w:tc>
          <w:tcPr>
            <w:tcW w:w="996" w:type="dxa"/>
            <w:tcMar/>
          </w:tcPr>
          <w:p w:rsidRPr="00786A9E" w:rsidR="00BA2CB0" w:rsidP="003B0110" w:rsidRDefault="00344ACF" w14:paraId="713C48B6" w14:textId="5C12EEE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A2CB0" w:rsidP="003B0110" w:rsidRDefault="00BA2CB0" w14:paraId="30BE4F60" w14:textId="5A14E932">
            <w:pPr>
              <w:jc w:val="both"/>
              <w:rPr>
                <w:rFonts w:ascii="Times New Roman" w:hAnsi="Times New Roman"/>
                <w:sz w:val="24"/>
                <w:szCs w:val="24"/>
                <w:lang w:val="sq-AL"/>
              </w:rPr>
            </w:pPr>
          </w:p>
        </w:tc>
        <w:tc>
          <w:tcPr>
            <w:tcW w:w="2970" w:type="dxa"/>
            <w:tcMar/>
          </w:tcPr>
          <w:p w:rsidRPr="00786A9E" w:rsidR="00BA2CB0" w:rsidP="003B0110" w:rsidRDefault="00BA2CB0" w14:paraId="0FF7E707" w14:textId="6FD15A05">
            <w:pPr>
              <w:jc w:val="both"/>
              <w:rPr>
                <w:rFonts w:ascii="Times New Roman" w:hAnsi="Times New Roman"/>
                <w:sz w:val="24"/>
                <w:szCs w:val="24"/>
                <w:lang w:val="sq-AL"/>
              </w:rPr>
            </w:pPr>
            <w:r w:rsidRPr="00786A9E">
              <w:rPr>
                <w:rFonts w:ascii="Times New Roman" w:hAnsi="Times New Roman"/>
                <w:sz w:val="24"/>
                <w:szCs w:val="24"/>
                <w:lang w:val="sq-AL"/>
              </w:rPr>
              <w:t>4. Verifikuesi informon autoritetin e shtetit të flamurit, pa vonesë, për lëshimin e çdo dokumenti përputhshmërie. Verifikuesi transmeton informacionin e përmendur në p</w:t>
            </w:r>
            <w:r w:rsidRPr="00786A9E" w:rsidR="00C659B9">
              <w:rPr>
                <w:rFonts w:ascii="Times New Roman" w:hAnsi="Times New Roman"/>
                <w:sz w:val="24"/>
                <w:szCs w:val="24"/>
                <w:lang w:val="sq-AL"/>
              </w:rPr>
              <w:t>iken</w:t>
            </w:r>
            <w:r w:rsidRPr="00786A9E">
              <w:rPr>
                <w:rFonts w:ascii="Times New Roman" w:hAnsi="Times New Roman"/>
                <w:sz w:val="24"/>
                <w:szCs w:val="24"/>
                <w:lang w:val="sq-AL"/>
              </w:rPr>
              <w:t xml:space="preserve"> 2 duke përdorur sisteme të automatizuara dhe formate të shkëmbimit të të dhënave, duke përfshirë modelet elektronike.</w:t>
            </w:r>
          </w:p>
        </w:tc>
        <w:tc>
          <w:tcPr>
            <w:tcW w:w="1574" w:type="dxa"/>
            <w:tcMar/>
          </w:tcPr>
          <w:p w:rsidRPr="00786A9E" w:rsidR="00BA2CB0" w:rsidP="003B0110" w:rsidRDefault="00C659B9" w14:paraId="3466A028" w14:textId="4EE6740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A2CB0" w:rsidP="003B0110" w:rsidRDefault="00BA2CB0" w14:paraId="601AE33D" w14:textId="77777777">
            <w:pPr>
              <w:jc w:val="both"/>
              <w:rPr>
                <w:rFonts w:ascii="Times New Roman" w:hAnsi="Times New Roman"/>
                <w:sz w:val="24"/>
                <w:szCs w:val="24"/>
                <w:lang w:val="sq-AL"/>
              </w:rPr>
            </w:pPr>
          </w:p>
        </w:tc>
      </w:tr>
      <w:tr w:rsidRPr="00786A9E" w:rsidR="008F74C1" w:rsidTr="2E1CE027" w14:paraId="7C86FFCD" w14:textId="77777777">
        <w:tc>
          <w:tcPr>
            <w:tcW w:w="1600" w:type="dxa"/>
            <w:tcMar/>
          </w:tcPr>
          <w:p w:rsidRPr="00786A9E" w:rsidR="00981773" w:rsidP="003B0110" w:rsidRDefault="00981773" w14:paraId="0B9A0147" w14:textId="227D2767">
            <w:pPr>
              <w:jc w:val="both"/>
              <w:rPr>
                <w:rFonts w:ascii="Times New Roman" w:hAnsi="Times New Roman"/>
                <w:sz w:val="24"/>
                <w:szCs w:val="24"/>
                <w:lang w:val="en-GB"/>
              </w:rPr>
            </w:pPr>
          </w:p>
        </w:tc>
        <w:tc>
          <w:tcPr>
            <w:tcW w:w="3251" w:type="dxa"/>
            <w:tcMar/>
          </w:tcPr>
          <w:p w:rsidRPr="00786A9E" w:rsidR="00981773" w:rsidP="003B0110" w:rsidRDefault="00981773" w14:paraId="2E2FBA7D" w14:textId="6D306BD7">
            <w:pPr>
              <w:jc w:val="both"/>
              <w:rPr>
                <w:rFonts w:ascii="Times New Roman" w:hAnsi="Times New Roman"/>
                <w:sz w:val="24"/>
                <w:szCs w:val="24"/>
              </w:rPr>
            </w:pPr>
            <w:r w:rsidRPr="00786A9E">
              <w:rPr>
                <w:rFonts w:ascii="Times New Roman" w:hAnsi="Times New Roman"/>
                <w:sz w:val="24"/>
                <w:szCs w:val="24"/>
              </w:rPr>
              <w:t xml:space="preserve">5. </w:t>
            </w:r>
            <w:r w:rsidRPr="00786A9E" w:rsidR="00771DC0">
              <w:rPr>
                <w:rFonts w:ascii="Times New Roman" w:hAnsi="Times New Roman"/>
                <w:sz w:val="24"/>
                <w:szCs w:val="24"/>
              </w:rPr>
              <w:t>Komisioni</w:t>
            </w:r>
            <w:r w:rsidRPr="00786A9E">
              <w:rPr>
                <w:rFonts w:ascii="Times New Roman" w:hAnsi="Times New Roman"/>
                <w:sz w:val="24"/>
                <w:szCs w:val="24"/>
              </w:rPr>
              <w:t xml:space="preserve"> </w:t>
            </w:r>
            <w:r w:rsidRPr="00786A9E" w:rsidR="00771DC0">
              <w:rPr>
                <w:rFonts w:ascii="Times New Roman" w:hAnsi="Times New Roman"/>
                <w:sz w:val="24"/>
                <w:szCs w:val="24"/>
                <w:lang w:val="sq-AL"/>
              </w:rPr>
              <w:t xml:space="preserve">përcakton me akte nënligjore rregullat teknike për formatet e shkëmbimit të të dhënave, duke përfshirë edhe modelet elektronike. Këto akte nënligjore miratohen në përputhje me procedurën e ekzaminimit të përmendur në nenin 24, paragrafi 2 të kësaj </w:t>
            </w:r>
            <w:r w:rsidRPr="00786A9E" w:rsidR="00F23FE3">
              <w:rPr>
                <w:rFonts w:ascii="Times New Roman" w:hAnsi="Times New Roman"/>
                <w:sz w:val="24"/>
                <w:szCs w:val="24"/>
                <w:lang w:val="sq-AL"/>
              </w:rPr>
              <w:t>rregullore</w:t>
            </w:r>
            <w:r w:rsidRPr="00786A9E" w:rsidR="00771DC0">
              <w:rPr>
                <w:rFonts w:ascii="Times New Roman" w:hAnsi="Times New Roman"/>
                <w:sz w:val="24"/>
                <w:szCs w:val="24"/>
                <w:lang w:val="sq-AL"/>
              </w:rPr>
              <w:t>.</w:t>
            </w:r>
          </w:p>
        </w:tc>
        <w:tc>
          <w:tcPr>
            <w:tcW w:w="996" w:type="dxa"/>
            <w:tcMar/>
          </w:tcPr>
          <w:p w:rsidRPr="00786A9E" w:rsidR="00981773" w:rsidP="003B0110" w:rsidRDefault="00981773" w14:paraId="78122200" w14:textId="4BE9E304">
            <w:pPr>
              <w:jc w:val="both"/>
              <w:rPr>
                <w:rFonts w:ascii="Times New Roman" w:hAnsi="Times New Roman"/>
                <w:sz w:val="24"/>
                <w:szCs w:val="24"/>
                <w:lang w:val="sq-AL"/>
              </w:rPr>
            </w:pPr>
          </w:p>
        </w:tc>
        <w:tc>
          <w:tcPr>
            <w:tcW w:w="1327" w:type="dxa"/>
            <w:tcMar/>
          </w:tcPr>
          <w:p w:rsidRPr="00786A9E" w:rsidR="00981773" w:rsidP="003B0110" w:rsidRDefault="00981773" w14:paraId="6AAF5CF9" w14:textId="23C477C6">
            <w:pPr>
              <w:jc w:val="both"/>
              <w:rPr>
                <w:rFonts w:ascii="Times New Roman" w:hAnsi="Times New Roman"/>
                <w:sz w:val="24"/>
                <w:szCs w:val="24"/>
                <w:lang w:val="sq-AL"/>
              </w:rPr>
            </w:pPr>
          </w:p>
        </w:tc>
        <w:tc>
          <w:tcPr>
            <w:tcW w:w="2970" w:type="dxa"/>
            <w:tcMar/>
          </w:tcPr>
          <w:p w:rsidRPr="00786A9E" w:rsidR="00981773" w:rsidP="003B0110" w:rsidRDefault="00981773" w14:paraId="648EA9C7" w14:textId="40EB98B2">
            <w:pPr>
              <w:jc w:val="both"/>
              <w:rPr>
                <w:rFonts w:ascii="Times New Roman" w:hAnsi="Times New Roman"/>
                <w:sz w:val="24"/>
                <w:szCs w:val="24"/>
                <w:lang w:val="sq-AL"/>
              </w:rPr>
            </w:pPr>
          </w:p>
        </w:tc>
        <w:tc>
          <w:tcPr>
            <w:tcW w:w="1574" w:type="dxa"/>
            <w:tcMar/>
          </w:tcPr>
          <w:p w:rsidRPr="00786A9E" w:rsidR="00981773" w:rsidP="003B0110" w:rsidRDefault="003B1FE5" w14:paraId="501411A8" w14:textId="282BEEC2">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00FF0321" w14:paraId="2CF6361F" w14:textId="2538956E">
            <w:pPr>
              <w:jc w:val="both"/>
              <w:rPr>
                <w:rFonts w:ascii="Times New Roman" w:hAnsi="Times New Roman"/>
                <w:sz w:val="24"/>
                <w:szCs w:val="24"/>
                <w:lang w:val="sq-AL"/>
              </w:rPr>
            </w:pPr>
            <w:r w:rsidRPr="00786A9E">
              <w:rPr>
                <w:rFonts w:ascii="Times New Roman" w:hAnsi="Times New Roman"/>
                <w:sz w:val="24"/>
                <w:szCs w:val="24"/>
                <w:lang w:val="sq-AL"/>
              </w:rPr>
              <w:t>Rregullat teknike për formatet e shkëmbimit të të dhënave</w:t>
            </w:r>
            <w:r w:rsidRPr="00786A9E" w:rsidR="00A31753">
              <w:rPr>
                <w:rFonts w:ascii="Times New Roman" w:hAnsi="Times New Roman"/>
                <w:sz w:val="24"/>
                <w:szCs w:val="24"/>
                <w:lang w:val="sq-AL"/>
              </w:rPr>
              <w:t xml:space="preserve"> jane parashikuar </w:t>
            </w:r>
            <w:r w:rsidRPr="00786A9E" w:rsidR="00211229">
              <w:rPr>
                <w:rFonts w:ascii="Times New Roman" w:hAnsi="Times New Roman"/>
                <w:sz w:val="24"/>
                <w:szCs w:val="24"/>
                <w:lang w:val="sq-AL"/>
              </w:rPr>
              <w:t>ne nenet</w:t>
            </w:r>
            <w:r w:rsidRPr="00786A9E" w:rsidR="00717301">
              <w:rPr>
                <w:rFonts w:ascii="Times New Roman" w:hAnsi="Times New Roman"/>
                <w:sz w:val="24"/>
                <w:szCs w:val="24"/>
                <w:lang w:val="sq-AL"/>
              </w:rPr>
              <w:t xml:space="preserve"> 12, pika 4, 14 pika 6</w:t>
            </w:r>
            <w:r w:rsidRPr="00786A9E" w:rsidR="00F72A89">
              <w:rPr>
                <w:rFonts w:ascii="Times New Roman" w:hAnsi="Times New Roman"/>
                <w:sz w:val="24"/>
                <w:szCs w:val="24"/>
                <w:lang w:val="sq-AL"/>
              </w:rPr>
              <w:t xml:space="preserve"> dhe 16 pika 5 te kesaj rregulloreje.</w:t>
            </w:r>
          </w:p>
        </w:tc>
      </w:tr>
      <w:tr w:rsidRPr="00786A9E" w:rsidR="008F74C1" w:rsidTr="2E1CE027" w14:paraId="4C1A1742" w14:textId="77777777">
        <w:tc>
          <w:tcPr>
            <w:tcW w:w="1600" w:type="dxa"/>
            <w:tcMar/>
          </w:tcPr>
          <w:p w:rsidRPr="00786A9E" w:rsidR="00981773" w:rsidP="003B0110" w:rsidRDefault="00981773" w14:paraId="621052AF" w14:textId="77777777">
            <w:pPr>
              <w:jc w:val="both"/>
              <w:rPr>
                <w:rFonts w:ascii="Times New Roman" w:hAnsi="Times New Roman"/>
                <w:sz w:val="24"/>
                <w:szCs w:val="24"/>
                <w:lang w:val="en-GB"/>
              </w:rPr>
            </w:pPr>
          </w:p>
        </w:tc>
        <w:tc>
          <w:tcPr>
            <w:tcW w:w="3251" w:type="dxa"/>
            <w:tcMar/>
          </w:tcPr>
          <w:p w:rsidRPr="00786A9E" w:rsidR="00C25163" w:rsidP="003B0110" w:rsidRDefault="00C25163" w14:paraId="2F9F9AEB"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18</w:t>
            </w:r>
          </w:p>
          <w:p w:rsidRPr="00786A9E" w:rsidR="00C25163" w:rsidP="003B0110" w:rsidRDefault="00C25163" w14:paraId="1906FB7F"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Detyrimi për të mbajtur në bord një dokument të vlefshëm përputhshmërie</w:t>
            </w:r>
          </w:p>
          <w:p w:rsidRPr="00786A9E" w:rsidR="00981773" w:rsidP="003B0110" w:rsidRDefault="00C25163" w14:paraId="2740DD1E" w14:textId="6DAFD0DD">
            <w:pPr>
              <w:jc w:val="both"/>
              <w:rPr>
                <w:rFonts w:ascii="Times New Roman" w:hAnsi="Times New Roman"/>
                <w:sz w:val="24"/>
                <w:szCs w:val="24"/>
              </w:rPr>
            </w:pPr>
            <w:r w:rsidRPr="00786A9E">
              <w:rPr>
                <w:rFonts w:ascii="Times New Roman" w:hAnsi="Times New Roman"/>
                <w:sz w:val="24"/>
                <w:szCs w:val="24"/>
                <w:lang w:val="sq-AL"/>
              </w:rPr>
              <w:t xml:space="preserve">Brenda datës 30 Qershor të vitit pas përfundimit të një periudhe raportimi, anijet që mbërrijnë, brenda ose nisen nga një port nën juridiksionin e një </w:t>
            </w:r>
            <w:r w:rsidRPr="00786A9E" w:rsidR="00E81CE1">
              <w:rPr>
                <w:rFonts w:ascii="Times New Roman" w:hAnsi="Times New Roman"/>
                <w:sz w:val="24"/>
                <w:szCs w:val="24"/>
                <w:lang w:val="sq-AL"/>
              </w:rPr>
              <w:t>Shteti Anëtar</w:t>
            </w:r>
            <w:r w:rsidRPr="00786A9E">
              <w:rPr>
                <w:rFonts w:ascii="Times New Roman" w:hAnsi="Times New Roman"/>
                <w:sz w:val="24"/>
                <w:szCs w:val="24"/>
                <w:lang w:val="sq-AL"/>
              </w:rPr>
              <w:t xml:space="preserve"> dhe që kanë kryer udhëtime gjatë asaj periudhe raportuese, duhet të mbajnë në bord një dokument të vlefshëm përputhshmërie.</w:t>
            </w:r>
          </w:p>
        </w:tc>
        <w:tc>
          <w:tcPr>
            <w:tcW w:w="996" w:type="dxa"/>
            <w:tcMar/>
          </w:tcPr>
          <w:p w:rsidRPr="00786A9E" w:rsidR="00981773" w:rsidP="003B0110" w:rsidRDefault="00001199" w14:paraId="7E6F7DB2" w14:textId="6DE73E0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1635FF8A" w14:textId="3AF66934">
            <w:pPr>
              <w:jc w:val="both"/>
              <w:rPr>
                <w:rFonts w:ascii="Times New Roman" w:hAnsi="Times New Roman"/>
                <w:sz w:val="24"/>
                <w:szCs w:val="24"/>
                <w:lang w:val="sq-AL"/>
              </w:rPr>
            </w:pPr>
            <w:r w:rsidRPr="00786A9E">
              <w:rPr>
                <w:rFonts w:ascii="Times New Roman" w:hAnsi="Times New Roman"/>
                <w:sz w:val="24"/>
                <w:szCs w:val="24"/>
                <w:lang w:val="sq-AL"/>
              </w:rPr>
              <w:t>1</w:t>
            </w:r>
            <w:r w:rsidRPr="00786A9E" w:rsidR="00394491">
              <w:rPr>
                <w:rFonts w:ascii="Times New Roman" w:hAnsi="Times New Roman"/>
                <w:sz w:val="24"/>
                <w:szCs w:val="24"/>
                <w:lang w:val="sq-AL"/>
              </w:rPr>
              <w:t>9</w:t>
            </w:r>
          </w:p>
        </w:tc>
        <w:tc>
          <w:tcPr>
            <w:tcW w:w="2970" w:type="dxa"/>
            <w:tcMar/>
          </w:tcPr>
          <w:p w:rsidRPr="00786A9E" w:rsidR="00981773" w:rsidP="003B0110" w:rsidRDefault="00981773" w14:paraId="1EC011F7" w14:textId="3FF0725B">
            <w:pPr>
              <w:jc w:val="both"/>
              <w:rPr>
                <w:rFonts w:ascii="Times New Roman" w:hAnsi="Times New Roman"/>
                <w:b/>
                <w:bCs/>
                <w:sz w:val="24"/>
                <w:szCs w:val="24"/>
                <w:lang w:val="sq-AL"/>
              </w:rPr>
            </w:pPr>
            <w:r w:rsidRPr="00786A9E">
              <w:rPr>
                <w:rFonts w:ascii="Times New Roman" w:hAnsi="Times New Roman"/>
                <w:b/>
                <w:bCs/>
                <w:sz w:val="24"/>
                <w:szCs w:val="24"/>
                <w:lang w:val="sq-AL"/>
              </w:rPr>
              <w:t>Neni 1</w:t>
            </w:r>
            <w:r w:rsidRPr="00786A9E" w:rsidR="00394491">
              <w:rPr>
                <w:rFonts w:ascii="Times New Roman" w:hAnsi="Times New Roman"/>
                <w:b/>
                <w:bCs/>
                <w:sz w:val="24"/>
                <w:szCs w:val="24"/>
                <w:lang w:val="sq-AL"/>
              </w:rPr>
              <w:t>9</w:t>
            </w:r>
          </w:p>
          <w:p w:rsidRPr="00786A9E" w:rsidR="00981773" w:rsidP="003B0110" w:rsidRDefault="00981773" w14:paraId="497DE3C2"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Detyrimi për të mbajtur në bord një dokument të vlefshëm përputhshmërie</w:t>
            </w:r>
          </w:p>
          <w:p w:rsidRPr="00786A9E" w:rsidR="00981773" w:rsidP="003B0110" w:rsidRDefault="00981773" w14:paraId="30991DF0" w14:textId="7D9757B3">
            <w:pPr>
              <w:jc w:val="both"/>
              <w:rPr>
                <w:rFonts w:ascii="Times New Roman" w:hAnsi="Times New Roman"/>
                <w:sz w:val="24"/>
                <w:szCs w:val="24"/>
                <w:lang w:val="sq-AL"/>
              </w:rPr>
            </w:pPr>
            <w:r w:rsidRPr="00786A9E">
              <w:rPr>
                <w:rFonts w:ascii="Times New Roman" w:hAnsi="Times New Roman"/>
                <w:sz w:val="24"/>
                <w:szCs w:val="24"/>
                <w:lang w:val="sq-AL"/>
              </w:rPr>
              <w:t>Brenda datës 30 Qershor të vitit pas përfundimit të një periudhe raportimi, anijet që mbërrijnë, brenda ose nisen nga një port nën juridiksionin e Republikës së Shqipërisë dhe që kanë kryer udhëtime gjatë asaj periudhe raportuese, duhet të mbajnë në bord një dokument të vlefshëm përputhshmërie.</w:t>
            </w:r>
          </w:p>
        </w:tc>
        <w:tc>
          <w:tcPr>
            <w:tcW w:w="1574" w:type="dxa"/>
            <w:tcMar/>
          </w:tcPr>
          <w:p w:rsidRPr="00786A9E" w:rsidR="00981773" w:rsidP="003B0110" w:rsidRDefault="00394491" w14:paraId="7D1E3AA1" w14:textId="065FD272">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0BBC2668" w14:textId="77777777">
            <w:pPr>
              <w:jc w:val="both"/>
              <w:rPr>
                <w:rFonts w:ascii="Times New Roman" w:hAnsi="Times New Roman"/>
                <w:sz w:val="24"/>
                <w:szCs w:val="24"/>
                <w:lang w:val="sq-AL"/>
              </w:rPr>
            </w:pPr>
          </w:p>
        </w:tc>
      </w:tr>
      <w:tr w:rsidRPr="00786A9E" w:rsidR="008F74C1" w:rsidTr="2E1CE027" w14:paraId="5397CF2D" w14:textId="77777777">
        <w:tc>
          <w:tcPr>
            <w:tcW w:w="1600" w:type="dxa"/>
            <w:tcMar/>
          </w:tcPr>
          <w:p w:rsidRPr="00786A9E" w:rsidR="00981773" w:rsidP="003B0110" w:rsidRDefault="00981773" w14:paraId="414F481A" w14:textId="77777777">
            <w:pPr>
              <w:jc w:val="both"/>
              <w:rPr>
                <w:rFonts w:ascii="Times New Roman" w:hAnsi="Times New Roman"/>
                <w:sz w:val="24"/>
                <w:szCs w:val="24"/>
                <w:lang w:val="en-GB"/>
              </w:rPr>
            </w:pPr>
            <w:r w:rsidRPr="00786A9E">
              <w:rPr>
                <w:rFonts w:ascii="Times New Roman" w:hAnsi="Times New Roman"/>
                <w:sz w:val="24"/>
                <w:szCs w:val="24"/>
                <w:lang w:val="en-GB"/>
              </w:rPr>
              <w:t>19</w:t>
            </w:r>
          </w:p>
          <w:p w:rsidRPr="00786A9E" w:rsidR="00981773" w:rsidP="003B0110" w:rsidRDefault="00981773" w14:paraId="71930859" w14:textId="77777777">
            <w:pPr>
              <w:jc w:val="both"/>
              <w:rPr>
                <w:rFonts w:ascii="Times New Roman" w:hAnsi="Times New Roman"/>
                <w:sz w:val="24"/>
                <w:szCs w:val="24"/>
                <w:lang w:val="en-GB"/>
              </w:rPr>
            </w:pPr>
          </w:p>
          <w:p w:rsidRPr="00786A9E" w:rsidR="00981773" w:rsidP="003B0110" w:rsidRDefault="00981773" w14:paraId="0B34FD86" w14:textId="77777777">
            <w:pPr>
              <w:jc w:val="both"/>
              <w:rPr>
                <w:rFonts w:ascii="Times New Roman" w:hAnsi="Times New Roman"/>
                <w:sz w:val="24"/>
                <w:szCs w:val="24"/>
                <w:lang w:val="en-GB"/>
              </w:rPr>
            </w:pPr>
          </w:p>
          <w:p w:rsidRPr="00786A9E" w:rsidR="00981773" w:rsidP="003B0110" w:rsidRDefault="00981773" w14:paraId="02963721" w14:textId="77777777">
            <w:pPr>
              <w:jc w:val="both"/>
              <w:rPr>
                <w:rFonts w:ascii="Times New Roman" w:hAnsi="Times New Roman"/>
                <w:sz w:val="24"/>
                <w:szCs w:val="24"/>
                <w:lang w:val="en-GB"/>
              </w:rPr>
            </w:pPr>
          </w:p>
          <w:p w:rsidRPr="00786A9E" w:rsidR="00981773" w:rsidP="003B0110" w:rsidRDefault="00981773" w14:paraId="0638AAEB" w14:textId="77777777">
            <w:pPr>
              <w:jc w:val="both"/>
              <w:rPr>
                <w:rFonts w:ascii="Times New Roman" w:hAnsi="Times New Roman"/>
                <w:sz w:val="24"/>
                <w:szCs w:val="24"/>
                <w:lang w:val="en-GB"/>
              </w:rPr>
            </w:pPr>
          </w:p>
          <w:p w:rsidRPr="00786A9E" w:rsidR="00981773" w:rsidP="003B0110" w:rsidRDefault="00981773" w14:paraId="25D817F0" w14:textId="77777777">
            <w:pPr>
              <w:jc w:val="both"/>
              <w:rPr>
                <w:rFonts w:ascii="Times New Roman" w:hAnsi="Times New Roman"/>
                <w:sz w:val="24"/>
                <w:szCs w:val="24"/>
                <w:lang w:val="en-GB"/>
              </w:rPr>
            </w:pPr>
          </w:p>
          <w:p w:rsidRPr="00786A9E" w:rsidR="00981773" w:rsidP="003B0110" w:rsidRDefault="00981773" w14:paraId="2094FB53" w14:textId="77777777">
            <w:pPr>
              <w:jc w:val="both"/>
              <w:rPr>
                <w:rFonts w:ascii="Times New Roman" w:hAnsi="Times New Roman"/>
                <w:sz w:val="24"/>
                <w:szCs w:val="24"/>
                <w:lang w:val="en-GB"/>
              </w:rPr>
            </w:pPr>
          </w:p>
          <w:p w:rsidRPr="00786A9E" w:rsidR="00981773" w:rsidP="003B0110" w:rsidRDefault="00981773" w14:paraId="1FFB10A7" w14:textId="5A68E736">
            <w:pPr>
              <w:jc w:val="both"/>
              <w:rPr>
                <w:rFonts w:ascii="Times New Roman" w:hAnsi="Times New Roman"/>
                <w:sz w:val="24"/>
                <w:szCs w:val="24"/>
                <w:lang w:val="en-GB"/>
              </w:rPr>
            </w:pPr>
          </w:p>
        </w:tc>
        <w:tc>
          <w:tcPr>
            <w:tcW w:w="3251" w:type="dxa"/>
            <w:tcMar/>
          </w:tcPr>
          <w:p w:rsidRPr="00786A9E" w:rsidR="00EA5A30" w:rsidP="003B0110" w:rsidRDefault="00EA5A30" w14:paraId="6CD4EA6C"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19</w:t>
            </w:r>
          </w:p>
          <w:p w:rsidRPr="00786A9E" w:rsidR="00EA5A30" w:rsidP="003B0110" w:rsidRDefault="00EA5A30" w14:paraId="3F3219D6"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Pajtueshmëria me kërkesat dhe inspektimet e monitorimit dhe raportimit</w:t>
            </w:r>
          </w:p>
          <w:p w:rsidRPr="00786A9E" w:rsidR="008C2BAA" w:rsidP="003B0110" w:rsidRDefault="00EA5A30" w14:paraId="03622749" w14:textId="0AEEC709">
            <w:pPr>
              <w:jc w:val="both"/>
              <w:rPr>
                <w:rFonts w:ascii="Times New Roman" w:hAnsi="Times New Roman"/>
                <w:sz w:val="24"/>
                <w:szCs w:val="24"/>
                <w:lang w:val="sq-AL"/>
              </w:rPr>
            </w:pPr>
            <w:r w:rsidRPr="00786A9E">
              <w:rPr>
                <w:rFonts w:ascii="Times New Roman" w:hAnsi="Times New Roman"/>
                <w:sz w:val="24"/>
                <w:szCs w:val="24"/>
                <w:lang w:val="sq-AL"/>
              </w:rPr>
              <w:t xml:space="preserve">1. Bazuar në informacionin e publikuar në përputhje me nenin 21, paragrafi 1 të kësaj </w:t>
            </w:r>
            <w:r w:rsidRPr="00786A9E" w:rsidR="00F23FE3">
              <w:rPr>
                <w:rFonts w:ascii="Times New Roman" w:hAnsi="Times New Roman"/>
                <w:sz w:val="24"/>
                <w:szCs w:val="24"/>
                <w:lang w:val="sq-AL"/>
              </w:rPr>
              <w:t>rregullore</w:t>
            </w:r>
            <w:r w:rsidRPr="00786A9E" w:rsidR="00981773">
              <w:rPr>
                <w:rFonts w:ascii="Times New Roman" w:hAnsi="Times New Roman"/>
                <w:sz w:val="24"/>
                <w:szCs w:val="24"/>
              </w:rPr>
              <w:t xml:space="preserve">, </w:t>
            </w:r>
            <w:r w:rsidRPr="00786A9E" w:rsidR="009115E7">
              <w:rPr>
                <w:rFonts w:ascii="Times New Roman" w:hAnsi="Times New Roman"/>
                <w:sz w:val="24"/>
                <w:szCs w:val="24"/>
              </w:rPr>
              <w:t>çdo shtet anëtar</w:t>
            </w:r>
            <w:r w:rsidRPr="00786A9E" w:rsidR="00981773">
              <w:rPr>
                <w:rFonts w:ascii="Times New Roman" w:hAnsi="Times New Roman"/>
                <w:sz w:val="24"/>
                <w:szCs w:val="24"/>
              </w:rPr>
              <w:t xml:space="preserve"> </w:t>
            </w:r>
            <w:r w:rsidRPr="00786A9E" w:rsidR="009115E7">
              <w:rPr>
                <w:rFonts w:ascii="Times New Roman" w:hAnsi="Times New Roman"/>
                <w:sz w:val="24"/>
                <w:szCs w:val="24"/>
                <w:lang w:val="sq-AL"/>
              </w:rPr>
              <w:t>merr të gjitha masat e nevojshme për të garantuar respektimin e kërkesave të monitorimit dhe raportimit të përcaktuara në nenet 8 deri në 12 nga anijet që mbajnë flamurin e saj</w:t>
            </w:r>
            <w:r w:rsidRPr="00786A9E" w:rsidR="00981773">
              <w:rPr>
                <w:rFonts w:ascii="Times New Roman" w:hAnsi="Times New Roman"/>
                <w:sz w:val="24"/>
                <w:szCs w:val="24"/>
              </w:rPr>
              <w:t xml:space="preserve">. </w:t>
            </w:r>
            <w:r w:rsidRPr="00786A9E" w:rsidR="0033457C">
              <w:rPr>
                <w:rFonts w:ascii="Times New Roman" w:hAnsi="Times New Roman"/>
                <w:sz w:val="24"/>
                <w:szCs w:val="24"/>
                <w:lang w:val="sq-AL"/>
              </w:rPr>
              <w:t>Shtetet anëtare</w:t>
            </w:r>
            <w:r w:rsidRPr="00786A9E" w:rsidR="00981773">
              <w:rPr>
                <w:rFonts w:ascii="Times New Roman" w:hAnsi="Times New Roman"/>
                <w:sz w:val="24"/>
                <w:szCs w:val="24"/>
              </w:rPr>
              <w:t xml:space="preserve"> </w:t>
            </w:r>
            <w:r w:rsidRPr="00786A9E" w:rsidR="008C2BAA">
              <w:rPr>
                <w:rFonts w:ascii="Times New Roman" w:hAnsi="Times New Roman"/>
                <w:sz w:val="24"/>
                <w:szCs w:val="24"/>
                <w:lang w:val="sq-AL"/>
              </w:rPr>
              <w:t xml:space="preserve">duhet konsiderojë faktin që një dokument </w:t>
            </w:r>
            <w:r w:rsidRPr="00786A9E" w:rsidR="008C2BAA">
              <w:rPr>
                <w:rFonts w:ascii="Times New Roman" w:hAnsi="Times New Roman"/>
                <w:sz w:val="24"/>
                <w:szCs w:val="24"/>
                <w:lang w:val="sq-AL"/>
              </w:rPr>
              <w:t xml:space="preserve">përputhshmërie është lëshuar për anijen në fjalë, në përputhje me nenin 17(4) të kësaj </w:t>
            </w:r>
            <w:r w:rsidRPr="00786A9E" w:rsidR="00F23FE3">
              <w:rPr>
                <w:rFonts w:ascii="Times New Roman" w:hAnsi="Times New Roman"/>
                <w:sz w:val="24"/>
                <w:szCs w:val="24"/>
                <w:lang w:val="sq-AL"/>
              </w:rPr>
              <w:t>rregullore</w:t>
            </w:r>
            <w:r w:rsidRPr="00786A9E" w:rsidR="008C2BAA">
              <w:rPr>
                <w:rFonts w:ascii="Times New Roman" w:hAnsi="Times New Roman"/>
                <w:sz w:val="24"/>
                <w:szCs w:val="24"/>
                <w:lang w:val="sq-AL"/>
              </w:rPr>
              <w:t>, si dëshmi të një përputhshmërie të tillë.</w:t>
            </w:r>
          </w:p>
          <w:p w:rsidRPr="00786A9E" w:rsidR="00981773" w:rsidP="003B0110" w:rsidRDefault="00981773" w14:paraId="7DBA89B1" w14:textId="6789C88D">
            <w:pPr>
              <w:jc w:val="both"/>
              <w:rPr>
                <w:rFonts w:ascii="Times New Roman" w:hAnsi="Times New Roman"/>
                <w:sz w:val="24"/>
                <w:szCs w:val="24"/>
              </w:rPr>
            </w:pPr>
          </w:p>
        </w:tc>
        <w:tc>
          <w:tcPr>
            <w:tcW w:w="996" w:type="dxa"/>
            <w:tcMar/>
          </w:tcPr>
          <w:p w:rsidRPr="00786A9E" w:rsidR="00981773" w:rsidP="003B0110" w:rsidRDefault="00001199" w14:paraId="78413FE3" w14:textId="5B4335C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394491" w14:paraId="4505A46E" w14:textId="06AA9CAD">
            <w:pPr>
              <w:jc w:val="both"/>
              <w:rPr>
                <w:rFonts w:ascii="Times New Roman" w:hAnsi="Times New Roman"/>
                <w:sz w:val="24"/>
                <w:szCs w:val="24"/>
                <w:lang w:val="sq-AL"/>
              </w:rPr>
            </w:pPr>
            <w:r w:rsidRPr="00786A9E">
              <w:rPr>
                <w:rFonts w:ascii="Times New Roman" w:hAnsi="Times New Roman"/>
                <w:sz w:val="24"/>
                <w:szCs w:val="24"/>
                <w:lang w:val="sq-AL"/>
              </w:rPr>
              <w:t>20</w:t>
            </w:r>
          </w:p>
          <w:p w:rsidRPr="00786A9E" w:rsidR="00981773" w:rsidP="003B0110" w:rsidRDefault="00981773" w14:paraId="063E174C" w14:textId="77777777">
            <w:pPr>
              <w:jc w:val="both"/>
              <w:rPr>
                <w:rFonts w:ascii="Times New Roman" w:hAnsi="Times New Roman"/>
                <w:sz w:val="24"/>
                <w:szCs w:val="24"/>
                <w:lang w:val="sq-AL"/>
              </w:rPr>
            </w:pPr>
          </w:p>
          <w:p w:rsidRPr="00786A9E" w:rsidR="00981773" w:rsidP="003B0110" w:rsidRDefault="00981773" w14:paraId="6B8E37D4" w14:textId="77777777">
            <w:pPr>
              <w:jc w:val="both"/>
              <w:rPr>
                <w:rFonts w:ascii="Times New Roman" w:hAnsi="Times New Roman"/>
                <w:sz w:val="24"/>
                <w:szCs w:val="24"/>
                <w:lang w:val="sq-AL"/>
              </w:rPr>
            </w:pPr>
          </w:p>
          <w:p w:rsidRPr="00786A9E" w:rsidR="00981773" w:rsidP="003B0110" w:rsidRDefault="00981773" w14:paraId="7A3CD994" w14:textId="38C0AEBC">
            <w:pPr>
              <w:jc w:val="both"/>
              <w:rPr>
                <w:rFonts w:ascii="Times New Roman" w:hAnsi="Times New Roman"/>
                <w:sz w:val="24"/>
                <w:szCs w:val="24"/>
                <w:lang w:val="sq-AL"/>
              </w:rPr>
            </w:pPr>
          </w:p>
        </w:tc>
        <w:tc>
          <w:tcPr>
            <w:tcW w:w="2970" w:type="dxa"/>
            <w:tcMar/>
          </w:tcPr>
          <w:p w:rsidRPr="00786A9E" w:rsidR="00B73CEC" w:rsidP="003B0110" w:rsidRDefault="00B73CEC" w14:paraId="0465BD22" w14:textId="77777777">
            <w:pPr>
              <w:rPr>
                <w:rFonts w:ascii="Times New Roman" w:hAnsi="Times New Roman"/>
                <w:b/>
                <w:bCs/>
                <w:sz w:val="24"/>
                <w:szCs w:val="24"/>
              </w:rPr>
            </w:pPr>
            <w:r w:rsidRPr="00786A9E">
              <w:rPr>
                <w:rFonts w:ascii="Times New Roman" w:hAnsi="Times New Roman"/>
                <w:b/>
                <w:bCs/>
                <w:sz w:val="24"/>
                <w:szCs w:val="24"/>
              </w:rPr>
              <w:t>Neni 20</w:t>
            </w:r>
          </w:p>
          <w:p w:rsidRPr="00786A9E" w:rsidR="00B73CEC" w:rsidP="003B0110" w:rsidRDefault="00B73CEC" w14:paraId="4E1576C6" w14:textId="77777777">
            <w:pPr>
              <w:rPr>
                <w:rFonts w:ascii="Times New Roman" w:hAnsi="Times New Roman"/>
                <w:b/>
                <w:bCs/>
                <w:sz w:val="24"/>
                <w:szCs w:val="24"/>
              </w:rPr>
            </w:pPr>
            <w:r w:rsidRPr="00786A9E">
              <w:rPr>
                <w:rFonts w:ascii="Times New Roman" w:hAnsi="Times New Roman"/>
                <w:b/>
                <w:bCs/>
                <w:sz w:val="24"/>
                <w:szCs w:val="24"/>
              </w:rPr>
              <w:t>Pajtueshmëria me kërkesat dhe inspektimet e monitorimit dhe raportimit</w:t>
            </w:r>
          </w:p>
          <w:p w:rsidRPr="00786A9E" w:rsidR="00B73CEC" w:rsidP="003B0110" w:rsidRDefault="00B73CEC" w14:paraId="5B7075D8" w14:textId="77777777">
            <w:pPr>
              <w:jc w:val="both"/>
              <w:rPr>
                <w:rFonts w:ascii="Times New Roman" w:hAnsi="Times New Roman"/>
                <w:sz w:val="24"/>
                <w:szCs w:val="24"/>
                <w:lang w:val="sq-AL"/>
              </w:rPr>
            </w:pPr>
          </w:p>
          <w:p w:rsidRPr="00786A9E" w:rsidR="00981773" w:rsidP="003B0110" w:rsidRDefault="00B73CEC" w14:paraId="0B73F52F" w14:textId="0718BF53">
            <w:pPr>
              <w:jc w:val="both"/>
              <w:rPr>
                <w:rFonts w:ascii="Times New Roman" w:hAnsi="Times New Roman"/>
                <w:sz w:val="24"/>
                <w:szCs w:val="24"/>
                <w:lang w:val="sq-AL"/>
              </w:rPr>
            </w:pPr>
            <w:r w:rsidRPr="00786A9E">
              <w:rPr>
                <w:rFonts w:ascii="Times New Roman" w:hAnsi="Times New Roman"/>
                <w:sz w:val="24"/>
                <w:szCs w:val="24"/>
                <w:lang w:val="sq-AL"/>
              </w:rPr>
              <w:t xml:space="preserve">1. Bazuar në informacionin e publikuar në përputhje me parashikimet e pikës 1 të nenit 22, të kësaj rregullore, Republika e Shqipërisë merr të gjitha masat e nevojshme për të garantuar respektimin e kërkesave të monitorimit dhe raportimit të parashikuar në nenet 8 deri në 13, nga </w:t>
            </w:r>
            <w:r w:rsidRPr="00786A9E">
              <w:rPr>
                <w:rFonts w:ascii="Times New Roman" w:hAnsi="Times New Roman"/>
                <w:sz w:val="24"/>
                <w:szCs w:val="24"/>
                <w:lang w:val="sq-AL"/>
              </w:rPr>
              <w:t xml:space="preserve">anijet që mbajnë flamurin e saj. Drejtoria e Përgjithshme Detare duhet konsiderojë faktin që një dokument përputhshmërie është lëshuar për anijen në fjalë, në përputhje me parashikimet e pikës 4 të nenit 18 të kësaj rregullore, si dëshmi të një përputhshmërie të tillë </w:t>
            </w:r>
          </w:p>
        </w:tc>
        <w:tc>
          <w:tcPr>
            <w:tcW w:w="1574" w:type="dxa"/>
            <w:tcMar/>
          </w:tcPr>
          <w:p w:rsidRPr="00786A9E" w:rsidR="00981773" w:rsidP="003B0110" w:rsidRDefault="00EF7483" w14:paraId="7A91CDA2" w14:textId="74239D7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468ABD95" w14:textId="77777777">
            <w:pPr>
              <w:jc w:val="both"/>
              <w:rPr>
                <w:rFonts w:ascii="Times New Roman" w:hAnsi="Times New Roman"/>
                <w:sz w:val="24"/>
                <w:szCs w:val="24"/>
                <w:lang w:val="sq-AL"/>
              </w:rPr>
            </w:pPr>
          </w:p>
        </w:tc>
      </w:tr>
      <w:tr w:rsidRPr="00786A9E" w:rsidR="008F74C1" w:rsidTr="2E1CE027" w14:paraId="69FADD48" w14:textId="77777777">
        <w:tc>
          <w:tcPr>
            <w:tcW w:w="1600" w:type="dxa"/>
            <w:tcMar/>
          </w:tcPr>
          <w:p w:rsidRPr="00786A9E" w:rsidR="00981773" w:rsidP="003B0110" w:rsidRDefault="00981773" w14:paraId="0AF99DC2" w14:textId="24AB59A1">
            <w:pPr>
              <w:jc w:val="both"/>
              <w:rPr>
                <w:rFonts w:ascii="Times New Roman" w:hAnsi="Times New Roman"/>
                <w:sz w:val="24"/>
                <w:szCs w:val="24"/>
                <w:lang w:val="en-GB"/>
              </w:rPr>
            </w:pPr>
          </w:p>
        </w:tc>
        <w:tc>
          <w:tcPr>
            <w:tcW w:w="3251" w:type="dxa"/>
            <w:tcMar/>
          </w:tcPr>
          <w:p w:rsidRPr="00786A9E" w:rsidR="00981773" w:rsidP="003B0110" w:rsidRDefault="00981773" w14:paraId="2525D480" w14:textId="7AD08A78">
            <w:pPr>
              <w:jc w:val="both"/>
              <w:rPr>
                <w:rFonts w:ascii="Times New Roman" w:hAnsi="Times New Roman"/>
                <w:sz w:val="24"/>
                <w:szCs w:val="24"/>
              </w:rPr>
            </w:pPr>
            <w:r w:rsidRPr="00786A9E">
              <w:rPr>
                <w:rFonts w:ascii="Times New Roman" w:hAnsi="Times New Roman"/>
                <w:sz w:val="24"/>
                <w:szCs w:val="24"/>
              </w:rPr>
              <w:t xml:space="preserve">2. </w:t>
            </w:r>
            <w:r w:rsidRPr="00786A9E" w:rsidR="00413C24">
              <w:rPr>
                <w:rFonts w:ascii="Times New Roman" w:hAnsi="Times New Roman"/>
                <w:sz w:val="24"/>
                <w:szCs w:val="24"/>
              </w:rPr>
              <w:t>Çdo Shtet Anëtar duhet të sigurojë që çdo inspektim i një anijeje në një port nën juridiksionin e tij, i kryer në përputhje me Direktivën 2009/16/KE, të përfshijë kontrollin që anija mban në bord një dokument të vlefshëm për përputhshmërinë.</w:t>
            </w:r>
          </w:p>
        </w:tc>
        <w:tc>
          <w:tcPr>
            <w:tcW w:w="996" w:type="dxa"/>
            <w:tcMar/>
          </w:tcPr>
          <w:p w:rsidRPr="00786A9E" w:rsidR="00981773" w:rsidP="003B0110" w:rsidRDefault="006412BD" w14:paraId="3755EEBE" w14:textId="04025AD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76B4CA5C" w14:textId="5CCF6EE8">
            <w:pPr>
              <w:jc w:val="both"/>
              <w:rPr>
                <w:rFonts w:ascii="Times New Roman" w:hAnsi="Times New Roman"/>
                <w:sz w:val="24"/>
                <w:szCs w:val="24"/>
                <w:lang w:val="sq-AL"/>
              </w:rPr>
            </w:pPr>
          </w:p>
        </w:tc>
        <w:tc>
          <w:tcPr>
            <w:tcW w:w="2970" w:type="dxa"/>
            <w:tcMar/>
          </w:tcPr>
          <w:p w:rsidRPr="00786A9E" w:rsidR="00981773" w:rsidP="003B0110" w:rsidRDefault="00981773" w14:paraId="10C41560" w14:textId="08C9A482">
            <w:pPr>
              <w:jc w:val="both"/>
              <w:rPr>
                <w:rFonts w:ascii="Times New Roman" w:hAnsi="Times New Roman"/>
                <w:sz w:val="24"/>
                <w:szCs w:val="24"/>
                <w:lang w:val="sq-AL"/>
              </w:rPr>
            </w:pPr>
            <w:r w:rsidRPr="00786A9E">
              <w:rPr>
                <w:rFonts w:ascii="Times New Roman" w:hAnsi="Times New Roman"/>
                <w:sz w:val="24"/>
                <w:szCs w:val="24"/>
                <w:lang w:val="sq-AL"/>
              </w:rPr>
              <w:t xml:space="preserve">2. </w:t>
            </w:r>
            <w:r w:rsidRPr="00786A9E" w:rsidR="00A23C24">
              <w:rPr>
                <w:rFonts w:ascii="Times New Roman" w:hAnsi="Times New Roman"/>
                <w:sz w:val="24"/>
                <w:szCs w:val="24"/>
                <w:lang w:val="sq-AL"/>
              </w:rPr>
              <w:t>Drejtoria e Përgjithshme Detare</w:t>
            </w:r>
            <w:r w:rsidRPr="00786A9E">
              <w:rPr>
                <w:rFonts w:ascii="Times New Roman" w:hAnsi="Times New Roman"/>
                <w:sz w:val="24"/>
                <w:szCs w:val="24"/>
                <w:lang w:val="sq-AL"/>
              </w:rPr>
              <w:t xml:space="preserve"> siguron që çdo inspektim i një anijeje në një port nën juridiksionin e Republikës së Shqipërisë, i kryer në përputhje me VKM nr. 13, datë 11.1.2017 “Për miratimin e rregullores “Për kontrollin shtetëror portual në Republikën e Shqipërisë”, përfshin kontrollin nëse një dokument i vlefshëm përputhshmërie është mbajtur në bord.</w:t>
            </w:r>
          </w:p>
        </w:tc>
        <w:tc>
          <w:tcPr>
            <w:tcW w:w="1574" w:type="dxa"/>
            <w:tcMar/>
          </w:tcPr>
          <w:p w:rsidRPr="00786A9E" w:rsidR="00981773" w:rsidP="003B0110" w:rsidRDefault="00EF7483" w14:paraId="4D74B15B" w14:textId="1CDEAF7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10C4D3B7" w14:textId="77777777">
            <w:pPr>
              <w:jc w:val="both"/>
              <w:rPr>
                <w:rFonts w:ascii="Times New Roman" w:hAnsi="Times New Roman"/>
                <w:sz w:val="24"/>
                <w:szCs w:val="24"/>
                <w:lang w:val="sq-AL"/>
              </w:rPr>
            </w:pPr>
          </w:p>
        </w:tc>
      </w:tr>
      <w:tr w:rsidRPr="00786A9E" w:rsidR="008F74C1" w:rsidTr="2E1CE027" w14:paraId="5EF11C42" w14:textId="77777777">
        <w:tc>
          <w:tcPr>
            <w:tcW w:w="1600" w:type="dxa"/>
            <w:tcMar/>
          </w:tcPr>
          <w:p w:rsidRPr="00786A9E" w:rsidR="00981773" w:rsidP="003B0110" w:rsidRDefault="00981773" w14:paraId="58081023" w14:textId="268CC2EF">
            <w:pPr>
              <w:jc w:val="both"/>
              <w:rPr>
                <w:rFonts w:ascii="Times New Roman" w:hAnsi="Times New Roman"/>
                <w:sz w:val="24"/>
                <w:szCs w:val="24"/>
                <w:lang w:val="en-GB"/>
              </w:rPr>
            </w:pPr>
          </w:p>
        </w:tc>
        <w:tc>
          <w:tcPr>
            <w:tcW w:w="3251" w:type="dxa"/>
            <w:tcMar/>
          </w:tcPr>
          <w:p w:rsidRPr="00786A9E" w:rsidR="00981773" w:rsidP="003B0110" w:rsidRDefault="00981773" w14:paraId="485FE7A8" w14:textId="5A910D28">
            <w:pPr>
              <w:jc w:val="both"/>
              <w:rPr>
                <w:rFonts w:ascii="Times New Roman" w:hAnsi="Times New Roman"/>
                <w:sz w:val="24"/>
                <w:szCs w:val="24"/>
              </w:rPr>
            </w:pPr>
            <w:r w:rsidRPr="00786A9E">
              <w:rPr>
                <w:rFonts w:ascii="Times New Roman" w:hAnsi="Times New Roman"/>
                <w:sz w:val="24"/>
                <w:szCs w:val="24"/>
              </w:rPr>
              <w:t xml:space="preserve">3. </w:t>
            </w:r>
            <w:r w:rsidRPr="00786A9E" w:rsidR="00B67EFF">
              <w:rPr>
                <w:rFonts w:ascii="Times New Roman" w:hAnsi="Times New Roman"/>
                <w:sz w:val="24"/>
                <w:szCs w:val="24"/>
                <w:lang w:val="sq-AL"/>
              </w:rPr>
              <w:t xml:space="preserve">Për çdo anije në lidhje me të cilën informacioni i përmendur në pikat (i) dhe (j) të nenit 21, paragrafi 2 të kësaj </w:t>
            </w:r>
            <w:r w:rsidRPr="00786A9E" w:rsidR="00F23FE3">
              <w:rPr>
                <w:rFonts w:ascii="Times New Roman" w:hAnsi="Times New Roman"/>
                <w:sz w:val="24"/>
                <w:szCs w:val="24"/>
                <w:lang w:val="sq-AL"/>
              </w:rPr>
              <w:t>rregullore</w:t>
            </w:r>
            <w:r w:rsidRPr="00786A9E" w:rsidR="00B67EFF">
              <w:rPr>
                <w:rFonts w:ascii="Times New Roman" w:hAnsi="Times New Roman"/>
                <w:sz w:val="24"/>
                <w:szCs w:val="24"/>
                <w:lang w:val="sq-AL"/>
              </w:rPr>
              <w:t xml:space="preserve">, nuk është i disponueshëm në </w:t>
            </w:r>
            <w:r w:rsidRPr="00786A9E" w:rsidR="00B67EFF">
              <w:rPr>
                <w:rFonts w:ascii="Times New Roman" w:hAnsi="Times New Roman"/>
                <w:sz w:val="24"/>
                <w:szCs w:val="24"/>
                <w:lang w:val="sq-AL"/>
              </w:rPr>
              <w:t xml:space="preserve">momentin kur ajo hyn në një port nën juridiksionin e </w:t>
            </w:r>
            <w:r w:rsidRPr="00786A9E" w:rsidR="00852F0C">
              <w:rPr>
                <w:rFonts w:ascii="Times New Roman" w:hAnsi="Times New Roman"/>
                <w:sz w:val="24"/>
                <w:szCs w:val="24"/>
                <w:lang w:val="sq-AL"/>
              </w:rPr>
              <w:t xml:space="preserve">një </w:t>
            </w:r>
            <w:r w:rsidRPr="00786A9E" w:rsidR="00E81CE1">
              <w:rPr>
                <w:rFonts w:ascii="Times New Roman" w:hAnsi="Times New Roman"/>
                <w:sz w:val="24"/>
                <w:szCs w:val="24"/>
                <w:lang w:val="sq-AL"/>
              </w:rPr>
              <w:t>Shteti Anëtar</w:t>
            </w:r>
            <w:r w:rsidRPr="00786A9E" w:rsidR="00B67EFF">
              <w:rPr>
                <w:rFonts w:ascii="Times New Roman" w:hAnsi="Times New Roman"/>
                <w:sz w:val="24"/>
                <w:szCs w:val="24"/>
                <w:lang w:val="sq-AL"/>
              </w:rPr>
              <w:t xml:space="preserve">, </w:t>
            </w:r>
            <w:r w:rsidRPr="00786A9E" w:rsidR="00E81CE1">
              <w:rPr>
                <w:rFonts w:ascii="Times New Roman" w:hAnsi="Times New Roman"/>
                <w:sz w:val="24"/>
                <w:szCs w:val="24"/>
                <w:lang w:val="sq-AL"/>
              </w:rPr>
              <w:t>Shteti Anëtar</w:t>
            </w:r>
            <w:r w:rsidRPr="00786A9E" w:rsidR="00B67EFF">
              <w:rPr>
                <w:rFonts w:ascii="Times New Roman" w:hAnsi="Times New Roman"/>
                <w:sz w:val="24"/>
                <w:szCs w:val="24"/>
                <w:lang w:val="sq-AL"/>
              </w:rPr>
              <w:t xml:space="preserve"> mund të kontrollojë që në bord të ketë një dokument të vlefshëm përputhshmërie.</w:t>
            </w:r>
          </w:p>
        </w:tc>
        <w:tc>
          <w:tcPr>
            <w:tcW w:w="996" w:type="dxa"/>
            <w:tcMar/>
          </w:tcPr>
          <w:p w:rsidRPr="00786A9E" w:rsidR="00981773" w:rsidP="003B0110" w:rsidRDefault="00D05F59" w14:paraId="2246E2D0" w14:textId="157ADA3D">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147803AE" w14:textId="2E56C6B1">
            <w:pPr>
              <w:jc w:val="both"/>
              <w:rPr>
                <w:rFonts w:ascii="Times New Roman" w:hAnsi="Times New Roman"/>
                <w:sz w:val="24"/>
                <w:szCs w:val="24"/>
                <w:lang w:val="sq-AL"/>
              </w:rPr>
            </w:pPr>
          </w:p>
        </w:tc>
        <w:tc>
          <w:tcPr>
            <w:tcW w:w="2970" w:type="dxa"/>
            <w:tcMar/>
          </w:tcPr>
          <w:p w:rsidRPr="00786A9E" w:rsidR="00981773" w:rsidP="003B0110" w:rsidRDefault="5970EA23" w14:paraId="5B31F3F0" w14:textId="314BEBCD">
            <w:pPr>
              <w:jc w:val="both"/>
              <w:rPr>
                <w:rFonts w:ascii="Times New Roman" w:hAnsi="Times New Roman"/>
                <w:sz w:val="24"/>
                <w:szCs w:val="24"/>
                <w:lang w:val="sq-AL"/>
              </w:rPr>
            </w:pPr>
            <w:r w:rsidRPr="00786A9E">
              <w:rPr>
                <w:rFonts w:ascii="Times New Roman" w:hAnsi="Times New Roman"/>
                <w:sz w:val="24"/>
                <w:szCs w:val="24"/>
              </w:rPr>
              <w:t>3.</w:t>
            </w:r>
            <w:r w:rsidRPr="00786A9E" w:rsidR="003A4FD0">
              <w:rPr>
                <w:rFonts w:ascii="Times New Roman" w:hAnsi="Times New Roman"/>
                <w:sz w:val="24"/>
                <w:szCs w:val="24"/>
              </w:rPr>
              <w:t xml:space="preserve">Për çdo anije për të cilën informacioni i parashikuar në shkronjat (i) dhe (j) të pikës 2 të nenit 22 të kësaj rregullore, nuk është i </w:t>
            </w:r>
            <w:r w:rsidRPr="00786A9E" w:rsidR="003A4FD0">
              <w:rPr>
                <w:rFonts w:ascii="Times New Roman" w:hAnsi="Times New Roman"/>
                <w:sz w:val="24"/>
                <w:szCs w:val="24"/>
              </w:rPr>
              <w:t>disponueshëm në momentin kur ajo hyn në një port nën juridiksionin e Republikës së Shqipërisë, Drejtoria e Përgjithshme Detare mund të kontrollojë që në bord të ketë një dokument të vlefshëm përputhshmërie.</w:t>
            </w:r>
          </w:p>
        </w:tc>
        <w:tc>
          <w:tcPr>
            <w:tcW w:w="1574" w:type="dxa"/>
            <w:tcMar/>
          </w:tcPr>
          <w:p w:rsidRPr="00786A9E" w:rsidR="00981773" w:rsidP="003B0110" w:rsidRDefault="006B4685" w14:paraId="26683434" w14:textId="1D11ABDF">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06A76598" w14:textId="77777777">
            <w:pPr>
              <w:jc w:val="both"/>
              <w:rPr>
                <w:rFonts w:ascii="Times New Roman" w:hAnsi="Times New Roman"/>
                <w:sz w:val="24"/>
                <w:szCs w:val="24"/>
                <w:lang w:val="sq-AL"/>
              </w:rPr>
            </w:pPr>
          </w:p>
        </w:tc>
      </w:tr>
      <w:tr w:rsidRPr="00786A9E" w:rsidR="008F74C1" w:rsidTr="2E1CE027" w14:paraId="44B6907B" w14:textId="77777777">
        <w:tc>
          <w:tcPr>
            <w:tcW w:w="1600" w:type="dxa"/>
            <w:tcMar/>
          </w:tcPr>
          <w:p w:rsidRPr="00786A9E" w:rsidR="00981773" w:rsidP="003B0110" w:rsidRDefault="00981773" w14:paraId="14135A4C" w14:textId="77777777">
            <w:pPr>
              <w:jc w:val="both"/>
              <w:rPr>
                <w:rFonts w:ascii="Times New Roman" w:hAnsi="Times New Roman"/>
                <w:sz w:val="24"/>
                <w:szCs w:val="24"/>
                <w:lang w:val="en-GB"/>
              </w:rPr>
            </w:pPr>
            <w:r w:rsidRPr="00786A9E">
              <w:rPr>
                <w:rFonts w:ascii="Times New Roman" w:hAnsi="Times New Roman"/>
                <w:sz w:val="24"/>
                <w:szCs w:val="24"/>
                <w:lang w:val="en-GB"/>
              </w:rPr>
              <w:t>20</w:t>
            </w:r>
          </w:p>
          <w:p w:rsidRPr="00786A9E" w:rsidR="00981773" w:rsidP="003B0110" w:rsidRDefault="00981773" w14:paraId="3B1A28EE" w14:textId="77777777">
            <w:pPr>
              <w:jc w:val="both"/>
              <w:rPr>
                <w:rFonts w:ascii="Times New Roman" w:hAnsi="Times New Roman"/>
                <w:sz w:val="24"/>
                <w:szCs w:val="24"/>
                <w:lang w:val="en-GB"/>
              </w:rPr>
            </w:pPr>
          </w:p>
          <w:p w:rsidRPr="00786A9E" w:rsidR="00981773" w:rsidP="003B0110" w:rsidRDefault="00981773" w14:paraId="3C25B162" w14:textId="77777777">
            <w:pPr>
              <w:jc w:val="both"/>
              <w:rPr>
                <w:rFonts w:ascii="Times New Roman" w:hAnsi="Times New Roman"/>
                <w:sz w:val="24"/>
                <w:szCs w:val="24"/>
                <w:lang w:val="en-GB"/>
              </w:rPr>
            </w:pPr>
          </w:p>
          <w:p w:rsidRPr="00786A9E" w:rsidR="00981773" w:rsidP="003B0110" w:rsidRDefault="00981773" w14:paraId="62D5F7FA" w14:textId="3BCF5CF3">
            <w:pPr>
              <w:jc w:val="both"/>
              <w:rPr>
                <w:rFonts w:ascii="Times New Roman" w:hAnsi="Times New Roman"/>
                <w:sz w:val="24"/>
                <w:szCs w:val="24"/>
                <w:lang w:val="en-GB"/>
              </w:rPr>
            </w:pPr>
          </w:p>
        </w:tc>
        <w:tc>
          <w:tcPr>
            <w:tcW w:w="3251" w:type="dxa"/>
            <w:tcMar/>
          </w:tcPr>
          <w:p w:rsidRPr="00786A9E" w:rsidR="00C02A0D" w:rsidP="003B0110" w:rsidRDefault="00C02A0D" w14:paraId="613BEA60" w14:textId="43ACCC50">
            <w:pPr>
              <w:jc w:val="both"/>
              <w:rPr>
                <w:rFonts w:ascii="Times New Roman" w:hAnsi="Times New Roman"/>
                <w:b/>
                <w:bCs/>
                <w:sz w:val="24"/>
                <w:szCs w:val="24"/>
              </w:rPr>
            </w:pPr>
            <w:r w:rsidRPr="00786A9E">
              <w:rPr>
                <w:rFonts w:ascii="Times New Roman" w:hAnsi="Times New Roman"/>
                <w:b/>
                <w:bCs/>
                <w:sz w:val="24"/>
                <w:szCs w:val="24"/>
              </w:rPr>
              <w:t>Neni 20</w:t>
            </w:r>
          </w:p>
          <w:p w:rsidRPr="00786A9E" w:rsidR="00C02A0D" w:rsidP="003B0110" w:rsidRDefault="00C02A0D" w14:paraId="529B6214" w14:textId="77777777">
            <w:pPr>
              <w:jc w:val="both"/>
              <w:rPr>
                <w:rFonts w:ascii="Times New Roman" w:hAnsi="Times New Roman"/>
                <w:b/>
                <w:bCs/>
                <w:sz w:val="24"/>
                <w:szCs w:val="24"/>
              </w:rPr>
            </w:pPr>
            <w:r w:rsidRPr="00786A9E">
              <w:rPr>
                <w:rFonts w:ascii="Times New Roman" w:hAnsi="Times New Roman"/>
                <w:b/>
                <w:bCs/>
                <w:sz w:val="24"/>
                <w:szCs w:val="24"/>
              </w:rPr>
              <w:t>Sanksionet, shkëmbimi i informacionit dhe urdhri i dëbimit</w:t>
            </w:r>
          </w:p>
          <w:p w:rsidRPr="00786A9E" w:rsidR="00C02A0D" w:rsidP="003B0110" w:rsidRDefault="00C02A0D" w14:paraId="2E0E871D" w14:textId="77777777">
            <w:pPr>
              <w:jc w:val="both"/>
              <w:rPr>
                <w:rFonts w:ascii="Times New Roman" w:hAnsi="Times New Roman"/>
                <w:sz w:val="24"/>
                <w:szCs w:val="24"/>
              </w:rPr>
            </w:pPr>
          </w:p>
          <w:p w:rsidRPr="00786A9E" w:rsidR="00981773" w:rsidP="003B0110" w:rsidRDefault="001A52C3" w14:paraId="45971028" w14:textId="6608DADE">
            <w:pPr>
              <w:jc w:val="both"/>
              <w:rPr>
                <w:rFonts w:ascii="Times New Roman" w:hAnsi="Times New Roman"/>
                <w:sz w:val="24"/>
                <w:szCs w:val="24"/>
              </w:rPr>
            </w:pPr>
            <w:r w:rsidRPr="00786A9E">
              <w:rPr>
                <w:rFonts w:ascii="Times New Roman" w:hAnsi="Times New Roman"/>
                <w:sz w:val="24"/>
                <w:szCs w:val="24"/>
              </w:rPr>
              <w:t>1.</w:t>
            </w:r>
            <w:r w:rsidRPr="00786A9E" w:rsidR="00C02A0D">
              <w:rPr>
                <w:rFonts w:ascii="Times New Roman" w:hAnsi="Times New Roman"/>
                <w:sz w:val="24"/>
                <w:szCs w:val="24"/>
              </w:rPr>
              <w:t>Shtetet Anëtare krijojnë një sistem sanksionesh për mosrespektimin e detyrimeve të monitorimit dhe raportimit të përcaktuara në nenet 8 deri në 12 dhe marrin të gjitha masat e nevojshme për të siguruar zbatimin e këtyre sanksioneve. Sanksionet e parashikuara duhet të jenë efektive, proporcionale dhe parandaluese. Shtetet Anëtare i njoftojnë këto dispozita Komisionit deri më 1 korrik 2017 dhe e njoftojnë Komisionin pa vonesë për çdo ndryshim të mëvonshëm.</w:t>
            </w:r>
          </w:p>
        </w:tc>
        <w:tc>
          <w:tcPr>
            <w:tcW w:w="996" w:type="dxa"/>
            <w:tcMar/>
          </w:tcPr>
          <w:p w:rsidRPr="00786A9E" w:rsidR="00981773" w:rsidP="003B0110" w:rsidRDefault="007D7BE5" w14:paraId="4F539C4E" w14:textId="0B8A7DBA">
            <w:pPr>
              <w:jc w:val="both"/>
              <w:rPr>
                <w:rFonts w:ascii="Times New Roman" w:hAnsi="Times New Roman"/>
                <w:sz w:val="24"/>
                <w:szCs w:val="24"/>
                <w:lang w:val="sq-AL"/>
              </w:rPr>
            </w:pPr>
            <w:r w:rsidRPr="00786A9E">
              <w:rPr>
                <w:rFonts w:ascii="Times New Roman" w:hAnsi="Times New Roman"/>
                <w:sz w:val="24"/>
                <w:szCs w:val="24"/>
                <w:lang w:val="sq-AL"/>
              </w:rPr>
              <w:t>2</w:t>
            </w:r>
          </w:p>
        </w:tc>
        <w:tc>
          <w:tcPr>
            <w:tcW w:w="1327" w:type="dxa"/>
            <w:tcMar/>
          </w:tcPr>
          <w:p w:rsidRPr="00786A9E" w:rsidR="00981773" w:rsidP="003B0110" w:rsidRDefault="00981773" w14:paraId="60F6BF2C" w14:textId="2B32DA31">
            <w:pPr>
              <w:jc w:val="both"/>
              <w:rPr>
                <w:rFonts w:ascii="Times New Roman" w:hAnsi="Times New Roman"/>
                <w:sz w:val="24"/>
                <w:szCs w:val="24"/>
                <w:lang w:val="sq-AL"/>
              </w:rPr>
            </w:pPr>
            <w:r w:rsidRPr="00786A9E">
              <w:rPr>
                <w:rFonts w:ascii="Times New Roman" w:hAnsi="Times New Roman"/>
                <w:sz w:val="24"/>
                <w:szCs w:val="24"/>
                <w:lang w:val="sq-AL"/>
              </w:rPr>
              <w:t>2</w:t>
            </w:r>
            <w:r w:rsidRPr="00786A9E" w:rsidR="002C2502">
              <w:rPr>
                <w:rFonts w:ascii="Times New Roman" w:hAnsi="Times New Roman"/>
                <w:sz w:val="24"/>
                <w:szCs w:val="24"/>
                <w:lang w:val="sq-AL"/>
              </w:rPr>
              <w:t>1</w:t>
            </w:r>
          </w:p>
          <w:p w:rsidRPr="00786A9E" w:rsidR="00981773" w:rsidP="003B0110" w:rsidRDefault="00981773" w14:paraId="230085F9" w14:textId="77777777">
            <w:pPr>
              <w:jc w:val="both"/>
              <w:rPr>
                <w:rFonts w:ascii="Times New Roman" w:hAnsi="Times New Roman"/>
                <w:sz w:val="24"/>
                <w:szCs w:val="24"/>
                <w:lang w:val="sq-AL"/>
              </w:rPr>
            </w:pPr>
          </w:p>
          <w:p w:rsidRPr="00786A9E" w:rsidR="00981773" w:rsidP="003B0110" w:rsidRDefault="00981773" w14:paraId="55A04B01" w14:textId="27C8A12A">
            <w:pPr>
              <w:jc w:val="both"/>
              <w:rPr>
                <w:rFonts w:ascii="Times New Roman" w:hAnsi="Times New Roman"/>
                <w:sz w:val="24"/>
                <w:szCs w:val="24"/>
                <w:lang w:val="sq-AL"/>
              </w:rPr>
            </w:pPr>
          </w:p>
        </w:tc>
        <w:tc>
          <w:tcPr>
            <w:tcW w:w="2970" w:type="dxa"/>
            <w:tcMar/>
          </w:tcPr>
          <w:p w:rsidRPr="00786A9E" w:rsidR="00981773" w:rsidP="003B0110" w:rsidRDefault="00981773" w14:paraId="4F0F2E88" w14:textId="0ACBD155">
            <w:pPr>
              <w:jc w:val="both"/>
              <w:rPr>
                <w:rFonts w:ascii="Times New Roman" w:hAnsi="Times New Roman"/>
                <w:b/>
                <w:bCs/>
                <w:sz w:val="24"/>
                <w:szCs w:val="24"/>
                <w:lang w:val="sq-AL"/>
              </w:rPr>
            </w:pPr>
            <w:r w:rsidRPr="00786A9E">
              <w:rPr>
                <w:rFonts w:ascii="Times New Roman" w:hAnsi="Times New Roman"/>
                <w:b/>
                <w:bCs/>
                <w:sz w:val="24"/>
                <w:szCs w:val="24"/>
                <w:lang w:val="sq-AL"/>
              </w:rPr>
              <w:t>Neni 2</w:t>
            </w:r>
            <w:r w:rsidRPr="00786A9E" w:rsidR="002C2502">
              <w:rPr>
                <w:rFonts w:ascii="Times New Roman" w:hAnsi="Times New Roman"/>
                <w:b/>
                <w:bCs/>
                <w:sz w:val="24"/>
                <w:szCs w:val="24"/>
                <w:lang w:val="sq-AL"/>
              </w:rPr>
              <w:t>1</w:t>
            </w:r>
          </w:p>
          <w:p w:rsidRPr="00786A9E" w:rsidR="00981773" w:rsidP="003B0110" w:rsidRDefault="00981773" w14:paraId="1478EBB4"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Dënime, shkëmbim informacioni dhe urdhër dëbimi</w:t>
            </w:r>
          </w:p>
          <w:p w:rsidRPr="00786A9E" w:rsidR="00981773" w:rsidP="003B0110" w:rsidRDefault="00981773" w14:paraId="016A4A12" w14:textId="75025ABC">
            <w:pPr>
              <w:jc w:val="both"/>
              <w:rPr>
                <w:rFonts w:ascii="Times New Roman" w:hAnsi="Times New Roman"/>
                <w:sz w:val="24"/>
                <w:szCs w:val="24"/>
                <w:lang w:val="sq-AL"/>
              </w:rPr>
            </w:pPr>
            <w:r w:rsidRPr="00786A9E">
              <w:rPr>
                <w:rFonts w:ascii="Times New Roman" w:hAnsi="Times New Roman"/>
                <w:sz w:val="24"/>
                <w:szCs w:val="24"/>
                <w:lang w:val="sq-AL"/>
              </w:rPr>
              <w:t>1. Shkeljet e dispozitave  të kësaj rregullore, kur nuk përbëjnë vepër penale, përbëjnë kundërvajtje administrative dhe i nënshtrohen p</w:t>
            </w:r>
            <w:r w:rsidRPr="00786A9E" w:rsidR="0051709A">
              <w:rPr>
                <w:rFonts w:ascii="Times New Roman" w:hAnsi="Times New Roman"/>
                <w:sz w:val="24"/>
                <w:szCs w:val="24"/>
                <w:lang w:val="sq-AL"/>
              </w:rPr>
              <w:t>arashikimeve</w:t>
            </w:r>
            <w:r w:rsidRPr="00786A9E">
              <w:rPr>
                <w:rFonts w:ascii="Times New Roman" w:hAnsi="Times New Roman"/>
                <w:sz w:val="24"/>
                <w:szCs w:val="24"/>
                <w:lang w:val="sq-AL"/>
              </w:rPr>
              <w:t xml:space="preserve"> në shkronjat </w:t>
            </w:r>
            <w:r w:rsidRPr="00786A9E" w:rsidR="004247DA">
              <w:rPr>
                <w:rFonts w:ascii="Times New Roman" w:hAnsi="Times New Roman"/>
                <w:sz w:val="24"/>
                <w:szCs w:val="24"/>
                <w:lang w:val="sq-AL"/>
              </w:rPr>
              <w:t>“</w:t>
            </w:r>
            <w:r w:rsidRPr="00786A9E">
              <w:rPr>
                <w:rFonts w:ascii="Times New Roman" w:hAnsi="Times New Roman"/>
                <w:sz w:val="24"/>
                <w:szCs w:val="24"/>
                <w:lang w:val="sq-AL"/>
              </w:rPr>
              <w:t>b</w:t>
            </w:r>
            <w:r w:rsidRPr="00786A9E" w:rsidR="004247DA">
              <w:rPr>
                <w:rFonts w:ascii="Times New Roman" w:hAnsi="Times New Roman"/>
                <w:sz w:val="24"/>
                <w:szCs w:val="24"/>
                <w:lang w:val="sq-AL"/>
              </w:rPr>
              <w:t>”</w:t>
            </w:r>
            <w:r w:rsidRPr="00786A9E">
              <w:rPr>
                <w:rFonts w:ascii="Times New Roman" w:hAnsi="Times New Roman"/>
                <w:sz w:val="24"/>
                <w:szCs w:val="24"/>
                <w:lang w:val="sq-AL"/>
              </w:rPr>
              <w:t xml:space="preserve"> dhe </w:t>
            </w:r>
            <w:r w:rsidRPr="00786A9E" w:rsidR="004247DA">
              <w:rPr>
                <w:rFonts w:ascii="Times New Roman" w:hAnsi="Times New Roman"/>
                <w:sz w:val="24"/>
                <w:szCs w:val="24"/>
                <w:lang w:val="sq-AL"/>
              </w:rPr>
              <w:t>“</w:t>
            </w:r>
            <w:r w:rsidRPr="00786A9E">
              <w:rPr>
                <w:rFonts w:ascii="Times New Roman" w:hAnsi="Times New Roman"/>
                <w:sz w:val="24"/>
                <w:szCs w:val="24"/>
                <w:lang w:val="sq-AL"/>
              </w:rPr>
              <w:t>c</w:t>
            </w:r>
            <w:r w:rsidRPr="00786A9E" w:rsidR="004247DA">
              <w:rPr>
                <w:rFonts w:ascii="Times New Roman" w:hAnsi="Times New Roman"/>
                <w:sz w:val="24"/>
                <w:szCs w:val="24"/>
                <w:lang w:val="sq-AL"/>
              </w:rPr>
              <w:t>”</w:t>
            </w:r>
            <w:r w:rsidRPr="00786A9E">
              <w:rPr>
                <w:rFonts w:ascii="Times New Roman" w:hAnsi="Times New Roman"/>
                <w:sz w:val="24"/>
                <w:szCs w:val="24"/>
                <w:lang w:val="sq-AL"/>
              </w:rPr>
              <w:t>,</w:t>
            </w:r>
            <w:r w:rsidRPr="00786A9E" w:rsidR="004247DA">
              <w:rPr>
                <w:rFonts w:ascii="Times New Roman" w:hAnsi="Times New Roman"/>
                <w:sz w:val="24"/>
                <w:szCs w:val="24"/>
                <w:lang w:val="sq-AL"/>
              </w:rPr>
              <w:t xml:space="preserve"> </w:t>
            </w:r>
            <w:r w:rsidRPr="00786A9E">
              <w:rPr>
                <w:rFonts w:ascii="Times New Roman" w:hAnsi="Times New Roman"/>
                <w:sz w:val="24"/>
                <w:szCs w:val="24"/>
                <w:lang w:val="sq-AL"/>
              </w:rPr>
              <w:t xml:space="preserve">të pikes 1 të nenit 34, të ligjit nr.155/2020 “Për ndryshimet klimatike” </w:t>
            </w:r>
            <w:r w:rsidRPr="00786A9E" w:rsidR="002D7E18">
              <w:rPr>
                <w:rFonts w:ascii="Times New Roman" w:hAnsi="Times New Roman"/>
                <w:sz w:val="24"/>
                <w:szCs w:val="24"/>
                <w:lang w:val="sq-AL"/>
              </w:rPr>
              <w:t>i</w:t>
            </w:r>
            <w:r w:rsidRPr="00786A9E">
              <w:rPr>
                <w:rFonts w:ascii="Times New Roman" w:hAnsi="Times New Roman"/>
                <w:sz w:val="24"/>
                <w:szCs w:val="24"/>
                <w:lang w:val="sq-AL"/>
              </w:rPr>
              <w:t xml:space="preserve"> ndryshuar.</w:t>
            </w:r>
            <w:r w:rsidRPr="00786A9E" w:rsidR="001B7883">
              <w:rPr>
                <w:rFonts w:ascii="Times New Roman" w:hAnsi="Times New Roman"/>
                <w:sz w:val="24"/>
                <w:szCs w:val="24"/>
                <w:lang w:val="sq-AL"/>
              </w:rPr>
              <w:t xml:space="preserve"> </w:t>
            </w:r>
          </w:p>
        </w:tc>
        <w:tc>
          <w:tcPr>
            <w:tcW w:w="1574" w:type="dxa"/>
            <w:tcMar/>
          </w:tcPr>
          <w:p w:rsidRPr="00786A9E" w:rsidR="00981773" w:rsidP="003B0110" w:rsidRDefault="0051709A" w14:paraId="65A84CCF" w14:textId="56DB8CB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04978ADA" w14:textId="77777777">
            <w:pPr>
              <w:jc w:val="both"/>
              <w:rPr>
                <w:rFonts w:ascii="Times New Roman" w:hAnsi="Times New Roman"/>
                <w:sz w:val="24"/>
                <w:szCs w:val="24"/>
                <w:lang w:val="sq-AL"/>
              </w:rPr>
            </w:pPr>
          </w:p>
        </w:tc>
      </w:tr>
      <w:tr w:rsidRPr="00786A9E" w:rsidR="008F74C1" w:rsidTr="2E1CE027" w14:paraId="72737F53" w14:textId="77777777">
        <w:tc>
          <w:tcPr>
            <w:tcW w:w="1600" w:type="dxa"/>
            <w:tcMar/>
          </w:tcPr>
          <w:p w:rsidRPr="00786A9E" w:rsidR="00981773" w:rsidP="003B0110" w:rsidRDefault="00981773" w14:paraId="45C037F0" w14:textId="49A8CF27">
            <w:pPr>
              <w:jc w:val="both"/>
              <w:rPr>
                <w:rFonts w:ascii="Times New Roman" w:hAnsi="Times New Roman"/>
                <w:sz w:val="24"/>
                <w:szCs w:val="24"/>
                <w:lang w:val="en-GB"/>
              </w:rPr>
            </w:pPr>
          </w:p>
        </w:tc>
        <w:tc>
          <w:tcPr>
            <w:tcW w:w="3251" w:type="dxa"/>
            <w:tcMar/>
          </w:tcPr>
          <w:p w:rsidRPr="00786A9E" w:rsidR="00981773" w:rsidP="003B0110" w:rsidRDefault="00981773" w14:paraId="7A2ED0F8" w14:textId="201C06C9">
            <w:pPr>
              <w:jc w:val="both"/>
              <w:rPr>
                <w:rFonts w:ascii="Times New Roman" w:hAnsi="Times New Roman"/>
                <w:sz w:val="24"/>
                <w:szCs w:val="24"/>
              </w:rPr>
            </w:pPr>
            <w:r w:rsidRPr="00786A9E">
              <w:rPr>
                <w:rFonts w:ascii="Times New Roman" w:hAnsi="Times New Roman"/>
                <w:sz w:val="24"/>
                <w:szCs w:val="24"/>
              </w:rPr>
              <w:t xml:space="preserve">2. </w:t>
            </w:r>
            <w:r w:rsidRPr="00786A9E" w:rsidR="001A52C3">
              <w:rPr>
                <w:rFonts w:ascii="Times New Roman" w:hAnsi="Times New Roman"/>
                <w:sz w:val="24"/>
                <w:szCs w:val="24"/>
              </w:rPr>
              <w:t>Shtetet Anëtare do të vendosin një shkëmbim efektiv të informacionit dhe një bashkëpunim efektiv ndërmjet autoriteteve të tyre kombëtare përgjegjëse për sigurimin e përputhshmërisë me detyrimet e monitorimit dhe raportimit ose, kur është e zbatueshme, ndërmjet autoriteteve të ngarkuara me procedurat e sanksionimit. Procedurat kombëtare të sanksionimit ndaj një anijeje të caktuar nga çdo Shtet Anëtar i njoftohen Komisionit, Agjencisë Evropiane për Sigurinë Detare (EMSA), Shteteve të tjera Anëtare dhe Shtetit të flamurit përkatës</w:t>
            </w:r>
            <w:r w:rsidRPr="00786A9E">
              <w:rPr>
                <w:rFonts w:ascii="Times New Roman" w:hAnsi="Times New Roman"/>
                <w:sz w:val="24"/>
                <w:szCs w:val="24"/>
              </w:rPr>
              <w:t>.</w:t>
            </w:r>
          </w:p>
        </w:tc>
        <w:tc>
          <w:tcPr>
            <w:tcW w:w="996" w:type="dxa"/>
            <w:tcMar/>
          </w:tcPr>
          <w:p w:rsidRPr="00786A9E" w:rsidR="00981773" w:rsidP="003B0110" w:rsidRDefault="008158AD" w14:paraId="7113B1AD" w14:textId="6F1B572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1B943628" w14:textId="655AF8C2">
            <w:pPr>
              <w:jc w:val="both"/>
              <w:rPr>
                <w:rFonts w:ascii="Times New Roman" w:hAnsi="Times New Roman"/>
                <w:sz w:val="24"/>
                <w:szCs w:val="24"/>
                <w:lang w:val="sq-AL"/>
              </w:rPr>
            </w:pPr>
          </w:p>
        </w:tc>
        <w:tc>
          <w:tcPr>
            <w:tcW w:w="2970" w:type="dxa"/>
            <w:tcMar/>
          </w:tcPr>
          <w:p w:rsidRPr="00786A9E" w:rsidR="0051709A" w:rsidP="003B0110" w:rsidRDefault="0051709A" w14:paraId="0C1B9BE0" w14:textId="60D4BCB5">
            <w:pPr>
              <w:jc w:val="both"/>
              <w:rPr>
                <w:rFonts w:ascii="Times New Roman" w:hAnsi="Times New Roman"/>
                <w:sz w:val="24"/>
                <w:szCs w:val="24"/>
              </w:rPr>
            </w:pPr>
            <w:r w:rsidRPr="00786A9E">
              <w:rPr>
                <w:rFonts w:ascii="Times New Roman" w:hAnsi="Times New Roman"/>
                <w:sz w:val="24"/>
                <w:szCs w:val="24"/>
              </w:rPr>
              <w:t>2. Procedurat për vendosjen e sanksioneve ndaj një anijeje të identifikuar, e cila mban flamurin e një Shteti Anëtar të Bashkimit Evropian, i njoftohen Agjencisë Evropiane për Sigurinë Detare (EMSA).</w:t>
            </w:r>
          </w:p>
          <w:p w:rsidRPr="00786A9E" w:rsidR="00981773" w:rsidP="003B0110" w:rsidRDefault="00981773" w14:paraId="1FEE5D32" w14:textId="1A378A56">
            <w:pPr>
              <w:jc w:val="both"/>
              <w:rPr>
                <w:rFonts w:ascii="Times New Roman" w:hAnsi="Times New Roman"/>
                <w:sz w:val="24"/>
                <w:szCs w:val="24"/>
                <w:lang w:val="sq-AL"/>
              </w:rPr>
            </w:pPr>
          </w:p>
        </w:tc>
        <w:tc>
          <w:tcPr>
            <w:tcW w:w="1574" w:type="dxa"/>
            <w:tcMar/>
          </w:tcPr>
          <w:p w:rsidRPr="00786A9E" w:rsidR="00981773" w:rsidP="003B0110" w:rsidRDefault="0051709A" w14:paraId="167A17A4" w14:textId="10DD476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64E9A533" w14:textId="77777777">
            <w:pPr>
              <w:jc w:val="both"/>
              <w:rPr>
                <w:rFonts w:ascii="Times New Roman" w:hAnsi="Times New Roman"/>
                <w:sz w:val="24"/>
                <w:szCs w:val="24"/>
                <w:lang w:val="sq-AL"/>
              </w:rPr>
            </w:pPr>
          </w:p>
        </w:tc>
      </w:tr>
      <w:tr w:rsidRPr="00786A9E" w:rsidR="008F74C1" w:rsidTr="2E1CE027" w14:paraId="28A911A3" w14:textId="77777777">
        <w:tc>
          <w:tcPr>
            <w:tcW w:w="1600" w:type="dxa"/>
            <w:tcMar/>
          </w:tcPr>
          <w:p w:rsidRPr="00786A9E" w:rsidR="00981773" w:rsidP="003B0110" w:rsidRDefault="00981773" w14:paraId="53E87F46" w14:textId="739D6FE1">
            <w:pPr>
              <w:jc w:val="both"/>
              <w:rPr>
                <w:rFonts w:ascii="Times New Roman" w:hAnsi="Times New Roman"/>
                <w:sz w:val="24"/>
                <w:szCs w:val="24"/>
                <w:lang w:val="en-GB"/>
              </w:rPr>
            </w:pPr>
          </w:p>
        </w:tc>
        <w:tc>
          <w:tcPr>
            <w:tcW w:w="3251" w:type="dxa"/>
            <w:tcMar/>
          </w:tcPr>
          <w:p w:rsidRPr="00786A9E" w:rsidR="00E21D68" w:rsidP="003B0110" w:rsidRDefault="00981773" w14:paraId="31371E4D" w14:textId="77777777">
            <w:pPr>
              <w:jc w:val="both"/>
              <w:rPr>
                <w:rFonts w:ascii="Times New Roman" w:hAnsi="Times New Roman"/>
                <w:sz w:val="24"/>
                <w:szCs w:val="24"/>
              </w:rPr>
            </w:pPr>
            <w:r w:rsidRPr="00786A9E">
              <w:rPr>
                <w:rFonts w:ascii="Times New Roman" w:hAnsi="Times New Roman"/>
                <w:sz w:val="24"/>
                <w:szCs w:val="24"/>
              </w:rPr>
              <w:t xml:space="preserve">3. </w:t>
            </w:r>
            <w:r w:rsidRPr="00786A9E" w:rsidR="00E21D68">
              <w:rPr>
                <w:rFonts w:ascii="Times New Roman" w:hAnsi="Times New Roman"/>
                <w:sz w:val="24"/>
                <w:szCs w:val="24"/>
              </w:rPr>
              <w:t xml:space="preserve">Në rastin e një anijeje që nuk ka përmbushur detyrimet e monitorimit dhe raportimit për dy ose më shumë periudha raportimi radhazi, dhe kur masat e tjera nuk kanë arritur të sigurojnë pajtueshmërinë, autoriteti kompetent i Shtetit Anëtar të portit të hyrjes mund, pasi t’i ketë dhënë mundësinë </w:t>
            </w:r>
            <w:r w:rsidRPr="00786A9E" w:rsidR="00E21D68">
              <w:rPr>
                <w:rFonts w:ascii="Times New Roman" w:hAnsi="Times New Roman"/>
                <w:sz w:val="24"/>
                <w:szCs w:val="24"/>
              </w:rPr>
              <w:t>shoqërisë përkatëse të paraqesë vërejtjet e saj, të lëshojë një urdhër për dëbimin, i cili do t’i njoftohet Komisionit, Agjencisë Evropiane për Sigurinë Detare (EMSA), Shteteve të tjera Anëtare dhe shtetit të flamur përkatës. Si rezultat i lëshimit të një urdhri të tillë dëbimi, çdo Shtet Anëtar, me përjashtim të Shtetit Anëtar të cilit i përket flamuri që mbart anija, do të refuzojë hyrjen e anijes së përfshirë në ndonjë nga portet e tij deri në përmbushjen e detyrimeve të monitorimit dhe raportimit nga ana e shoqërisë në përputhje me nenet 11 dhe 18. Kur një anije e tillë mban flamurin e një Shteti Anëtar dhe hyn ose gjendet në një nga portet e tij, Shteti Anëtar përkatës, pasi t’i ketë dhënë mundësinë shoqërisë përkatëse të paraqesë vërejtjet e saj, do të ndalojë anijen deri në përmbushjen e detyrimeve të monitorimit dhe raportimit nga ana e shoqërisë.</w:t>
            </w:r>
          </w:p>
          <w:p w:rsidRPr="00786A9E" w:rsidR="00E21D68" w:rsidP="003B0110" w:rsidRDefault="00E21D68" w14:paraId="2A9239DB" w14:textId="77777777">
            <w:pPr>
              <w:jc w:val="both"/>
              <w:rPr>
                <w:rFonts w:ascii="Times New Roman" w:hAnsi="Times New Roman"/>
                <w:sz w:val="24"/>
                <w:szCs w:val="24"/>
              </w:rPr>
            </w:pPr>
          </w:p>
          <w:p w:rsidRPr="00786A9E" w:rsidR="00E21D68" w:rsidP="003B0110" w:rsidRDefault="00E21D68" w14:paraId="46C23DC8" w14:textId="77777777">
            <w:pPr>
              <w:jc w:val="both"/>
              <w:rPr>
                <w:rFonts w:ascii="Times New Roman" w:hAnsi="Times New Roman"/>
                <w:sz w:val="24"/>
                <w:szCs w:val="24"/>
              </w:rPr>
            </w:pPr>
            <w:r w:rsidRPr="00786A9E">
              <w:rPr>
                <w:rFonts w:ascii="Times New Roman" w:hAnsi="Times New Roman"/>
                <w:sz w:val="24"/>
                <w:szCs w:val="24"/>
              </w:rPr>
              <w:t>Kur një anije, siç përmendet në paragrafin e parë, gjendet në një nga portet e Shtetit Anëtar të cilit i përket flamuri që mbart anija, Shteti Anëtar përkatës mund, pasi t’i ketë dhënë mundësinë shoqërisë përkatëse të paraqesë vërejtjet e saj, të lëshojë një urdhër ndalimi nga shteti i flamurit deri në përmbushjen e detyrimeve të monitorimit dhe raportimit nga ana e shoqërisë. Ai do të njoftojë Komisionin, EMSA-n dhe Shtetet e tjera Anëtare për këtë.</w:t>
            </w:r>
          </w:p>
          <w:p w:rsidRPr="00786A9E" w:rsidR="00E21D68" w:rsidP="003B0110" w:rsidRDefault="00E21D68" w14:paraId="24C8F67A" w14:textId="77777777">
            <w:pPr>
              <w:jc w:val="both"/>
              <w:rPr>
                <w:rFonts w:ascii="Times New Roman" w:hAnsi="Times New Roman"/>
                <w:sz w:val="24"/>
                <w:szCs w:val="24"/>
              </w:rPr>
            </w:pPr>
          </w:p>
          <w:p w:rsidRPr="00786A9E" w:rsidR="00981773" w:rsidP="003B0110" w:rsidRDefault="00E21D68" w14:paraId="19677E78" w14:textId="4CA47179">
            <w:pPr>
              <w:jc w:val="both"/>
              <w:rPr>
                <w:rFonts w:ascii="Times New Roman" w:hAnsi="Times New Roman"/>
                <w:sz w:val="24"/>
                <w:szCs w:val="24"/>
              </w:rPr>
            </w:pPr>
            <w:r w:rsidRPr="00786A9E">
              <w:rPr>
                <w:rFonts w:ascii="Times New Roman" w:hAnsi="Times New Roman"/>
                <w:sz w:val="24"/>
                <w:szCs w:val="24"/>
              </w:rPr>
              <w:t>Përmbushja e këtyre detyrimeve të monitorimit dhe raportimit do të konfirmohet me njoftimin e një dokumenti të vlefshëm të përputhshmërisë tek autoriteti kombëtar kompetent që ka lëshuar urdhrin për përjashtim. Ky paragraf nuk cënon rregullat ndërkombëtare detare që zbatohen në rastet e anijeve në vështirësi.</w:t>
            </w:r>
          </w:p>
        </w:tc>
        <w:tc>
          <w:tcPr>
            <w:tcW w:w="996" w:type="dxa"/>
            <w:tcMar/>
          </w:tcPr>
          <w:p w:rsidRPr="00786A9E" w:rsidR="00981773" w:rsidP="003B0110" w:rsidRDefault="008158AD" w14:paraId="326B737F" w14:textId="06EB3E1A">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5F3AA7ED" w14:textId="7C2AD5F2">
            <w:pPr>
              <w:jc w:val="both"/>
              <w:rPr>
                <w:rFonts w:ascii="Times New Roman" w:hAnsi="Times New Roman"/>
                <w:sz w:val="24"/>
                <w:szCs w:val="24"/>
                <w:lang w:val="sq-AL"/>
              </w:rPr>
            </w:pPr>
          </w:p>
        </w:tc>
        <w:tc>
          <w:tcPr>
            <w:tcW w:w="2970" w:type="dxa"/>
            <w:tcMar/>
          </w:tcPr>
          <w:p w:rsidRPr="00786A9E" w:rsidR="00981773" w:rsidP="003B0110" w:rsidRDefault="00981773" w14:paraId="228A4588" w14:textId="77777777">
            <w:pPr>
              <w:jc w:val="both"/>
              <w:rPr>
                <w:rFonts w:ascii="Times New Roman" w:hAnsi="Times New Roman"/>
                <w:sz w:val="24"/>
                <w:szCs w:val="24"/>
                <w:lang w:val="sq-AL"/>
              </w:rPr>
            </w:pPr>
            <w:r w:rsidRPr="00786A9E">
              <w:rPr>
                <w:rFonts w:ascii="Times New Roman" w:hAnsi="Times New Roman"/>
                <w:sz w:val="24"/>
                <w:szCs w:val="24"/>
                <w:lang w:val="sq-AL"/>
              </w:rPr>
              <w:t xml:space="preserve">3. Në rastin e një anijeje që nuk ka përmbushur detyrimet e monitorimit dhe raportimit për dy ose më shumë periudha raportimi radhazi, dhe kur masat e tjera të zbatimit nuk kanë arritur të sigurojnë pajtueshmërinë, Drejtoria e Përgjithshme Detare e Republikës së </w:t>
            </w:r>
            <w:r w:rsidRPr="00786A9E">
              <w:rPr>
                <w:rFonts w:ascii="Times New Roman" w:hAnsi="Times New Roman"/>
                <w:sz w:val="24"/>
                <w:szCs w:val="24"/>
                <w:lang w:val="sq-AL"/>
              </w:rPr>
              <w:t>Shqipërisë, pasi t'i japë mundësinë kompanisë përkatëse të transportit detar për të paraqitur vëzhgimet e saj, mund të nxjerrë një urdhër dëbimi, i cili do t'i njoftohet Agjencisë Evropiane të Sigurisë Detare (EMSA).</w:t>
            </w:r>
          </w:p>
          <w:p w:rsidRPr="00786A9E" w:rsidR="00F83B58" w:rsidP="003B0110" w:rsidRDefault="00F83B58" w14:paraId="124C6B7F" w14:textId="77777777">
            <w:pPr>
              <w:jc w:val="both"/>
              <w:rPr>
                <w:rFonts w:ascii="Times New Roman" w:hAnsi="Times New Roman"/>
                <w:sz w:val="24"/>
                <w:szCs w:val="24"/>
                <w:lang w:val="sq-AL"/>
              </w:rPr>
            </w:pPr>
          </w:p>
          <w:p w:rsidRPr="00786A9E" w:rsidR="00F83B58" w:rsidP="003B0110" w:rsidRDefault="00F83B58" w14:paraId="6849124D" w14:textId="1645C340">
            <w:pPr>
              <w:jc w:val="both"/>
              <w:rPr>
                <w:rFonts w:ascii="Times New Roman" w:hAnsi="Times New Roman"/>
                <w:sz w:val="24"/>
                <w:szCs w:val="24"/>
                <w:lang w:val="sq-AL"/>
              </w:rPr>
            </w:pPr>
            <w:r w:rsidRPr="00786A9E">
              <w:rPr>
                <w:rFonts w:ascii="Times New Roman" w:hAnsi="Times New Roman"/>
                <w:sz w:val="24"/>
                <w:szCs w:val="24"/>
                <w:lang w:val="sq-AL"/>
              </w:rPr>
              <w:t>Kur një anije e tillë mban flamurin e Republikës së Shqipërisë dhe hyn ose gjendet në një nga portet e sa</w:t>
            </w:r>
            <w:r w:rsidRPr="00786A9E" w:rsidR="00D17D3B">
              <w:rPr>
                <w:rFonts w:ascii="Times New Roman" w:hAnsi="Times New Roman"/>
                <w:sz w:val="24"/>
                <w:szCs w:val="24"/>
                <w:lang w:val="sq-AL"/>
              </w:rPr>
              <w:t>j</w:t>
            </w:r>
            <w:r w:rsidRPr="00786A9E">
              <w:rPr>
                <w:rFonts w:ascii="Times New Roman" w:hAnsi="Times New Roman"/>
                <w:sz w:val="24"/>
                <w:szCs w:val="24"/>
                <w:lang w:val="sq-AL"/>
              </w:rPr>
              <w:t xml:space="preserve">, Drejtoria e Përgjithshme Detare, pasi t’i ketë dhënë mundësinë kompanisë </w:t>
            </w:r>
            <w:r w:rsidRPr="00786A9E" w:rsidR="002F7FC1">
              <w:rPr>
                <w:rFonts w:ascii="Times New Roman" w:hAnsi="Times New Roman"/>
                <w:sz w:val="24"/>
                <w:szCs w:val="24"/>
                <w:lang w:val="sq-AL"/>
              </w:rPr>
              <w:t>për të paraqitur vëzhgimet e saj, mund të nxjerrë një urdhër ndalimi</w:t>
            </w:r>
            <w:r w:rsidRPr="00786A9E">
              <w:rPr>
                <w:rFonts w:ascii="Times New Roman" w:hAnsi="Times New Roman"/>
                <w:sz w:val="24"/>
                <w:szCs w:val="24"/>
                <w:lang w:val="sq-AL"/>
              </w:rPr>
              <w:t xml:space="preserve"> deri në përmbushjen e detyrimeve të monitorimit dhe raportimit nga ana e </w:t>
            </w:r>
            <w:r w:rsidRPr="00786A9E" w:rsidR="002F7FC1">
              <w:rPr>
                <w:rFonts w:ascii="Times New Roman" w:hAnsi="Times New Roman"/>
                <w:sz w:val="24"/>
                <w:szCs w:val="24"/>
                <w:lang w:val="sq-AL"/>
              </w:rPr>
              <w:t>kompanisë</w:t>
            </w:r>
            <w:r w:rsidRPr="00786A9E">
              <w:rPr>
                <w:rFonts w:ascii="Times New Roman" w:hAnsi="Times New Roman"/>
                <w:sz w:val="24"/>
                <w:szCs w:val="24"/>
                <w:lang w:val="sq-AL"/>
              </w:rPr>
              <w:t>.</w:t>
            </w:r>
          </w:p>
        </w:tc>
        <w:tc>
          <w:tcPr>
            <w:tcW w:w="1574" w:type="dxa"/>
            <w:tcMar/>
          </w:tcPr>
          <w:p w:rsidRPr="00786A9E" w:rsidR="00981773" w:rsidP="003B0110" w:rsidRDefault="0051709A" w14:paraId="565000B1" w14:textId="585232B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563775A5" w14:textId="76A9743C">
            <w:pPr>
              <w:jc w:val="both"/>
              <w:rPr>
                <w:rFonts w:ascii="Times New Roman" w:hAnsi="Times New Roman"/>
                <w:sz w:val="24"/>
                <w:szCs w:val="24"/>
                <w:lang w:val="sq-AL"/>
              </w:rPr>
            </w:pPr>
          </w:p>
        </w:tc>
      </w:tr>
      <w:tr w:rsidRPr="00786A9E" w:rsidR="008F74C1" w:rsidTr="2E1CE027" w14:paraId="66C20CC6" w14:textId="77777777">
        <w:tc>
          <w:tcPr>
            <w:tcW w:w="1600" w:type="dxa"/>
            <w:tcMar/>
          </w:tcPr>
          <w:p w:rsidRPr="00786A9E" w:rsidR="00981773" w:rsidP="003B0110" w:rsidRDefault="00981773" w14:paraId="791653C2" w14:textId="14AF0B02">
            <w:pPr>
              <w:jc w:val="both"/>
              <w:rPr>
                <w:rFonts w:ascii="Times New Roman" w:hAnsi="Times New Roman"/>
                <w:sz w:val="24"/>
                <w:szCs w:val="24"/>
                <w:lang w:val="en-GB"/>
              </w:rPr>
            </w:pPr>
          </w:p>
        </w:tc>
        <w:tc>
          <w:tcPr>
            <w:tcW w:w="3251" w:type="dxa"/>
            <w:tcMar/>
          </w:tcPr>
          <w:p w:rsidRPr="00786A9E" w:rsidR="00981773" w:rsidP="003B0110" w:rsidRDefault="00981773" w14:paraId="6898267F" w14:textId="7A406906">
            <w:pPr>
              <w:jc w:val="both"/>
              <w:rPr>
                <w:rFonts w:ascii="Times New Roman" w:hAnsi="Times New Roman"/>
                <w:sz w:val="24"/>
                <w:szCs w:val="24"/>
              </w:rPr>
            </w:pPr>
            <w:r w:rsidRPr="00786A9E">
              <w:rPr>
                <w:rFonts w:ascii="Times New Roman" w:hAnsi="Times New Roman"/>
                <w:sz w:val="24"/>
                <w:szCs w:val="24"/>
              </w:rPr>
              <w:t xml:space="preserve">4. </w:t>
            </w:r>
            <w:r w:rsidRPr="00786A9E" w:rsidR="009B0DFF">
              <w:rPr>
                <w:rFonts w:ascii="Times New Roman" w:hAnsi="Times New Roman"/>
                <w:sz w:val="24"/>
                <w:szCs w:val="24"/>
              </w:rPr>
              <w:t>Pronari i anijes ose operatori i anijes, ose përfaqësuesi i tij në Shtetet Anëtare, ka të drejtën e një mjeti juridik efektiv para një gjykate ose organi gjyqësor kundër një urdhri dëbimi dhe për këtë duhet të informohet në mënyrë të rregullt nga autoriteti kompetent i Shtetit Anëtar të portit të hyrjes. Shtetet Anëtare krijojnë dhe mbajnë procedura të përshtatshme për këtë qëllim.</w:t>
            </w:r>
          </w:p>
        </w:tc>
        <w:tc>
          <w:tcPr>
            <w:tcW w:w="996" w:type="dxa"/>
            <w:tcMar/>
          </w:tcPr>
          <w:p w:rsidRPr="00786A9E" w:rsidR="00981773" w:rsidP="003B0110" w:rsidRDefault="00981773" w14:paraId="3009BB11" w14:textId="77777777">
            <w:pPr>
              <w:jc w:val="both"/>
              <w:rPr>
                <w:rFonts w:ascii="Times New Roman" w:hAnsi="Times New Roman"/>
                <w:sz w:val="24"/>
                <w:szCs w:val="24"/>
                <w:lang w:val="sq-AL"/>
              </w:rPr>
            </w:pPr>
          </w:p>
        </w:tc>
        <w:tc>
          <w:tcPr>
            <w:tcW w:w="1327" w:type="dxa"/>
            <w:tcMar/>
          </w:tcPr>
          <w:p w:rsidRPr="00786A9E" w:rsidR="00981773" w:rsidP="003B0110" w:rsidRDefault="00981773" w14:paraId="005A485B" w14:textId="00BBA1C2">
            <w:pPr>
              <w:jc w:val="both"/>
              <w:rPr>
                <w:rFonts w:ascii="Times New Roman" w:hAnsi="Times New Roman"/>
                <w:sz w:val="24"/>
                <w:szCs w:val="24"/>
                <w:lang w:val="sq-AL"/>
              </w:rPr>
            </w:pPr>
          </w:p>
        </w:tc>
        <w:tc>
          <w:tcPr>
            <w:tcW w:w="2970" w:type="dxa"/>
            <w:tcMar/>
          </w:tcPr>
          <w:p w:rsidRPr="00786A9E" w:rsidR="00981773" w:rsidP="003B0110" w:rsidRDefault="00981773" w14:paraId="229681FC" w14:textId="6CB1CCB1">
            <w:pPr>
              <w:jc w:val="both"/>
              <w:rPr>
                <w:rFonts w:ascii="Times New Roman" w:hAnsi="Times New Roman"/>
                <w:sz w:val="24"/>
                <w:szCs w:val="24"/>
                <w:lang w:val="sq-AL"/>
              </w:rPr>
            </w:pPr>
            <w:r w:rsidRPr="00786A9E">
              <w:rPr>
                <w:rFonts w:ascii="Times New Roman" w:hAnsi="Times New Roman"/>
                <w:sz w:val="24"/>
                <w:szCs w:val="24"/>
                <w:lang w:val="sq-AL"/>
              </w:rPr>
              <w:t>4. Pronari i anijes ose operatori i një anijeje ose përfaqësuesi i saj ka të drejtën e një mjeti juridik efektiv përpara një gjykate kundër urdhrit të dëbimit dhe duhet të informohet në mënyrë të duhur për këtë nga Drejtoria e Përgjithshme Detare si autoriteti kompetent i portit të hyrjes.</w:t>
            </w:r>
          </w:p>
        </w:tc>
        <w:tc>
          <w:tcPr>
            <w:tcW w:w="1574" w:type="dxa"/>
            <w:tcMar/>
          </w:tcPr>
          <w:p w:rsidRPr="00786A9E" w:rsidR="00981773" w:rsidP="003B0110" w:rsidRDefault="002C2502" w14:paraId="0305597F" w14:textId="3939394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7F4720CB" w14:textId="77777777">
            <w:pPr>
              <w:jc w:val="both"/>
              <w:rPr>
                <w:rFonts w:ascii="Times New Roman" w:hAnsi="Times New Roman"/>
                <w:sz w:val="24"/>
                <w:szCs w:val="24"/>
                <w:lang w:val="sq-AL"/>
              </w:rPr>
            </w:pPr>
          </w:p>
        </w:tc>
      </w:tr>
      <w:tr w:rsidRPr="00786A9E" w:rsidR="008F74C1" w:rsidTr="2E1CE027" w14:paraId="35F0A35F" w14:textId="77777777">
        <w:tc>
          <w:tcPr>
            <w:tcW w:w="1600" w:type="dxa"/>
            <w:tcMar/>
          </w:tcPr>
          <w:p w:rsidRPr="00786A9E" w:rsidR="00981773" w:rsidP="003B0110" w:rsidRDefault="00981773" w14:paraId="79A5FA23" w14:textId="5FD9C026">
            <w:pPr>
              <w:jc w:val="both"/>
              <w:rPr>
                <w:rFonts w:ascii="Times New Roman" w:hAnsi="Times New Roman"/>
                <w:sz w:val="24"/>
                <w:szCs w:val="24"/>
                <w:lang w:val="en-GB"/>
              </w:rPr>
            </w:pPr>
          </w:p>
        </w:tc>
        <w:tc>
          <w:tcPr>
            <w:tcW w:w="3251" w:type="dxa"/>
            <w:tcMar/>
          </w:tcPr>
          <w:p w:rsidRPr="00786A9E" w:rsidR="002C35CB" w:rsidP="003B0110" w:rsidRDefault="002C35CB" w14:paraId="3601CF33" w14:textId="244756A6">
            <w:pPr>
              <w:jc w:val="both"/>
              <w:rPr>
                <w:rFonts w:ascii="Times New Roman" w:hAnsi="Times New Roman"/>
                <w:sz w:val="24"/>
                <w:szCs w:val="24"/>
              </w:rPr>
            </w:pPr>
            <w:r w:rsidRPr="00786A9E">
              <w:rPr>
                <w:rFonts w:ascii="Times New Roman" w:hAnsi="Times New Roman"/>
                <w:sz w:val="24"/>
                <w:szCs w:val="24"/>
              </w:rPr>
              <w:t xml:space="preserve">5.Çdo Shtet Anëtar që nuk ka porte detare në territorin e tij dhe që ka mbyllur regjistrin e tij kombëtar të anijeve ose nuk ka anije që mbajnë flamurin e tij dhe që bien brenda fushës së zbatimit të kësaj </w:t>
            </w:r>
            <w:r w:rsidRPr="00786A9E" w:rsidR="00F23FE3">
              <w:rPr>
                <w:rFonts w:ascii="Times New Roman" w:hAnsi="Times New Roman"/>
                <w:sz w:val="24"/>
                <w:szCs w:val="24"/>
              </w:rPr>
              <w:t>Rregullore</w:t>
            </w:r>
            <w:r w:rsidRPr="00786A9E">
              <w:rPr>
                <w:rFonts w:ascii="Times New Roman" w:hAnsi="Times New Roman"/>
                <w:sz w:val="24"/>
                <w:szCs w:val="24"/>
              </w:rPr>
              <w:t>, dhe për aq kohë sa asnjë anije e tillë nuk mban flamurin e tij, mund të përjashtohet nga dispozitat e këtij neni. Çdo Shtet Anëtar që synon të përfitojë nga ky përjashtim njofton Komisionin jo më vonë se data 1 korrik 2015. Çdo ndryshim i mëvonshëm gjithashtu i komunikohet Komisionit.</w:t>
            </w:r>
          </w:p>
          <w:p w:rsidRPr="00786A9E" w:rsidR="002C35CB" w:rsidP="003B0110" w:rsidRDefault="002C35CB" w14:paraId="7E76969D" w14:textId="77777777">
            <w:pPr>
              <w:jc w:val="both"/>
              <w:rPr>
                <w:rFonts w:ascii="Times New Roman" w:hAnsi="Times New Roman"/>
                <w:sz w:val="24"/>
                <w:szCs w:val="24"/>
              </w:rPr>
            </w:pPr>
          </w:p>
          <w:p w:rsidRPr="00786A9E" w:rsidR="00981773" w:rsidP="003B0110" w:rsidRDefault="002C35CB" w14:paraId="6F79FB09" w14:textId="267D02FE">
            <w:pPr>
              <w:jc w:val="both"/>
              <w:rPr>
                <w:rFonts w:ascii="Times New Roman" w:hAnsi="Times New Roman"/>
                <w:sz w:val="24"/>
                <w:szCs w:val="24"/>
              </w:rPr>
            </w:pPr>
            <w:r w:rsidRPr="00786A9E">
              <w:rPr>
                <w:rFonts w:ascii="Times New Roman" w:hAnsi="Times New Roman"/>
                <w:sz w:val="24"/>
                <w:szCs w:val="24"/>
              </w:rPr>
              <w:t xml:space="preserve">Mundësia e përjashtimit sipas nënparagrafit të parë nuk zbatohet për një Shtet Anëtar autoriteti i të cilit është </w:t>
            </w:r>
            <w:r w:rsidRPr="00786A9E">
              <w:rPr>
                <w:rFonts w:ascii="Times New Roman" w:hAnsi="Times New Roman"/>
                <w:sz w:val="24"/>
                <w:szCs w:val="24"/>
              </w:rPr>
              <w:t>autoriteti administrues përgjegjës.</w:t>
            </w:r>
          </w:p>
        </w:tc>
        <w:tc>
          <w:tcPr>
            <w:tcW w:w="996" w:type="dxa"/>
            <w:tcMar/>
          </w:tcPr>
          <w:p w:rsidRPr="00786A9E" w:rsidR="00981773" w:rsidP="003B0110" w:rsidRDefault="00981773" w14:paraId="35A07EE2" w14:textId="77777777">
            <w:pPr>
              <w:jc w:val="both"/>
              <w:rPr>
                <w:rFonts w:ascii="Times New Roman" w:hAnsi="Times New Roman"/>
                <w:sz w:val="24"/>
                <w:szCs w:val="24"/>
                <w:lang w:val="sq-AL"/>
              </w:rPr>
            </w:pPr>
          </w:p>
        </w:tc>
        <w:tc>
          <w:tcPr>
            <w:tcW w:w="1327" w:type="dxa"/>
            <w:tcMar/>
          </w:tcPr>
          <w:p w:rsidRPr="00786A9E" w:rsidR="00981773" w:rsidP="003B0110" w:rsidRDefault="00981773" w14:paraId="69306C41" w14:textId="77777777">
            <w:pPr>
              <w:jc w:val="both"/>
              <w:rPr>
                <w:rFonts w:ascii="Times New Roman" w:hAnsi="Times New Roman"/>
                <w:sz w:val="24"/>
                <w:szCs w:val="24"/>
                <w:lang w:val="sq-AL"/>
              </w:rPr>
            </w:pPr>
          </w:p>
        </w:tc>
        <w:tc>
          <w:tcPr>
            <w:tcW w:w="2970" w:type="dxa"/>
            <w:tcMar/>
          </w:tcPr>
          <w:p w:rsidRPr="00786A9E" w:rsidR="00981773" w:rsidP="003B0110" w:rsidRDefault="00981773" w14:paraId="01B5F6BF" w14:textId="77777777">
            <w:pPr>
              <w:jc w:val="both"/>
              <w:rPr>
                <w:rFonts w:ascii="Times New Roman" w:hAnsi="Times New Roman"/>
                <w:sz w:val="24"/>
                <w:szCs w:val="24"/>
                <w:lang w:val="sq-AL"/>
              </w:rPr>
            </w:pPr>
          </w:p>
        </w:tc>
        <w:tc>
          <w:tcPr>
            <w:tcW w:w="1574" w:type="dxa"/>
            <w:tcMar/>
          </w:tcPr>
          <w:p w:rsidRPr="00786A9E" w:rsidR="00981773" w:rsidP="003B0110" w:rsidRDefault="00981773" w14:paraId="3CC7BDE7" w14:textId="5872C51D">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00541AEA" w14:paraId="55CD0975" w14:textId="4E27FB4C">
            <w:pPr>
              <w:jc w:val="both"/>
              <w:rPr>
                <w:rFonts w:ascii="Times New Roman" w:hAnsi="Times New Roman"/>
                <w:sz w:val="24"/>
                <w:szCs w:val="24"/>
                <w:lang w:val="sq-AL"/>
              </w:rPr>
            </w:pPr>
            <w:r w:rsidRPr="00786A9E">
              <w:rPr>
                <w:rFonts w:ascii="Times New Roman" w:hAnsi="Times New Roman"/>
                <w:sz w:val="24"/>
                <w:szCs w:val="24"/>
                <w:lang w:val="sq-AL"/>
              </w:rPr>
              <w:t xml:space="preserve">Kjo dispozite nuk eshte e aplikueshme pasi </w:t>
            </w:r>
            <w:r w:rsidRPr="00786A9E" w:rsidR="00941164">
              <w:rPr>
                <w:rFonts w:ascii="Times New Roman" w:hAnsi="Times New Roman"/>
                <w:sz w:val="24"/>
                <w:szCs w:val="24"/>
                <w:lang w:val="sq-AL"/>
              </w:rPr>
              <w:t>nuk eshte rasti i Shqiperise. Shqiperia ka porte detare qe operojne</w:t>
            </w:r>
            <w:r w:rsidRPr="00786A9E" w:rsidR="00553FDE">
              <w:rPr>
                <w:rFonts w:ascii="Times New Roman" w:hAnsi="Times New Roman"/>
                <w:sz w:val="24"/>
                <w:szCs w:val="24"/>
                <w:lang w:val="sq-AL"/>
              </w:rPr>
              <w:t xml:space="preserve"> ne transportin kombetar dhe nderkombetar.</w:t>
            </w:r>
          </w:p>
        </w:tc>
      </w:tr>
      <w:tr w:rsidRPr="00786A9E" w:rsidR="008F74C1" w:rsidTr="2E1CE027" w14:paraId="20391960" w14:textId="77777777">
        <w:tc>
          <w:tcPr>
            <w:tcW w:w="1600" w:type="dxa"/>
            <w:tcMar/>
          </w:tcPr>
          <w:p w:rsidRPr="00786A9E" w:rsidR="00981773" w:rsidP="003B0110" w:rsidRDefault="00981773" w14:paraId="0846EC16" w14:textId="77777777">
            <w:pPr>
              <w:jc w:val="both"/>
              <w:rPr>
                <w:rFonts w:ascii="Times New Roman" w:hAnsi="Times New Roman"/>
                <w:sz w:val="24"/>
                <w:szCs w:val="24"/>
                <w:lang w:val="en-GB"/>
              </w:rPr>
            </w:pPr>
            <w:r w:rsidRPr="00786A9E">
              <w:rPr>
                <w:rFonts w:ascii="Times New Roman" w:hAnsi="Times New Roman"/>
                <w:sz w:val="24"/>
                <w:szCs w:val="24"/>
                <w:lang w:val="en-GB"/>
              </w:rPr>
              <w:t>21</w:t>
            </w:r>
          </w:p>
          <w:p w:rsidRPr="00786A9E" w:rsidR="00981773" w:rsidP="003B0110" w:rsidRDefault="00981773" w14:paraId="41E722EB" w14:textId="77777777">
            <w:pPr>
              <w:jc w:val="both"/>
              <w:rPr>
                <w:rFonts w:ascii="Times New Roman" w:hAnsi="Times New Roman"/>
                <w:sz w:val="24"/>
                <w:szCs w:val="24"/>
                <w:lang w:val="en-GB"/>
              </w:rPr>
            </w:pPr>
          </w:p>
          <w:p w:rsidRPr="00786A9E" w:rsidR="00981773" w:rsidP="003B0110" w:rsidRDefault="00981773" w14:paraId="5E430CAF" w14:textId="77777777">
            <w:pPr>
              <w:jc w:val="both"/>
              <w:rPr>
                <w:rFonts w:ascii="Times New Roman" w:hAnsi="Times New Roman"/>
                <w:sz w:val="24"/>
                <w:szCs w:val="24"/>
                <w:lang w:val="en-GB"/>
              </w:rPr>
            </w:pPr>
          </w:p>
          <w:p w:rsidRPr="00786A9E" w:rsidR="00981773" w:rsidP="003B0110" w:rsidRDefault="00981773" w14:paraId="6BB8537E" w14:textId="03D7E485">
            <w:pPr>
              <w:jc w:val="both"/>
              <w:rPr>
                <w:rFonts w:ascii="Times New Roman" w:hAnsi="Times New Roman"/>
                <w:sz w:val="24"/>
                <w:szCs w:val="24"/>
                <w:lang w:val="en-GB"/>
              </w:rPr>
            </w:pPr>
          </w:p>
        </w:tc>
        <w:tc>
          <w:tcPr>
            <w:tcW w:w="3251" w:type="dxa"/>
            <w:tcMar/>
          </w:tcPr>
          <w:p w:rsidRPr="00786A9E" w:rsidR="00D61ED1" w:rsidP="003B0110" w:rsidRDefault="00D61ED1" w14:paraId="11A5AE5B"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21</w:t>
            </w:r>
          </w:p>
          <w:p w:rsidRPr="00786A9E" w:rsidR="00D61ED1" w:rsidP="003B0110" w:rsidRDefault="00D61ED1" w14:paraId="1C1E857E" w14:textId="13AF9D9F">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Publikimi i informacionit dhe raporti i </w:t>
            </w:r>
            <w:r w:rsidRPr="00786A9E" w:rsidR="002D0049">
              <w:rPr>
                <w:rFonts w:ascii="Times New Roman" w:hAnsi="Times New Roman"/>
                <w:b/>
                <w:bCs/>
                <w:sz w:val="24"/>
                <w:szCs w:val="24"/>
                <w:lang w:val="sq-AL"/>
              </w:rPr>
              <w:t>Komisionit</w:t>
            </w:r>
          </w:p>
          <w:p w:rsidRPr="00786A9E" w:rsidR="00D61ED1" w:rsidP="003B0110" w:rsidRDefault="00D61ED1" w14:paraId="59F40199" w14:textId="392E7C27">
            <w:pPr>
              <w:jc w:val="both"/>
              <w:rPr>
                <w:rFonts w:ascii="Times New Roman" w:hAnsi="Times New Roman"/>
                <w:sz w:val="24"/>
                <w:szCs w:val="24"/>
                <w:lang w:val="sq-AL"/>
              </w:rPr>
            </w:pPr>
            <w:r w:rsidRPr="00786A9E">
              <w:rPr>
                <w:rFonts w:ascii="Times New Roman" w:hAnsi="Times New Roman"/>
                <w:sz w:val="24"/>
                <w:szCs w:val="24"/>
                <w:lang w:val="sq-AL"/>
              </w:rPr>
              <w:t xml:space="preserve">1. Brenda datës 30 Qershor të çdo viti, </w:t>
            </w:r>
            <w:r w:rsidRPr="00786A9E" w:rsidR="002D0049">
              <w:rPr>
                <w:rFonts w:ascii="Times New Roman" w:hAnsi="Times New Roman"/>
                <w:sz w:val="24"/>
                <w:szCs w:val="24"/>
                <w:lang w:val="sq-AL"/>
              </w:rPr>
              <w:t>Komisioni</w:t>
            </w:r>
            <w:r w:rsidRPr="00786A9E">
              <w:rPr>
                <w:rFonts w:ascii="Times New Roman" w:hAnsi="Times New Roman"/>
                <w:sz w:val="24"/>
                <w:szCs w:val="24"/>
                <w:lang w:val="sq-AL"/>
              </w:rPr>
              <w:t xml:space="preserve"> vë në dispozicion të publikut informacionin për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të raportuara në përputhje me nenin 11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si dhe informacionin e përcaktuar në pikën 2 të këtij neni.</w:t>
            </w:r>
          </w:p>
          <w:p w:rsidRPr="00786A9E" w:rsidR="00981773" w:rsidP="003B0110" w:rsidRDefault="00981773" w14:paraId="1967FCC4" w14:textId="3F509660">
            <w:pPr>
              <w:jc w:val="both"/>
              <w:rPr>
                <w:rFonts w:ascii="Times New Roman" w:hAnsi="Times New Roman"/>
                <w:sz w:val="24"/>
                <w:szCs w:val="24"/>
              </w:rPr>
            </w:pPr>
          </w:p>
        </w:tc>
        <w:tc>
          <w:tcPr>
            <w:tcW w:w="996" w:type="dxa"/>
            <w:tcMar/>
          </w:tcPr>
          <w:p w:rsidRPr="00786A9E" w:rsidR="00981773" w:rsidP="003B0110" w:rsidRDefault="00591CA3" w14:paraId="4558A593" w14:textId="0167350F">
            <w:pPr>
              <w:jc w:val="both"/>
              <w:rPr>
                <w:rFonts w:ascii="Times New Roman" w:hAnsi="Times New Roman"/>
                <w:sz w:val="24"/>
                <w:szCs w:val="24"/>
                <w:lang w:val="sq-AL"/>
              </w:rPr>
            </w:pPr>
            <w:r w:rsidRPr="00786A9E">
              <w:rPr>
                <w:rFonts w:ascii="Times New Roman" w:hAnsi="Times New Roman"/>
                <w:sz w:val="24"/>
                <w:szCs w:val="24"/>
                <w:lang w:val="sq-AL"/>
              </w:rPr>
              <w:t>2</w:t>
            </w:r>
          </w:p>
        </w:tc>
        <w:tc>
          <w:tcPr>
            <w:tcW w:w="1327" w:type="dxa"/>
            <w:tcMar/>
          </w:tcPr>
          <w:p w:rsidRPr="00786A9E" w:rsidR="00981773" w:rsidP="003B0110" w:rsidRDefault="002C2502" w14:paraId="4FDCF9CB" w14:textId="56F50A15">
            <w:pPr>
              <w:jc w:val="both"/>
              <w:rPr>
                <w:rFonts w:ascii="Times New Roman" w:hAnsi="Times New Roman"/>
                <w:sz w:val="24"/>
                <w:szCs w:val="24"/>
                <w:lang w:val="sq-AL"/>
              </w:rPr>
            </w:pPr>
            <w:r w:rsidRPr="00786A9E">
              <w:rPr>
                <w:rFonts w:ascii="Times New Roman" w:hAnsi="Times New Roman"/>
                <w:sz w:val="24"/>
                <w:szCs w:val="24"/>
                <w:lang w:val="sq-AL"/>
              </w:rPr>
              <w:t>22</w:t>
            </w:r>
          </w:p>
          <w:p w:rsidRPr="00786A9E" w:rsidR="00981773" w:rsidP="003B0110" w:rsidRDefault="00981773" w14:paraId="09369296" w14:textId="77777777">
            <w:pPr>
              <w:jc w:val="both"/>
              <w:rPr>
                <w:rFonts w:ascii="Times New Roman" w:hAnsi="Times New Roman"/>
                <w:sz w:val="24"/>
                <w:szCs w:val="24"/>
                <w:lang w:val="sq-AL"/>
              </w:rPr>
            </w:pPr>
          </w:p>
          <w:p w:rsidRPr="00786A9E" w:rsidR="00981773" w:rsidP="003B0110" w:rsidRDefault="00981773" w14:paraId="74D4BEFB" w14:textId="7240B59A">
            <w:pPr>
              <w:jc w:val="both"/>
              <w:rPr>
                <w:rFonts w:ascii="Times New Roman" w:hAnsi="Times New Roman"/>
                <w:sz w:val="24"/>
                <w:szCs w:val="24"/>
                <w:lang w:val="sq-AL"/>
              </w:rPr>
            </w:pPr>
          </w:p>
        </w:tc>
        <w:tc>
          <w:tcPr>
            <w:tcW w:w="2970" w:type="dxa"/>
            <w:tcMar/>
          </w:tcPr>
          <w:p w:rsidRPr="00786A9E" w:rsidR="00981773" w:rsidP="003B0110" w:rsidRDefault="00981773" w14:paraId="4609629D" w14:textId="56F6CB97">
            <w:pPr>
              <w:jc w:val="both"/>
              <w:rPr>
                <w:rFonts w:ascii="Times New Roman" w:hAnsi="Times New Roman"/>
                <w:b/>
                <w:bCs/>
                <w:sz w:val="24"/>
                <w:szCs w:val="24"/>
                <w:lang w:val="sq-AL"/>
              </w:rPr>
            </w:pPr>
            <w:r w:rsidRPr="00786A9E">
              <w:rPr>
                <w:rFonts w:ascii="Times New Roman" w:hAnsi="Times New Roman"/>
                <w:b/>
                <w:bCs/>
                <w:sz w:val="24"/>
                <w:szCs w:val="24"/>
                <w:lang w:val="sq-AL"/>
              </w:rPr>
              <w:t>Neni 2</w:t>
            </w:r>
            <w:r w:rsidRPr="00786A9E" w:rsidR="002C2502">
              <w:rPr>
                <w:rFonts w:ascii="Times New Roman" w:hAnsi="Times New Roman"/>
                <w:b/>
                <w:bCs/>
                <w:sz w:val="24"/>
                <w:szCs w:val="24"/>
                <w:lang w:val="sq-AL"/>
              </w:rPr>
              <w:t>2</w:t>
            </w:r>
          </w:p>
          <w:p w:rsidRPr="00786A9E" w:rsidR="00981773" w:rsidP="003B0110" w:rsidRDefault="00981773" w14:paraId="71190BCE" w14:textId="4E41E6F1">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Publikimi i informacionit dhe raporti i Ministrisë së </w:t>
            </w:r>
            <w:r w:rsidRPr="00786A9E" w:rsidR="00D004B1">
              <w:rPr>
                <w:rFonts w:ascii="Times New Roman" w:hAnsi="Times New Roman"/>
                <w:b/>
                <w:bCs/>
                <w:sz w:val="24"/>
                <w:szCs w:val="24"/>
                <w:lang w:val="sq-AL"/>
              </w:rPr>
              <w:t>Mjedisit</w:t>
            </w:r>
          </w:p>
          <w:p w:rsidRPr="00786A9E" w:rsidR="00981773" w:rsidP="003B0110" w:rsidRDefault="00981773" w14:paraId="67062D86" w14:textId="3B00959F">
            <w:pPr>
              <w:jc w:val="both"/>
              <w:rPr>
                <w:rFonts w:ascii="Times New Roman" w:hAnsi="Times New Roman"/>
                <w:sz w:val="24"/>
                <w:szCs w:val="24"/>
                <w:lang w:val="sq-AL"/>
              </w:rPr>
            </w:pPr>
            <w:r w:rsidRPr="00786A9E">
              <w:rPr>
                <w:rFonts w:ascii="Times New Roman" w:hAnsi="Times New Roman"/>
                <w:sz w:val="24"/>
                <w:szCs w:val="24"/>
                <w:lang w:val="sq-AL"/>
              </w:rPr>
              <w:t xml:space="preserve">1. </w:t>
            </w:r>
            <w:r w:rsidRPr="00786A9E" w:rsidR="00D004B1">
              <w:rPr>
                <w:rFonts w:ascii="Times New Roman" w:hAnsi="Times New Roman"/>
                <w:sz w:val="24"/>
                <w:szCs w:val="24"/>
                <w:lang w:val="sq-AL"/>
              </w:rPr>
              <w:t>Ministria e Mjedisit</w:t>
            </w:r>
            <w:r w:rsidRPr="00786A9E" w:rsidR="00541BEA">
              <w:rPr>
                <w:rFonts w:ascii="Times New Roman" w:hAnsi="Times New Roman"/>
                <w:sz w:val="24"/>
                <w:szCs w:val="24"/>
                <w:lang w:val="sq-AL"/>
              </w:rPr>
              <w:t>,</w:t>
            </w:r>
            <w:r w:rsidRPr="00786A9E">
              <w:rPr>
                <w:rFonts w:ascii="Times New Roman" w:hAnsi="Times New Roman"/>
                <w:sz w:val="24"/>
                <w:szCs w:val="24"/>
                <w:lang w:val="sq-AL"/>
              </w:rPr>
              <w:t xml:space="preserve"> </w:t>
            </w:r>
            <w:r w:rsidRPr="00786A9E" w:rsidR="00541BEA">
              <w:rPr>
                <w:rFonts w:ascii="Times New Roman" w:hAnsi="Times New Roman"/>
                <w:sz w:val="24"/>
                <w:szCs w:val="24"/>
                <w:lang w:val="sq-AL"/>
              </w:rPr>
              <w:t>çdo vit</w:t>
            </w:r>
            <w:r w:rsidRPr="00786A9E" w:rsidR="00D7481A">
              <w:rPr>
                <w:rFonts w:ascii="Times New Roman" w:hAnsi="Times New Roman"/>
                <w:sz w:val="24"/>
                <w:szCs w:val="24"/>
                <w:lang w:val="sq-AL"/>
              </w:rPr>
              <w:t xml:space="preserve">, </w:t>
            </w:r>
            <w:r w:rsidRPr="00786A9E">
              <w:rPr>
                <w:rFonts w:ascii="Times New Roman" w:hAnsi="Times New Roman"/>
                <w:sz w:val="24"/>
                <w:szCs w:val="24"/>
                <w:lang w:val="sq-AL"/>
              </w:rPr>
              <w:t xml:space="preserve">vë në dispozicion të publikut informacionin për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të raportuara në përputhje me nenin 11 të kësaj rregullore, si dhe informacionin e përcaktuar në pikën 2 të këtij neni.</w:t>
            </w:r>
          </w:p>
          <w:p w:rsidRPr="00786A9E" w:rsidR="00981773" w:rsidP="003B0110" w:rsidRDefault="00981773" w14:paraId="1CED4048" w14:textId="77777777">
            <w:pPr>
              <w:jc w:val="both"/>
              <w:rPr>
                <w:rFonts w:ascii="Times New Roman" w:hAnsi="Times New Roman"/>
                <w:sz w:val="24"/>
                <w:szCs w:val="24"/>
                <w:lang w:val="sq-AL"/>
              </w:rPr>
            </w:pPr>
          </w:p>
          <w:p w:rsidRPr="00786A9E" w:rsidR="00981773" w:rsidP="003B0110" w:rsidRDefault="00981773" w14:paraId="20AFA76F" w14:textId="51F537B4">
            <w:pPr>
              <w:jc w:val="both"/>
              <w:rPr>
                <w:rFonts w:ascii="Times New Roman" w:hAnsi="Times New Roman"/>
                <w:sz w:val="24"/>
                <w:szCs w:val="24"/>
                <w:lang w:val="sq-AL"/>
              </w:rPr>
            </w:pPr>
          </w:p>
        </w:tc>
        <w:tc>
          <w:tcPr>
            <w:tcW w:w="1574" w:type="dxa"/>
            <w:tcMar/>
          </w:tcPr>
          <w:p w:rsidRPr="00786A9E" w:rsidR="00981773" w:rsidP="003B0110" w:rsidRDefault="002C2502" w14:paraId="0DB717BB" w14:textId="1190AA1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C53C25" w14:paraId="58895EFE" w14:textId="77777777">
            <w:pPr>
              <w:jc w:val="both"/>
              <w:rPr>
                <w:rFonts w:ascii="Times New Roman" w:hAnsi="Times New Roman"/>
                <w:sz w:val="24"/>
                <w:szCs w:val="24"/>
                <w:lang w:val="sq-AL"/>
              </w:rPr>
            </w:pPr>
            <w:r w:rsidRPr="00786A9E">
              <w:rPr>
                <w:rFonts w:ascii="Times New Roman" w:hAnsi="Times New Roman"/>
                <w:sz w:val="24"/>
                <w:szCs w:val="24"/>
                <w:lang w:val="sq-AL"/>
              </w:rPr>
              <w:t>Pika 5, Neni 35</w:t>
            </w:r>
            <w:r w:rsidRPr="00786A9E" w:rsidR="00A86E78">
              <w:rPr>
                <w:rFonts w:ascii="Times New Roman" w:hAnsi="Times New Roman"/>
                <w:sz w:val="24"/>
                <w:szCs w:val="24"/>
                <w:lang w:val="sq-AL"/>
              </w:rPr>
              <w:t xml:space="preserve"> i Ligjit “Per ndryshimet klimatike”, i ndryshuar</w:t>
            </w:r>
            <w:r w:rsidRPr="00786A9E" w:rsidR="00D13732">
              <w:rPr>
                <w:rFonts w:ascii="Times New Roman" w:hAnsi="Times New Roman"/>
                <w:sz w:val="24"/>
                <w:szCs w:val="24"/>
                <w:lang w:val="sq-AL"/>
              </w:rPr>
              <w:t>.</w:t>
            </w:r>
          </w:p>
          <w:p w:rsidRPr="00786A9E" w:rsidR="0051703B" w:rsidP="003B0110" w:rsidRDefault="0051703B" w14:paraId="3BA3CE6E" w14:textId="77777777">
            <w:pPr>
              <w:jc w:val="both"/>
              <w:rPr>
                <w:rFonts w:ascii="Times New Roman" w:hAnsi="Times New Roman"/>
                <w:sz w:val="24"/>
                <w:szCs w:val="24"/>
                <w:lang w:val="sq-AL"/>
              </w:rPr>
            </w:pPr>
            <w:r w:rsidRPr="00786A9E">
              <w:rPr>
                <w:rFonts w:ascii="Times New Roman" w:hAnsi="Times New Roman"/>
                <w:sz w:val="24"/>
                <w:szCs w:val="24"/>
                <w:lang w:val="sq-AL"/>
              </w:rPr>
              <w:t>Nivelet e shkarkimeve vjetore GES nga subjektet që depozitojnë pranë autoriteteve</w:t>
            </w:r>
          </w:p>
          <w:p w:rsidRPr="00786A9E" w:rsidR="0051703B" w:rsidP="003B0110" w:rsidRDefault="0051703B" w14:paraId="16331519" w14:textId="77777777">
            <w:pPr>
              <w:jc w:val="both"/>
              <w:rPr>
                <w:rFonts w:ascii="Times New Roman" w:hAnsi="Times New Roman"/>
                <w:sz w:val="24"/>
                <w:szCs w:val="24"/>
                <w:lang w:val="sq-AL"/>
              </w:rPr>
            </w:pPr>
            <w:r w:rsidRPr="00786A9E">
              <w:rPr>
                <w:rFonts w:ascii="Times New Roman" w:hAnsi="Times New Roman"/>
                <w:sz w:val="24"/>
                <w:szCs w:val="24"/>
                <w:lang w:val="sq-AL"/>
              </w:rPr>
              <w:t>kompetente raportet e të dhënave të monitorimit të GES-eve, në përputhje me nenet 8, 11 dhe</w:t>
            </w:r>
          </w:p>
          <w:p w:rsidRPr="00786A9E" w:rsidR="0051703B" w:rsidP="003B0110" w:rsidRDefault="0051703B" w14:paraId="40BD3055" w14:textId="77777777">
            <w:pPr>
              <w:jc w:val="both"/>
              <w:rPr>
                <w:rFonts w:ascii="Times New Roman" w:hAnsi="Times New Roman"/>
                <w:sz w:val="24"/>
                <w:szCs w:val="24"/>
                <w:lang w:val="sq-AL"/>
              </w:rPr>
            </w:pPr>
            <w:r w:rsidRPr="00786A9E">
              <w:rPr>
                <w:rFonts w:ascii="Times New Roman" w:hAnsi="Times New Roman"/>
                <w:sz w:val="24"/>
                <w:szCs w:val="24"/>
                <w:lang w:val="sq-AL"/>
              </w:rPr>
              <w:t>12 të këtij ligji, bëhen menjëherë të disponueshme për publikun dhe përditësohen rregullisht,</w:t>
            </w:r>
          </w:p>
          <w:p w:rsidRPr="00786A9E" w:rsidR="0051703B" w:rsidP="003B0110" w:rsidRDefault="0051703B" w14:paraId="34F3F4F6" w14:textId="77777777">
            <w:pPr>
              <w:jc w:val="both"/>
              <w:rPr>
                <w:rFonts w:ascii="Times New Roman" w:hAnsi="Times New Roman"/>
                <w:sz w:val="24"/>
                <w:szCs w:val="24"/>
                <w:lang w:val="sq-AL"/>
              </w:rPr>
            </w:pPr>
            <w:r w:rsidRPr="00786A9E">
              <w:rPr>
                <w:rFonts w:ascii="Times New Roman" w:hAnsi="Times New Roman"/>
                <w:sz w:val="24"/>
                <w:szCs w:val="24"/>
                <w:lang w:val="sq-AL"/>
              </w:rPr>
              <w:t>duke siguruar akses për të gjithë, në përputhje me vendimin nr. 16, datë 4.1.2012, të Këshillit</w:t>
            </w:r>
          </w:p>
          <w:p w:rsidRPr="00786A9E" w:rsidR="00D13732" w:rsidP="003B0110" w:rsidRDefault="0051703B" w14:paraId="44162292" w14:textId="0E09512B">
            <w:pPr>
              <w:jc w:val="both"/>
              <w:rPr>
                <w:rFonts w:ascii="Times New Roman" w:hAnsi="Times New Roman"/>
                <w:sz w:val="24"/>
                <w:szCs w:val="24"/>
                <w:lang w:val="sq-AL"/>
              </w:rPr>
            </w:pPr>
            <w:r w:rsidRPr="00786A9E">
              <w:rPr>
                <w:rFonts w:ascii="Times New Roman" w:hAnsi="Times New Roman"/>
                <w:sz w:val="24"/>
                <w:szCs w:val="24"/>
                <w:lang w:val="sq-AL"/>
              </w:rPr>
              <w:t>të Ministrave “Për të drejtën e publikut për të pasur informacion mjedisor”</w:t>
            </w:r>
          </w:p>
        </w:tc>
      </w:tr>
      <w:tr w:rsidRPr="00786A9E" w:rsidR="008F74C1" w:rsidTr="2E1CE027" w14:paraId="128D99CD" w14:textId="77777777">
        <w:tc>
          <w:tcPr>
            <w:tcW w:w="1600" w:type="dxa"/>
            <w:tcMar/>
          </w:tcPr>
          <w:p w:rsidRPr="00786A9E" w:rsidR="00981773" w:rsidP="003B0110" w:rsidRDefault="00981773" w14:paraId="498F45A6" w14:textId="01C3D13C">
            <w:pPr>
              <w:jc w:val="both"/>
              <w:rPr>
                <w:rFonts w:ascii="Times New Roman" w:hAnsi="Times New Roman"/>
                <w:sz w:val="24"/>
                <w:szCs w:val="24"/>
                <w:lang w:val="en-GB"/>
              </w:rPr>
            </w:pPr>
          </w:p>
        </w:tc>
        <w:tc>
          <w:tcPr>
            <w:tcW w:w="3251" w:type="dxa"/>
            <w:tcMar/>
          </w:tcPr>
          <w:p w:rsidRPr="00786A9E" w:rsidR="00A2248B" w:rsidP="003B0110" w:rsidRDefault="00981773" w14:paraId="4A669B87" w14:textId="77777777">
            <w:pPr>
              <w:jc w:val="both"/>
              <w:rPr>
                <w:rFonts w:ascii="Times New Roman" w:hAnsi="Times New Roman"/>
                <w:sz w:val="24"/>
                <w:szCs w:val="24"/>
                <w:lang w:val="sq-AL"/>
              </w:rPr>
            </w:pPr>
            <w:r w:rsidRPr="00786A9E">
              <w:rPr>
                <w:rFonts w:ascii="Times New Roman" w:hAnsi="Times New Roman"/>
                <w:sz w:val="24"/>
                <w:szCs w:val="24"/>
              </w:rPr>
              <w:t xml:space="preserve">2. </w:t>
            </w:r>
            <w:r w:rsidRPr="00786A9E" w:rsidR="00FC71A0">
              <w:rPr>
                <w:rFonts w:ascii="Times New Roman" w:hAnsi="Times New Roman"/>
                <w:sz w:val="24"/>
                <w:szCs w:val="24"/>
              </w:rPr>
              <w:t>Komisioni</w:t>
            </w:r>
            <w:r w:rsidRPr="00786A9E">
              <w:rPr>
                <w:rFonts w:ascii="Times New Roman" w:hAnsi="Times New Roman"/>
                <w:sz w:val="24"/>
                <w:szCs w:val="24"/>
              </w:rPr>
              <w:t xml:space="preserve"> </w:t>
            </w:r>
            <w:r w:rsidRPr="00786A9E" w:rsidR="00A2248B">
              <w:rPr>
                <w:rFonts w:ascii="Times New Roman" w:hAnsi="Times New Roman"/>
                <w:sz w:val="24"/>
                <w:szCs w:val="24"/>
                <w:lang w:val="sq-AL"/>
              </w:rPr>
              <w:t xml:space="preserve">duhet të përfshijë sa vijon në informacionin që do </w:t>
            </w:r>
            <w:r w:rsidRPr="00786A9E" w:rsidR="00A2248B">
              <w:rPr>
                <w:rFonts w:ascii="Times New Roman" w:hAnsi="Times New Roman"/>
                <w:sz w:val="24"/>
                <w:szCs w:val="24"/>
                <w:lang w:val="sq-AL"/>
              </w:rPr>
              <w:t>të bëhet i disponueshëm publikisht:</w:t>
            </w:r>
          </w:p>
          <w:p w:rsidRPr="00786A9E" w:rsidR="00A2248B" w:rsidP="003B0110" w:rsidRDefault="00A2248B" w14:paraId="5D69598A" w14:textId="77777777">
            <w:pPr>
              <w:jc w:val="both"/>
              <w:rPr>
                <w:rFonts w:ascii="Times New Roman" w:hAnsi="Times New Roman"/>
                <w:sz w:val="24"/>
                <w:szCs w:val="24"/>
                <w:lang w:val="sq-AL"/>
              </w:rPr>
            </w:pPr>
            <w:r w:rsidRPr="00786A9E">
              <w:rPr>
                <w:rFonts w:ascii="Times New Roman" w:hAnsi="Times New Roman"/>
                <w:sz w:val="24"/>
                <w:szCs w:val="24"/>
                <w:lang w:val="sq-AL"/>
              </w:rPr>
              <w:t>(a) identitetin e anijes (emrin, shoqërinë, numrin e identifikimit të IMO-së dhe portin e regjistrimit ose portin e origjinës);</w:t>
            </w:r>
          </w:p>
          <w:p w:rsidRPr="00786A9E" w:rsidR="00981773" w:rsidP="003B0110" w:rsidRDefault="00981773" w14:paraId="186FDFFA" w14:textId="2D9CF89F">
            <w:pPr>
              <w:jc w:val="both"/>
              <w:rPr>
                <w:rFonts w:ascii="Times New Roman" w:hAnsi="Times New Roman"/>
                <w:sz w:val="24"/>
                <w:szCs w:val="24"/>
              </w:rPr>
            </w:pPr>
          </w:p>
        </w:tc>
        <w:tc>
          <w:tcPr>
            <w:tcW w:w="996" w:type="dxa"/>
            <w:tcMar/>
          </w:tcPr>
          <w:p w:rsidRPr="00786A9E" w:rsidR="00981773" w:rsidP="003B0110" w:rsidRDefault="008025BE" w14:paraId="16F0382A" w14:textId="32C65F2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07D14579" w14:textId="6D88B8AB">
            <w:pPr>
              <w:jc w:val="both"/>
              <w:rPr>
                <w:rFonts w:ascii="Times New Roman" w:hAnsi="Times New Roman"/>
                <w:sz w:val="24"/>
                <w:szCs w:val="24"/>
                <w:lang w:val="sq-AL"/>
              </w:rPr>
            </w:pPr>
          </w:p>
          <w:p w:rsidRPr="00786A9E" w:rsidR="00981773" w:rsidP="003B0110" w:rsidRDefault="00981773" w14:paraId="288C4249" w14:textId="77777777">
            <w:pPr>
              <w:jc w:val="both"/>
              <w:rPr>
                <w:rFonts w:ascii="Times New Roman" w:hAnsi="Times New Roman"/>
                <w:sz w:val="24"/>
                <w:szCs w:val="24"/>
                <w:lang w:val="sq-AL"/>
              </w:rPr>
            </w:pPr>
          </w:p>
          <w:p w:rsidRPr="00786A9E" w:rsidR="00981773" w:rsidP="003B0110" w:rsidRDefault="00981773" w14:paraId="18579B69" w14:textId="77777777">
            <w:pPr>
              <w:jc w:val="both"/>
              <w:rPr>
                <w:rFonts w:ascii="Times New Roman" w:hAnsi="Times New Roman"/>
                <w:sz w:val="24"/>
                <w:szCs w:val="24"/>
                <w:lang w:val="sq-AL"/>
              </w:rPr>
            </w:pPr>
          </w:p>
          <w:p w:rsidRPr="00786A9E" w:rsidR="00981773" w:rsidP="003B0110" w:rsidRDefault="00981773" w14:paraId="18A75B88" w14:textId="0CDD0AC8">
            <w:pPr>
              <w:jc w:val="both"/>
              <w:rPr>
                <w:rFonts w:ascii="Times New Roman" w:hAnsi="Times New Roman"/>
                <w:sz w:val="24"/>
                <w:szCs w:val="24"/>
                <w:lang w:val="sq-AL"/>
              </w:rPr>
            </w:pPr>
          </w:p>
        </w:tc>
        <w:tc>
          <w:tcPr>
            <w:tcW w:w="2970" w:type="dxa"/>
            <w:tcMar/>
          </w:tcPr>
          <w:p w:rsidRPr="00786A9E" w:rsidR="00981773" w:rsidP="003B0110" w:rsidRDefault="00981773" w14:paraId="5CEACF08" w14:textId="076B9DEB">
            <w:pPr>
              <w:jc w:val="both"/>
              <w:rPr>
                <w:rFonts w:ascii="Times New Roman" w:hAnsi="Times New Roman"/>
                <w:sz w:val="24"/>
                <w:szCs w:val="24"/>
                <w:lang w:val="sq-AL"/>
              </w:rPr>
            </w:pPr>
            <w:r w:rsidRPr="5F88F5AA">
              <w:rPr>
                <w:rFonts w:ascii="Times New Roman" w:hAnsi="Times New Roman"/>
                <w:sz w:val="24"/>
                <w:szCs w:val="24"/>
                <w:lang w:val="sq-AL"/>
              </w:rPr>
              <w:t xml:space="preserve">2.Publikimi duhet të përfshijë sa vijon në </w:t>
            </w:r>
            <w:r w:rsidRPr="5F88F5AA">
              <w:rPr>
                <w:rFonts w:ascii="Times New Roman" w:hAnsi="Times New Roman"/>
                <w:sz w:val="24"/>
                <w:szCs w:val="24"/>
                <w:lang w:val="sq-AL"/>
              </w:rPr>
              <w:t>informacionin që bëhet i disponueshëm publikisht:</w:t>
            </w:r>
          </w:p>
          <w:p w:rsidRPr="00786A9E" w:rsidR="00981773" w:rsidP="003B0110" w:rsidRDefault="00981773" w14:paraId="371541D8" w14:textId="4FB6F159">
            <w:pPr>
              <w:jc w:val="both"/>
              <w:rPr>
                <w:rFonts w:ascii="Times New Roman" w:hAnsi="Times New Roman"/>
                <w:sz w:val="24"/>
                <w:szCs w:val="24"/>
                <w:lang w:val="sq-AL"/>
              </w:rPr>
            </w:pPr>
            <w:r w:rsidRPr="00786A9E">
              <w:rPr>
                <w:rFonts w:ascii="Times New Roman" w:hAnsi="Times New Roman"/>
                <w:sz w:val="24"/>
                <w:szCs w:val="24"/>
                <w:lang w:val="sq-AL"/>
              </w:rPr>
              <w:t>a) identitetin e anijes (emrin, shoqërinë, numrin e identifikimit të IMO-së dhe portin e regjistrimit ose portin e origjinës);</w:t>
            </w:r>
          </w:p>
          <w:p w:rsidRPr="00786A9E" w:rsidR="00981773" w:rsidP="003B0110" w:rsidRDefault="00981773" w14:paraId="34D98E36" w14:textId="6A13C5B8">
            <w:pPr>
              <w:jc w:val="both"/>
              <w:rPr>
                <w:rFonts w:ascii="Times New Roman" w:hAnsi="Times New Roman"/>
                <w:sz w:val="24"/>
                <w:szCs w:val="24"/>
                <w:lang w:val="sq-AL"/>
              </w:rPr>
            </w:pPr>
          </w:p>
          <w:p w:rsidRPr="00786A9E" w:rsidR="00981773" w:rsidP="003B0110" w:rsidRDefault="00981773" w14:paraId="676F33B1" w14:textId="66E323BB">
            <w:pPr>
              <w:jc w:val="both"/>
              <w:rPr>
                <w:rFonts w:ascii="Times New Roman" w:hAnsi="Times New Roman"/>
                <w:sz w:val="24"/>
                <w:szCs w:val="24"/>
                <w:lang w:val="sq-AL"/>
              </w:rPr>
            </w:pPr>
          </w:p>
        </w:tc>
        <w:tc>
          <w:tcPr>
            <w:tcW w:w="1574" w:type="dxa"/>
            <w:tcMar/>
          </w:tcPr>
          <w:p w:rsidRPr="00786A9E" w:rsidR="00981773" w:rsidP="003B0110" w:rsidRDefault="002C2502" w14:paraId="301EEB7D" w14:textId="57E05D6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2D3CDA40" w14:textId="77777777">
            <w:pPr>
              <w:jc w:val="both"/>
              <w:rPr>
                <w:rFonts w:ascii="Times New Roman" w:hAnsi="Times New Roman"/>
                <w:sz w:val="24"/>
                <w:szCs w:val="24"/>
                <w:lang w:val="sq-AL"/>
              </w:rPr>
            </w:pPr>
          </w:p>
        </w:tc>
      </w:tr>
      <w:tr w:rsidRPr="00786A9E" w:rsidR="008F74C1" w:rsidTr="2E1CE027" w14:paraId="49B96EF6" w14:textId="77777777">
        <w:tc>
          <w:tcPr>
            <w:tcW w:w="1600" w:type="dxa"/>
            <w:tcMar/>
          </w:tcPr>
          <w:p w:rsidRPr="00786A9E" w:rsidR="00981773" w:rsidP="003B0110" w:rsidRDefault="00981773" w14:paraId="5D520B10" w14:textId="33360633">
            <w:pPr>
              <w:jc w:val="both"/>
              <w:rPr>
                <w:rFonts w:ascii="Times New Roman" w:hAnsi="Times New Roman"/>
                <w:sz w:val="24"/>
                <w:szCs w:val="24"/>
                <w:lang w:val="en-GB"/>
              </w:rPr>
            </w:pPr>
          </w:p>
        </w:tc>
        <w:tc>
          <w:tcPr>
            <w:tcW w:w="3251" w:type="dxa"/>
            <w:tcMar/>
          </w:tcPr>
          <w:p w:rsidRPr="00786A9E" w:rsidR="00981773" w:rsidP="003B0110" w:rsidRDefault="00A2248B" w14:paraId="2F7F4A7E" w14:textId="539D9165">
            <w:pPr>
              <w:jc w:val="both"/>
              <w:rPr>
                <w:rFonts w:ascii="Times New Roman" w:hAnsi="Times New Roman"/>
                <w:sz w:val="24"/>
                <w:szCs w:val="24"/>
              </w:rPr>
            </w:pPr>
            <w:r w:rsidRPr="00786A9E">
              <w:rPr>
                <w:rFonts w:ascii="Times New Roman" w:hAnsi="Times New Roman"/>
                <w:sz w:val="24"/>
                <w:szCs w:val="24"/>
                <w:lang w:val="sq-AL"/>
              </w:rPr>
              <w:t>(b) efikasitetin teknik</w:t>
            </w:r>
            <w:r w:rsidRPr="00786A9E" w:rsidR="00981773">
              <w:rPr>
                <w:rFonts w:ascii="Times New Roman" w:hAnsi="Times New Roman"/>
                <w:sz w:val="24"/>
                <w:szCs w:val="24"/>
              </w:rPr>
              <w:t xml:space="preserve"> </w:t>
            </w:r>
            <w:r w:rsidRPr="00786A9E">
              <w:rPr>
                <w:rFonts w:ascii="Times New Roman" w:hAnsi="Times New Roman"/>
                <w:sz w:val="24"/>
                <w:szCs w:val="24"/>
              </w:rPr>
              <w:t>të anijes</w:t>
            </w:r>
            <w:r w:rsidRPr="00786A9E" w:rsidR="00981773">
              <w:rPr>
                <w:rFonts w:ascii="Times New Roman" w:hAnsi="Times New Roman"/>
                <w:sz w:val="24"/>
                <w:szCs w:val="24"/>
              </w:rPr>
              <w:t xml:space="preserve"> (EEDI o</w:t>
            </w:r>
            <w:r w:rsidRPr="00786A9E" w:rsidR="00BE69AF">
              <w:rPr>
                <w:rFonts w:ascii="Times New Roman" w:hAnsi="Times New Roman"/>
                <w:sz w:val="24"/>
                <w:szCs w:val="24"/>
              </w:rPr>
              <w:t>se</w:t>
            </w:r>
            <w:r w:rsidRPr="00786A9E" w:rsidR="00981773">
              <w:rPr>
                <w:rFonts w:ascii="Times New Roman" w:hAnsi="Times New Roman"/>
                <w:sz w:val="24"/>
                <w:szCs w:val="24"/>
              </w:rPr>
              <w:t xml:space="preserve"> EIV, </w:t>
            </w:r>
            <w:r w:rsidRPr="00786A9E" w:rsidR="00BE69AF">
              <w:rPr>
                <w:rFonts w:ascii="Times New Roman" w:hAnsi="Times New Roman"/>
                <w:sz w:val="24"/>
                <w:szCs w:val="24"/>
                <w:lang w:val="sq-AL"/>
              </w:rPr>
              <w:t>kur është e zbatueshme</w:t>
            </w:r>
            <w:r w:rsidRPr="00786A9E" w:rsidR="00981773">
              <w:rPr>
                <w:rFonts w:ascii="Times New Roman" w:hAnsi="Times New Roman"/>
                <w:sz w:val="24"/>
                <w:szCs w:val="24"/>
              </w:rPr>
              <w:t>);</w:t>
            </w:r>
          </w:p>
        </w:tc>
        <w:tc>
          <w:tcPr>
            <w:tcW w:w="996" w:type="dxa"/>
            <w:tcMar/>
          </w:tcPr>
          <w:p w:rsidRPr="00786A9E" w:rsidR="00981773" w:rsidP="003B0110" w:rsidRDefault="008025BE" w14:paraId="415989E8" w14:textId="7F3D2D8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230C63B9" w14:textId="05B40859">
            <w:pPr>
              <w:jc w:val="both"/>
              <w:rPr>
                <w:rFonts w:ascii="Times New Roman" w:hAnsi="Times New Roman"/>
                <w:sz w:val="24"/>
                <w:szCs w:val="24"/>
                <w:lang w:val="sq-AL"/>
              </w:rPr>
            </w:pPr>
          </w:p>
        </w:tc>
        <w:tc>
          <w:tcPr>
            <w:tcW w:w="2970" w:type="dxa"/>
            <w:tcMar/>
          </w:tcPr>
          <w:p w:rsidRPr="00786A9E" w:rsidR="00981773" w:rsidP="003B0110" w:rsidRDefault="00981773" w14:paraId="2D5A6CE7" w14:textId="3855D466">
            <w:pPr>
              <w:jc w:val="both"/>
              <w:rPr>
                <w:rFonts w:ascii="Times New Roman" w:hAnsi="Times New Roman"/>
                <w:sz w:val="24"/>
                <w:szCs w:val="24"/>
                <w:lang w:val="sq-AL"/>
              </w:rPr>
            </w:pPr>
            <w:r w:rsidRPr="00786A9E">
              <w:rPr>
                <w:rFonts w:ascii="Times New Roman" w:hAnsi="Times New Roman"/>
                <w:sz w:val="24"/>
                <w:szCs w:val="24"/>
                <w:lang w:val="sq-AL"/>
              </w:rPr>
              <w:t>b) efikasitetin teknik të Indeksit të Projektimit të Efikasitetit të Energjisë së anijes (EEDI) ose të Vlerës së Indeksit të Vlerësuar (EIV), kur është e zbatueshme;</w:t>
            </w:r>
          </w:p>
        </w:tc>
        <w:tc>
          <w:tcPr>
            <w:tcW w:w="1574" w:type="dxa"/>
            <w:tcMar/>
          </w:tcPr>
          <w:p w:rsidRPr="00786A9E" w:rsidR="00981773" w:rsidP="003B0110" w:rsidRDefault="002C2502" w14:paraId="01109258" w14:textId="16F34A6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73CAE4D3" w14:textId="77777777">
            <w:pPr>
              <w:jc w:val="both"/>
              <w:rPr>
                <w:rFonts w:ascii="Times New Roman" w:hAnsi="Times New Roman"/>
                <w:sz w:val="24"/>
                <w:szCs w:val="24"/>
                <w:lang w:val="sq-AL"/>
              </w:rPr>
            </w:pPr>
          </w:p>
        </w:tc>
      </w:tr>
      <w:tr w:rsidRPr="00786A9E" w:rsidR="008F74C1" w:rsidTr="2E1CE027" w14:paraId="0D4B63FD" w14:textId="77777777">
        <w:tc>
          <w:tcPr>
            <w:tcW w:w="1600" w:type="dxa"/>
            <w:tcMar/>
          </w:tcPr>
          <w:p w:rsidRPr="00786A9E" w:rsidR="00BE69AF" w:rsidP="003B0110" w:rsidRDefault="00BE69AF" w14:paraId="3756CDC0" w14:textId="079C9871">
            <w:pPr>
              <w:jc w:val="both"/>
              <w:rPr>
                <w:rFonts w:ascii="Times New Roman" w:hAnsi="Times New Roman"/>
                <w:sz w:val="24"/>
                <w:szCs w:val="24"/>
                <w:lang w:val="en-GB"/>
              </w:rPr>
            </w:pPr>
          </w:p>
        </w:tc>
        <w:tc>
          <w:tcPr>
            <w:tcW w:w="3251" w:type="dxa"/>
            <w:tcMar/>
          </w:tcPr>
          <w:p w:rsidRPr="00786A9E" w:rsidR="00BE69AF" w:rsidP="003B0110" w:rsidRDefault="00BE69AF" w14:paraId="18200B8E" w14:textId="1999AF0A">
            <w:pPr>
              <w:jc w:val="both"/>
              <w:rPr>
                <w:rFonts w:ascii="Times New Roman" w:hAnsi="Times New Roman"/>
                <w:sz w:val="24"/>
                <w:szCs w:val="24"/>
              </w:rPr>
            </w:pPr>
            <w:r w:rsidRPr="00786A9E">
              <w:rPr>
                <w:rFonts w:ascii="Times New Roman" w:hAnsi="Times New Roman"/>
                <w:sz w:val="24"/>
                <w:szCs w:val="24"/>
                <w:lang w:val="sq-AL"/>
              </w:rPr>
              <w:t xml:space="preserve">(c)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vjetore të gazeve serrë;</w:t>
            </w:r>
          </w:p>
        </w:tc>
        <w:tc>
          <w:tcPr>
            <w:tcW w:w="996" w:type="dxa"/>
            <w:tcMar/>
          </w:tcPr>
          <w:p w:rsidRPr="00786A9E" w:rsidR="00BE69AF" w:rsidP="003B0110" w:rsidRDefault="008025BE" w14:paraId="20680108" w14:textId="6907EC54">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E69AF" w:rsidP="003B0110" w:rsidRDefault="00BE69AF" w14:paraId="50FC5D75" w14:textId="65FBBDFA">
            <w:pPr>
              <w:jc w:val="both"/>
              <w:rPr>
                <w:rFonts w:ascii="Times New Roman" w:hAnsi="Times New Roman"/>
                <w:sz w:val="24"/>
                <w:szCs w:val="24"/>
                <w:lang w:val="sq-AL"/>
              </w:rPr>
            </w:pPr>
          </w:p>
        </w:tc>
        <w:tc>
          <w:tcPr>
            <w:tcW w:w="2970" w:type="dxa"/>
            <w:tcMar/>
          </w:tcPr>
          <w:p w:rsidRPr="00786A9E" w:rsidR="00BE69AF" w:rsidP="003B0110" w:rsidRDefault="00BE69AF" w14:paraId="7C9A2B44" w14:textId="6345C08E">
            <w:pPr>
              <w:jc w:val="both"/>
              <w:rPr>
                <w:rFonts w:ascii="Times New Roman" w:hAnsi="Times New Roman"/>
                <w:sz w:val="24"/>
                <w:szCs w:val="24"/>
                <w:lang w:val="sq-AL"/>
              </w:rPr>
            </w:pPr>
            <w:r w:rsidRPr="00786A9E">
              <w:rPr>
                <w:rFonts w:ascii="Times New Roman" w:hAnsi="Times New Roman"/>
                <w:sz w:val="24"/>
                <w:szCs w:val="24"/>
                <w:lang w:val="sq-AL"/>
              </w:rPr>
              <w:t xml:space="preserve">c)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vjetore të gazeve serrë;</w:t>
            </w:r>
          </w:p>
        </w:tc>
        <w:tc>
          <w:tcPr>
            <w:tcW w:w="1574" w:type="dxa"/>
            <w:tcMar/>
          </w:tcPr>
          <w:p w:rsidRPr="00786A9E" w:rsidR="00BE69AF" w:rsidP="003B0110" w:rsidRDefault="002C2502" w14:paraId="417AC0C5" w14:textId="0E79867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E69AF" w:rsidP="003B0110" w:rsidRDefault="00BE69AF" w14:paraId="1D422327" w14:textId="77777777">
            <w:pPr>
              <w:jc w:val="both"/>
              <w:rPr>
                <w:rFonts w:ascii="Times New Roman" w:hAnsi="Times New Roman"/>
                <w:sz w:val="24"/>
                <w:szCs w:val="24"/>
                <w:lang w:val="sq-AL"/>
              </w:rPr>
            </w:pPr>
          </w:p>
        </w:tc>
      </w:tr>
      <w:tr w:rsidRPr="00786A9E" w:rsidR="008F74C1" w:rsidTr="2E1CE027" w14:paraId="51171177" w14:textId="77777777">
        <w:tc>
          <w:tcPr>
            <w:tcW w:w="1600" w:type="dxa"/>
            <w:tcMar/>
          </w:tcPr>
          <w:p w:rsidRPr="00786A9E" w:rsidR="00BE69AF" w:rsidP="003B0110" w:rsidRDefault="00BE69AF" w14:paraId="2047AC11" w14:textId="00FB16BE">
            <w:pPr>
              <w:jc w:val="both"/>
              <w:rPr>
                <w:rFonts w:ascii="Times New Roman" w:hAnsi="Times New Roman"/>
                <w:sz w:val="24"/>
                <w:szCs w:val="24"/>
                <w:lang w:val="en-GB"/>
              </w:rPr>
            </w:pPr>
          </w:p>
        </w:tc>
        <w:tc>
          <w:tcPr>
            <w:tcW w:w="3251" w:type="dxa"/>
            <w:tcMar/>
          </w:tcPr>
          <w:p w:rsidRPr="00786A9E" w:rsidR="00BE69AF" w:rsidP="003B0110" w:rsidRDefault="00BE69AF" w14:paraId="59093D8F" w14:textId="77777777">
            <w:pPr>
              <w:jc w:val="both"/>
              <w:rPr>
                <w:rFonts w:ascii="Times New Roman" w:hAnsi="Times New Roman"/>
                <w:sz w:val="24"/>
                <w:szCs w:val="24"/>
                <w:lang w:val="sq-AL"/>
              </w:rPr>
            </w:pPr>
            <w:r w:rsidRPr="00786A9E">
              <w:rPr>
                <w:rFonts w:ascii="Times New Roman" w:hAnsi="Times New Roman"/>
                <w:sz w:val="24"/>
                <w:szCs w:val="24"/>
                <w:lang w:val="sq-AL"/>
              </w:rPr>
              <w:t>(d) konsumin total vjetor të karburantit për udhëtime;</w:t>
            </w:r>
          </w:p>
          <w:p w:rsidRPr="00786A9E" w:rsidR="00BE69AF" w:rsidP="003B0110" w:rsidRDefault="00BE69AF" w14:paraId="78A0C2C4" w14:textId="03F7EB44">
            <w:pPr>
              <w:jc w:val="both"/>
              <w:rPr>
                <w:rFonts w:ascii="Times New Roman" w:hAnsi="Times New Roman"/>
                <w:sz w:val="24"/>
                <w:szCs w:val="24"/>
              </w:rPr>
            </w:pPr>
          </w:p>
        </w:tc>
        <w:tc>
          <w:tcPr>
            <w:tcW w:w="996" w:type="dxa"/>
            <w:tcMar/>
          </w:tcPr>
          <w:p w:rsidRPr="00786A9E" w:rsidR="00BE69AF" w:rsidP="003B0110" w:rsidRDefault="008025BE" w14:paraId="4A5CDB0E" w14:textId="7002488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E69AF" w:rsidP="003B0110" w:rsidRDefault="00BE69AF" w14:paraId="674C79AE" w14:textId="324D9938">
            <w:pPr>
              <w:jc w:val="both"/>
              <w:rPr>
                <w:rFonts w:ascii="Times New Roman" w:hAnsi="Times New Roman"/>
                <w:sz w:val="24"/>
                <w:szCs w:val="24"/>
                <w:lang w:val="sq-AL"/>
              </w:rPr>
            </w:pPr>
          </w:p>
        </w:tc>
        <w:tc>
          <w:tcPr>
            <w:tcW w:w="2970" w:type="dxa"/>
            <w:tcMar/>
          </w:tcPr>
          <w:p w:rsidRPr="00786A9E" w:rsidR="00BE69AF" w:rsidP="003B0110" w:rsidRDefault="00BE69AF" w14:paraId="2838770A" w14:textId="66E7CA86">
            <w:pPr>
              <w:jc w:val="both"/>
              <w:rPr>
                <w:rFonts w:ascii="Times New Roman" w:hAnsi="Times New Roman"/>
                <w:sz w:val="24"/>
                <w:szCs w:val="24"/>
                <w:lang w:val="sq-AL"/>
              </w:rPr>
            </w:pPr>
            <w:r w:rsidRPr="00786A9E">
              <w:rPr>
                <w:rFonts w:ascii="Times New Roman" w:hAnsi="Times New Roman"/>
                <w:sz w:val="24"/>
                <w:szCs w:val="24"/>
                <w:lang w:val="sq-AL"/>
              </w:rPr>
              <w:t>d) konsumin total vjetor të karburantit për udhëtime;</w:t>
            </w:r>
          </w:p>
          <w:p w:rsidRPr="00786A9E" w:rsidR="00BE69AF" w:rsidP="003B0110" w:rsidRDefault="00BE69AF" w14:paraId="7BE500FE" w14:textId="6FEAFD05">
            <w:pPr>
              <w:jc w:val="both"/>
              <w:rPr>
                <w:rFonts w:ascii="Times New Roman" w:hAnsi="Times New Roman"/>
                <w:sz w:val="24"/>
                <w:szCs w:val="24"/>
                <w:lang w:val="sq-AL"/>
              </w:rPr>
            </w:pPr>
          </w:p>
        </w:tc>
        <w:tc>
          <w:tcPr>
            <w:tcW w:w="1574" w:type="dxa"/>
            <w:tcMar/>
          </w:tcPr>
          <w:p w:rsidRPr="00786A9E" w:rsidR="00BE69AF" w:rsidP="003B0110" w:rsidRDefault="002C2502" w14:paraId="1B6408FC" w14:textId="6729510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E69AF" w:rsidP="003B0110" w:rsidRDefault="00BE69AF" w14:paraId="67B976FF" w14:textId="77777777">
            <w:pPr>
              <w:jc w:val="both"/>
              <w:rPr>
                <w:rFonts w:ascii="Times New Roman" w:hAnsi="Times New Roman"/>
                <w:sz w:val="24"/>
                <w:szCs w:val="24"/>
                <w:lang w:val="sq-AL"/>
              </w:rPr>
            </w:pPr>
          </w:p>
        </w:tc>
      </w:tr>
      <w:tr w:rsidRPr="00786A9E" w:rsidR="008F74C1" w:rsidTr="2E1CE027" w14:paraId="668EE2BC" w14:textId="77777777">
        <w:tc>
          <w:tcPr>
            <w:tcW w:w="1600" w:type="dxa"/>
            <w:tcMar/>
          </w:tcPr>
          <w:p w:rsidRPr="00786A9E" w:rsidR="00BE69AF" w:rsidP="003B0110" w:rsidRDefault="00BE69AF" w14:paraId="7D05F398" w14:textId="65988E0D">
            <w:pPr>
              <w:jc w:val="both"/>
              <w:rPr>
                <w:rFonts w:ascii="Times New Roman" w:hAnsi="Times New Roman"/>
                <w:sz w:val="24"/>
                <w:szCs w:val="24"/>
                <w:lang w:val="en-GB"/>
              </w:rPr>
            </w:pPr>
          </w:p>
        </w:tc>
        <w:tc>
          <w:tcPr>
            <w:tcW w:w="3251" w:type="dxa"/>
            <w:tcMar/>
          </w:tcPr>
          <w:p w:rsidRPr="00786A9E" w:rsidR="00BE69AF" w:rsidP="003B0110" w:rsidRDefault="00BE69AF" w14:paraId="685F079A" w14:textId="48FFE8F5">
            <w:pPr>
              <w:jc w:val="both"/>
              <w:rPr>
                <w:rFonts w:ascii="Times New Roman" w:hAnsi="Times New Roman"/>
                <w:sz w:val="24"/>
                <w:szCs w:val="24"/>
              </w:rPr>
            </w:pPr>
            <w:r w:rsidRPr="00786A9E">
              <w:rPr>
                <w:rFonts w:ascii="Times New Roman" w:hAnsi="Times New Roman"/>
                <w:sz w:val="24"/>
                <w:szCs w:val="24"/>
                <w:lang w:val="sq-AL"/>
              </w:rPr>
              <w:t xml:space="preserve">(e) konsumin mesatar vjetor të karburantit dhe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për distancën e përshkuar të udhëtimeve;</w:t>
            </w:r>
          </w:p>
        </w:tc>
        <w:tc>
          <w:tcPr>
            <w:tcW w:w="996" w:type="dxa"/>
            <w:tcMar/>
          </w:tcPr>
          <w:p w:rsidRPr="00786A9E" w:rsidR="00BE69AF" w:rsidP="003B0110" w:rsidRDefault="008025BE" w14:paraId="20B382AD" w14:textId="22A5401B">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E69AF" w:rsidP="003B0110" w:rsidRDefault="00BE69AF" w14:paraId="21A8F79F" w14:textId="66ED2266">
            <w:pPr>
              <w:jc w:val="both"/>
              <w:rPr>
                <w:rFonts w:ascii="Times New Roman" w:hAnsi="Times New Roman"/>
                <w:sz w:val="24"/>
                <w:szCs w:val="24"/>
                <w:lang w:val="sq-AL"/>
              </w:rPr>
            </w:pPr>
          </w:p>
        </w:tc>
        <w:tc>
          <w:tcPr>
            <w:tcW w:w="2970" w:type="dxa"/>
            <w:tcMar/>
          </w:tcPr>
          <w:p w:rsidRPr="00786A9E" w:rsidR="00BE69AF" w:rsidP="003B0110" w:rsidRDefault="00BE69AF" w14:paraId="6A306141" w14:textId="7558BAD9">
            <w:pPr>
              <w:jc w:val="both"/>
              <w:rPr>
                <w:rFonts w:ascii="Times New Roman" w:hAnsi="Times New Roman"/>
                <w:sz w:val="24"/>
                <w:szCs w:val="24"/>
                <w:lang w:val="sq-AL"/>
              </w:rPr>
            </w:pPr>
            <w:r w:rsidRPr="00786A9E">
              <w:rPr>
                <w:rFonts w:ascii="Times New Roman" w:hAnsi="Times New Roman"/>
                <w:sz w:val="24"/>
                <w:szCs w:val="24"/>
                <w:lang w:val="sq-AL"/>
              </w:rPr>
              <w:t xml:space="preserve">e) konsumin mesatar vjetor të karburantit dhe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për distancën e përshkuar të udhëtimeve;</w:t>
            </w:r>
          </w:p>
        </w:tc>
        <w:tc>
          <w:tcPr>
            <w:tcW w:w="1574" w:type="dxa"/>
            <w:tcMar/>
          </w:tcPr>
          <w:p w:rsidRPr="00786A9E" w:rsidR="00BE69AF" w:rsidP="003B0110" w:rsidRDefault="002C2502" w14:paraId="5D0FFA4A" w14:textId="3716A82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E69AF" w:rsidP="003B0110" w:rsidRDefault="00BE69AF" w14:paraId="4901D681" w14:textId="77777777">
            <w:pPr>
              <w:jc w:val="both"/>
              <w:rPr>
                <w:rFonts w:ascii="Times New Roman" w:hAnsi="Times New Roman"/>
                <w:sz w:val="24"/>
                <w:szCs w:val="24"/>
                <w:lang w:val="sq-AL"/>
              </w:rPr>
            </w:pPr>
          </w:p>
        </w:tc>
      </w:tr>
      <w:tr w:rsidRPr="00786A9E" w:rsidR="008F74C1" w:rsidTr="2E1CE027" w14:paraId="73F61E83" w14:textId="77777777">
        <w:tc>
          <w:tcPr>
            <w:tcW w:w="1600" w:type="dxa"/>
            <w:tcMar/>
          </w:tcPr>
          <w:p w:rsidRPr="00786A9E" w:rsidR="00BE69AF" w:rsidP="003B0110" w:rsidRDefault="00BE69AF" w14:paraId="129D3844" w14:textId="35B5C3DA">
            <w:pPr>
              <w:jc w:val="both"/>
              <w:rPr>
                <w:rFonts w:ascii="Times New Roman" w:hAnsi="Times New Roman"/>
                <w:sz w:val="24"/>
                <w:szCs w:val="24"/>
                <w:lang w:val="en-GB"/>
              </w:rPr>
            </w:pPr>
          </w:p>
        </w:tc>
        <w:tc>
          <w:tcPr>
            <w:tcW w:w="3251" w:type="dxa"/>
            <w:tcMar/>
          </w:tcPr>
          <w:p w:rsidRPr="00786A9E" w:rsidR="00BE69AF" w:rsidP="003B0110" w:rsidRDefault="00BE69AF" w14:paraId="348446BF" w14:textId="03E9EB87">
            <w:pPr>
              <w:jc w:val="both"/>
              <w:rPr>
                <w:rFonts w:ascii="Times New Roman" w:hAnsi="Times New Roman"/>
                <w:sz w:val="24"/>
                <w:szCs w:val="24"/>
              </w:rPr>
            </w:pPr>
            <w:r w:rsidRPr="00786A9E">
              <w:rPr>
                <w:rFonts w:ascii="Times New Roman" w:hAnsi="Times New Roman"/>
                <w:sz w:val="24"/>
                <w:szCs w:val="24"/>
                <w:lang w:val="sq-AL"/>
              </w:rPr>
              <w:t xml:space="preserve">(f) konsumin mesatar vjetor të karburantit dhe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për distancën e përshkuar dhe mallrat e transportuara në udhëtime;</w:t>
            </w:r>
          </w:p>
        </w:tc>
        <w:tc>
          <w:tcPr>
            <w:tcW w:w="996" w:type="dxa"/>
            <w:tcMar/>
          </w:tcPr>
          <w:p w:rsidRPr="00786A9E" w:rsidR="00BE69AF" w:rsidP="003B0110" w:rsidRDefault="008025BE" w14:paraId="519AD026" w14:textId="73019B1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E69AF" w:rsidP="003B0110" w:rsidRDefault="00BE69AF" w14:paraId="3B301593" w14:textId="66B100B7">
            <w:pPr>
              <w:jc w:val="both"/>
              <w:rPr>
                <w:rFonts w:ascii="Times New Roman" w:hAnsi="Times New Roman"/>
                <w:sz w:val="24"/>
                <w:szCs w:val="24"/>
                <w:lang w:val="sq-AL"/>
              </w:rPr>
            </w:pPr>
          </w:p>
        </w:tc>
        <w:tc>
          <w:tcPr>
            <w:tcW w:w="2970" w:type="dxa"/>
            <w:tcMar/>
          </w:tcPr>
          <w:p w:rsidRPr="00786A9E" w:rsidR="00BE69AF" w:rsidP="003B0110" w:rsidRDefault="00BE69AF" w14:paraId="3EB88517" w14:textId="3CD44A62">
            <w:pPr>
              <w:jc w:val="both"/>
              <w:rPr>
                <w:rFonts w:ascii="Times New Roman" w:hAnsi="Times New Roman"/>
                <w:sz w:val="24"/>
                <w:szCs w:val="24"/>
                <w:lang w:val="sq-AL"/>
              </w:rPr>
            </w:pPr>
            <w:r w:rsidRPr="00786A9E">
              <w:rPr>
                <w:rFonts w:ascii="Times New Roman" w:hAnsi="Times New Roman"/>
                <w:sz w:val="24"/>
                <w:szCs w:val="24"/>
                <w:lang w:val="sq-AL"/>
              </w:rPr>
              <w:t xml:space="preserve">f) konsumin mesatar vjetor të karburantit dhe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për distancën e përshkuar dhe mallrat e transportuara në udhëtime;</w:t>
            </w:r>
          </w:p>
        </w:tc>
        <w:tc>
          <w:tcPr>
            <w:tcW w:w="1574" w:type="dxa"/>
            <w:tcMar/>
          </w:tcPr>
          <w:p w:rsidRPr="00786A9E" w:rsidR="00BE69AF" w:rsidP="003B0110" w:rsidRDefault="002C2502" w14:paraId="47D69148" w14:textId="7B3CB60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E69AF" w:rsidP="003B0110" w:rsidRDefault="00BE69AF" w14:paraId="0D904D67" w14:textId="77777777">
            <w:pPr>
              <w:jc w:val="both"/>
              <w:rPr>
                <w:rFonts w:ascii="Times New Roman" w:hAnsi="Times New Roman"/>
                <w:sz w:val="24"/>
                <w:szCs w:val="24"/>
                <w:lang w:val="sq-AL"/>
              </w:rPr>
            </w:pPr>
          </w:p>
        </w:tc>
      </w:tr>
      <w:tr w:rsidRPr="00786A9E" w:rsidR="008F74C1" w:rsidTr="2E1CE027" w14:paraId="2562BEDD" w14:textId="77777777">
        <w:tc>
          <w:tcPr>
            <w:tcW w:w="1600" w:type="dxa"/>
            <w:tcMar/>
          </w:tcPr>
          <w:p w:rsidRPr="00786A9E" w:rsidR="00A14C4B" w:rsidP="003B0110" w:rsidRDefault="00A14C4B" w14:paraId="6BAF9DC8" w14:textId="6E5A3E53">
            <w:pPr>
              <w:jc w:val="both"/>
              <w:rPr>
                <w:rFonts w:ascii="Times New Roman" w:hAnsi="Times New Roman"/>
                <w:sz w:val="24"/>
                <w:szCs w:val="24"/>
                <w:lang w:val="en-GB"/>
              </w:rPr>
            </w:pPr>
          </w:p>
        </w:tc>
        <w:tc>
          <w:tcPr>
            <w:tcW w:w="3251" w:type="dxa"/>
            <w:tcMar/>
          </w:tcPr>
          <w:p w:rsidRPr="00786A9E" w:rsidR="00A14C4B" w:rsidP="003B0110" w:rsidRDefault="00A14C4B" w14:paraId="4B4502FB" w14:textId="536E5A80">
            <w:pPr>
              <w:jc w:val="both"/>
              <w:rPr>
                <w:rFonts w:ascii="Times New Roman" w:hAnsi="Times New Roman"/>
                <w:sz w:val="24"/>
                <w:szCs w:val="24"/>
              </w:rPr>
            </w:pPr>
            <w:r w:rsidRPr="00786A9E">
              <w:rPr>
                <w:rFonts w:ascii="Times New Roman" w:hAnsi="Times New Roman"/>
                <w:sz w:val="24"/>
                <w:szCs w:val="24"/>
                <w:lang w:val="sq-AL"/>
              </w:rPr>
              <w:t>(g) kohën totale vjetore të kaluar në det në udhëtime;</w:t>
            </w:r>
          </w:p>
        </w:tc>
        <w:tc>
          <w:tcPr>
            <w:tcW w:w="996" w:type="dxa"/>
            <w:tcMar/>
          </w:tcPr>
          <w:p w:rsidRPr="00786A9E" w:rsidR="00A14C4B" w:rsidP="003B0110" w:rsidRDefault="008025BE" w14:paraId="319044CE" w14:textId="4B9C4884">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A14C4B" w:rsidP="003B0110" w:rsidRDefault="00A14C4B" w14:paraId="06AC62B7" w14:textId="6F7DE641">
            <w:pPr>
              <w:jc w:val="both"/>
              <w:rPr>
                <w:rFonts w:ascii="Times New Roman" w:hAnsi="Times New Roman"/>
                <w:sz w:val="24"/>
                <w:szCs w:val="24"/>
                <w:lang w:val="sq-AL"/>
              </w:rPr>
            </w:pPr>
          </w:p>
        </w:tc>
        <w:tc>
          <w:tcPr>
            <w:tcW w:w="2970" w:type="dxa"/>
            <w:tcMar/>
          </w:tcPr>
          <w:p w:rsidRPr="00786A9E" w:rsidR="00A14C4B" w:rsidP="003B0110" w:rsidRDefault="00A14C4B" w14:paraId="1E53ABB9" w14:textId="67656BBC">
            <w:pPr>
              <w:jc w:val="both"/>
              <w:rPr>
                <w:rFonts w:ascii="Times New Roman" w:hAnsi="Times New Roman"/>
                <w:sz w:val="24"/>
                <w:szCs w:val="24"/>
                <w:lang w:val="sq-AL"/>
              </w:rPr>
            </w:pPr>
            <w:r w:rsidRPr="00786A9E">
              <w:rPr>
                <w:rFonts w:ascii="Times New Roman" w:hAnsi="Times New Roman"/>
                <w:sz w:val="24"/>
                <w:szCs w:val="24"/>
                <w:lang w:val="sq-AL"/>
              </w:rPr>
              <w:t>g) kohën totale vjetore të kaluar në det në udhëtime;</w:t>
            </w:r>
          </w:p>
        </w:tc>
        <w:tc>
          <w:tcPr>
            <w:tcW w:w="1574" w:type="dxa"/>
            <w:tcMar/>
          </w:tcPr>
          <w:p w:rsidRPr="00786A9E" w:rsidR="00A14C4B" w:rsidP="003B0110" w:rsidRDefault="002C2502" w14:paraId="0AEF9640" w14:textId="2F756A2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14C4B" w:rsidP="003B0110" w:rsidRDefault="00A14C4B" w14:paraId="2463D803" w14:textId="77777777">
            <w:pPr>
              <w:jc w:val="both"/>
              <w:rPr>
                <w:rFonts w:ascii="Times New Roman" w:hAnsi="Times New Roman"/>
                <w:sz w:val="24"/>
                <w:szCs w:val="24"/>
                <w:lang w:val="sq-AL"/>
              </w:rPr>
            </w:pPr>
          </w:p>
        </w:tc>
      </w:tr>
      <w:tr w:rsidRPr="00786A9E" w:rsidR="008F74C1" w:rsidTr="2E1CE027" w14:paraId="5AAAB87B" w14:textId="77777777">
        <w:tc>
          <w:tcPr>
            <w:tcW w:w="1600" w:type="dxa"/>
            <w:tcMar/>
          </w:tcPr>
          <w:p w:rsidRPr="00786A9E" w:rsidR="00A14C4B" w:rsidP="003B0110" w:rsidRDefault="00A14C4B" w14:paraId="5840DA9B" w14:textId="512436FB">
            <w:pPr>
              <w:jc w:val="both"/>
              <w:rPr>
                <w:rFonts w:ascii="Times New Roman" w:hAnsi="Times New Roman"/>
                <w:sz w:val="24"/>
                <w:szCs w:val="24"/>
                <w:lang w:val="en-GB"/>
              </w:rPr>
            </w:pPr>
          </w:p>
        </w:tc>
        <w:tc>
          <w:tcPr>
            <w:tcW w:w="3251" w:type="dxa"/>
            <w:tcMar/>
          </w:tcPr>
          <w:p w:rsidRPr="00786A9E" w:rsidR="00A14C4B" w:rsidP="003B0110" w:rsidRDefault="00A14C4B" w14:paraId="4B0F6099" w14:textId="586ABD1C">
            <w:pPr>
              <w:jc w:val="both"/>
              <w:rPr>
                <w:rFonts w:ascii="Times New Roman" w:hAnsi="Times New Roman"/>
                <w:sz w:val="24"/>
                <w:szCs w:val="24"/>
              </w:rPr>
            </w:pPr>
            <w:r w:rsidRPr="00786A9E">
              <w:rPr>
                <w:rFonts w:ascii="Times New Roman" w:hAnsi="Times New Roman"/>
                <w:sz w:val="24"/>
                <w:szCs w:val="24"/>
                <w:lang w:val="sq-AL"/>
              </w:rPr>
              <w:t>(h) metodën e zbatuar për monitorim;</w:t>
            </w:r>
          </w:p>
        </w:tc>
        <w:tc>
          <w:tcPr>
            <w:tcW w:w="996" w:type="dxa"/>
            <w:tcMar/>
          </w:tcPr>
          <w:p w:rsidRPr="00786A9E" w:rsidR="00A14C4B" w:rsidP="003B0110" w:rsidRDefault="00A14C4B" w14:paraId="27F9A3D4" w14:textId="77777777">
            <w:pPr>
              <w:jc w:val="both"/>
              <w:rPr>
                <w:rFonts w:ascii="Times New Roman" w:hAnsi="Times New Roman"/>
                <w:sz w:val="24"/>
                <w:szCs w:val="24"/>
                <w:lang w:val="sq-AL"/>
              </w:rPr>
            </w:pPr>
          </w:p>
        </w:tc>
        <w:tc>
          <w:tcPr>
            <w:tcW w:w="1327" w:type="dxa"/>
            <w:tcMar/>
          </w:tcPr>
          <w:p w:rsidRPr="00786A9E" w:rsidR="00A14C4B" w:rsidP="003B0110" w:rsidRDefault="00A14C4B" w14:paraId="2F0EB21D" w14:textId="171F73F1">
            <w:pPr>
              <w:jc w:val="both"/>
              <w:rPr>
                <w:rFonts w:ascii="Times New Roman" w:hAnsi="Times New Roman"/>
                <w:sz w:val="24"/>
                <w:szCs w:val="24"/>
                <w:lang w:val="sq-AL"/>
              </w:rPr>
            </w:pPr>
          </w:p>
        </w:tc>
        <w:tc>
          <w:tcPr>
            <w:tcW w:w="2970" w:type="dxa"/>
            <w:tcMar/>
          </w:tcPr>
          <w:p w:rsidRPr="00786A9E" w:rsidR="00A14C4B" w:rsidP="003B0110" w:rsidRDefault="00A14C4B" w14:paraId="61D3E1EB" w14:textId="38E2F16D">
            <w:pPr>
              <w:jc w:val="both"/>
              <w:rPr>
                <w:rFonts w:ascii="Times New Roman" w:hAnsi="Times New Roman"/>
                <w:sz w:val="24"/>
                <w:szCs w:val="24"/>
                <w:lang w:val="sq-AL"/>
              </w:rPr>
            </w:pPr>
            <w:r w:rsidRPr="00786A9E">
              <w:rPr>
                <w:rFonts w:ascii="Times New Roman" w:hAnsi="Times New Roman"/>
                <w:sz w:val="24"/>
                <w:szCs w:val="24"/>
                <w:lang w:val="sq-AL"/>
              </w:rPr>
              <w:t>h) metodën e zbatuar për monitorim;</w:t>
            </w:r>
          </w:p>
        </w:tc>
        <w:tc>
          <w:tcPr>
            <w:tcW w:w="1574" w:type="dxa"/>
            <w:tcMar/>
          </w:tcPr>
          <w:p w:rsidRPr="00786A9E" w:rsidR="00A14C4B" w:rsidP="003B0110" w:rsidRDefault="002C2502" w14:paraId="188ED6FB" w14:textId="46758BA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14C4B" w:rsidP="003B0110" w:rsidRDefault="00A14C4B" w14:paraId="3ADA1029" w14:textId="77777777">
            <w:pPr>
              <w:jc w:val="both"/>
              <w:rPr>
                <w:rFonts w:ascii="Times New Roman" w:hAnsi="Times New Roman"/>
                <w:sz w:val="24"/>
                <w:szCs w:val="24"/>
                <w:lang w:val="sq-AL"/>
              </w:rPr>
            </w:pPr>
          </w:p>
        </w:tc>
      </w:tr>
      <w:tr w:rsidRPr="00786A9E" w:rsidR="008F74C1" w:rsidTr="2E1CE027" w14:paraId="78192ED9" w14:textId="77777777">
        <w:tc>
          <w:tcPr>
            <w:tcW w:w="1600" w:type="dxa"/>
            <w:tcMar/>
          </w:tcPr>
          <w:p w:rsidRPr="00786A9E" w:rsidR="00A14C4B" w:rsidP="003B0110" w:rsidRDefault="00A14C4B" w14:paraId="62741A60" w14:textId="237C440F">
            <w:pPr>
              <w:jc w:val="both"/>
              <w:rPr>
                <w:rFonts w:ascii="Times New Roman" w:hAnsi="Times New Roman"/>
                <w:sz w:val="24"/>
                <w:szCs w:val="24"/>
                <w:lang w:val="en-GB"/>
              </w:rPr>
            </w:pPr>
          </w:p>
        </w:tc>
        <w:tc>
          <w:tcPr>
            <w:tcW w:w="3251" w:type="dxa"/>
            <w:tcMar/>
          </w:tcPr>
          <w:p w:rsidRPr="00786A9E" w:rsidR="00A14C4B" w:rsidP="003B0110" w:rsidRDefault="00A14C4B" w14:paraId="1B24D0F5" w14:textId="379700A5">
            <w:pPr>
              <w:jc w:val="both"/>
              <w:rPr>
                <w:rFonts w:ascii="Times New Roman" w:hAnsi="Times New Roman"/>
                <w:sz w:val="24"/>
                <w:szCs w:val="24"/>
              </w:rPr>
            </w:pPr>
            <w:r w:rsidRPr="00786A9E">
              <w:rPr>
                <w:rFonts w:ascii="Times New Roman" w:hAnsi="Times New Roman"/>
                <w:sz w:val="24"/>
                <w:szCs w:val="24"/>
                <w:lang w:val="sq-AL"/>
              </w:rPr>
              <w:t>(i) datën e lëshimit dhe datën e skadimit të dokumentit të pajtueshmërisë;</w:t>
            </w:r>
          </w:p>
        </w:tc>
        <w:tc>
          <w:tcPr>
            <w:tcW w:w="996" w:type="dxa"/>
            <w:tcMar/>
          </w:tcPr>
          <w:p w:rsidRPr="00786A9E" w:rsidR="00A14C4B" w:rsidP="003B0110" w:rsidRDefault="008025BE" w14:paraId="6E71190C" w14:textId="462066C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A14C4B" w:rsidP="003B0110" w:rsidRDefault="00A14C4B" w14:paraId="03DADD98" w14:textId="5EBC7426">
            <w:pPr>
              <w:jc w:val="both"/>
              <w:rPr>
                <w:rFonts w:ascii="Times New Roman" w:hAnsi="Times New Roman"/>
                <w:sz w:val="24"/>
                <w:szCs w:val="24"/>
                <w:lang w:val="sq-AL"/>
              </w:rPr>
            </w:pPr>
          </w:p>
        </w:tc>
        <w:tc>
          <w:tcPr>
            <w:tcW w:w="2970" w:type="dxa"/>
            <w:tcMar/>
          </w:tcPr>
          <w:p w:rsidRPr="00786A9E" w:rsidR="00A14C4B" w:rsidP="003B0110" w:rsidRDefault="00A14C4B" w14:paraId="7E73C9FC" w14:textId="249429E2">
            <w:pPr>
              <w:jc w:val="both"/>
              <w:rPr>
                <w:rFonts w:ascii="Times New Roman" w:hAnsi="Times New Roman"/>
                <w:sz w:val="24"/>
                <w:szCs w:val="24"/>
                <w:lang w:val="sq-AL"/>
              </w:rPr>
            </w:pPr>
            <w:r w:rsidRPr="00786A9E">
              <w:rPr>
                <w:rFonts w:ascii="Times New Roman" w:hAnsi="Times New Roman"/>
                <w:sz w:val="24"/>
                <w:szCs w:val="24"/>
                <w:lang w:val="sq-AL"/>
              </w:rPr>
              <w:t>i) datën e lëshimit dhe datën e skadimit të dokumentit të pajtueshmërisë;</w:t>
            </w:r>
          </w:p>
        </w:tc>
        <w:tc>
          <w:tcPr>
            <w:tcW w:w="1574" w:type="dxa"/>
            <w:tcMar/>
          </w:tcPr>
          <w:p w:rsidRPr="00786A9E" w:rsidR="00A14C4B" w:rsidP="003B0110" w:rsidRDefault="002C2502" w14:paraId="3B18CA79" w14:textId="267B04FF">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14C4B" w:rsidP="003B0110" w:rsidRDefault="00A14C4B" w14:paraId="411C5C99" w14:textId="77777777">
            <w:pPr>
              <w:jc w:val="both"/>
              <w:rPr>
                <w:rFonts w:ascii="Times New Roman" w:hAnsi="Times New Roman"/>
                <w:sz w:val="24"/>
                <w:szCs w:val="24"/>
                <w:lang w:val="sq-AL"/>
              </w:rPr>
            </w:pPr>
          </w:p>
        </w:tc>
      </w:tr>
      <w:tr w:rsidRPr="00786A9E" w:rsidR="008F74C1" w:rsidTr="2E1CE027" w14:paraId="29CC541C" w14:textId="77777777">
        <w:tc>
          <w:tcPr>
            <w:tcW w:w="1600" w:type="dxa"/>
            <w:tcMar/>
          </w:tcPr>
          <w:p w:rsidRPr="00786A9E" w:rsidR="00A14C4B" w:rsidP="003B0110" w:rsidRDefault="00A14C4B" w14:paraId="79272FCB" w14:textId="41A14310">
            <w:pPr>
              <w:jc w:val="both"/>
              <w:rPr>
                <w:rFonts w:ascii="Times New Roman" w:hAnsi="Times New Roman"/>
                <w:sz w:val="24"/>
                <w:szCs w:val="24"/>
                <w:lang w:val="en-GB"/>
              </w:rPr>
            </w:pPr>
          </w:p>
        </w:tc>
        <w:tc>
          <w:tcPr>
            <w:tcW w:w="3251" w:type="dxa"/>
            <w:tcMar/>
          </w:tcPr>
          <w:p w:rsidRPr="00786A9E" w:rsidR="00A14C4B" w:rsidP="003B0110" w:rsidRDefault="00A14C4B" w14:paraId="6F616D6A" w14:textId="3C32BF87">
            <w:pPr>
              <w:jc w:val="both"/>
              <w:rPr>
                <w:rFonts w:ascii="Times New Roman" w:hAnsi="Times New Roman"/>
                <w:sz w:val="24"/>
                <w:szCs w:val="24"/>
              </w:rPr>
            </w:pPr>
            <w:r w:rsidRPr="00786A9E">
              <w:rPr>
                <w:rFonts w:ascii="Times New Roman" w:hAnsi="Times New Roman"/>
                <w:sz w:val="24"/>
                <w:szCs w:val="24"/>
                <w:lang w:val="sq-AL"/>
              </w:rPr>
              <w:t xml:space="preserve">(j) identitetin e verifikuesit që ka vlerësuar raportin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w:t>
            </w:r>
          </w:p>
        </w:tc>
        <w:tc>
          <w:tcPr>
            <w:tcW w:w="996" w:type="dxa"/>
            <w:tcMar/>
          </w:tcPr>
          <w:p w:rsidRPr="00786A9E" w:rsidR="00A14C4B" w:rsidP="003B0110" w:rsidRDefault="008025BE" w14:paraId="07AF604A" w14:textId="641375F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A14C4B" w:rsidP="003B0110" w:rsidRDefault="00A14C4B" w14:paraId="6E0DB632" w14:textId="6E92D9C5">
            <w:pPr>
              <w:jc w:val="both"/>
              <w:rPr>
                <w:rFonts w:ascii="Times New Roman" w:hAnsi="Times New Roman"/>
                <w:sz w:val="24"/>
                <w:szCs w:val="24"/>
                <w:lang w:val="sq-AL"/>
              </w:rPr>
            </w:pPr>
          </w:p>
        </w:tc>
        <w:tc>
          <w:tcPr>
            <w:tcW w:w="2970" w:type="dxa"/>
            <w:tcMar/>
          </w:tcPr>
          <w:p w:rsidRPr="00786A9E" w:rsidR="00A14C4B" w:rsidP="003B0110" w:rsidRDefault="00A14C4B" w14:paraId="1F1388AA" w14:textId="09733A67">
            <w:pPr>
              <w:jc w:val="both"/>
              <w:rPr>
                <w:rFonts w:ascii="Times New Roman" w:hAnsi="Times New Roman"/>
                <w:sz w:val="24"/>
                <w:szCs w:val="24"/>
                <w:lang w:val="sq-AL"/>
              </w:rPr>
            </w:pPr>
            <w:r w:rsidRPr="00786A9E">
              <w:rPr>
                <w:rFonts w:ascii="Times New Roman" w:hAnsi="Times New Roman"/>
                <w:sz w:val="24"/>
                <w:szCs w:val="24"/>
                <w:lang w:val="sq-AL"/>
              </w:rPr>
              <w:t xml:space="preserve">j) identitetin e verifikuesit që ka vlerësuar raportin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w:t>
            </w:r>
          </w:p>
        </w:tc>
        <w:tc>
          <w:tcPr>
            <w:tcW w:w="1574" w:type="dxa"/>
            <w:tcMar/>
          </w:tcPr>
          <w:p w:rsidRPr="00786A9E" w:rsidR="00A14C4B" w:rsidP="003B0110" w:rsidRDefault="002C2502" w14:paraId="4B6E95D5" w14:textId="587B6C1F">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14C4B" w:rsidP="003B0110" w:rsidRDefault="00A14C4B" w14:paraId="6C76EF6F" w14:textId="77777777">
            <w:pPr>
              <w:jc w:val="both"/>
              <w:rPr>
                <w:rFonts w:ascii="Times New Roman" w:hAnsi="Times New Roman"/>
                <w:sz w:val="24"/>
                <w:szCs w:val="24"/>
                <w:lang w:val="sq-AL"/>
              </w:rPr>
            </w:pPr>
          </w:p>
        </w:tc>
      </w:tr>
      <w:tr w:rsidRPr="00786A9E" w:rsidR="008F74C1" w:rsidTr="2E1CE027" w14:paraId="78032CB9" w14:textId="77777777">
        <w:tc>
          <w:tcPr>
            <w:tcW w:w="1600" w:type="dxa"/>
            <w:tcMar/>
          </w:tcPr>
          <w:p w:rsidRPr="00786A9E" w:rsidR="00A14C4B" w:rsidP="003B0110" w:rsidRDefault="00A14C4B" w14:paraId="48F0E96B" w14:textId="3073AF60">
            <w:pPr>
              <w:jc w:val="both"/>
              <w:rPr>
                <w:rFonts w:ascii="Times New Roman" w:hAnsi="Times New Roman"/>
                <w:sz w:val="24"/>
                <w:szCs w:val="24"/>
                <w:lang w:val="en-GB"/>
              </w:rPr>
            </w:pPr>
          </w:p>
        </w:tc>
        <w:tc>
          <w:tcPr>
            <w:tcW w:w="3251" w:type="dxa"/>
            <w:tcMar/>
          </w:tcPr>
          <w:p w:rsidRPr="00786A9E" w:rsidR="00A14C4B" w:rsidP="003B0110" w:rsidRDefault="00A14C4B" w14:paraId="5D378982" w14:textId="15A1BEEF">
            <w:pPr>
              <w:jc w:val="both"/>
              <w:rPr>
                <w:rFonts w:ascii="Times New Roman" w:hAnsi="Times New Roman"/>
                <w:sz w:val="24"/>
                <w:szCs w:val="24"/>
              </w:rPr>
            </w:pPr>
            <w:r w:rsidRPr="00786A9E">
              <w:rPr>
                <w:rFonts w:ascii="Times New Roman" w:hAnsi="Times New Roman"/>
                <w:sz w:val="24"/>
                <w:szCs w:val="24"/>
                <w:lang w:val="sq-AL"/>
              </w:rPr>
              <w:t>(k) çdo informacion tjetër i monitoruar dhe raportuar mbi baza vullnetare në përputhje me nenin 10.</w:t>
            </w:r>
          </w:p>
        </w:tc>
        <w:tc>
          <w:tcPr>
            <w:tcW w:w="996" w:type="dxa"/>
            <w:tcMar/>
          </w:tcPr>
          <w:p w:rsidRPr="00786A9E" w:rsidR="00A14C4B" w:rsidP="003B0110" w:rsidRDefault="008025BE" w14:paraId="36A31FB0" w14:textId="59A0B1B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A14C4B" w:rsidP="003B0110" w:rsidRDefault="00A14C4B" w14:paraId="2B036626" w14:textId="69CCBD9B">
            <w:pPr>
              <w:jc w:val="both"/>
              <w:rPr>
                <w:rFonts w:ascii="Times New Roman" w:hAnsi="Times New Roman"/>
                <w:sz w:val="24"/>
                <w:szCs w:val="24"/>
                <w:lang w:val="sq-AL"/>
              </w:rPr>
            </w:pPr>
          </w:p>
        </w:tc>
        <w:tc>
          <w:tcPr>
            <w:tcW w:w="2970" w:type="dxa"/>
            <w:tcMar/>
          </w:tcPr>
          <w:p w:rsidRPr="00786A9E" w:rsidR="00A14C4B" w:rsidP="003B0110" w:rsidRDefault="00A14C4B" w14:paraId="3C729706" w14:textId="7554AC2D">
            <w:pPr>
              <w:jc w:val="both"/>
              <w:rPr>
                <w:rFonts w:ascii="Times New Roman" w:hAnsi="Times New Roman"/>
                <w:sz w:val="24"/>
                <w:szCs w:val="24"/>
                <w:lang w:val="sq-AL"/>
              </w:rPr>
            </w:pPr>
            <w:r w:rsidRPr="00786A9E">
              <w:rPr>
                <w:rFonts w:ascii="Times New Roman" w:hAnsi="Times New Roman"/>
                <w:sz w:val="24"/>
                <w:szCs w:val="24"/>
                <w:lang w:val="sq-AL"/>
              </w:rPr>
              <w:t>k) çdo informacion tjetër i monitoruar dhe raportuar mbi baza vullnetare në përputhje me nenin 10.</w:t>
            </w:r>
          </w:p>
        </w:tc>
        <w:tc>
          <w:tcPr>
            <w:tcW w:w="1574" w:type="dxa"/>
            <w:tcMar/>
          </w:tcPr>
          <w:p w:rsidRPr="00786A9E" w:rsidR="00A14C4B" w:rsidP="003B0110" w:rsidRDefault="002C2502" w14:paraId="13188525" w14:textId="11EFD80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14C4B" w:rsidP="003B0110" w:rsidRDefault="00A14C4B" w14:paraId="2EB88641" w14:textId="77777777">
            <w:pPr>
              <w:jc w:val="both"/>
              <w:rPr>
                <w:rFonts w:ascii="Times New Roman" w:hAnsi="Times New Roman"/>
                <w:sz w:val="24"/>
                <w:szCs w:val="24"/>
                <w:lang w:val="sq-AL"/>
              </w:rPr>
            </w:pPr>
          </w:p>
        </w:tc>
      </w:tr>
      <w:tr w:rsidRPr="00786A9E" w:rsidR="008F74C1" w:rsidTr="2E1CE027" w14:paraId="74471917" w14:textId="77777777">
        <w:tc>
          <w:tcPr>
            <w:tcW w:w="1600" w:type="dxa"/>
            <w:tcMar/>
          </w:tcPr>
          <w:p w:rsidRPr="00786A9E" w:rsidR="00981773" w:rsidP="003B0110" w:rsidRDefault="00981773" w14:paraId="2CD7AF7E" w14:textId="4C712B77">
            <w:pPr>
              <w:jc w:val="both"/>
              <w:rPr>
                <w:rFonts w:ascii="Times New Roman" w:hAnsi="Times New Roman"/>
                <w:sz w:val="24"/>
                <w:szCs w:val="24"/>
                <w:lang w:val="en-GB"/>
              </w:rPr>
            </w:pPr>
          </w:p>
        </w:tc>
        <w:tc>
          <w:tcPr>
            <w:tcW w:w="3251" w:type="dxa"/>
            <w:tcMar/>
          </w:tcPr>
          <w:p w:rsidRPr="00786A9E" w:rsidR="00981773" w:rsidP="003B0110" w:rsidRDefault="00981773" w14:paraId="69743908" w14:textId="33A9D551">
            <w:pPr>
              <w:jc w:val="both"/>
              <w:rPr>
                <w:rFonts w:ascii="Times New Roman" w:hAnsi="Times New Roman"/>
                <w:sz w:val="24"/>
                <w:szCs w:val="24"/>
              </w:rPr>
            </w:pPr>
            <w:r w:rsidRPr="00786A9E">
              <w:rPr>
                <w:rFonts w:ascii="Times New Roman" w:hAnsi="Times New Roman"/>
                <w:sz w:val="24"/>
                <w:szCs w:val="24"/>
              </w:rPr>
              <w:t xml:space="preserve">3. </w:t>
            </w:r>
            <w:r w:rsidRPr="00786A9E" w:rsidR="00365995">
              <w:rPr>
                <w:rFonts w:ascii="Times New Roman" w:hAnsi="Times New Roman"/>
                <w:sz w:val="24"/>
                <w:szCs w:val="24"/>
              </w:rPr>
              <w:t xml:space="preserve">Kur, për shkak të rrethanave të specifike, publikimi i një kategorie të dhënash të </w:t>
            </w:r>
            <w:r w:rsidRPr="00786A9E" w:rsidR="005A2905">
              <w:rPr>
                <w:rFonts w:ascii="Times New Roman" w:hAnsi="Times New Roman"/>
                <w:sz w:val="24"/>
                <w:szCs w:val="24"/>
              </w:rPr>
              <w:t>mbledhura</w:t>
            </w:r>
            <w:r w:rsidRPr="00786A9E" w:rsidR="00365995">
              <w:rPr>
                <w:rFonts w:ascii="Times New Roman" w:hAnsi="Times New Roman"/>
                <w:sz w:val="24"/>
                <w:szCs w:val="24"/>
              </w:rPr>
              <w:t xml:space="preserve"> sipas paragrafit 2, që nuk lidhen me </w:t>
            </w:r>
            <w:r w:rsidRPr="00786A9E" w:rsidR="6E0CE78C">
              <w:rPr>
                <w:rFonts w:ascii="Times New Roman" w:hAnsi="Times New Roman"/>
                <w:sz w:val="24"/>
                <w:szCs w:val="24"/>
              </w:rPr>
              <w:t>shkarkimet</w:t>
            </w:r>
            <w:r w:rsidRPr="00786A9E" w:rsidR="00365995">
              <w:rPr>
                <w:rFonts w:ascii="Times New Roman" w:hAnsi="Times New Roman"/>
                <w:sz w:val="24"/>
                <w:szCs w:val="24"/>
              </w:rPr>
              <w:t xml:space="preserve"> e gazeve serrë, do të dëmtonte në mënyrë të jashtëzakonshme mbrojtjen e interesave tregtare që merito</w:t>
            </w:r>
            <w:r w:rsidRPr="00786A9E" w:rsidR="00CF316A">
              <w:rPr>
                <w:rFonts w:ascii="Times New Roman" w:hAnsi="Times New Roman"/>
                <w:sz w:val="24"/>
                <w:szCs w:val="24"/>
              </w:rPr>
              <w:t>j</w:t>
            </w:r>
            <w:r w:rsidRPr="00786A9E" w:rsidR="00365995">
              <w:rPr>
                <w:rFonts w:ascii="Times New Roman" w:hAnsi="Times New Roman"/>
                <w:sz w:val="24"/>
                <w:szCs w:val="24"/>
              </w:rPr>
              <w:t>n</w:t>
            </w:r>
            <w:r w:rsidRPr="00786A9E" w:rsidR="00CF316A">
              <w:rPr>
                <w:rFonts w:ascii="Times New Roman" w:hAnsi="Times New Roman"/>
                <w:sz w:val="24"/>
                <w:szCs w:val="24"/>
              </w:rPr>
              <w:t>ë</w:t>
            </w:r>
            <w:r w:rsidRPr="00786A9E" w:rsidR="00365995">
              <w:rPr>
                <w:rFonts w:ascii="Times New Roman" w:hAnsi="Times New Roman"/>
                <w:sz w:val="24"/>
                <w:szCs w:val="24"/>
              </w:rPr>
              <w:t xml:space="preserve"> mbrojtje si një interes ekonomik legjitim, duke pasur përparësi mbi interesin publik për publikim sipas Rregullores (KE) Nr. 1367/2006 të Parlamentit Evropian dhe Këshillit, do të aplikohet një nivel tjetër </w:t>
            </w:r>
            <w:r w:rsidRPr="00786A9E" w:rsidR="00CF316A">
              <w:rPr>
                <w:rFonts w:ascii="Times New Roman" w:hAnsi="Times New Roman"/>
                <w:sz w:val="24"/>
                <w:szCs w:val="24"/>
              </w:rPr>
              <w:t>grumbullimi</w:t>
            </w:r>
            <w:r w:rsidRPr="00786A9E" w:rsidR="00365995">
              <w:rPr>
                <w:rFonts w:ascii="Times New Roman" w:hAnsi="Times New Roman"/>
                <w:sz w:val="24"/>
                <w:szCs w:val="24"/>
              </w:rPr>
              <w:t xml:space="preserve"> për ato të dhëna të </w:t>
            </w:r>
            <w:r w:rsidRPr="00786A9E" w:rsidR="008E3A41">
              <w:rPr>
                <w:rFonts w:ascii="Times New Roman" w:hAnsi="Times New Roman"/>
                <w:sz w:val="24"/>
                <w:szCs w:val="24"/>
              </w:rPr>
              <w:t>specifike</w:t>
            </w:r>
            <w:r w:rsidRPr="00786A9E" w:rsidR="00365995">
              <w:rPr>
                <w:rFonts w:ascii="Times New Roman" w:hAnsi="Times New Roman"/>
                <w:sz w:val="24"/>
                <w:szCs w:val="24"/>
              </w:rPr>
              <w:t xml:space="preserve">, në kërkesë të </w:t>
            </w:r>
            <w:r w:rsidRPr="00786A9E" w:rsidR="008E3A41">
              <w:rPr>
                <w:rFonts w:ascii="Times New Roman" w:hAnsi="Times New Roman"/>
                <w:sz w:val="24"/>
                <w:szCs w:val="24"/>
              </w:rPr>
              <w:t>kompanisë</w:t>
            </w:r>
            <w:r w:rsidRPr="00786A9E" w:rsidR="00365995">
              <w:rPr>
                <w:rFonts w:ascii="Times New Roman" w:hAnsi="Times New Roman"/>
                <w:sz w:val="24"/>
                <w:szCs w:val="24"/>
              </w:rPr>
              <w:t xml:space="preserve">, në mënyrë që të mbrohen këto interesa. Kur </w:t>
            </w:r>
            <w:r w:rsidRPr="00786A9E" w:rsidR="00365995">
              <w:rPr>
                <w:rFonts w:ascii="Times New Roman" w:hAnsi="Times New Roman"/>
                <w:sz w:val="24"/>
                <w:szCs w:val="24"/>
              </w:rPr>
              <w:t xml:space="preserve">aplikimi i një niveli tjetër të </w:t>
            </w:r>
            <w:r w:rsidRPr="00786A9E" w:rsidR="008E3A41">
              <w:rPr>
                <w:rFonts w:ascii="Times New Roman" w:hAnsi="Times New Roman"/>
                <w:sz w:val="24"/>
                <w:szCs w:val="24"/>
              </w:rPr>
              <w:t>grumbullimit</w:t>
            </w:r>
            <w:r w:rsidRPr="00786A9E" w:rsidR="00365995">
              <w:rPr>
                <w:rFonts w:ascii="Times New Roman" w:hAnsi="Times New Roman"/>
                <w:sz w:val="24"/>
                <w:szCs w:val="24"/>
              </w:rPr>
              <w:t xml:space="preserve"> nuk është i mundur, Komisioni nuk do t’i bëjë këto të dhëna publike.</w:t>
            </w:r>
          </w:p>
        </w:tc>
        <w:tc>
          <w:tcPr>
            <w:tcW w:w="996" w:type="dxa"/>
            <w:tcMar/>
          </w:tcPr>
          <w:p w:rsidRPr="00786A9E" w:rsidR="00981773" w:rsidP="003B0110" w:rsidRDefault="008025BE" w14:paraId="2ABCD3F4" w14:textId="04CE631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291C0EA2" w14:textId="69F56105">
            <w:pPr>
              <w:jc w:val="both"/>
              <w:rPr>
                <w:rFonts w:ascii="Times New Roman" w:hAnsi="Times New Roman"/>
                <w:sz w:val="24"/>
                <w:szCs w:val="24"/>
                <w:lang w:val="sq-AL"/>
              </w:rPr>
            </w:pPr>
          </w:p>
        </w:tc>
        <w:tc>
          <w:tcPr>
            <w:tcW w:w="2970" w:type="dxa"/>
            <w:tcMar/>
          </w:tcPr>
          <w:p w:rsidRPr="00786A9E" w:rsidR="00981773" w:rsidP="003B0110" w:rsidRDefault="00981773" w14:paraId="346A3245" w14:textId="2F41D7A6">
            <w:pPr>
              <w:jc w:val="both"/>
              <w:rPr>
                <w:rFonts w:ascii="Times New Roman" w:hAnsi="Times New Roman"/>
                <w:sz w:val="24"/>
                <w:szCs w:val="24"/>
                <w:lang w:val="sq-AL"/>
              </w:rPr>
            </w:pPr>
            <w:r w:rsidRPr="5F88F5AA">
              <w:rPr>
                <w:rFonts w:ascii="Times New Roman" w:hAnsi="Times New Roman"/>
                <w:sz w:val="24"/>
                <w:szCs w:val="24"/>
                <w:lang w:val="sq-AL"/>
              </w:rPr>
              <w:t xml:space="preserve">3. Kur, për shkak të rrethanave specifike, zbulimi i një kategorie të dhënash të mbledhura sipas </w:t>
            </w:r>
            <w:r w:rsidRPr="5F88F5AA" w:rsidR="00483D07">
              <w:rPr>
                <w:rFonts w:ascii="Times New Roman" w:hAnsi="Times New Roman"/>
                <w:sz w:val="24"/>
                <w:szCs w:val="24"/>
                <w:lang w:val="sq-AL"/>
              </w:rPr>
              <w:t xml:space="preserve">pikes </w:t>
            </w:r>
            <w:r w:rsidRPr="5F88F5AA">
              <w:rPr>
                <w:rFonts w:ascii="Times New Roman" w:hAnsi="Times New Roman"/>
                <w:sz w:val="24"/>
                <w:szCs w:val="24"/>
                <w:lang w:val="sq-AL"/>
              </w:rPr>
              <w:t xml:space="preserve">2, që nuk ka të bëjë me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e gazeve serrë,  mino</w:t>
            </w:r>
            <w:r w:rsidRPr="5F88F5AA" w:rsidR="5FA20F13">
              <w:rPr>
                <w:rFonts w:ascii="Times New Roman" w:hAnsi="Times New Roman"/>
                <w:sz w:val="24"/>
                <w:szCs w:val="24"/>
                <w:lang w:val="sq-AL"/>
              </w:rPr>
              <w:t>n</w:t>
            </w:r>
            <w:r w:rsidRPr="5F88F5AA">
              <w:rPr>
                <w:rFonts w:ascii="Times New Roman" w:hAnsi="Times New Roman"/>
                <w:sz w:val="24"/>
                <w:szCs w:val="24"/>
                <w:lang w:val="sq-AL"/>
              </w:rPr>
              <w:t xml:space="preserve"> në mënyrë të veçantë mbrojtjen e interesave tregtare që meritojnë mbrojtje si një interes legjitim ekonomik që mbizotëron interesin publik për zbulimin në përputhje me ligjin e brendshëm në fuqi, me kërkesë të kompanisë duhet të zbatohet një nivel i ndryshëm grumbullimi i këtyre të dhënave specifike për të mbrojtur këto interesa. Kur </w:t>
            </w:r>
            <w:r w:rsidRPr="5F88F5AA">
              <w:rPr>
                <w:rFonts w:ascii="Times New Roman" w:hAnsi="Times New Roman"/>
                <w:sz w:val="24"/>
                <w:szCs w:val="24"/>
                <w:lang w:val="sq-AL"/>
              </w:rPr>
              <w:t xml:space="preserve">zbatimi i niveleve të ndryshme të grumbullimit nuk është i mundur, </w:t>
            </w:r>
            <w:r w:rsidRPr="5F88F5AA" w:rsidR="4FDB56F0">
              <w:rPr>
                <w:rFonts w:ascii="Times New Roman" w:hAnsi="Times New Roman"/>
                <w:sz w:val="24"/>
                <w:szCs w:val="24"/>
                <w:lang w:val="sq-AL"/>
              </w:rPr>
              <w:t>Ministria e Mjedisit</w:t>
            </w:r>
            <w:r w:rsidRPr="5F88F5AA">
              <w:rPr>
                <w:rFonts w:ascii="Times New Roman" w:hAnsi="Times New Roman"/>
                <w:sz w:val="24"/>
                <w:szCs w:val="24"/>
                <w:lang w:val="sq-AL"/>
              </w:rPr>
              <w:t xml:space="preserve"> nuk do t'i bëjë publike ato të dhëna.</w:t>
            </w:r>
          </w:p>
        </w:tc>
        <w:tc>
          <w:tcPr>
            <w:tcW w:w="1574" w:type="dxa"/>
            <w:tcMar/>
          </w:tcPr>
          <w:p w:rsidRPr="00786A9E" w:rsidR="00981773" w:rsidP="003B0110" w:rsidRDefault="002C2502" w14:paraId="69175D9A" w14:textId="393F343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406EC34C" w14:textId="77777777">
            <w:pPr>
              <w:jc w:val="both"/>
              <w:rPr>
                <w:rFonts w:ascii="Times New Roman" w:hAnsi="Times New Roman"/>
                <w:sz w:val="24"/>
                <w:szCs w:val="24"/>
                <w:lang w:val="sq-AL"/>
              </w:rPr>
            </w:pPr>
          </w:p>
        </w:tc>
      </w:tr>
      <w:tr w:rsidRPr="00786A9E" w:rsidR="008F74C1" w:rsidTr="2E1CE027" w14:paraId="777A5036" w14:textId="77777777">
        <w:tc>
          <w:tcPr>
            <w:tcW w:w="1600" w:type="dxa"/>
            <w:tcMar/>
          </w:tcPr>
          <w:p w:rsidRPr="00786A9E" w:rsidR="00981773" w:rsidP="003B0110" w:rsidRDefault="00981773" w14:paraId="669A896E" w14:textId="2E7A3748">
            <w:pPr>
              <w:jc w:val="both"/>
              <w:rPr>
                <w:rFonts w:ascii="Times New Roman" w:hAnsi="Times New Roman"/>
                <w:sz w:val="24"/>
                <w:szCs w:val="24"/>
                <w:lang w:val="en-GB"/>
              </w:rPr>
            </w:pPr>
          </w:p>
        </w:tc>
        <w:tc>
          <w:tcPr>
            <w:tcW w:w="3251" w:type="dxa"/>
            <w:tcMar/>
          </w:tcPr>
          <w:p w:rsidRPr="00786A9E" w:rsidR="00483D07" w:rsidP="003B0110" w:rsidRDefault="00981773" w14:paraId="6C69B157" w14:textId="5C10E309">
            <w:pPr>
              <w:jc w:val="both"/>
              <w:rPr>
                <w:rFonts w:ascii="Times New Roman" w:hAnsi="Times New Roman"/>
                <w:sz w:val="24"/>
                <w:szCs w:val="24"/>
                <w:lang w:val="sq-AL"/>
              </w:rPr>
            </w:pPr>
            <w:r w:rsidRPr="00786A9E">
              <w:rPr>
                <w:rFonts w:ascii="Times New Roman" w:hAnsi="Times New Roman"/>
                <w:sz w:val="24"/>
                <w:szCs w:val="24"/>
              </w:rPr>
              <w:t xml:space="preserve">4. </w:t>
            </w:r>
            <w:r w:rsidRPr="00786A9E" w:rsidR="00B01BED">
              <w:rPr>
                <w:rFonts w:ascii="Times New Roman" w:hAnsi="Times New Roman"/>
                <w:sz w:val="24"/>
                <w:szCs w:val="24"/>
              </w:rPr>
              <w:t>Komisioni</w:t>
            </w:r>
            <w:r w:rsidRPr="00786A9E">
              <w:rPr>
                <w:rFonts w:ascii="Times New Roman" w:hAnsi="Times New Roman"/>
                <w:sz w:val="24"/>
                <w:szCs w:val="24"/>
              </w:rPr>
              <w:t xml:space="preserve"> </w:t>
            </w:r>
            <w:r w:rsidRPr="00786A9E" w:rsidR="00B01BED">
              <w:rPr>
                <w:rFonts w:ascii="Times New Roman" w:hAnsi="Times New Roman"/>
                <w:sz w:val="24"/>
                <w:szCs w:val="24"/>
                <w:lang w:val="sq-AL"/>
              </w:rPr>
              <w:t xml:space="preserve">publikon një raport vjetor për </w:t>
            </w:r>
            <w:r w:rsidRPr="00786A9E" w:rsidR="6E0CE78C">
              <w:rPr>
                <w:rFonts w:ascii="Times New Roman" w:hAnsi="Times New Roman"/>
                <w:sz w:val="24"/>
                <w:szCs w:val="24"/>
                <w:lang w:val="sq-AL"/>
              </w:rPr>
              <w:t>shkarkimet</w:t>
            </w:r>
            <w:r w:rsidRPr="00786A9E" w:rsidR="00B01BED">
              <w:rPr>
                <w:rFonts w:ascii="Times New Roman" w:hAnsi="Times New Roman"/>
                <w:sz w:val="24"/>
                <w:szCs w:val="24"/>
                <w:lang w:val="sq-AL"/>
              </w:rPr>
              <w:t xml:space="preserve"> e gazeve serrë dhe informacione të tjera përkatëse nga transporti detar, duke përfshirë</w:t>
            </w:r>
          </w:p>
          <w:p w:rsidRPr="00786A9E" w:rsidR="00981773" w:rsidP="003B0110" w:rsidRDefault="00B01BED" w14:paraId="51972763" w14:textId="50D08A83">
            <w:pPr>
              <w:jc w:val="both"/>
              <w:rPr>
                <w:rFonts w:ascii="Times New Roman" w:hAnsi="Times New Roman"/>
                <w:sz w:val="24"/>
                <w:szCs w:val="24"/>
              </w:rPr>
            </w:pPr>
            <w:r w:rsidRPr="00786A9E">
              <w:rPr>
                <w:rFonts w:ascii="Times New Roman" w:hAnsi="Times New Roman"/>
                <w:sz w:val="24"/>
                <w:szCs w:val="24"/>
                <w:lang w:val="sq-AL"/>
              </w:rPr>
              <w:t xml:space="preserve"> rezultatet e mbledhura dhe të shpjeguara, me qëllim informimin e publikut dhe lejimin e vlerësimit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dhe efikasitetit energjetik të transportit detar sipas madhësisë, llojit të anijeve, aktivitetit ose çdo kategorie tjetër që konsiderohet e rëndësishme</w:t>
            </w:r>
          </w:p>
        </w:tc>
        <w:tc>
          <w:tcPr>
            <w:tcW w:w="996" w:type="dxa"/>
            <w:tcMar/>
          </w:tcPr>
          <w:p w:rsidRPr="00786A9E" w:rsidR="00981773" w:rsidP="003B0110" w:rsidRDefault="002B5BCA" w14:paraId="2ECEE66B" w14:textId="0797D80D">
            <w:pPr>
              <w:jc w:val="both"/>
              <w:rPr>
                <w:rFonts w:ascii="Times New Roman" w:hAnsi="Times New Roman"/>
                <w:sz w:val="24"/>
                <w:szCs w:val="24"/>
                <w:lang w:val="sq-AL"/>
              </w:rPr>
            </w:pPr>
            <w:r w:rsidRPr="00786A9E">
              <w:rPr>
                <w:rFonts w:ascii="Times New Roman" w:hAnsi="Times New Roman"/>
                <w:sz w:val="24"/>
                <w:szCs w:val="24"/>
                <w:lang w:val="sq-AL"/>
              </w:rPr>
              <w:t>2</w:t>
            </w:r>
          </w:p>
        </w:tc>
        <w:tc>
          <w:tcPr>
            <w:tcW w:w="1327" w:type="dxa"/>
            <w:tcMar/>
          </w:tcPr>
          <w:p w:rsidRPr="00786A9E" w:rsidR="00981773" w:rsidP="003B0110" w:rsidRDefault="00981773" w14:paraId="526A6E76" w14:textId="27C88FD5">
            <w:pPr>
              <w:jc w:val="both"/>
              <w:rPr>
                <w:rFonts w:ascii="Times New Roman" w:hAnsi="Times New Roman"/>
                <w:sz w:val="24"/>
                <w:szCs w:val="24"/>
                <w:lang w:val="sq-AL"/>
              </w:rPr>
            </w:pPr>
          </w:p>
        </w:tc>
        <w:tc>
          <w:tcPr>
            <w:tcW w:w="2970" w:type="dxa"/>
            <w:tcMar/>
          </w:tcPr>
          <w:p w:rsidRPr="00786A9E" w:rsidR="00981773" w:rsidP="003B0110" w:rsidRDefault="00981773" w14:paraId="581C8BAB" w14:textId="04AEC3A1">
            <w:pPr>
              <w:jc w:val="both"/>
              <w:rPr>
                <w:rFonts w:ascii="Times New Roman" w:hAnsi="Times New Roman"/>
                <w:sz w:val="24"/>
                <w:szCs w:val="24"/>
                <w:lang w:val="sq-AL"/>
              </w:rPr>
            </w:pPr>
            <w:r w:rsidRPr="00786A9E">
              <w:rPr>
                <w:rFonts w:ascii="Times New Roman" w:hAnsi="Times New Roman"/>
                <w:sz w:val="24"/>
                <w:szCs w:val="24"/>
                <w:lang w:val="sq-AL"/>
              </w:rPr>
              <w:t xml:space="preserve">4. </w:t>
            </w:r>
            <w:r w:rsidRPr="00786A9E" w:rsidR="0009E65C">
              <w:rPr>
                <w:rFonts w:ascii="Times New Roman" w:hAnsi="Times New Roman"/>
                <w:sz w:val="24"/>
                <w:szCs w:val="24"/>
                <w:lang w:val="sq-AL"/>
              </w:rPr>
              <w:t>Ministria e Mjedisit</w:t>
            </w:r>
            <w:r w:rsidRPr="00786A9E">
              <w:rPr>
                <w:rFonts w:ascii="Times New Roman" w:hAnsi="Times New Roman"/>
                <w:sz w:val="24"/>
                <w:szCs w:val="24"/>
                <w:lang w:val="sq-AL"/>
              </w:rPr>
              <w:t xml:space="preserve"> publikon një raport vjetor për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dhe informacione të tjera përkatëse nga transporti detar, duke përfshirë rezultatet e mbledhura dhe të shpjeguara, me qëllim informimin e publikut dhe lejimin e vlerësimit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dhe efikasitetit energjetik të transportit detar sipas madhësisë, llojit të anijeve, aktivitetit ose çdo kategorie tjetër që konsiderohet e rëndësishme.</w:t>
            </w:r>
          </w:p>
        </w:tc>
        <w:tc>
          <w:tcPr>
            <w:tcW w:w="1574" w:type="dxa"/>
            <w:tcMar/>
          </w:tcPr>
          <w:p w:rsidRPr="00786A9E" w:rsidR="00981773" w:rsidP="003B0110" w:rsidRDefault="00483D07" w14:paraId="5A27010D" w14:textId="0604DBEF">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681B6D" w14:paraId="25603913" w14:textId="30EA5742">
            <w:pPr>
              <w:jc w:val="both"/>
              <w:rPr>
                <w:rFonts w:ascii="Times New Roman" w:hAnsi="Times New Roman"/>
                <w:sz w:val="24"/>
                <w:szCs w:val="24"/>
                <w:lang w:val="sq-AL"/>
              </w:rPr>
            </w:pPr>
            <w:r w:rsidRPr="00786A9E">
              <w:rPr>
                <w:rFonts w:ascii="Times New Roman" w:hAnsi="Times New Roman"/>
                <w:sz w:val="24"/>
                <w:szCs w:val="24"/>
                <w:lang w:val="sq-AL"/>
              </w:rPr>
              <w:t>Neni 35</w:t>
            </w:r>
            <w:r w:rsidRPr="00786A9E" w:rsidR="00013686">
              <w:rPr>
                <w:rFonts w:ascii="Times New Roman" w:hAnsi="Times New Roman"/>
                <w:sz w:val="24"/>
                <w:szCs w:val="24"/>
                <w:lang w:val="sq-AL"/>
              </w:rPr>
              <w:t xml:space="preserve">, pika 5 i ligjit </w:t>
            </w:r>
            <w:r w:rsidRPr="00786A9E" w:rsidR="00013686">
              <w:rPr>
                <w:rFonts w:ascii="Times New Roman" w:hAnsi="Times New Roman"/>
                <w:sz w:val="24"/>
                <w:szCs w:val="24"/>
              </w:rPr>
              <w:t>Nr. 155/2020 “Për ndryshimet klimatike”,i ndryshuar</w:t>
            </w:r>
          </w:p>
        </w:tc>
      </w:tr>
      <w:tr w:rsidRPr="00786A9E" w:rsidR="008F74C1" w:rsidTr="2E1CE027" w14:paraId="0AAA7667" w14:textId="77777777">
        <w:tc>
          <w:tcPr>
            <w:tcW w:w="1600" w:type="dxa"/>
            <w:tcMar/>
          </w:tcPr>
          <w:p w:rsidRPr="00786A9E" w:rsidR="00981773" w:rsidP="003B0110" w:rsidRDefault="00981773" w14:paraId="2A641E4E" w14:textId="64EE30C5">
            <w:pPr>
              <w:jc w:val="both"/>
              <w:rPr>
                <w:rFonts w:ascii="Times New Roman" w:hAnsi="Times New Roman"/>
                <w:sz w:val="24"/>
                <w:szCs w:val="24"/>
                <w:lang w:val="en-GB"/>
              </w:rPr>
            </w:pPr>
          </w:p>
        </w:tc>
        <w:tc>
          <w:tcPr>
            <w:tcW w:w="3251" w:type="dxa"/>
            <w:tcMar/>
          </w:tcPr>
          <w:p w:rsidRPr="00786A9E" w:rsidR="00981773" w:rsidP="003B0110" w:rsidRDefault="20BD370A" w14:paraId="5DEB6562" w14:textId="50F071ED">
            <w:pPr>
              <w:jc w:val="both"/>
              <w:rPr>
                <w:rFonts w:ascii="Times New Roman" w:hAnsi="Times New Roman"/>
                <w:sz w:val="24"/>
                <w:szCs w:val="24"/>
              </w:rPr>
            </w:pPr>
            <w:r w:rsidRPr="00786A9E">
              <w:rPr>
                <w:rFonts w:ascii="Times New Roman" w:hAnsi="Times New Roman" w:eastAsia="DengXian"/>
                <w:sz w:val="24"/>
                <w:szCs w:val="24"/>
              </w:rPr>
              <w:t xml:space="preserve">5. Komisioni, çdo dy vjet, vlerëson ndikimin e përgjithshëm të veprimtarive të transportit detar në klimën globale, përfshirë ndikimin përmes </w:t>
            </w:r>
            <w:r w:rsidRPr="00786A9E" w:rsidR="46118A08">
              <w:rPr>
                <w:rFonts w:ascii="Times New Roman" w:hAnsi="Times New Roman" w:eastAsia="DengXian"/>
                <w:sz w:val="24"/>
                <w:szCs w:val="24"/>
              </w:rPr>
              <w:t>shkarkimeve</w:t>
            </w:r>
            <w:r w:rsidRPr="00786A9E">
              <w:rPr>
                <w:rFonts w:ascii="Times New Roman" w:hAnsi="Times New Roman" w:eastAsia="DengXian"/>
                <w:sz w:val="24"/>
                <w:szCs w:val="24"/>
              </w:rPr>
              <w:t xml:space="preserve"> ose efekteve të gazeve serrë, përveç CO₂-së, si dhe të grimcave</w:t>
            </w:r>
            <w:r w:rsidRPr="00786A9E" w:rsidR="00981773">
              <w:rPr>
                <w:rFonts w:ascii="Times New Roman" w:hAnsi="Times New Roman"/>
                <w:sz w:val="24"/>
                <w:szCs w:val="24"/>
              </w:rPr>
              <w:t>.</w:t>
            </w:r>
          </w:p>
        </w:tc>
        <w:tc>
          <w:tcPr>
            <w:tcW w:w="996" w:type="dxa"/>
            <w:tcMar/>
          </w:tcPr>
          <w:p w:rsidRPr="00786A9E" w:rsidR="00981773" w:rsidP="003B0110" w:rsidRDefault="00981773" w14:paraId="2A9D52A5" w14:textId="5A7ED409">
            <w:pPr>
              <w:jc w:val="both"/>
              <w:rPr>
                <w:rFonts w:ascii="Times New Roman" w:hAnsi="Times New Roman"/>
                <w:sz w:val="24"/>
                <w:szCs w:val="24"/>
                <w:lang w:val="sq-AL"/>
              </w:rPr>
            </w:pPr>
          </w:p>
        </w:tc>
        <w:tc>
          <w:tcPr>
            <w:tcW w:w="1327" w:type="dxa"/>
            <w:tcMar/>
          </w:tcPr>
          <w:p w:rsidRPr="00786A9E" w:rsidR="00981773" w:rsidP="003B0110" w:rsidRDefault="00981773" w14:paraId="707848F3" w14:textId="77777777">
            <w:pPr>
              <w:jc w:val="both"/>
              <w:rPr>
                <w:rFonts w:ascii="Times New Roman" w:hAnsi="Times New Roman"/>
                <w:sz w:val="24"/>
                <w:szCs w:val="24"/>
                <w:lang w:val="sq-AL"/>
              </w:rPr>
            </w:pPr>
          </w:p>
        </w:tc>
        <w:tc>
          <w:tcPr>
            <w:tcW w:w="2970" w:type="dxa"/>
            <w:tcMar/>
          </w:tcPr>
          <w:p w:rsidRPr="00786A9E" w:rsidR="00981773" w:rsidP="003B0110" w:rsidRDefault="00981773" w14:paraId="51937748" w14:textId="77777777">
            <w:pPr>
              <w:jc w:val="both"/>
              <w:rPr>
                <w:rFonts w:ascii="Times New Roman" w:hAnsi="Times New Roman"/>
                <w:sz w:val="24"/>
                <w:szCs w:val="24"/>
                <w:lang w:val="sq-AL"/>
              </w:rPr>
            </w:pPr>
          </w:p>
        </w:tc>
        <w:tc>
          <w:tcPr>
            <w:tcW w:w="1574" w:type="dxa"/>
            <w:tcMar/>
          </w:tcPr>
          <w:p w:rsidRPr="00786A9E" w:rsidR="00981773" w:rsidP="003B0110" w:rsidRDefault="00981773" w14:paraId="2153D94E" w14:textId="0B2688F9">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48C4077A" w14:paraId="28C43824" w14:textId="5DD9A74E">
            <w:pPr>
              <w:jc w:val="both"/>
              <w:rPr>
                <w:rFonts w:ascii="Times New Roman" w:hAnsi="Times New Roman"/>
                <w:sz w:val="24"/>
                <w:szCs w:val="24"/>
              </w:rPr>
            </w:pPr>
            <w:r w:rsidRPr="00786A9E">
              <w:rPr>
                <w:rFonts w:ascii="Times New Roman" w:hAnsi="Times New Roman" w:eastAsia="Times New Roman"/>
                <w:sz w:val="24"/>
                <w:szCs w:val="24"/>
                <w:lang w:val="sq-AL"/>
              </w:rPr>
              <w:t xml:space="preserve">Kjo dispozitë nuk është përfshirë në aktin shqiptar, pasi ajo vendos një detyrim institucional që i referohet ekskluzivisht Komisionit Evropian, në funksion të vlerësimit </w:t>
            </w:r>
            <w:r w:rsidRPr="00786A9E">
              <w:rPr>
                <w:rFonts w:ascii="Times New Roman" w:hAnsi="Times New Roman" w:eastAsia="Times New Roman"/>
                <w:sz w:val="24"/>
                <w:szCs w:val="24"/>
                <w:lang w:val="sq-AL"/>
              </w:rPr>
              <w:t>periodik të ndikimit të përgjithshëm të veprimtarive të transportit detar në klimën globale. Nuk nuk krijon detyrime apo të drejta të zbatueshme për autoritetet kombëtare ose subjektet nën juridiksionin e tyre.</w:t>
            </w:r>
          </w:p>
        </w:tc>
      </w:tr>
      <w:tr w:rsidRPr="00786A9E" w:rsidR="008F74C1" w:rsidTr="2E1CE027" w14:paraId="4D70D7FC" w14:textId="77777777">
        <w:tc>
          <w:tcPr>
            <w:tcW w:w="1600" w:type="dxa"/>
            <w:tcMar/>
          </w:tcPr>
          <w:p w:rsidRPr="00786A9E" w:rsidR="00981773" w:rsidP="003B0110" w:rsidRDefault="00981773" w14:paraId="4CDC1C9F" w14:textId="1609C9A9">
            <w:pPr>
              <w:jc w:val="both"/>
              <w:rPr>
                <w:rFonts w:ascii="Times New Roman" w:hAnsi="Times New Roman"/>
                <w:sz w:val="24"/>
                <w:szCs w:val="24"/>
                <w:lang w:val="en-GB"/>
              </w:rPr>
            </w:pPr>
          </w:p>
        </w:tc>
        <w:tc>
          <w:tcPr>
            <w:tcW w:w="3251" w:type="dxa"/>
            <w:tcMar/>
          </w:tcPr>
          <w:p w:rsidRPr="00786A9E" w:rsidR="00981773" w:rsidP="003B0110" w:rsidRDefault="459BDF38" w14:paraId="3342E13F" w14:textId="56744818">
            <w:pPr>
              <w:jc w:val="both"/>
              <w:rPr>
                <w:rFonts w:ascii="Times New Roman" w:hAnsi="Times New Roman" w:eastAsia="DengXian"/>
                <w:sz w:val="24"/>
                <w:szCs w:val="24"/>
              </w:rPr>
            </w:pPr>
            <w:r w:rsidRPr="00786A9E">
              <w:rPr>
                <w:rFonts w:ascii="Times New Roman" w:hAnsi="Times New Roman" w:eastAsia="DengXian"/>
                <w:sz w:val="24"/>
                <w:szCs w:val="24"/>
              </w:rPr>
              <w:t>6. Brenda kuadrit të mandatit të saj, EMSA asiston Komisionin në punën e tij për përmbushjen e kërkesave të këtij neni, si dhe të neneve 12 dhe 17 të kësaj rregulloreje, në përputhje me Rregulloren (KE) nr. 1406/2002 të Parlamentit Evropian dhe të Këshillit.</w:t>
            </w:r>
          </w:p>
        </w:tc>
        <w:tc>
          <w:tcPr>
            <w:tcW w:w="996" w:type="dxa"/>
            <w:tcMar/>
          </w:tcPr>
          <w:p w:rsidRPr="00786A9E" w:rsidR="00981773" w:rsidP="003B0110" w:rsidRDefault="00981773" w14:paraId="27C7ED6D" w14:textId="77777777">
            <w:pPr>
              <w:jc w:val="both"/>
              <w:rPr>
                <w:rFonts w:ascii="Times New Roman" w:hAnsi="Times New Roman"/>
                <w:sz w:val="24"/>
                <w:szCs w:val="24"/>
                <w:lang w:val="sq-AL"/>
              </w:rPr>
            </w:pPr>
          </w:p>
        </w:tc>
        <w:tc>
          <w:tcPr>
            <w:tcW w:w="1327" w:type="dxa"/>
            <w:tcMar/>
          </w:tcPr>
          <w:p w:rsidRPr="00786A9E" w:rsidR="00981773" w:rsidP="003B0110" w:rsidRDefault="00981773" w14:paraId="3BEC49A3" w14:textId="77777777">
            <w:pPr>
              <w:jc w:val="both"/>
              <w:rPr>
                <w:rFonts w:ascii="Times New Roman" w:hAnsi="Times New Roman"/>
                <w:sz w:val="24"/>
                <w:szCs w:val="24"/>
                <w:lang w:val="sq-AL"/>
              </w:rPr>
            </w:pPr>
          </w:p>
        </w:tc>
        <w:tc>
          <w:tcPr>
            <w:tcW w:w="2970" w:type="dxa"/>
            <w:tcMar/>
          </w:tcPr>
          <w:p w:rsidRPr="00786A9E" w:rsidR="00981773" w:rsidP="003B0110" w:rsidRDefault="00981773" w14:paraId="72D1C04A" w14:textId="77777777">
            <w:pPr>
              <w:jc w:val="both"/>
              <w:rPr>
                <w:rFonts w:ascii="Times New Roman" w:hAnsi="Times New Roman"/>
                <w:sz w:val="24"/>
                <w:szCs w:val="24"/>
                <w:lang w:val="sq-AL"/>
              </w:rPr>
            </w:pPr>
          </w:p>
        </w:tc>
        <w:tc>
          <w:tcPr>
            <w:tcW w:w="1574" w:type="dxa"/>
            <w:tcMar/>
          </w:tcPr>
          <w:p w:rsidRPr="00786A9E" w:rsidR="00981773" w:rsidP="003B0110" w:rsidRDefault="00981773" w14:paraId="73CABB0F" w14:textId="57C25F2B">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4618FE12" w14:paraId="4377291B" w14:textId="7257B229">
            <w:pPr>
              <w:jc w:val="both"/>
              <w:rPr>
                <w:rFonts w:ascii="Times New Roman" w:hAnsi="Times New Roman"/>
                <w:sz w:val="24"/>
                <w:szCs w:val="24"/>
              </w:rPr>
            </w:pPr>
            <w:r w:rsidRPr="00786A9E">
              <w:rPr>
                <w:rFonts w:ascii="Times New Roman" w:hAnsi="Times New Roman" w:eastAsia="Times New Roman"/>
                <w:sz w:val="24"/>
                <w:szCs w:val="24"/>
                <w:lang w:val="sq-AL"/>
              </w:rPr>
              <w:t>Kjo dispozitë nuk është përfshirë në aktin shqiptar, pasi ajo rregullon rolin dhe detyrat e Agjencisë Evropiane për Sigurinë Detare (EMSA) në asistimin e Komisionit Evropian për zbatimin e kësaj rregulloreje. Nuk krijojn detyrime të drejtpërdrejta për autoritetet kombëtare</w:t>
            </w:r>
          </w:p>
        </w:tc>
      </w:tr>
      <w:tr w:rsidRPr="00786A9E" w:rsidR="008F74C1" w:rsidTr="2E1CE027" w14:paraId="6D3F34EF" w14:textId="77777777">
        <w:tc>
          <w:tcPr>
            <w:tcW w:w="1600" w:type="dxa"/>
            <w:tcMar/>
          </w:tcPr>
          <w:p w:rsidRPr="00786A9E" w:rsidR="00981773" w:rsidP="003B0110" w:rsidRDefault="00981773" w14:paraId="40F6BD28" w14:textId="77777777">
            <w:pPr>
              <w:jc w:val="both"/>
              <w:rPr>
                <w:rFonts w:ascii="Times New Roman" w:hAnsi="Times New Roman"/>
                <w:sz w:val="24"/>
                <w:szCs w:val="24"/>
                <w:lang w:val="en-GB"/>
              </w:rPr>
            </w:pPr>
          </w:p>
        </w:tc>
        <w:tc>
          <w:tcPr>
            <w:tcW w:w="3251" w:type="dxa"/>
            <w:tcMar/>
          </w:tcPr>
          <w:p w:rsidRPr="00786A9E" w:rsidR="005271DC" w:rsidP="003B0110" w:rsidRDefault="005271DC" w14:paraId="4487689D"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KAPITULLI V</w:t>
            </w:r>
          </w:p>
          <w:p w:rsidRPr="00786A9E" w:rsidR="005271DC" w:rsidP="003B0110" w:rsidRDefault="005271DC" w14:paraId="19C53A1C"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BASHKËPUNIMI NDËRKOMBËTAR</w:t>
            </w:r>
          </w:p>
          <w:p w:rsidRPr="00786A9E" w:rsidR="005271DC" w:rsidP="003B0110" w:rsidRDefault="005271DC" w14:paraId="3E530D4D"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22</w:t>
            </w:r>
          </w:p>
          <w:p w:rsidRPr="00786A9E" w:rsidR="005271DC" w:rsidP="003B0110" w:rsidRDefault="005271DC" w14:paraId="1332279B"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Bashkëpunimi ndërkombëtar</w:t>
            </w:r>
          </w:p>
          <w:p w:rsidRPr="00786A9E" w:rsidR="00981773" w:rsidP="003B0110" w:rsidRDefault="00981773" w14:paraId="54C38E2F" w14:textId="38004EF1">
            <w:pPr>
              <w:jc w:val="both"/>
              <w:rPr>
                <w:rFonts w:ascii="Times New Roman" w:hAnsi="Times New Roman"/>
                <w:sz w:val="24"/>
                <w:szCs w:val="24"/>
              </w:rPr>
            </w:pPr>
            <w:r w:rsidRPr="00786A9E">
              <w:rPr>
                <w:rFonts w:ascii="Times New Roman" w:hAnsi="Times New Roman"/>
                <w:sz w:val="24"/>
                <w:szCs w:val="24"/>
              </w:rPr>
              <w:t xml:space="preserve">1. </w:t>
            </w:r>
            <w:r w:rsidRPr="00786A9E" w:rsidR="005271DC">
              <w:rPr>
                <w:rFonts w:ascii="Times New Roman" w:hAnsi="Times New Roman"/>
                <w:sz w:val="24"/>
                <w:szCs w:val="24"/>
              </w:rPr>
              <w:t>Komisioni</w:t>
            </w:r>
            <w:r w:rsidRPr="00786A9E">
              <w:rPr>
                <w:rFonts w:ascii="Times New Roman" w:hAnsi="Times New Roman"/>
                <w:sz w:val="24"/>
                <w:szCs w:val="24"/>
              </w:rPr>
              <w:t xml:space="preserve"> </w:t>
            </w:r>
            <w:r w:rsidRPr="00786A9E" w:rsidR="002E03C5">
              <w:rPr>
                <w:rFonts w:ascii="Times New Roman" w:hAnsi="Times New Roman"/>
                <w:sz w:val="24"/>
                <w:szCs w:val="24"/>
              </w:rPr>
              <w:t xml:space="preserve">duhet të informojë IMO-n dhe organet e tjera </w:t>
            </w:r>
            <w:r w:rsidRPr="00786A9E" w:rsidR="002E03C5">
              <w:rPr>
                <w:rFonts w:ascii="Times New Roman" w:hAnsi="Times New Roman"/>
                <w:sz w:val="24"/>
                <w:szCs w:val="24"/>
              </w:rPr>
              <w:t xml:space="preserve">ndërkombëtare përkatëse rregullisht mbi zbatimin e kësaj </w:t>
            </w:r>
            <w:r w:rsidRPr="00786A9E" w:rsidR="00F23FE3">
              <w:rPr>
                <w:rFonts w:ascii="Times New Roman" w:hAnsi="Times New Roman"/>
                <w:sz w:val="24"/>
                <w:szCs w:val="24"/>
              </w:rPr>
              <w:t>Rregullore</w:t>
            </w:r>
            <w:r w:rsidRPr="00786A9E" w:rsidR="002E03C5">
              <w:rPr>
                <w:rFonts w:ascii="Times New Roman" w:hAnsi="Times New Roman"/>
                <w:sz w:val="24"/>
                <w:szCs w:val="24"/>
              </w:rPr>
              <w:t>, pa dëmtuar shpërndarjen e kompetencave ose procedurat e vendimmarrjes të parashikuara në Traktate.</w:t>
            </w:r>
          </w:p>
        </w:tc>
        <w:tc>
          <w:tcPr>
            <w:tcW w:w="996" w:type="dxa"/>
            <w:tcMar/>
          </w:tcPr>
          <w:p w:rsidRPr="00786A9E" w:rsidR="00981773" w:rsidP="003B0110" w:rsidRDefault="004C5BFE" w14:paraId="6D327511" w14:textId="4E993CA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3AFE864E" w14:textId="63A42495">
            <w:pPr>
              <w:jc w:val="both"/>
              <w:rPr>
                <w:rFonts w:ascii="Times New Roman" w:hAnsi="Times New Roman"/>
                <w:sz w:val="24"/>
                <w:szCs w:val="24"/>
                <w:lang w:val="sq-AL"/>
              </w:rPr>
            </w:pPr>
            <w:r w:rsidRPr="00786A9E">
              <w:rPr>
                <w:rFonts w:ascii="Times New Roman" w:hAnsi="Times New Roman"/>
                <w:sz w:val="24"/>
                <w:szCs w:val="24"/>
                <w:lang w:val="sq-AL"/>
              </w:rPr>
              <w:t>2</w:t>
            </w:r>
            <w:r w:rsidRPr="00786A9E" w:rsidR="00483D07">
              <w:rPr>
                <w:rFonts w:ascii="Times New Roman" w:hAnsi="Times New Roman"/>
                <w:sz w:val="24"/>
                <w:szCs w:val="24"/>
                <w:lang w:val="sq-AL"/>
              </w:rPr>
              <w:t>3</w:t>
            </w:r>
          </w:p>
          <w:p w:rsidRPr="00786A9E" w:rsidR="00981773" w:rsidP="003B0110" w:rsidRDefault="00981773" w14:paraId="4BE8ABE6" w14:textId="77777777">
            <w:pPr>
              <w:jc w:val="both"/>
              <w:rPr>
                <w:rFonts w:ascii="Times New Roman" w:hAnsi="Times New Roman"/>
                <w:sz w:val="24"/>
                <w:szCs w:val="24"/>
                <w:lang w:val="sq-AL"/>
              </w:rPr>
            </w:pPr>
          </w:p>
          <w:p w:rsidRPr="00786A9E" w:rsidR="00981773" w:rsidP="003B0110" w:rsidRDefault="00981773" w14:paraId="77761665" w14:textId="77777777">
            <w:pPr>
              <w:jc w:val="both"/>
              <w:rPr>
                <w:rFonts w:ascii="Times New Roman" w:hAnsi="Times New Roman"/>
                <w:sz w:val="24"/>
                <w:szCs w:val="24"/>
                <w:lang w:val="sq-AL"/>
              </w:rPr>
            </w:pPr>
          </w:p>
          <w:p w:rsidRPr="00786A9E" w:rsidR="00981773" w:rsidP="003B0110" w:rsidRDefault="00981773" w14:paraId="01E22B8D" w14:textId="77777777">
            <w:pPr>
              <w:jc w:val="both"/>
              <w:rPr>
                <w:rFonts w:ascii="Times New Roman" w:hAnsi="Times New Roman"/>
                <w:sz w:val="24"/>
                <w:szCs w:val="24"/>
                <w:lang w:val="sq-AL"/>
              </w:rPr>
            </w:pPr>
          </w:p>
          <w:p w:rsidRPr="00786A9E" w:rsidR="00981773" w:rsidP="003B0110" w:rsidRDefault="00981773" w14:paraId="4FA6CCEB" w14:textId="77777777">
            <w:pPr>
              <w:jc w:val="both"/>
              <w:rPr>
                <w:rFonts w:ascii="Times New Roman" w:hAnsi="Times New Roman"/>
                <w:sz w:val="24"/>
                <w:szCs w:val="24"/>
                <w:lang w:val="sq-AL"/>
              </w:rPr>
            </w:pPr>
          </w:p>
          <w:p w:rsidRPr="00786A9E" w:rsidR="00981773" w:rsidP="003B0110" w:rsidRDefault="00981773" w14:paraId="43C1FEC4" w14:textId="353073B2">
            <w:pPr>
              <w:jc w:val="both"/>
              <w:rPr>
                <w:rFonts w:ascii="Times New Roman" w:hAnsi="Times New Roman"/>
                <w:sz w:val="24"/>
                <w:szCs w:val="24"/>
                <w:lang w:val="sq-AL"/>
              </w:rPr>
            </w:pPr>
          </w:p>
        </w:tc>
        <w:tc>
          <w:tcPr>
            <w:tcW w:w="2970" w:type="dxa"/>
            <w:tcMar/>
          </w:tcPr>
          <w:p w:rsidRPr="00786A9E" w:rsidR="00981773" w:rsidP="003B0110" w:rsidRDefault="00981773" w14:paraId="73FB7CDC" w14:textId="0F7F4F00">
            <w:pPr>
              <w:jc w:val="both"/>
              <w:rPr>
                <w:rFonts w:ascii="Times New Roman" w:hAnsi="Times New Roman"/>
                <w:b/>
                <w:bCs/>
                <w:sz w:val="24"/>
                <w:szCs w:val="24"/>
                <w:lang w:val="sq-AL"/>
              </w:rPr>
            </w:pPr>
            <w:r w:rsidRPr="00786A9E">
              <w:rPr>
                <w:rFonts w:ascii="Times New Roman" w:hAnsi="Times New Roman"/>
                <w:b/>
                <w:bCs/>
                <w:sz w:val="24"/>
                <w:szCs w:val="24"/>
                <w:lang w:val="sq-AL"/>
              </w:rPr>
              <w:t>Neni 2</w:t>
            </w:r>
            <w:r w:rsidRPr="00786A9E" w:rsidR="00684EBC">
              <w:rPr>
                <w:rFonts w:ascii="Times New Roman" w:hAnsi="Times New Roman"/>
                <w:b/>
                <w:bCs/>
                <w:sz w:val="24"/>
                <w:szCs w:val="24"/>
                <w:lang w:val="sq-AL"/>
              </w:rPr>
              <w:t>3</w:t>
            </w:r>
          </w:p>
          <w:p w:rsidRPr="00786A9E" w:rsidR="00981773" w:rsidP="003B0110" w:rsidRDefault="00981773" w14:paraId="11F20181"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Bashkëpunimi ndërkombëtar</w:t>
            </w:r>
          </w:p>
          <w:p w:rsidRPr="00786A9E" w:rsidR="00981773" w:rsidP="003B0110" w:rsidRDefault="00981773" w14:paraId="04578D22" w14:textId="087073A4">
            <w:pPr>
              <w:jc w:val="both"/>
              <w:rPr>
                <w:rFonts w:ascii="Times New Roman" w:hAnsi="Times New Roman"/>
                <w:sz w:val="24"/>
                <w:szCs w:val="24"/>
                <w:lang w:val="sq-AL"/>
              </w:rPr>
            </w:pPr>
            <w:r w:rsidRPr="5F88F5AA">
              <w:rPr>
                <w:rFonts w:ascii="Times New Roman" w:hAnsi="Times New Roman"/>
                <w:sz w:val="24"/>
                <w:szCs w:val="24"/>
                <w:lang w:val="sq-AL"/>
              </w:rPr>
              <w:t>1. Pa cenuar shpërndarjen e kompetencave, Ministria përgjegjëse për transportin  informo</w:t>
            </w:r>
            <w:r w:rsidRPr="5F88F5AA" w:rsidR="642B02CD">
              <w:rPr>
                <w:rFonts w:ascii="Times New Roman" w:hAnsi="Times New Roman"/>
                <w:sz w:val="24"/>
                <w:szCs w:val="24"/>
                <w:lang w:val="sq-AL"/>
              </w:rPr>
              <w:t>n</w:t>
            </w:r>
            <w:r w:rsidRPr="5F88F5AA">
              <w:rPr>
                <w:rFonts w:ascii="Times New Roman" w:hAnsi="Times New Roman"/>
                <w:sz w:val="24"/>
                <w:szCs w:val="24"/>
                <w:lang w:val="sq-AL"/>
              </w:rPr>
              <w:t xml:space="preserve"> rregullisht </w:t>
            </w:r>
            <w:r w:rsidRPr="5F88F5AA">
              <w:rPr>
                <w:rFonts w:ascii="Times New Roman" w:hAnsi="Times New Roman"/>
                <w:sz w:val="24"/>
                <w:szCs w:val="24"/>
                <w:lang w:val="sq-AL"/>
              </w:rPr>
              <w:t>Organizatën Ndërkombëtare Detare (IMO), Agjencinë Evropiane të Sigurisë Detare (EMSA) dhe organet e tjera përkatëse ndërkombëtare për zbatimin e kësaj rregullore.</w:t>
            </w:r>
          </w:p>
        </w:tc>
        <w:tc>
          <w:tcPr>
            <w:tcW w:w="1574" w:type="dxa"/>
            <w:tcMar/>
          </w:tcPr>
          <w:p w:rsidRPr="00786A9E" w:rsidR="00981773" w:rsidP="003B0110" w:rsidRDefault="00483D07" w14:paraId="2DCE025B" w14:textId="1ED3387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533D2EF4" w14:textId="77777777">
            <w:pPr>
              <w:jc w:val="both"/>
              <w:rPr>
                <w:rFonts w:ascii="Times New Roman" w:hAnsi="Times New Roman"/>
                <w:sz w:val="24"/>
                <w:szCs w:val="24"/>
                <w:lang w:val="sq-AL"/>
              </w:rPr>
            </w:pPr>
          </w:p>
        </w:tc>
      </w:tr>
      <w:tr w:rsidRPr="00786A9E" w:rsidR="008F74C1" w:rsidTr="2E1CE027" w14:paraId="1950777B" w14:textId="77777777">
        <w:trPr>
          <w:trHeight w:val="8219"/>
        </w:trPr>
        <w:tc>
          <w:tcPr>
            <w:tcW w:w="1600" w:type="dxa"/>
            <w:tcMar/>
          </w:tcPr>
          <w:p w:rsidRPr="00786A9E" w:rsidR="00981773" w:rsidP="003B0110" w:rsidRDefault="00981773" w14:paraId="2CDE9D0D" w14:textId="7842F4D9">
            <w:pPr>
              <w:jc w:val="both"/>
              <w:rPr>
                <w:rFonts w:ascii="Times New Roman" w:hAnsi="Times New Roman"/>
                <w:sz w:val="24"/>
                <w:szCs w:val="24"/>
                <w:lang w:val="en-GB"/>
              </w:rPr>
            </w:pPr>
          </w:p>
        </w:tc>
        <w:tc>
          <w:tcPr>
            <w:tcW w:w="3251" w:type="dxa"/>
            <w:tcMar/>
          </w:tcPr>
          <w:p w:rsidRPr="00786A9E" w:rsidR="00981773" w:rsidP="003B0110" w:rsidRDefault="672A51A3" w14:paraId="733BC8AC" w14:textId="272FCD8F">
            <w:pPr>
              <w:jc w:val="both"/>
              <w:rPr>
                <w:rFonts w:ascii="Times New Roman" w:hAnsi="Times New Roman" w:eastAsia="DengXian"/>
                <w:sz w:val="24"/>
                <w:szCs w:val="24"/>
              </w:rPr>
            </w:pPr>
            <w:r w:rsidRPr="00786A9E">
              <w:rPr>
                <w:rFonts w:ascii="Times New Roman" w:hAnsi="Times New Roman" w:eastAsia="DengXian"/>
                <w:sz w:val="24"/>
                <w:szCs w:val="24"/>
              </w:rPr>
              <w:t xml:space="preserve">2. Komisioni dhe, kur është e përshtatshme, shtetet anëtare do të mbajnë shkëmbime teknike me vendet e treta, në veçanti lidhur me zhvillimin e mëtejshëm të metodave të monitorimit, organizimin e raportimit dhe verifikimin e raporteve të </w:t>
            </w:r>
            <w:r w:rsidRPr="00786A9E" w:rsidR="46118A08">
              <w:rPr>
                <w:rFonts w:ascii="Times New Roman" w:hAnsi="Times New Roman" w:eastAsia="DengXian"/>
                <w:sz w:val="24"/>
                <w:szCs w:val="24"/>
              </w:rPr>
              <w:t>shkarkimeve</w:t>
            </w:r>
            <w:r w:rsidRPr="00786A9E">
              <w:rPr>
                <w:rFonts w:ascii="Times New Roman" w:hAnsi="Times New Roman" w:eastAsia="DengXian"/>
                <w:sz w:val="24"/>
                <w:szCs w:val="24"/>
              </w:rPr>
              <w:t>.</w:t>
            </w:r>
          </w:p>
        </w:tc>
        <w:tc>
          <w:tcPr>
            <w:tcW w:w="996" w:type="dxa"/>
            <w:tcMar/>
          </w:tcPr>
          <w:p w:rsidRPr="00786A9E" w:rsidR="00981773" w:rsidP="003B0110" w:rsidRDefault="00981773" w14:paraId="578E5D3A" w14:textId="340F19C5">
            <w:pPr>
              <w:jc w:val="both"/>
              <w:rPr>
                <w:rFonts w:ascii="Times New Roman" w:hAnsi="Times New Roman"/>
                <w:sz w:val="24"/>
                <w:szCs w:val="24"/>
                <w:lang w:val="sq-AL"/>
              </w:rPr>
            </w:pPr>
          </w:p>
        </w:tc>
        <w:tc>
          <w:tcPr>
            <w:tcW w:w="1327" w:type="dxa"/>
            <w:tcMar/>
          </w:tcPr>
          <w:p w:rsidRPr="00786A9E" w:rsidR="00981773" w:rsidP="003B0110" w:rsidRDefault="00981773" w14:paraId="0B9B65E5" w14:textId="10303DFA">
            <w:pPr>
              <w:jc w:val="both"/>
              <w:rPr>
                <w:rFonts w:ascii="Times New Roman" w:hAnsi="Times New Roman"/>
                <w:sz w:val="24"/>
                <w:szCs w:val="24"/>
                <w:lang w:val="sq-AL"/>
              </w:rPr>
            </w:pPr>
          </w:p>
        </w:tc>
        <w:tc>
          <w:tcPr>
            <w:tcW w:w="2970" w:type="dxa"/>
            <w:tcMar/>
          </w:tcPr>
          <w:p w:rsidRPr="00786A9E" w:rsidR="00981773" w:rsidP="003B0110" w:rsidRDefault="00981773" w14:paraId="63A0C447" w14:textId="5E266DEB">
            <w:pPr>
              <w:jc w:val="both"/>
              <w:rPr>
                <w:rFonts w:ascii="Times New Roman" w:hAnsi="Times New Roman"/>
                <w:sz w:val="24"/>
                <w:szCs w:val="24"/>
                <w:lang w:val="sq-AL"/>
              </w:rPr>
            </w:pPr>
          </w:p>
        </w:tc>
        <w:tc>
          <w:tcPr>
            <w:tcW w:w="1574" w:type="dxa"/>
            <w:tcMar/>
          </w:tcPr>
          <w:p w:rsidRPr="00786A9E" w:rsidR="00981773" w:rsidP="003B0110" w:rsidRDefault="00981773" w14:paraId="2996B993" w14:textId="47412DF8">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26DEBD42" w14:paraId="165A17D1" w14:textId="1882CC7A">
            <w:pPr>
              <w:jc w:val="both"/>
              <w:rPr>
                <w:rFonts w:ascii="Times New Roman" w:hAnsi="Times New Roman"/>
                <w:sz w:val="24"/>
                <w:szCs w:val="24"/>
              </w:rPr>
            </w:pPr>
            <w:r w:rsidRPr="00786A9E">
              <w:rPr>
                <w:rFonts w:ascii="Times New Roman" w:hAnsi="Times New Roman" w:eastAsia="Times New Roman"/>
                <w:sz w:val="24"/>
                <w:szCs w:val="24"/>
                <w:lang w:val="sq-AL"/>
              </w:rPr>
              <w:t>Kjo dispozitë nuk është përfshirë në aktin shqiptar, pasi ajo rregullon bashkëpunimin teknik ndërmjet Komisionit Evropian, shteteve anëtare dhe vendeve të treta, në kuadër të kompetencave të Bashkimit Evropian në fushën e marrëdhënieve të jashtme dhe të bashkëpunimit ndërkombëtar.</w:t>
            </w:r>
          </w:p>
        </w:tc>
      </w:tr>
      <w:tr w:rsidRPr="00786A9E" w:rsidR="008F74C1" w:rsidTr="2E1CE027" w14:paraId="7781C6EE" w14:textId="77777777">
        <w:tc>
          <w:tcPr>
            <w:tcW w:w="1600" w:type="dxa"/>
            <w:tcMar/>
          </w:tcPr>
          <w:p w:rsidRPr="00786A9E" w:rsidR="00981773" w:rsidP="003B0110" w:rsidRDefault="00981773" w14:paraId="3F047942" w14:textId="6CB22694">
            <w:pPr>
              <w:jc w:val="both"/>
              <w:rPr>
                <w:rFonts w:ascii="Times New Roman" w:hAnsi="Times New Roman"/>
                <w:sz w:val="24"/>
                <w:szCs w:val="24"/>
                <w:lang w:val="en-GB"/>
              </w:rPr>
            </w:pPr>
          </w:p>
        </w:tc>
        <w:tc>
          <w:tcPr>
            <w:tcW w:w="3251" w:type="dxa"/>
            <w:tcMar/>
          </w:tcPr>
          <w:p w:rsidRPr="00786A9E" w:rsidR="00981773" w:rsidP="003B0110" w:rsidRDefault="7FDD4CFE" w14:paraId="29ACAF12" w14:textId="13FC28F4">
            <w:pPr>
              <w:jc w:val="both"/>
              <w:rPr>
                <w:rFonts w:ascii="Times New Roman" w:hAnsi="Times New Roman"/>
                <w:sz w:val="24"/>
                <w:szCs w:val="24"/>
              </w:rPr>
            </w:pPr>
            <w:r w:rsidRPr="00786A9E">
              <w:rPr>
                <w:rFonts w:ascii="Times New Roman" w:hAnsi="Times New Roman" w:eastAsia="Times New Roman"/>
                <w:sz w:val="24"/>
                <w:szCs w:val="24"/>
              </w:rPr>
              <w:t xml:space="preserve">3. Në rast se arrihet një marrëveshje ndërkombëtare për një sistem global të monitorimit, raportimit dhe verifikimit të </w:t>
            </w:r>
            <w:r w:rsidRPr="00786A9E" w:rsidR="46118A08">
              <w:rPr>
                <w:rFonts w:ascii="Times New Roman" w:hAnsi="Times New Roman" w:eastAsia="Times New Roman"/>
                <w:sz w:val="24"/>
                <w:szCs w:val="24"/>
              </w:rPr>
              <w:t>shkarkimeve</w:t>
            </w:r>
            <w:r w:rsidRPr="00786A9E">
              <w:rPr>
                <w:rFonts w:ascii="Times New Roman" w:hAnsi="Times New Roman" w:eastAsia="Times New Roman"/>
                <w:sz w:val="24"/>
                <w:szCs w:val="24"/>
              </w:rPr>
              <w:t xml:space="preserve"> të gazeve serrë ose për masa globale për reduktimin e </w:t>
            </w:r>
            <w:r w:rsidRPr="00786A9E" w:rsidR="46118A08">
              <w:rPr>
                <w:rFonts w:ascii="Times New Roman" w:hAnsi="Times New Roman" w:eastAsia="Times New Roman"/>
                <w:sz w:val="24"/>
                <w:szCs w:val="24"/>
              </w:rPr>
              <w:t>shkarkimeve</w:t>
            </w:r>
            <w:r w:rsidRPr="00786A9E">
              <w:rPr>
                <w:rFonts w:ascii="Times New Roman" w:hAnsi="Times New Roman" w:eastAsia="Times New Roman"/>
                <w:sz w:val="24"/>
                <w:szCs w:val="24"/>
              </w:rPr>
              <w:t xml:space="preserve"> të gazeve serrë nga transporti detar, Komisioni do të rishikojë këtë rregullore dhe, kur është e përshtatshme, do të propozojë ndryshime në këtë rregullore me qëllim sigurimin e përputhshmërisë me atë marrëveshje ndërkombëtare.</w:t>
            </w:r>
          </w:p>
        </w:tc>
        <w:tc>
          <w:tcPr>
            <w:tcW w:w="996" w:type="dxa"/>
            <w:tcMar/>
          </w:tcPr>
          <w:p w:rsidRPr="00786A9E" w:rsidR="00981773" w:rsidP="003B0110" w:rsidRDefault="00981773" w14:paraId="60C51410" w14:textId="77777777">
            <w:pPr>
              <w:jc w:val="both"/>
              <w:rPr>
                <w:rFonts w:ascii="Times New Roman" w:hAnsi="Times New Roman"/>
                <w:sz w:val="24"/>
                <w:szCs w:val="24"/>
                <w:lang w:val="sq-AL"/>
              </w:rPr>
            </w:pPr>
          </w:p>
        </w:tc>
        <w:tc>
          <w:tcPr>
            <w:tcW w:w="1327" w:type="dxa"/>
            <w:tcMar/>
          </w:tcPr>
          <w:p w:rsidRPr="00786A9E" w:rsidR="00981773" w:rsidP="003B0110" w:rsidRDefault="00981773" w14:paraId="039F9171" w14:textId="77777777">
            <w:pPr>
              <w:jc w:val="both"/>
              <w:rPr>
                <w:rFonts w:ascii="Times New Roman" w:hAnsi="Times New Roman"/>
                <w:sz w:val="24"/>
                <w:szCs w:val="24"/>
                <w:lang w:val="sq-AL"/>
              </w:rPr>
            </w:pPr>
          </w:p>
        </w:tc>
        <w:tc>
          <w:tcPr>
            <w:tcW w:w="2970" w:type="dxa"/>
            <w:tcMar/>
          </w:tcPr>
          <w:p w:rsidRPr="00786A9E" w:rsidR="00981773" w:rsidP="003B0110" w:rsidRDefault="00981773" w14:paraId="1B9B578C" w14:textId="77777777">
            <w:pPr>
              <w:jc w:val="both"/>
              <w:rPr>
                <w:rFonts w:ascii="Times New Roman" w:hAnsi="Times New Roman"/>
                <w:sz w:val="24"/>
                <w:szCs w:val="24"/>
                <w:lang w:val="sq-AL"/>
              </w:rPr>
            </w:pPr>
          </w:p>
        </w:tc>
        <w:tc>
          <w:tcPr>
            <w:tcW w:w="1574" w:type="dxa"/>
            <w:tcMar/>
          </w:tcPr>
          <w:p w:rsidRPr="00786A9E" w:rsidR="00981773" w:rsidP="003B0110" w:rsidRDefault="00981773" w14:paraId="317A51E1" w14:textId="7E7D4ADA">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4D3653D1" w14:paraId="3CA3EB2C" w14:textId="5FEB43EC">
            <w:pPr>
              <w:jc w:val="both"/>
              <w:rPr>
                <w:rFonts w:ascii="Times New Roman" w:hAnsi="Times New Roman"/>
                <w:sz w:val="24"/>
                <w:szCs w:val="24"/>
                <w:lang w:val="sq-AL"/>
              </w:rPr>
            </w:pPr>
            <w:r w:rsidRPr="00786A9E">
              <w:rPr>
                <w:rFonts w:ascii="Times New Roman" w:hAnsi="Times New Roman"/>
                <w:sz w:val="24"/>
                <w:szCs w:val="24"/>
                <w:lang w:val="sq-AL"/>
              </w:rPr>
              <w:t>Nuk perafrohet pasi parashikon kompetenca ekzkluzive te Komisionit.</w:t>
            </w:r>
          </w:p>
        </w:tc>
      </w:tr>
      <w:tr w:rsidRPr="00786A9E" w:rsidR="008F74C1" w:rsidTr="2E1CE027" w14:paraId="2B7F241F" w14:textId="77777777">
        <w:tc>
          <w:tcPr>
            <w:tcW w:w="1600" w:type="dxa"/>
            <w:tcMar/>
          </w:tcPr>
          <w:p w:rsidRPr="00786A9E" w:rsidR="00981773" w:rsidP="003B0110" w:rsidRDefault="00981773" w14:paraId="48B99165" w14:textId="4393F458">
            <w:pPr>
              <w:jc w:val="both"/>
              <w:rPr>
                <w:rFonts w:ascii="Times New Roman" w:hAnsi="Times New Roman"/>
                <w:sz w:val="24"/>
                <w:szCs w:val="24"/>
                <w:lang w:val="en-GB"/>
              </w:rPr>
            </w:pPr>
            <w:r w:rsidRPr="00786A9E">
              <w:rPr>
                <w:rFonts w:ascii="Times New Roman" w:hAnsi="Times New Roman"/>
                <w:sz w:val="24"/>
                <w:szCs w:val="24"/>
                <w:lang w:val="en-GB"/>
              </w:rPr>
              <w:t>22a</w:t>
            </w:r>
          </w:p>
        </w:tc>
        <w:tc>
          <w:tcPr>
            <w:tcW w:w="3251" w:type="dxa"/>
            <w:tcMar/>
          </w:tcPr>
          <w:p w:rsidRPr="00786A9E" w:rsidR="00981773" w:rsidP="003B0110" w:rsidRDefault="00981773" w14:paraId="454ECD50" w14:textId="52F47990">
            <w:pPr>
              <w:jc w:val="both"/>
              <w:rPr>
                <w:rFonts w:ascii="Times New Roman" w:hAnsi="Times New Roman"/>
                <w:b/>
                <w:bCs/>
                <w:sz w:val="24"/>
                <w:szCs w:val="24"/>
              </w:rPr>
            </w:pPr>
            <w:r w:rsidRPr="00786A9E">
              <w:rPr>
                <w:rFonts w:ascii="Times New Roman" w:hAnsi="Times New Roman"/>
                <w:b/>
                <w:bCs/>
                <w:sz w:val="24"/>
                <w:szCs w:val="24"/>
              </w:rPr>
              <w:t xml:space="preserve">Article 22a </w:t>
            </w:r>
          </w:p>
          <w:p w:rsidRPr="00786A9E" w:rsidR="00981773" w:rsidP="003B0110" w:rsidRDefault="00981773" w14:paraId="53AF8DBA" w14:textId="10CB87DE">
            <w:pPr>
              <w:jc w:val="both"/>
              <w:rPr>
                <w:rFonts w:ascii="Times New Roman" w:hAnsi="Times New Roman"/>
                <w:b/>
                <w:bCs/>
                <w:sz w:val="24"/>
                <w:szCs w:val="24"/>
              </w:rPr>
            </w:pPr>
            <w:r w:rsidRPr="00786A9E">
              <w:rPr>
                <w:rFonts w:ascii="Times New Roman" w:hAnsi="Times New Roman"/>
                <w:b/>
                <w:bCs/>
                <w:sz w:val="24"/>
                <w:szCs w:val="24"/>
              </w:rPr>
              <w:t xml:space="preserve">Review </w:t>
            </w:r>
          </w:p>
          <w:p w:rsidRPr="00786A9E" w:rsidR="00981773" w:rsidP="003B0110" w:rsidRDefault="0003645D" w14:paraId="120BB021" w14:textId="69644099">
            <w:pPr>
              <w:jc w:val="both"/>
              <w:rPr>
                <w:rFonts w:ascii="Times New Roman" w:hAnsi="Times New Roman"/>
                <w:sz w:val="24"/>
                <w:szCs w:val="24"/>
              </w:rPr>
            </w:pPr>
            <w:r w:rsidRPr="00786A9E">
              <w:rPr>
                <w:rFonts w:ascii="Times New Roman" w:hAnsi="Times New Roman"/>
                <w:sz w:val="24"/>
                <w:szCs w:val="24"/>
              </w:rPr>
              <w:t xml:space="preserve">Komisioni duhet, jo më vonë se </w:t>
            </w:r>
            <w:r w:rsidRPr="00786A9E" w:rsidR="0083603E">
              <w:rPr>
                <w:rFonts w:ascii="Times New Roman" w:hAnsi="Times New Roman"/>
                <w:sz w:val="24"/>
                <w:szCs w:val="24"/>
              </w:rPr>
              <w:t xml:space="preserve">data </w:t>
            </w:r>
            <w:r w:rsidRPr="00786A9E">
              <w:rPr>
                <w:rFonts w:ascii="Times New Roman" w:hAnsi="Times New Roman"/>
                <w:sz w:val="24"/>
                <w:szCs w:val="24"/>
              </w:rPr>
              <w:t xml:space="preserve">31 dhjetor 2024, të rishikojë këtë Rregullore, duke marrë parasysh veçanërisht përvojën e mëtejshme të fituar nga zbatimi i saj, përfshirë, ndër të tjera, qëllimin e përfshirjes së anijeve me tonazh bruto nën 5 000 por jo më pak se 400 tonë bruto brenda fushës së kësaj </w:t>
            </w:r>
            <w:r w:rsidRPr="00786A9E" w:rsidR="00F23FE3">
              <w:rPr>
                <w:rFonts w:ascii="Times New Roman" w:hAnsi="Times New Roman"/>
                <w:sz w:val="24"/>
                <w:szCs w:val="24"/>
              </w:rPr>
              <w:t>Rregullore</w:t>
            </w:r>
            <w:r w:rsidRPr="00786A9E">
              <w:rPr>
                <w:rFonts w:ascii="Times New Roman" w:hAnsi="Times New Roman"/>
                <w:sz w:val="24"/>
                <w:szCs w:val="24"/>
              </w:rPr>
              <w:t xml:space="preserve">, me synimin e një përfshirjeje të mundshme të </w:t>
            </w:r>
            <w:r w:rsidRPr="00786A9E">
              <w:rPr>
                <w:rFonts w:ascii="Times New Roman" w:hAnsi="Times New Roman"/>
                <w:sz w:val="24"/>
                <w:szCs w:val="24"/>
              </w:rPr>
              <w:t xml:space="preserve">mëvonshme të këtyre anijeve brenda fushës së Drejtivës 2003/87/KE ose për të propozuar masa të tjera për uljen e </w:t>
            </w:r>
            <w:r w:rsidRPr="00786A9E" w:rsidR="46118A08">
              <w:rPr>
                <w:rFonts w:ascii="Times New Roman" w:hAnsi="Times New Roman"/>
                <w:sz w:val="24"/>
                <w:szCs w:val="24"/>
              </w:rPr>
              <w:t>shkarkimeve</w:t>
            </w:r>
            <w:r w:rsidRPr="00786A9E">
              <w:rPr>
                <w:rFonts w:ascii="Times New Roman" w:hAnsi="Times New Roman"/>
                <w:sz w:val="24"/>
                <w:szCs w:val="24"/>
              </w:rPr>
              <w:t xml:space="preserve"> të gazeve serrë nga këto anije. Ky rishikim, kur është e përshtatshme, duhet të shoqërohet me një propozim legjislativ për të ndryshuar këtë Rregullore.</w:t>
            </w:r>
          </w:p>
        </w:tc>
        <w:tc>
          <w:tcPr>
            <w:tcW w:w="996" w:type="dxa"/>
            <w:tcMar/>
          </w:tcPr>
          <w:p w:rsidRPr="00786A9E" w:rsidR="00981773" w:rsidP="003B0110" w:rsidRDefault="00981773" w14:paraId="65708CB2" w14:textId="6C94D1DC">
            <w:pPr>
              <w:jc w:val="both"/>
              <w:rPr>
                <w:rFonts w:ascii="Times New Roman" w:hAnsi="Times New Roman"/>
                <w:sz w:val="24"/>
                <w:szCs w:val="24"/>
                <w:lang w:val="sq-AL"/>
              </w:rPr>
            </w:pPr>
          </w:p>
        </w:tc>
        <w:tc>
          <w:tcPr>
            <w:tcW w:w="1327" w:type="dxa"/>
            <w:tcMar/>
          </w:tcPr>
          <w:p w:rsidRPr="00786A9E" w:rsidR="00981773" w:rsidP="003B0110" w:rsidRDefault="00981773" w14:paraId="29D27709" w14:textId="50FC1A22">
            <w:pPr>
              <w:jc w:val="both"/>
              <w:rPr>
                <w:rFonts w:ascii="Times New Roman" w:hAnsi="Times New Roman"/>
                <w:sz w:val="24"/>
                <w:szCs w:val="24"/>
                <w:lang w:val="sq-AL"/>
              </w:rPr>
            </w:pPr>
          </w:p>
        </w:tc>
        <w:tc>
          <w:tcPr>
            <w:tcW w:w="2970" w:type="dxa"/>
            <w:tcMar/>
          </w:tcPr>
          <w:p w:rsidRPr="00786A9E" w:rsidR="00981773" w:rsidP="003B0110" w:rsidRDefault="00981773" w14:paraId="0A2D5D1A" w14:textId="0EF3A3C6">
            <w:pPr>
              <w:jc w:val="both"/>
              <w:rPr>
                <w:rFonts w:ascii="Times New Roman" w:hAnsi="Times New Roman"/>
                <w:sz w:val="24"/>
                <w:szCs w:val="24"/>
                <w:lang w:val="sq-AL"/>
              </w:rPr>
            </w:pPr>
          </w:p>
        </w:tc>
        <w:tc>
          <w:tcPr>
            <w:tcW w:w="1574" w:type="dxa"/>
            <w:tcMar/>
          </w:tcPr>
          <w:p w:rsidRPr="00786A9E" w:rsidR="00981773" w:rsidP="003B0110" w:rsidRDefault="51C831F9" w14:paraId="09597734" w14:textId="2606BFCB">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00427D7B" w14:paraId="483EC7AD" w14:textId="62766242">
            <w:pPr>
              <w:jc w:val="both"/>
              <w:rPr>
                <w:rFonts w:ascii="Times New Roman" w:hAnsi="Times New Roman"/>
                <w:sz w:val="24"/>
                <w:szCs w:val="24"/>
                <w:lang w:val="sq-AL"/>
              </w:rPr>
            </w:pPr>
            <w:r w:rsidRPr="00786A9E">
              <w:rPr>
                <w:rFonts w:ascii="Times New Roman" w:hAnsi="Times New Roman"/>
                <w:sz w:val="24"/>
                <w:szCs w:val="24"/>
                <w:lang w:val="sq-AL"/>
              </w:rPr>
              <w:t>Neni nuk është objekt përafrimi sepse ai përcakton mënyrën e ushtrimit të kompetencës ekskluzive të Komisionit Evropian</w:t>
            </w:r>
            <w:r w:rsidRPr="00786A9E" w:rsidR="008C48C2">
              <w:rPr>
                <w:rFonts w:ascii="Times New Roman" w:hAnsi="Times New Roman"/>
                <w:sz w:val="24"/>
                <w:szCs w:val="24"/>
                <w:lang w:val="sq-AL"/>
              </w:rPr>
              <w:t xml:space="preserve"> per rishikimin e kesaj rregullore</w:t>
            </w:r>
            <w:r w:rsidRPr="00786A9E" w:rsidR="0028153F">
              <w:rPr>
                <w:rFonts w:ascii="Times New Roman" w:hAnsi="Times New Roman"/>
                <w:sz w:val="24"/>
                <w:szCs w:val="24"/>
                <w:lang w:val="sq-AL"/>
              </w:rPr>
              <w:t xml:space="preserve">. Per me teper fusheveprimi i rregullores eshte zgjeruar dhe </w:t>
            </w:r>
            <w:r w:rsidRPr="00786A9E" w:rsidR="009A6951">
              <w:rPr>
                <w:rFonts w:ascii="Times New Roman" w:hAnsi="Times New Roman"/>
                <w:sz w:val="24"/>
                <w:szCs w:val="24"/>
                <w:lang w:val="sq-AL"/>
              </w:rPr>
              <w:t xml:space="preserve">perfshin edhe </w:t>
            </w:r>
            <w:r w:rsidRPr="00786A9E" w:rsidR="009A6951">
              <w:rPr>
                <w:rFonts w:ascii="Times New Roman" w:hAnsi="Times New Roman"/>
                <w:sz w:val="24"/>
                <w:szCs w:val="24"/>
              </w:rPr>
              <w:t>anije</w:t>
            </w:r>
            <w:r w:rsidRPr="00786A9E" w:rsidR="00950206">
              <w:rPr>
                <w:rFonts w:ascii="Times New Roman" w:hAnsi="Times New Roman"/>
                <w:sz w:val="24"/>
                <w:szCs w:val="24"/>
              </w:rPr>
              <w:t>t</w:t>
            </w:r>
            <w:r w:rsidRPr="00786A9E" w:rsidR="009A6951">
              <w:rPr>
                <w:rFonts w:ascii="Times New Roman" w:hAnsi="Times New Roman"/>
                <w:sz w:val="24"/>
                <w:szCs w:val="24"/>
              </w:rPr>
              <w:t xml:space="preserve"> me tonazh bruto nën 5 000 por jo </w:t>
            </w:r>
            <w:r w:rsidRPr="00786A9E" w:rsidR="009A6951">
              <w:rPr>
                <w:rFonts w:ascii="Times New Roman" w:hAnsi="Times New Roman"/>
                <w:sz w:val="24"/>
                <w:szCs w:val="24"/>
              </w:rPr>
              <w:t>më pak se 400 tonë bruto.</w:t>
            </w:r>
          </w:p>
        </w:tc>
      </w:tr>
      <w:tr w:rsidRPr="00786A9E" w:rsidR="00953301" w:rsidTr="2E1CE027" w14:paraId="14B7E9BA" w14:textId="77777777">
        <w:tc>
          <w:tcPr>
            <w:tcW w:w="1600" w:type="dxa"/>
            <w:tcMar/>
          </w:tcPr>
          <w:p w:rsidRPr="00786A9E" w:rsidR="00953301" w:rsidP="003B0110" w:rsidRDefault="00953301" w14:paraId="141D8C8D" w14:textId="77777777">
            <w:pPr>
              <w:jc w:val="both"/>
              <w:rPr>
                <w:rFonts w:ascii="Times New Roman" w:hAnsi="Times New Roman"/>
                <w:sz w:val="24"/>
                <w:szCs w:val="24"/>
                <w:lang w:val="en-GB"/>
              </w:rPr>
            </w:pPr>
          </w:p>
        </w:tc>
        <w:tc>
          <w:tcPr>
            <w:tcW w:w="3251" w:type="dxa"/>
            <w:tcMar/>
          </w:tcPr>
          <w:p w:rsidRPr="00786A9E" w:rsidR="00953301" w:rsidP="003B0110" w:rsidRDefault="00953301" w14:paraId="4CA5AAB5" w14:textId="77777777">
            <w:pPr>
              <w:jc w:val="both"/>
              <w:rPr>
                <w:rFonts w:ascii="Times New Roman" w:hAnsi="Times New Roman"/>
                <w:b/>
                <w:bCs/>
                <w:sz w:val="24"/>
                <w:szCs w:val="24"/>
              </w:rPr>
            </w:pPr>
          </w:p>
        </w:tc>
        <w:tc>
          <w:tcPr>
            <w:tcW w:w="996" w:type="dxa"/>
            <w:tcMar/>
          </w:tcPr>
          <w:p w:rsidRPr="00786A9E" w:rsidR="00953301" w:rsidP="003B0110" w:rsidRDefault="00953301" w14:paraId="0A92B60D" w14:textId="77777777">
            <w:pPr>
              <w:jc w:val="both"/>
              <w:rPr>
                <w:rFonts w:ascii="Times New Roman" w:hAnsi="Times New Roman"/>
                <w:sz w:val="24"/>
                <w:szCs w:val="24"/>
                <w:lang w:val="sq-AL"/>
              </w:rPr>
            </w:pPr>
          </w:p>
        </w:tc>
        <w:tc>
          <w:tcPr>
            <w:tcW w:w="1327" w:type="dxa"/>
            <w:tcMar/>
          </w:tcPr>
          <w:p w:rsidRPr="00786A9E" w:rsidR="00953301" w:rsidP="003B0110" w:rsidRDefault="00953301" w14:paraId="395ED176" w14:textId="77777777">
            <w:pPr>
              <w:jc w:val="both"/>
              <w:rPr>
                <w:rFonts w:ascii="Times New Roman" w:hAnsi="Times New Roman"/>
                <w:sz w:val="24"/>
                <w:szCs w:val="24"/>
                <w:lang w:val="sq-AL"/>
              </w:rPr>
            </w:pPr>
          </w:p>
        </w:tc>
        <w:tc>
          <w:tcPr>
            <w:tcW w:w="2970" w:type="dxa"/>
            <w:tcMar/>
          </w:tcPr>
          <w:p w:rsidRPr="00786A9E" w:rsidR="007B556D" w:rsidP="007B556D" w:rsidRDefault="007B556D" w14:paraId="08BF5F01"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Neni 24</w:t>
            </w:r>
          </w:p>
          <w:p w:rsidRPr="00786A9E" w:rsidR="007B556D" w:rsidP="007B556D" w:rsidRDefault="007B556D" w14:paraId="30AC5773"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Dispozita kalimtare</w:t>
            </w:r>
          </w:p>
          <w:p w:rsidRPr="00786A9E" w:rsidR="00953301" w:rsidP="007B556D" w:rsidRDefault="007B556D" w14:paraId="05967350" w14:textId="5EA39615">
            <w:pPr>
              <w:jc w:val="both"/>
              <w:rPr>
                <w:rFonts w:ascii="Times New Roman" w:hAnsi="Times New Roman"/>
                <w:sz w:val="24"/>
                <w:szCs w:val="24"/>
                <w:lang w:val="sq-AL"/>
              </w:rPr>
            </w:pPr>
            <w:r w:rsidRPr="00786A9E">
              <w:rPr>
                <w:rFonts w:ascii="Times New Roman" w:hAnsi="Times New Roman"/>
                <w:sz w:val="24"/>
                <w:szCs w:val="24"/>
                <w:lang w:val="sq-AL"/>
              </w:rPr>
              <w:t>Seksioni C i Shtojcës II të kësaj rregulloreje hyn në fuqi në datën e hyrjes në fuqi të ligjit përgjegjës për krijimin e një sistemi për tregtimin e kuotave të shkarkimit të gazeve me efekt serrë në transportin detar në Republikën e Shqipërisë.</w:t>
            </w:r>
          </w:p>
        </w:tc>
        <w:tc>
          <w:tcPr>
            <w:tcW w:w="1574" w:type="dxa"/>
            <w:tcMar/>
          </w:tcPr>
          <w:p w:rsidRPr="00786A9E" w:rsidR="00953301" w:rsidP="003B0110" w:rsidRDefault="00953301" w14:paraId="77D27690" w14:textId="77777777">
            <w:pPr>
              <w:jc w:val="both"/>
              <w:rPr>
                <w:rFonts w:ascii="Times New Roman" w:hAnsi="Times New Roman"/>
                <w:sz w:val="24"/>
                <w:szCs w:val="24"/>
                <w:lang w:val="sq-AL"/>
              </w:rPr>
            </w:pPr>
          </w:p>
        </w:tc>
        <w:tc>
          <w:tcPr>
            <w:tcW w:w="2570" w:type="dxa"/>
            <w:tcMar/>
          </w:tcPr>
          <w:p w:rsidRPr="00786A9E" w:rsidR="00953301" w:rsidP="003B0110" w:rsidRDefault="00A20193" w14:paraId="601B5C7C" w14:textId="3A091872">
            <w:pPr>
              <w:jc w:val="both"/>
              <w:rPr>
                <w:rFonts w:ascii="Times New Roman" w:hAnsi="Times New Roman"/>
                <w:sz w:val="24"/>
                <w:szCs w:val="24"/>
                <w:lang w:val="sq-AL"/>
              </w:rPr>
            </w:pPr>
            <w:r w:rsidRPr="00786A9E">
              <w:rPr>
                <w:rFonts w:ascii="Times New Roman" w:hAnsi="Times New Roman"/>
                <w:sz w:val="24"/>
                <w:szCs w:val="24"/>
                <w:lang w:val="sq-AL"/>
              </w:rPr>
              <w:t>Integruar ne aktin shqiptar per qellime sqaruese te metejshme.</w:t>
            </w:r>
          </w:p>
        </w:tc>
      </w:tr>
      <w:tr w:rsidRPr="00786A9E" w:rsidR="008F74C1" w:rsidTr="2E1CE027" w14:paraId="13AA51BF" w14:textId="77777777">
        <w:tc>
          <w:tcPr>
            <w:tcW w:w="1600" w:type="dxa"/>
            <w:tcMar/>
          </w:tcPr>
          <w:p w:rsidRPr="00786A9E" w:rsidR="00981773" w:rsidP="003B0110" w:rsidRDefault="00981773" w14:paraId="6B4D0C7A" w14:textId="45161CEC">
            <w:pPr>
              <w:jc w:val="both"/>
              <w:rPr>
                <w:rFonts w:ascii="Times New Roman" w:hAnsi="Times New Roman"/>
                <w:sz w:val="24"/>
                <w:szCs w:val="24"/>
                <w:lang w:val="en-GB"/>
              </w:rPr>
            </w:pPr>
            <w:r w:rsidRPr="00786A9E">
              <w:rPr>
                <w:rFonts w:ascii="Times New Roman" w:hAnsi="Times New Roman"/>
                <w:sz w:val="24"/>
                <w:szCs w:val="24"/>
                <w:lang w:val="en-GB"/>
              </w:rPr>
              <w:t>23</w:t>
            </w:r>
          </w:p>
          <w:p w:rsidRPr="00786A9E" w:rsidR="00981773" w:rsidP="003B0110" w:rsidRDefault="00981773" w14:paraId="6C05B9D1" w14:textId="235ABC05">
            <w:pPr>
              <w:jc w:val="both"/>
              <w:rPr>
                <w:rFonts w:ascii="Times New Roman" w:hAnsi="Times New Roman"/>
                <w:sz w:val="24"/>
                <w:szCs w:val="24"/>
                <w:lang w:val="en-GB"/>
              </w:rPr>
            </w:pPr>
          </w:p>
          <w:p w:rsidRPr="00786A9E" w:rsidR="00981773" w:rsidP="003B0110" w:rsidRDefault="00981773" w14:paraId="4EF6C567" w14:textId="3FFBF77B">
            <w:pPr>
              <w:jc w:val="both"/>
              <w:rPr>
                <w:rFonts w:ascii="Times New Roman" w:hAnsi="Times New Roman"/>
                <w:sz w:val="24"/>
                <w:szCs w:val="24"/>
                <w:lang w:val="en-GB"/>
              </w:rPr>
            </w:pPr>
          </w:p>
          <w:p w:rsidRPr="00786A9E" w:rsidR="00981773" w:rsidP="003B0110" w:rsidRDefault="00981773" w14:paraId="73390FA4" w14:textId="2E0F0D1F">
            <w:pPr>
              <w:jc w:val="both"/>
              <w:rPr>
                <w:rFonts w:ascii="Times New Roman" w:hAnsi="Times New Roman"/>
                <w:sz w:val="24"/>
                <w:szCs w:val="24"/>
                <w:lang w:val="en-GB"/>
              </w:rPr>
            </w:pPr>
          </w:p>
          <w:p w:rsidRPr="00786A9E" w:rsidR="00981773" w:rsidP="003B0110" w:rsidRDefault="00981773" w14:paraId="0155F393" w14:textId="0E5FED1A">
            <w:pPr>
              <w:jc w:val="both"/>
              <w:rPr>
                <w:rFonts w:ascii="Times New Roman" w:hAnsi="Times New Roman"/>
                <w:sz w:val="24"/>
                <w:szCs w:val="24"/>
                <w:lang w:val="en-GB"/>
              </w:rPr>
            </w:pPr>
          </w:p>
          <w:p w:rsidRPr="00786A9E" w:rsidR="00981773" w:rsidP="003B0110" w:rsidRDefault="00981773" w14:paraId="3D3572A6" w14:textId="0FA2DA72">
            <w:pPr>
              <w:jc w:val="both"/>
              <w:rPr>
                <w:rFonts w:ascii="Times New Roman" w:hAnsi="Times New Roman"/>
                <w:sz w:val="24"/>
                <w:szCs w:val="24"/>
                <w:lang w:val="en-GB"/>
              </w:rPr>
            </w:pPr>
          </w:p>
          <w:p w:rsidRPr="00786A9E" w:rsidR="00981773" w:rsidP="003B0110" w:rsidRDefault="00981773" w14:paraId="7C43B058" w14:textId="44F3F652">
            <w:pPr>
              <w:jc w:val="both"/>
              <w:rPr>
                <w:rFonts w:ascii="Times New Roman" w:hAnsi="Times New Roman"/>
                <w:sz w:val="24"/>
                <w:szCs w:val="24"/>
                <w:lang w:val="en-GB"/>
              </w:rPr>
            </w:pPr>
          </w:p>
          <w:p w:rsidRPr="00786A9E" w:rsidR="00981773" w:rsidP="003B0110" w:rsidRDefault="00981773" w14:paraId="7D1ABCF4" w14:textId="63A27536">
            <w:pPr>
              <w:jc w:val="both"/>
              <w:rPr>
                <w:rFonts w:ascii="Times New Roman" w:hAnsi="Times New Roman"/>
                <w:sz w:val="24"/>
                <w:szCs w:val="24"/>
                <w:lang w:val="en-GB"/>
              </w:rPr>
            </w:pPr>
          </w:p>
        </w:tc>
        <w:tc>
          <w:tcPr>
            <w:tcW w:w="3251" w:type="dxa"/>
            <w:tcMar/>
          </w:tcPr>
          <w:p w:rsidRPr="00786A9E" w:rsidR="00C7594E" w:rsidP="003B0110" w:rsidRDefault="00C7594E" w14:paraId="0B100471"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KAPITULLI VI</w:t>
            </w:r>
          </w:p>
          <w:p w:rsidRPr="00786A9E" w:rsidR="00C7594E" w:rsidP="003B0110" w:rsidRDefault="00C7594E" w14:paraId="00871DCC"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KOMPETENCA DHE DISPOZITA PËRFUNDIMTARE TË DELEGUARA DHE ZBATUESE</w:t>
            </w:r>
          </w:p>
          <w:p w:rsidRPr="00786A9E" w:rsidR="00C7594E" w:rsidP="003B0110" w:rsidRDefault="00C7594E" w14:paraId="5A8EDE2B" w14:textId="623FC7F1">
            <w:pPr>
              <w:jc w:val="both"/>
              <w:rPr>
                <w:rFonts w:ascii="Times New Roman" w:hAnsi="Times New Roman"/>
                <w:b/>
                <w:bCs/>
                <w:sz w:val="24"/>
                <w:szCs w:val="24"/>
                <w:lang w:val="sq-AL"/>
              </w:rPr>
            </w:pPr>
            <w:r w:rsidRPr="00786A9E">
              <w:rPr>
                <w:rFonts w:ascii="Times New Roman" w:hAnsi="Times New Roman"/>
                <w:b/>
                <w:bCs/>
                <w:sz w:val="24"/>
                <w:szCs w:val="24"/>
                <w:lang w:val="sq-AL"/>
              </w:rPr>
              <w:t>Neni 23</w:t>
            </w:r>
          </w:p>
          <w:p w:rsidRPr="00786A9E" w:rsidR="00C7594E" w:rsidP="003B0110" w:rsidRDefault="00C7594E" w14:paraId="35EE0744"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Ushtrimi i delegimit</w:t>
            </w:r>
          </w:p>
          <w:p w:rsidRPr="00786A9E" w:rsidR="00981773" w:rsidP="003B0110" w:rsidRDefault="00981773" w14:paraId="05CFD7C0" w14:textId="6EFDD71B">
            <w:pPr>
              <w:jc w:val="both"/>
              <w:rPr>
                <w:rFonts w:ascii="Times New Roman" w:hAnsi="Times New Roman"/>
                <w:sz w:val="24"/>
                <w:szCs w:val="24"/>
              </w:rPr>
            </w:pPr>
            <w:r w:rsidRPr="00786A9E">
              <w:rPr>
                <w:rFonts w:ascii="Times New Roman" w:hAnsi="Times New Roman"/>
                <w:sz w:val="24"/>
                <w:szCs w:val="24"/>
              </w:rPr>
              <w:t>1</w:t>
            </w:r>
            <w:r w:rsidRPr="00786A9E" w:rsidR="00E46108">
              <w:rPr>
                <w:rFonts w:ascii="Times New Roman" w:hAnsi="Times New Roman"/>
                <w:sz w:val="24"/>
                <w:szCs w:val="24"/>
              </w:rPr>
              <w:t xml:space="preserve">. Kompetenca për të miratuar aktet e deleguara i jepet Komisionit, </w:t>
            </w:r>
            <w:r w:rsidRPr="00786A9E" w:rsidR="00324FB6">
              <w:rPr>
                <w:rFonts w:ascii="Times New Roman" w:hAnsi="Times New Roman"/>
                <w:sz w:val="24"/>
                <w:szCs w:val="24"/>
                <w:lang w:val="sq-AL"/>
              </w:rPr>
              <w:t>në përputhje me kushtet e përcaktuara në këtë nen.</w:t>
            </w:r>
            <w:r w:rsidRPr="00786A9E" w:rsidR="00E46108">
              <w:rPr>
                <w:rFonts w:ascii="Times New Roman" w:hAnsi="Times New Roman"/>
                <w:sz w:val="24"/>
                <w:szCs w:val="24"/>
              </w:rPr>
              <w:t xml:space="preserve"> Është me rëndësi të veçantë që Komisioni të ndjekë praktikën e tij të zakonshme dhe të zhvillojë konsultime me ekspertë, përfshirë edhe ekspertë të Shteteve Anëtare, përpara miratimit të këtyre akteve të deleguara.</w:t>
            </w:r>
          </w:p>
        </w:tc>
        <w:tc>
          <w:tcPr>
            <w:tcW w:w="996" w:type="dxa"/>
            <w:tcMar/>
          </w:tcPr>
          <w:p w:rsidRPr="00786A9E" w:rsidR="00981773" w:rsidP="003B0110" w:rsidRDefault="00981773" w14:paraId="1194A503" w14:textId="77777777">
            <w:pPr>
              <w:jc w:val="both"/>
              <w:rPr>
                <w:rFonts w:ascii="Times New Roman" w:hAnsi="Times New Roman"/>
                <w:sz w:val="24"/>
                <w:szCs w:val="24"/>
                <w:lang w:val="sq-AL"/>
              </w:rPr>
            </w:pPr>
          </w:p>
        </w:tc>
        <w:tc>
          <w:tcPr>
            <w:tcW w:w="1327" w:type="dxa"/>
            <w:tcMar/>
          </w:tcPr>
          <w:p w:rsidRPr="00786A9E" w:rsidR="00981773" w:rsidP="003B0110" w:rsidRDefault="00981773" w14:paraId="0E8B29C7" w14:textId="494DADA4">
            <w:pPr>
              <w:jc w:val="both"/>
              <w:rPr>
                <w:rFonts w:ascii="Times New Roman" w:hAnsi="Times New Roman"/>
                <w:sz w:val="24"/>
                <w:szCs w:val="24"/>
                <w:lang w:val="sq-AL"/>
              </w:rPr>
            </w:pPr>
          </w:p>
        </w:tc>
        <w:tc>
          <w:tcPr>
            <w:tcW w:w="2970" w:type="dxa"/>
            <w:tcMar/>
          </w:tcPr>
          <w:p w:rsidRPr="00786A9E" w:rsidR="00981773" w:rsidP="003B0110" w:rsidRDefault="00981773" w14:paraId="0BCE67ED" w14:textId="55E23AB7">
            <w:pPr>
              <w:jc w:val="both"/>
              <w:rPr>
                <w:rFonts w:ascii="Times New Roman" w:hAnsi="Times New Roman"/>
                <w:sz w:val="24"/>
                <w:szCs w:val="24"/>
                <w:lang w:val="sq-AL"/>
              </w:rPr>
            </w:pPr>
          </w:p>
        </w:tc>
        <w:tc>
          <w:tcPr>
            <w:tcW w:w="1574" w:type="dxa"/>
            <w:tcMar/>
          </w:tcPr>
          <w:p w:rsidRPr="00786A9E" w:rsidR="00981773" w:rsidP="003B0110" w:rsidRDefault="00BC47F6" w14:paraId="08759E28" w14:textId="6E131F97">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00BC47F6" w14:paraId="23411AB5" w14:textId="23ECCC15">
            <w:pPr>
              <w:jc w:val="both"/>
              <w:rPr>
                <w:rFonts w:ascii="Times New Roman" w:hAnsi="Times New Roman"/>
                <w:sz w:val="24"/>
                <w:szCs w:val="24"/>
                <w:lang w:val="sq-AL"/>
              </w:rPr>
            </w:pPr>
            <w:r w:rsidRPr="00786A9E">
              <w:rPr>
                <w:rFonts w:ascii="Times New Roman" w:hAnsi="Times New Roman"/>
                <w:sz w:val="24"/>
                <w:szCs w:val="24"/>
                <w:lang w:val="sq-AL"/>
              </w:rPr>
              <w:t>Dispozita nuk perafrohet pasi parashikon kompetenca ekskluzive te Komisionit.</w:t>
            </w:r>
          </w:p>
        </w:tc>
      </w:tr>
      <w:tr w:rsidRPr="00786A9E" w:rsidR="008F74C1" w:rsidTr="2E1CE027" w14:paraId="11A6FEC5" w14:textId="77777777">
        <w:tc>
          <w:tcPr>
            <w:tcW w:w="1600" w:type="dxa"/>
            <w:tcMar/>
          </w:tcPr>
          <w:p w:rsidRPr="00786A9E" w:rsidR="00981773" w:rsidP="003B0110" w:rsidRDefault="00981773" w14:paraId="080EC483" w14:textId="4B6FF298">
            <w:pPr>
              <w:jc w:val="both"/>
              <w:rPr>
                <w:rFonts w:ascii="Times New Roman" w:hAnsi="Times New Roman"/>
                <w:sz w:val="24"/>
                <w:szCs w:val="24"/>
                <w:lang w:val="en-GB"/>
              </w:rPr>
            </w:pPr>
          </w:p>
        </w:tc>
        <w:tc>
          <w:tcPr>
            <w:tcW w:w="3251" w:type="dxa"/>
            <w:tcMar/>
          </w:tcPr>
          <w:p w:rsidRPr="00786A9E" w:rsidR="009249AD" w:rsidP="003B0110" w:rsidRDefault="00981773" w14:paraId="2A09FE6F" w14:textId="204EE0AB">
            <w:pPr>
              <w:jc w:val="both"/>
              <w:rPr>
                <w:rFonts w:ascii="Times New Roman" w:hAnsi="Times New Roman"/>
                <w:sz w:val="24"/>
                <w:szCs w:val="24"/>
              </w:rPr>
            </w:pPr>
            <w:r w:rsidRPr="00786A9E">
              <w:rPr>
                <w:rFonts w:ascii="Times New Roman" w:hAnsi="Times New Roman"/>
                <w:sz w:val="24"/>
                <w:szCs w:val="24"/>
              </w:rPr>
              <w:t>2.</w:t>
            </w:r>
            <w:r w:rsidRPr="00786A9E" w:rsidR="009249AD">
              <w:rPr>
                <w:rFonts w:ascii="Times New Roman" w:hAnsi="Times New Roman"/>
                <w:sz w:val="24"/>
                <w:szCs w:val="24"/>
              </w:rPr>
              <w:t>Kompetenca</w:t>
            </w:r>
            <w:r w:rsidRPr="00786A9E">
              <w:rPr>
                <w:rFonts w:ascii="Times New Roman" w:hAnsi="Times New Roman"/>
                <w:sz w:val="24"/>
                <w:szCs w:val="24"/>
              </w:rPr>
              <w:t xml:space="preserve"> </w:t>
            </w:r>
            <w:r w:rsidRPr="00786A9E" w:rsidR="009249AD">
              <w:rPr>
                <w:rFonts w:ascii="Times New Roman" w:hAnsi="Times New Roman"/>
                <w:sz w:val="24"/>
                <w:szCs w:val="24"/>
              </w:rPr>
              <w:t>për të miratuar aktet e deleguara, të përmendura në nenin 5(2), nenin 15(5) dhe nenin 16(3), i jepet Komisionit për një periudhë pesëvjeçare, duke filluar nga data 1 korrik 2015.</w:t>
            </w:r>
          </w:p>
          <w:p w:rsidRPr="00786A9E" w:rsidR="009249AD" w:rsidP="003B0110" w:rsidRDefault="009249AD" w14:paraId="5C72AFF4" w14:textId="77777777">
            <w:pPr>
              <w:jc w:val="both"/>
              <w:rPr>
                <w:rFonts w:ascii="Times New Roman" w:hAnsi="Times New Roman"/>
                <w:sz w:val="24"/>
                <w:szCs w:val="24"/>
              </w:rPr>
            </w:pPr>
            <w:r w:rsidRPr="00786A9E">
              <w:rPr>
                <w:rFonts w:ascii="Times New Roman" w:hAnsi="Times New Roman"/>
                <w:sz w:val="24"/>
                <w:szCs w:val="24"/>
              </w:rPr>
              <w:t>Pushteti për të miratuar aktet e deleguara, të përmendura në nenin 6(8), nenin 7(5), nenin 11(4), nenin 11a(4) dhe nenin 13(6), i jepet Komisionit për një periudhë pesëvjeçare, duke filluar nga data 5 qershor 2023.</w:t>
            </w:r>
          </w:p>
          <w:p w:rsidRPr="00786A9E" w:rsidR="009249AD" w:rsidP="003B0110" w:rsidRDefault="009249AD" w14:paraId="36D5165B" w14:textId="77777777">
            <w:pPr>
              <w:jc w:val="both"/>
              <w:rPr>
                <w:rFonts w:ascii="Times New Roman" w:hAnsi="Times New Roman"/>
                <w:sz w:val="24"/>
                <w:szCs w:val="24"/>
              </w:rPr>
            </w:pPr>
          </w:p>
          <w:p w:rsidRPr="00786A9E" w:rsidR="00981773" w:rsidP="003B0110" w:rsidRDefault="009249AD" w14:paraId="39958AF1" w14:textId="27C77E6C">
            <w:pPr>
              <w:jc w:val="both"/>
              <w:rPr>
                <w:rFonts w:ascii="Times New Roman" w:hAnsi="Times New Roman"/>
                <w:sz w:val="24"/>
                <w:szCs w:val="24"/>
              </w:rPr>
            </w:pPr>
            <w:r w:rsidRPr="00786A9E">
              <w:rPr>
                <w:rFonts w:ascii="Times New Roman" w:hAnsi="Times New Roman"/>
                <w:sz w:val="24"/>
                <w:szCs w:val="24"/>
              </w:rPr>
              <w:t xml:space="preserve">Komisioni harton një raport lidhur me delegimin e pushtetit </w:t>
            </w:r>
            <w:r w:rsidRPr="00786A9E">
              <w:rPr>
                <w:rFonts w:ascii="Times New Roman" w:hAnsi="Times New Roman"/>
                <w:sz w:val="24"/>
                <w:szCs w:val="24"/>
              </w:rPr>
              <w:t>jo më vonë se nëntë muaj përpara përfundimit të secilës periudhë pesëvjeçare përkatëse. Delegimi i pushtetit zgjatet në mënyrë të heshtur për periudha me të njëjtën kohëzgjatje, përveç rasteve kur Parlamenti Evropian ose Këshilli kundërshton një zgjatje të tillë jo më vonë se tre muaj përpara përfundimit të çdo periudhe.</w:t>
            </w:r>
          </w:p>
        </w:tc>
        <w:tc>
          <w:tcPr>
            <w:tcW w:w="996" w:type="dxa"/>
            <w:tcMar/>
          </w:tcPr>
          <w:p w:rsidRPr="00786A9E" w:rsidR="00981773" w:rsidP="003B0110" w:rsidRDefault="00981773" w14:paraId="38FFFF9D" w14:textId="77777777">
            <w:pPr>
              <w:jc w:val="both"/>
              <w:rPr>
                <w:rFonts w:ascii="Times New Roman" w:hAnsi="Times New Roman"/>
                <w:sz w:val="24"/>
                <w:szCs w:val="24"/>
                <w:lang w:val="sq-AL"/>
              </w:rPr>
            </w:pPr>
          </w:p>
        </w:tc>
        <w:tc>
          <w:tcPr>
            <w:tcW w:w="1327" w:type="dxa"/>
            <w:tcMar/>
          </w:tcPr>
          <w:p w:rsidRPr="00786A9E" w:rsidR="00981773" w:rsidP="003B0110" w:rsidRDefault="00981773" w14:paraId="4FFE0F7D" w14:textId="77777777">
            <w:pPr>
              <w:jc w:val="both"/>
              <w:rPr>
                <w:rFonts w:ascii="Times New Roman" w:hAnsi="Times New Roman"/>
                <w:sz w:val="24"/>
                <w:szCs w:val="24"/>
                <w:lang w:val="sq-AL"/>
              </w:rPr>
            </w:pPr>
          </w:p>
        </w:tc>
        <w:tc>
          <w:tcPr>
            <w:tcW w:w="2970" w:type="dxa"/>
            <w:tcMar/>
          </w:tcPr>
          <w:p w:rsidRPr="00786A9E" w:rsidR="00981773" w:rsidP="003B0110" w:rsidRDefault="00981773" w14:paraId="60A50600" w14:textId="77777777">
            <w:pPr>
              <w:jc w:val="both"/>
              <w:rPr>
                <w:rFonts w:ascii="Times New Roman" w:hAnsi="Times New Roman"/>
                <w:sz w:val="24"/>
                <w:szCs w:val="24"/>
                <w:lang w:val="sq-AL"/>
              </w:rPr>
            </w:pPr>
          </w:p>
        </w:tc>
        <w:tc>
          <w:tcPr>
            <w:tcW w:w="1574" w:type="dxa"/>
            <w:tcMar/>
          </w:tcPr>
          <w:p w:rsidRPr="00786A9E" w:rsidR="00981773" w:rsidP="003B0110" w:rsidRDefault="00981773" w14:paraId="35E414CD" w14:textId="23A1F8C1">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380AC639" w14:paraId="09FEDE68" w14:textId="0E6573DB">
            <w:pPr>
              <w:jc w:val="both"/>
              <w:rPr>
                <w:rFonts w:ascii="Times New Roman" w:hAnsi="Times New Roman"/>
                <w:sz w:val="24"/>
                <w:szCs w:val="24"/>
                <w:lang w:val="sq-AL"/>
              </w:rPr>
            </w:pPr>
            <w:r w:rsidRPr="00786A9E">
              <w:rPr>
                <w:rFonts w:ascii="Times New Roman" w:hAnsi="Times New Roman"/>
                <w:sz w:val="24"/>
                <w:szCs w:val="24"/>
                <w:lang w:val="sq-AL"/>
              </w:rPr>
              <w:t>Dispozita nuk perafrohet pasi parashikon kompetenca ekskluzive te Komisionit.</w:t>
            </w:r>
          </w:p>
        </w:tc>
      </w:tr>
      <w:tr w:rsidRPr="00786A9E" w:rsidR="008F74C1" w:rsidTr="2E1CE027" w14:paraId="66E11597" w14:textId="77777777">
        <w:trPr>
          <w:trHeight w:val="300"/>
        </w:trPr>
        <w:tc>
          <w:tcPr>
            <w:tcW w:w="1600" w:type="dxa"/>
            <w:tcMar/>
          </w:tcPr>
          <w:p w:rsidRPr="00786A9E" w:rsidR="00981773" w:rsidP="003B0110" w:rsidRDefault="00981773" w14:paraId="1D25272C" w14:textId="61454588">
            <w:pPr>
              <w:jc w:val="both"/>
              <w:rPr>
                <w:rFonts w:ascii="Times New Roman" w:hAnsi="Times New Roman"/>
                <w:sz w:val="24"/>
                <w:szCs w:val="24"/>
                <w:lang w:val="en-GB"/>
              </w:rPr>
            </w:pPr>
          </w:p>
        </w:tc>
        <w:tc>
          <w:tcPr>
            <w:tcW w:w="3251" w:type="dxa"/>
            <w:tcMar/>
          </w:tcPr>
          <w:p w:rsidRPr="00786A9E" w:rsidR="00981773" w:rsidP="003B0110" w:rsidRDefault="00981773" w14:paraId="19EA782E" w14:textId="366BAD08">
            <w:pPr>
              <w:jc w:val="both"/>
              <w:rPr>
                <w:rFonts w:ascii="Times New Roman" w:hAnsi="Times New Roman"/>
                <w:sz w:val="24"/>
                <w:szCs w:val="24"/>
              </w:rPr>
            </w:pPr>
            <w:r w:rsidRPr="00786A9E">
              <w:rPr>
                <w:rFonts w:ascii="Times New Roman" w:hAnsi="Times New Roman"/>
                <w:sz w:val="24"/>
                <w:szCs w:val="24"/>
              </w:rPr>
              <w:t xml:space="preserve">3. </w:t>
            </w:r>
            <w:r w:rsidRPr="00786A9E" w:rsidR="00EB29E8">
              <w:rPr>
                <w:rFonts w:ascii="Times New Roman" w:hAnsi="Times New Roman"/>
                <w:sz w:val="24"/>
                <w:szCs w:val="24"/>
              </w:rPr>
              <w:t>Delegimi i kompetences, i cituar në nenin 5(2), nenin 6(8), nenin 7(5), nenin 11(4), nenin 11a(4), nenin 13(6), nenin 15(5) dhe nenin 16(3), mund të revokohet në çdo kohë nga Parlamenti Evropian ose nga Këshilli. Vendimi për revokim i jep fund delegimit të pushtetit të përcaktuar në atë vendim. Ai hyn në fuqi ditën pas publikimit të vendimit në Gazetën Zyrtare të Bashkimit Evropian ose në një datë të mëvonshme të përcaktuar në vetë vendimin. Ky revokim nuk cenon vlefshmërinë e asnjë akti të deleguar që tashmë është në fuqi.</w:t>
            </w:r>
          </w:p>
        </w:tc>
        <w:tc>
          <w:tcPr>
            <w:tcW w:w="996" w:type="dxa"/>
            <w:tcMar/>
          </w:tcPr>
          <w:p w:rsidRPr="00786A9E" w:rsidR="00981773" w:rsidP="003B0110" w:rsidRDefault="00981773" w14:paraId="4F84E2DB" w14:textId="5A769052">
            <w:pPr>
              <w:jc w:val="both"/>
              <w:rPr>
                <w:rFonts w:ascii="Times New Roman" w:hAnsi="Times New Roman"/>
                <w:sz w:val="24"/>
                <w:szCs w:val="24"/>
                <w:lang w:val="sq-AL"/>
              </w:rPr>
            </w:pPr>
          </w:p>
        </w:tc>
        <w:tc>
          <w:tcPr>
            <w:tcW w:w="1327" w:type="dxa"/>
            <w:tcMar/>
          </w:tcPr>
          <w:p w:rsidRPr="00786A9E" w:rsidR="00981773" w:rsidP="003B0110" w:rsidRDefault="00981773" w14:paraId="1850981A" w14:textId="59AE231E">
            <w:pPr>
              <w:jc w:val="both"/>
              <w:rPr>
                <w:rFonts w:ascii="Times New Roman" w:hAnsi="Times New Roman"/>
                <w:sz w:val="24"/>
                <w:szCs w:val="24"/>
                <w:lang w:val="sq-AL"/>
              </w:rPr>
            </w:pPr>
          </w:p>
        </w:tc>
        <w:tc>
          <w:tcPr>
            <w:tcW w:w="2970" w:type="dxa"/>
            <w:tcMar/>
          </w:tcPr>
          <w:p w:rsidRPr="00786A9E" w:rsidR="00981773" w:rsidP="003B0110" w:rsidRDefault="00981773" w14:paraId="4C9AA3CC" w14:textId="4BDF12EF">
            <w:pPr>
              <w:jc w:val="both"/>
              <w:rPr>
                <w:rFonts w:ascii="Times New Roman" w:hAnsi="Times New Roman"/>
                <w:sz w:val="24"/>
                <w:szCs w:val="24"/>
                <w:lang w:val="sq-AL"/>
              </w:rPr>
            </w:pPr>
          </w:p>
        </w:tc>
        <w:tc>
          <w:tcPr>
            <w:tcW w:w="1574" w:type="dxa"/>
            <w:tcMar/>
          </w:tcPr>
          <w:p w:rsidRPr="00786A9E" w:rsidR="00981773" w:rsidP="003B0110" w:rsidRDefault="00981773" w14:paraId="3A7AA874" w14:textId="26084D2F">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7D149F96" w14:paraId="22991333" w14:textId="0E6573DB">
            <w:pPr>
              <w:jc w:val="both"/>
              <w:rPr>
                <w:rFonts w:ascii="Times New Roman" w:hAnsi="Times New Roman"/>
                <w:sz w:val="24"/>
                <w:szCs w:val="24"/>
                <w:lang w:val="sq-AL"/>
              </w:rPr>
            </w:pPr>
            <w:r w:rsidRPr="00786A9E">
              <w:rPr>
                <w:rFonts w:ascii="Times New Roman" w:hAnsi="Times New Roman"/>
                <w:sz w:val="24"/>
                <w:szCs w:val="24"/>
                <w:lang w:val="sq-AL"/>
              </w:rPr>
              <w:t>Dispozita nuk perafrohet pasi parashikon kompetenca ekskluzive te Komisionit.</w:t>
            </w:r>
          </w:p>
          <w:p w:rsidRPr="00786A9E" w:rsidR="00981773" w:rsidP="003B0110" w:rsidRDefault="00981773" w14:paraId="4DDCFC9B" w14:textId="63809FF3">
            <w:pPr>
              <w:jc w:val="both"/>
              <w:rPr>
                <w:rFonts w:ascii="Times New Roman" w:hAnsi="Times New Roman"/>
                <w:sz w:val="24"/>
                <w:szCs w:val="24"/>
                <w:lang w:val="sq-AL"/>
              </w:rPr>
            </w:pPr>
          </w:p>
        </w:tc>
      </w:tr>
      <w:tr w:rsidRPr="00786A9E" w:rsidR="008F74C1" w:rsidTr="2E1CE027" w14:paraId="6DD06538" w14:textId="77777777">
        <w:trPr>
          <w:trHeight w:val="300"/>
        </w:trPr>
        <w:tc>
          <w:tcPr>
            <w:tcW w:w="1600" w:type="dxa"/>
            <w:tcMar/>
          </w:tcPr>
          <w:p w:rsidRPr="00786A9E" w:rsidR="00981773" w:rsidP="003B0110" w:rsidRDefault="00981773" w14:paraId="0B54B03E" w14:textId="08A64109">
            <w:pPr>
              <w:jc w:val="both"/>
              <w:rPr>
                <w:rFonts w:ascii="Times New Roman" w:hAnsi="Times New Roman"/>
                <w:sz w:val="24"/>
                <w:szCs w:val="24"/>
                <w:lang w:val="en-GB"/>
              </w:rPr>
            </w:pPr>
          </w:p>
        </w:tc>
        <w:tc>
          <w:tcPr>
            <w:tcW w:w="3251" w:type="dxa"/>
            <w:tcMar/>
          </w:tcPr>
          <w:p w:rsidRPr="00786A9E" w:rsidR="00981773" w:rsidP="003B0110" w:rsidRDefault="00981773" w14:paraId="29AABA56" w14:textId="39499763">
            <w:pPr>
              <w:jc w:val="both"/>
              <w:rPr>
                <w:rFonts w:ascii="Times New Roman" w:hAnsi="Times New Roman"/>
                <w:sz w:val="24"/>
                <w:szCs w:val="24"/>
              </w:rPr>
            </w:pPr>
            <w:r w:rsidRPr="00786A9E">
              <w:rPr>
                <w:rFonts w:ascii="Times New Roman" w:hAnsi="Times New Roman"/>
                <w:sz w:val="24"/>
                <w:szCs w:val="24"/>
              </w:rPr>
              <w:t xml:space="preserve">4. </w:t>
            </w:r>
            <w:r w:rsidRPr="00786A9E" w:rsidR="00577093">
              <w:rPr>
                <w:rFonts w:ascii="Times New Roman" w:hAnsi="Times New Roman"/>
                <w:sz w:val="24"/>
                <w:szCs w:val="24"/>
              </w:rPr>
              <w:t>Sapo të miratojë një akt të deleguar, Komisioni  njofton njëkohësisht Parlamentin Evropian dhe Këshillin.</w:t>
            </w:r>
          </w:p>
        </w:tc>
        <w:tc>
          <w:tcPr>
            <w:tcW w:w="996" w:type="dxa"/>
            <w:tcMar/>
          </w:tcPr>
          <w:p w:rsidRPr="00786A9E" w:rsidR="00981773" w:rsidP="003B0110" w:rsidRDefault="00981773" w14:paraId="4E3ACA0D" w14:textId="3C920A2B">
            <w:pPr>
              <w:jc w:val="both"/>
              <w:rPr>
                <w:rFonts w:ascii="Times New Roman" w:hAnsi="Times New Roman"/>
                <w:sz w:val="24"/>
                <w:szCs w:val="24"/>
                <w:lang w:val="sq-AL"/>
              </w:rPr>
            </w:pPr>
          </w:p>
        </w:tc>
        <w:tc>
          <w:tcPr>
            <w:tcW w:w="1327" w:type="dxa"/>
            <w:tcMar/>
          </w:tcPr>
          <w:p w:rsidRPr="00786A9E" w:rsidR="00981773" w:rsidP="003B0110" w:rsidRDefault="00981773" w14:paraId="143840A2" w14:textId="1115BAFA">
            <w:pPr>
              <w:jc w:val="both"/>
              <w:rPr>
                <w:rFonts w:ascii="Times New Roman" w:hAnsi="Times New Roman"/>
                <w:sz w:val="24"/>
                <w:szCs w:val="24"/>
                <w:lang w:val="sq-AL"/>
              </w:rPr>
            </w:pPr>
          </w:p>
        </w:tc>
        <w:tc>
          <w:tcPr>
            <w:tcW w:w="2970" w:type="dxa"/>
            <w:tcMar/>
          </w:tcPr>
          <w:p w:rsidRPr="00786A9E" w:rsidR="00981773" w:rsidP="003B0110" w:rsidRDefault="00981773" w14:paraId="3A8D2639" w14:textId="16C0D437">
            <w:pPr>
              <w:jc w:val="both"/>
              <w:rPr>
                <w:rFonts w:ascii="Times New Roman" w:hAnsi="Times New Roman"/>
                <w:sz w:val="24"/>
                <w:szCs w:val="24"/>
                <w:lang w:val="sq-AL"/>
              </w:rPr>
            </w:pPr>
          </w:p>
        </w:tc>
        <w:tc>
          <w:tcPr>
            <w:tcW w:w="1574" w:type="dxa"/>
            <w:tcMar/>
          </w:tcPr>
          <w:p w:rsidRPr="00786A9E" w:rsidR="00981773" w:rsidP="003B0110" w:rsidRDefault="00981773" w14:paraId="422A0163" w14:textId="7F04BE46">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20231D3B" w14:paraId="6D07BFA0" w14:textId="0E6573DB">
            <w:pPr>
              <w:jc w:val="both"/>
              <w:rPr>
                <w:rFonts w:ascii="Times New Roman" w:hAnsi="Times New Roman"/>
                <w:sz w:val="24"/>
                <w:szCs w:val="24"/>
                <w:lang w:val="sq-AL"/>
              </w:rPr>
            </w:pPr>
            <w:r w:rsidRPr="00786A9E">
              <w:rPr>
                <w:rFonts w:ascii="Times New Roman" w:hAnsi="Times New Roman"/>
                <w:sz w:val="24"/>
                <w:szCs w:val="24"/>
                <w:lang w:val="sq-AL"/>
              </w:rPr>
              <w:t>Dispozita nuk perafrohet pasi parashikon kompetenca ekskluzive te Komisionit.</w:t>
            </w:r>
          </w:p>
          <w:p w:rsidRPr="00786A9E" w:rsidR="00981773" w:rsidP="003B0110" w:rsidRDefault="00981773" w14:paraId="1F1E24FA" w14:textId="48C8A6AA">
            <w:pPr>
              <w:jc w:val="both"/>
              <w:rPr>
                <w:rFonts w:ascii="Times New Roman" w:hAnsi="Times New Roman"/>
                <w:sz w:val="24"/>
                <w:szCs w:val="24"/>
                <w:lang w:val="sq-AL"/>
              </w:rPr>
            </w:pPr>
          </w:p>
        </w:tc>
      </w:tr>
      <w:tr w:rsidRPr="00786A9E" w:rsidR="008F74C1" w:rsidTr="2E1CE027" w14:paraId="131AD9FE" w14:textId="77777777">
        <w:trPr>
          <w:trHeight w:val="300"/>
        </w:trPr>
        <w:tc>
          <w:tcPr>
            <w:tcW w:w="1600" w:type="dxa"/>
            <w:tcMar/>
          </w:tcPr>
          <w:p w:rsidRPr="00786A9E" w:rsidR="00981773" w:rsidP="003B0110" w:rsidRDefault="00981773" w14:paraId="72D3D2E1" w14:textId="7596DCB2">
            <w:pPr>
              <w:jc w:val="both"/>
              <w:rPr>
                <w:rFonts w:ascii="Times New Roman" w:hAnsi="Times New Roman"/>
                <w:sz w:val="24"/>
                <w:szCs w:val="24"/>
                <w:lang w:val="en-GB"/>
              </w:rPr>
            </w:pPr>
          </w:p>
        </w:tc>
        <w:tc>
          <w:tcPr>
            <w:tcW w:w="3251" w:type="dxa"/>
            <w:tcMar/>
          </w:tcPr>
          <w:p w:rsidRPr="00786A9E" w:rsidR="00A7670B" w:rsidP="003B0110" w:rsidRDefault="00981773" w14:paraId="6177B898" w14:textId="77777777">
            <w:pPr>
              <w:jc w:val="both"/>
              <w:rPr>
                <w:rFonts w:ascii="Times New Roman" w:hAnsi="Times New Roman"/>
                <w:sz w:val="24"/>
                <w:szCs w:val="24"/>
              </w:rPr>
            </w:pPr>
            <w:r w:rsidRPr="00786A9E">
              <w:rPr>
                <w:rFonts w:ascii="Times New Roman" w:hAnsi="Times New Roman"/>
                <w:sz w:val="24"/>
                <w:szCs w:val="24"/>
              </w:rPr>
              <w:t xml:space="preserve">5. </w:t>
            </w:r>
            <w:r w:rsidRPr="00786A9E" w:rsidR="00A7670B">
              <w:rPr>
                <w:rFonts w:ascii="Times New Roman" w:hAnsi="Times New Roman"/>
                <w:sz w:val="24"/>
                <w:szCs w:val="24"/>
              </w:rPr>
              <w:t>Një akt i deleguar, i miratuar në përputhje me nenin 5(2), nenin 6(8), nenin 7(5), nenin 11(4), nenin 11a(4), nenin 13(6), nenin 15(5) ose nenin 16(3), hyn në fuqi vetëm nëse brenda një periudhe dy mujore nga njoftimi i këtij akti Parlamentit Evropian dhe Këshillit nuk është shprehur asnjë kundërshtim nga Parlamenti Evropian ose nga Këshilli, ose nëse, përpara përfundimit të kësaj periudhe, Parlamenti Evropian dhe Këshilli e kanë njoftuar të dy Komisionin se nuk do të kundërshtojnë. Kjo periudhë zgjatet me dy muaj me nismën e Parlamentit Evropian ose të Këshillit.</w:t>
            </w:r>
          </w:p>
          <w:p w:rsidRPr="00786A9E" w:rsidR="00A7670B" w:rsidP="003B0110" w:rsidRDefault="00A7670B" w14:paraId="48F194C8" w14:textId="77777777">
            <w:pPr>
              <w:jc w:val="both"/>
              <w:rPr>
                <w:rFonts w:ascii="Times New Roman" w:hAnsi="Times New Roman"/>
                <w:sz w:val="24"/>
                <w:szCs w:val="24"/>
              </w:rPr>
            </w:pPr>
          </w:p>
          <w:p w:rsidRPr="00786A9E" w:rsidR="00981773" w:rsidP="003B0110" w:rsidRDefault="00A7670B" w14:paraId="75DF6BE7" w14:textId="76E59644">
            <w:pPr>
              <w:jc w:val="both"/>
              <w:rPr>
                <w:rFonts w:ascii="Times New Roman" w:hAnsi="Times New Roman"/>
                <w:sz w:val="24"/>
                <w:szCs w:val="24"/>
              </w:rPr>
            </w:pPr>
            <w:r w:rsidRPr="00786A9E">
              <w:rPr>
                <w:rFonts w:ascii="Times New Roman" w:hAnsi="Times New Roman"/>
                <w:sz w:val="24"/>
                <w:szCs w:val="24"/>
              </w:rPr>
              <w:t xml:space="preserve">Megjithatë, fjalia e fundit e nënparagrafit të parë të këtij </w:t>
            </w:r>
            <w:r w:rsidRPr="00786A9E">
              <w:rPr>
                <w:rFonts w:ascii="Times New Roman" w:hAnsi="Times New Roman"/>
                <w:sz w:val="24"/>
                <w:szCs w:val="24"/>
              </w:rPr>
              <w:t>paragrafi nuk zbatohet për aktet e deleguara të miratuara deri më 1 tetor 2023 në përputhje me nenin 5(2), nënparagrafin e dytë, nenin 6(8), nënparagrafin e dytë, ose nenin 11(4).</w:t>
            </w:r>
          </w:p>
        </w:tc>
        <w:tc>
          <w:tcPr>
            <w:tcW w:w="996" w:type="dxa"/>
            <w:tcMar/>
          </w:tcPr>
          <w:p w:rsidRPr="00786A9E" w:rsidR="00981773" w:rsidP="003B0110" w:rsidRDefault="00981773" w14:paraId="130F6466" w14:textId="326D8B3B">
            <w:pPr>
              <w:jc w:val="both"/>
              <w:rPr>
                <w:rFonts w:ascii="Times New Roman" w:hAnsi="Times New Roman"/>
                <w:sz w:val="24"/>
                <w:szCs w:val="24"/>
                <w:lang w:val="sq-AL"/>
              </w:rPr>
            </w:pPr>
          </w:p>
        </w:tc>
        <w:tc>
          <w:tcPr>
            <w:tcW w:w="1327" w:type="dxa"/>
            <w:tcMar/>
          </w:tcPr>
          <w:p w:rsidRPr="00786A9E" w:rsidR="00981773" w:rsidP="003B0110" w:rsidRDefault="00981773" w14:paraId="5DA1DFC7" w14:textId="6DEDFE78">
            <w:pPr>
              <w:jc w:val="both"/>
              <w:rPr>
                <w:rFonts w:ascii="Times New Roman" w:hAnsi="Times New Roman"/>
                <w:sz w:val="24"/>
                <w:szCs w:val="24"/>
                <w:lang w:val="sq-AL"/>
              </w:rPr>
            </w:pPr>
          </w:p>
        </w:tc>
        <w:tc>
          <w:tcPr>
            <w:tcW w:w="2970" w:type="dxa"/>
            <w:tcMar/>
          </w:tcPr>
          <w:p w:rsidRPr="00786A9E" w:rsidR="00981773" w:rsidP="003B0110" w:rsidRDefault="00981773" w14:paraId="77B54C32" w14:textId="0EE7F7F8">
            <w:pPr>
              <w:jc w:val="both"/>
              <w:rPr>
                <w:rFonts w:ascii="Times New Roman" w:hAnsi="Times New Roman"/>
                <w:sz w:val="24"/>
                <w:szCs w:val="24"/>
                <w:lang w:val="sq-AL"/>
              </w:rPr>
            </w:pPr>
          </w:p>
        </w:tc>
        <w:tc>
          <w:tcPr>
            <w:tcW w:w="1574" w:type="dxa"/>
            <w:tcMar/>
          </w:tcPr>
          <w:p w:rsidRPr="00786A9E" w:rsidR="00981773" w:rsidP="003B0110" w:rsidRDefault="00981773" w14:paraId="1A21BFCD" w14:textId="43FBA92B">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09887C08" w14:paraId="2B1BF250" w14:textId="0E6573DB">
            <w:pPr>
              <w:jc w:val="both"/>
              <w:rPr>
                <w:rFonts w:ascii="Times New Roman" w:hAnsi="Times New Roman"/>
                <w:sz w:val="24"/>
                <w:szCs w:val="24"/>
                <w:lang w:val="sq-AL"/>
              </w:rPr>
            </w:pPr>
            <w:r w:rsidRPr="00786A9E">
              <w:rPr>
                <w:rFonts w:ascii="Times New Roman" w:hAnsi="Times New Roman"/>
                <w:sz w:val="24"/>
                <w:szCs w:val="24"/>
                <w:lang w:val="sq-AL"/>
              </w:rPr>
              <w:t>Dispozita nuk perafrohet pasi parashikon kompetenca ekskluzive te Komisionit.</w:t>
            </w:r>
          </w:p>
          <w:p w:rsidRPr="00786A9E" w:rsidR="00981773" w:rsidP="003B0110" w:rsidRDefault="00981773" w14:paraId="3EA2BECB" w14:textId="5214E2D1">
            <w:pPr>
              <w:jc w:val="both"/>
              <w:rPr>
                <w:rFonts w:ascii="Times New Roman" w:hAnsi="Times New Roman"/>
                <w:sz w:val="24"/>
                <w:szCs w:val="24"/>
                <w:lang w:val="sq-AL"/>
              </w:rPr>
            </w:pPr>
          </w:p>
        </w:tc>
      </w:tr>
      <w:tr w:rsidRPr="00786A9E" w:rsidR="008F74C1" w:rsidTr="2E1CE027" w14:paraId="11540E6E" w14:textId="77777777">
        <w:trPr>
          <w:trHeight w:val="300"/>
        </w:trPr>
        <w:tc>
          <w:tcPr>
            <w:tcW w:w="1600" w:type="dxa"/>
            <w:tcMar/>
          </w:tcPr>
          <w:p w:rsidRPr="00786A9E" w:rsidR="00981773" w:rsidP="003B0110" w:rsidRDefault="00981773" w14:paraId="7625558A" w14:textId="65711116">
            <w:pPr>
              <w:jc w:val="both"/>
              <w:rPr>
                <w:rFonts w:ascii="Times New Roman" w:hAnsi="Times New Roman"/>
                <w:sz w:val="24"/>
                <w:szCs w:val="24"/>
                <w:lang w:val="en-GB"/>
              </w:rPr>
            </w:pPr>
            <w:r w:rsidRPr="00786A9E">
              <w:rPr>
                <w:rFonts w:ascii="Times New Roman" w:hAnsi="Times New Roman"/>
                <w:sz w:val="24"/>
                <w:szCs w:val="24"/>
                <w:lang w:val="en-GB"/>
              </w:rPr>
              <w:t>24</w:t>
            </w:r>
          </w:p>
          <w:p w:rsidRPr="00786A9E" w:rsidR="00981773" w:rsidP="003B0110" w:rsidRDefault="00981773" w14:paraId="4C354A6E" w14:textId="1EE03670">
            <w:pPr>
              <w:jc w:val="both"/>
              <w:rPr>
                <w:rFonts w:ascii="Times New Roman" w:hAnsi="Times New Roman"/>
                <w:sz w:val="24"/>
                <w:szCs w:val="24"/>
                <w:lang w:val="en-GB"/>
              </w:rPr>
            </w:pPr>
          </w:p>
          <w:p w:rsidRPr="00786A9E" w:rsidR="00981773" w:rsidP="003B0110" w:rsidRDefault="00981773" w14:paraId="6FE75F6D" w14:textId="024488FB">
            <w:pPr>
              <w:jc w:val="both"/>
              <w:rPr>
                <w:rFonts w:ascii="Times New Roman" w:hAnsi="Times New Roman"/>
                <w:sz w:val="24"/>
                <w:szCs w:val="24"/>
                <w:lang w:val="en-GB"/>
              </w:rPr>
            </w:pPr>
          </w:p>
          <w:p w:rsidRPr="00786A9E" w:rsidR="00981773" w:rsidP="003B0110" w:rsidRDefault="00981773" w14:paraId="3119B8FB" w14:textId="20393D97">
            <w:pPr>
              <w:jc w:val="both"/>
              <w:rPr>
                <w:rFonts w:ascii="Times New Roman" w:hAnsi="Times New Roman"/>
                <w:sz w:val="24"/>
                <w:szCs w:val="24"/>
                <w:lang w:val="en-GB"/>
              </w:rPr>
            </w:pPr>
          </w:p>
        </w:tc>
        <w:tc>
          <w:tcPr>
            <w:tcW w:w="3251" w:type="dxa"/>
            <w:tcMar/>
          </w:tcPr>
          <w:p w:rsidRPr="00786A9E" w:rsidR="00661E39" w:rsidP="003B0110" w:rsidRDefault="00661E39" w14:paraId="115A8BC0" w14:textId="77777777">
            <w:pPr>
              <w:jc w:val="both"/>
              <w:rPr>
                <w:rFonts w:ascii="Times New Roman" w:hAnsi="Times New Roman"/>
                <w:b/>
                <w:bCs/>
                <w:sz w:val="24"/>
                <w:szCs w:val="24"/>
              </w:rPr>
            </w:pPr>
            <w:r w:rsidRPr="00786A9E">
              <w:rPr>
                <w:rFonts w:ascii="Times New Roman" w:hAnsi="Times New Roman"/>
                <w:b/>
                <w:bCs/>
                <w:sz w:val="24"/>
                <w:szCs w:val="24"/>
              </w:rPr>
              <w:t>Neni 24</w:t>
            </w:r>
          </w:p>
          <w:p w:rsidRPr="00786A9E" w:rsidR="00661E39" w:rsidP="003B0110" w:rsidRDefault="00661E39" w14:paraId="59B005C9" w14:textId="77777777">
            <w:pPr>
              <w:jc w:val="both"/>
              <w:rPr>
                <w:rFonts w:ascii="Times New Roman" w:hAnsi="Times New Roman"/>
                <w:b/>
                <w:bCs/>
                <w:sz w:val="24"/>
                <w:szCs w:val="24"/>
              </w:rPr>
            </w:pPr>
            <w:r w:rsidRPr="00786A9E">
              <w:rPr>
                <w:rFonts w:ascii="Times New Roman" w:hAnsi="Times New Roman"/>
                <w:b/>
                <w:bCs/>
                <w:sz w:val="24"/>
                <w:szCs w:val="24"/>
              </w:rPr>
              <w:t>Procedura e komitetit</w:t>
            </w:r>
          </w:p>
          <w:p w:rsidRPr="00786A9E" w:rsidR="00661E39" w:rsidP="003B0110" w:rsidRDefault="00661E39" w14:paraId="50DAE355" w14:textId="77777777">
            <w:pPr>
              <w:jc w:val="both"/>
              <w:rPr>
                <w:rFonts w:ascii="Times New Roman" w:hAnsi="Times New Roman"/>
                <w:b/>
                <w:bCs/>
                <w:sz w:val="24"/>
                <w:szCs w:val="24"/>
              </w:rPr>
            </w:pPr>
          </w:p>
          <w:p w:rsidRPr="00786A9E" w:rsidR="00981773" w:rsidP="003B0110" w:rsidRDefault="00661E39" w14:paraId="0D984ED4" w14:textId="61A021AD">
            <w:pPr>
              <w:jc w:val="both"/>
              <w:rPr>
                <w:rFonts w:ascii="Times New Roman" w:hAnsi="Times New Roman"/>
                <w:sz w:val="24"/>
                <w:szCs w:val="24"/>
              </w:rPr>
            </w:pPr>
            <w:r w:rsidRPr="00786A9E">
              <w:rPr>
                <w:rFonts w:ascii="Times New Roman" w:hAnsi="Times New Roman"/>
                <w:sz w:val="24"/>
                <w:szCs w:val="24"/>
              </w:rPr>
              <w:t>Komisioni asistohet nga Komiteti i krijuar me nenin 26 të Rregullores (BE) nr. 525/2013 të Parlamentit Evropian dhe të Këshillit. Ky Komitet është një komitet në kuptim të Rregullores (BE) nr. 182/2011.</w:t>
            </w:r>
          </w:p>
        </w:tc>
        <w:tc>
          <w:tcPr>
            <w:tcW w:w="996" w:type="dxa"/>
            <w:tcMar/>
          </w:tcPr>
          <w:p w:rsidRPr="00786A9E" w:rsidR="00981773" w:rsidP="003B0110" w:rsidRDefault="00981773" w14:paraId="47F1F695" w14:textId="3E608A57">
            <w:pPr>
              <w:jc w:val="both"/>
              <w:rPr>
                <w:rFonts w:ascii="Times New Roman" w:hAnsi="Times New Roman"/>
                <w:sz w:val="24"/>
                <w:szCs w:val="24"/>
                <w:lang w:val="sq-AL"/>
              </w:rPr>
            </w:pPr>
          </w:p>
        </w:tc>
        <w:tc>
          <w:tcPr>
            <w:tcW w:w="1327" w:type="dxa"/>
            <w:tcMar/>
          </w:tcPr>
          <w:p w:rsidRPr="00786A9E" w:rsidR="00981773" w:rsidP="003B0110" w:rsidRDefault="00981773" w14:paraId="685249EB" w14:textId="4D417360">
            <w:pPr>
              <w:jc w:val="both"/>
              <w:rPr>
                <w:rFonts w:ascii="Times New Roman" w:hAnsi="Times New Roman"/>
                <w:sz w:val="24"/>
                <w:szCs w:val="24"/>
                <w:lang w:val="sq-AL"/>
              </w:rPr>
            </w:pPr>
          </w:p>
        </w:tc>
        <w:tc>
          <w:tcPr>
            <w:tcW w:w="2970" w:type="dxa"/>
            <w:tcMar/>
          </w:tcPr>
          <w:p w:rsidRPr="00786A9E" w:rsidR="00981773" w:rsidP="003B0110" w:rsidRDefault="00981773" w14:paraId="31558053" w14:textId="6FD34DB5">
            <w:pPr>
              <w:jc w:val="both"/>
              <w:rPr>
                <w:rFonts w:ascii="Times New Roman" w:hAnsi="Times New Roman"/>
                <w:sz w:val="24"/>
                <w:szCs w:val="24"/>
                <w:lang w:val="sq-AL"/>
              </w:rPr>
            </w:pPr>
          </w:p>
        </w:tc>
        <w:tc>
          <w:tcPr>
            <w:tcW w:w="1574" w:type="dxa"/>
            <w:tcMar/>
          </w:tcPr>
          <w:p w:rsidRPr="00786A9E" w:rsidR="00981773" w:rsidP="003B0110" w:rsidRDefault="00981773" w14:paraId="57E59C29" w14:textId="6749373E">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72476FEA" w14:paraId="67489DCF" w14:textId="49982365">
            <w:pPr>
              <w:jc w:val="both"/>
              <w:rPr>
                <w:rFonts w:ascii="Times New Roman" w:hAnsi="Times New Roman"/>
                <w:sz w:val="24"/>
                <w:szCs w:val="24"/>
              </w:rPr>
            </w:pPr>
            <w:r w:rsidRPr="00786A9E">
              <w:rPr>
                <w:rFonts w:ascii="Times New Roman" w:hAnsi="Times New Roman" w:eastAsia="Times New Roman"/>
                <w:sz w:val="24"/>
                <w:szCs w:val="24"/>
                <w:lang w:val="sq-AL"/>
              </w:rPr>
              <w:t xml:space="preserve">Kjo dispozitë nuk është përfshirë në aktin shqiptar, pasi ajo rregullon procedurën e komitetit (comitology) dhe funksionimin e një komiteti të Bashkimit Evropian që asiston Komisionin Evropian në ushtrimin e kompetencave të tij zbatuese. Dispozita i referohet drejtpërdrejt mekanizmave institucionalë të BE-së dhe rregullave procedurale të përcaktuara në Rregulloren (BE) nr. 182/2011, të cilat kanë karakter nderkombetar dhe nuk mund të transpozohen në rendin juridik kombëtar. Për </w:t>
            </w:r>
            <w:r w:rsidRPr="00786A9E">
              <w:rPr>
                <w:rFonts w:ascii="Times New Roman" w:hAnsi="Times New Roman" w:eastAsia="Times New Roman"/>
                <w:sz w:val="24"/>
                <w:szCs w:val="24"/>
                <w:lang w:val="sq-AL"/>
              </w:rPr>
              <w:t>rrjedhojë, ajo nuk krijon detyrime të zbatueshme për autoritetet kombëtare dhe konsiderohet e pazbatueshme në nivel kombëtar, duke u përjashtuar nga procesi i përafrimit.</w:t>
            </w:r>
          </w:p>
        </w:tc>
      </w:tr>
      <w:tr w:rsidRPr="00786A9E" w:rsidR="008F74C1" w:rsidTr="2E1CE027" w14:paraId="7C9D508F" w14:textId="77777777">
        <w:trPr>
          <w:trHeight w:val="300"/>
        </w:trPr>
        <w:tc>
          <w:tcPr>
            <w:tcW w:w="1600" w:type="dxa"/>
            <w:tcMar/>
          </w:tcPr>
          <w:p w:rsidRPr="00786A9E" w:rsidR="00981773" w:rsidP="003B0110" w:rsidRDefault="00981773" w14:paraId="08787A31" w14:textId="05AC2751">
            <w:pPr>
              <w:jc w:val="both"/>
              <w:rPr>
                <w:rFonts w:ascii="Times New Roman" w:hAnsi="Times New Roman"/>
                <w:sz w:val="24"/>
                <w:szCs w:val="24"/>
                <w:lang w:val="en-GB"/>
              </w:rPr>
            </w:pPr>
          </w:p>
        </w:tc>
        <w:tc>
          <w:tcPr>
            <w:tcW w:w="3251" w:type="dxa"/>
            <w:tcMar/>
          </w:tcPr>
          <w:p w:rsidRPr="00786A9E" w:rsidR="00981773" w:rsidP="003B0110" w:rsidRDefault="00445A9A" w14:paraId="27612ACD" w14:textId="25AB7A15">
            <w:pPr>
              <w:jc w:val="both"/>
              <w:rPr>
                <w:rFonts w:ascii="Times New Roman" w:hAnsi="Times New Roman"/>
                <w:sz w:val="24"/>
                <w:szCs w:val="24"/>
              </w:rPr>
            </w:pPr>
            <w:r w:rsidRPr="00786A9E">
              <w:rPr>
                <w:rFonts w:ascii="Times New Roman" w:hAnsi="Times New Roman"/>
                <w:sz w:val="24"/>
                <w:szCs w:val="24"/>
              </w:rPr>
              <w:t>Kur i bëhet referencë këtij paragrafi, zbatohet neni 5 i Rregullores (BE) nr. 182/2011. Kur komiteti nuk jep asnjë opinion, Komisioni nuk e miraton projekt-aktin zbatues dhe zbatohet nënparagrafi i tretë i nenit 5(4) të Rregullores (BE) nr. 182/2011.</w:t>
            </w:r>
          </w:p>
        </w:tc>
        <w:tc>
          <w:tcPr>
            <w:tcW w:w="996" w:type="dxa"/>
            <w:tcMar/>
          </w:tcPr>
          <w:p w:rsidRPr="00786A9E" w:rsidR="00981773" w:rsidP="003B0110" w:rsidRDefault="00981773" w14:paraId="33920262" w14:textId="4EDBB02E">
            <w:pPr>
              <w:jc w:val="both"/>
              <w:rPr>
                <w:rFonts w:ascii="Times New Roman" w:hAnsi="Times New Roman"/>
                <w:sz w:val="24"/>
                <w:szCs w:val="24"/>
                <w:lang w:val="sq-AL"/>
              </w:rPr>
            </w:pPr>
          </w:p>
        </w:tc>
        <w:tc>
          <w:tcPr>
            <w:tcW w:w="1327" w:type="dxa"/>
            <w:tcMar/>
          </w:tcPr>
          <w:p w:rsidRPr="00786A9E" w:rsidR="00981773" w:rsidP="003B0110" w:rsidRDefault="00981773" w14:paraId="7A226B67" w14:textId="4119D279">
            <w:pPr>
              <w:jc w:val="both"/>
              <w:rPr>
                <w:rFonts w:ascii="Times New Roman" w:hAnsi="Times New Roman"/>
                <w:sz w:val="24"/>
                <w:szCs w:val="24"/>
                <w:lang w:val="sq-AL"/>
              </w:rPr>
            </w:pPr>
          </w:p>
        </w:tc>
        <w:tc>
          <w:tcPr>
            <w:tcW w:w="2970" w:type="dxa"/>
            <w:tcMar/>
          </w:tcPr>
          <w:p w:rsidRPr="00786A9E" w:rsidR="00981773" w:rsidP="003B0110" w:rsidRDefault="00981773" w14:paraId="16407EB5" w14:textId="03FD6332">
            <w:pPr>
              <w:jc w:val="both"/>
              <w:rPr>
                <w:rFonts w:ascii="Times New Roman" w:hAnsi="Times New Roman"/>
                <w:sz w:val="24"/>
                <w:szCs w:val="24"/>
                <w:lang w:val="sq-AL"/>
              </w:rPr>
            </w:pPr>
          </w:p>
        </w:tc>
        <w:tc>
          <w:tcPr>
            <w:tcW w:w="1574" w:type="dxa"/>
            <w:tcMar/>
          </w:tcPr>
          <w:p w:rsidRPr="00786A9E" w:rsidR="00981773" w:rsidP="003B0110" w:rsidRDefault="00981773" w14:paraId="2766A154" w14:textId="475CC4DF">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00DF567D" w14:paraId="73152247" w14:textId="6F1CD535">
            <w:pPr>
              <w:jc w:val="both"/>
              <w:rPr>
                <w:rFonts w:ascii="Times New Roman" w:hAnsi="Times New Roman"/>
                <w:sz w:val="24"/>
                <w:szCs w:val="24"/>
                <w:lang w:val="sq-AL"/>
              </w:rPr>
            </w:pPr>
            <w:r w:rsidRPr="00786A9E">
              <w:rPr>
                <w:rFonts w:ascii="Times New Roman" w:hAnsi="Times New Roman" w:eastAsia="Times New Roman"/>
                <w:sz w:val="24"/>
                <w:szCs w:val="24"/>
                <w:lang w:val="sq-AL"/>
              </w:rPr>
              <w:t xml:space="preserve">Nuk është objekt përafrimi sepse </w:t>
            </w:r>
            <w:r w:rsidRPr="00786A9E" w:rsidR="00AB10C4">
              <w:rPr>
                <w:rFonts w:ascii="Times New Roman" w:hAnsi="Times New Roman" w:eastAsia="Times New Roman"/>
                <w:sz w:val="24"/>
                <w:szCs w:val="24"/>
                <w:lang w:val="sq-AL"/>
              </w:rPr>
              <w:t>parashikon</w:t>
            </w:r>
            <w:r w:rsidRPr="00786A9E">
              <w:rPr>
                <w:rFonts w:ascii="Times New Roman" w:hAnsi="Times New Roman" w:eastAsia="Times New Roman"/>
                <w:sz w:val="24"/>
                <w:szCs w:val="24"/>
                <w:lang w:val="sq-AL"/>
              </w:rPr>
              <w:t xml:space="preserve"> kompetenc</w:t>
            </w:r>
            <w:r w:rsidRPr="00786A9E" w:rsidR="00AB10C4">
              <w:rPr>
                <w:rFonts w:ascii="Times New Roman" w:hAnsi="Times New Roman" w:eastAsia="Times New Roman"/>
                <w:sz w:val="24"/>
                <w:szCs w:val="24"/>
                <w:lang w:val="sq-AL"/>
              </w:rPr>
              <w:t>a</w:t>
            </w:r>
            <w:r w:rsidRPr="00786A9E">
              <w:rPr>
                <w:rFonts w:ascii="Times New Roman" w:hAnsi="Times New Roman" w:eastAsia="Times New Roman"/>
                <w:sz w:val="24"/>
                <w:szCs w:val="24"/>
                <w:lang w:val="sq-AL"/>
              </w:rPr>
              <w:t xml:space="preserve"> ekskluzive të Komisionit Evropian</w:t>
            </w:r>
          </w:p>
        </w:tc>
      </w:tr>
      <w:tr w:rsidRPr="00786A9E" w:rsidR="008F74C1" w:rsidTr="2E1CE027" w14:paraId="5B2C2F47" w14:textId="77777777">
        <w:trPr>
          <w:trHeight w:val="300"/>
        </w:trPr>
        <w:tc>
          <w:tcPr>
            <w:tcW w:w="1600" w:type="dxa"/>
            <w:tcMar/>
          </w:tcPr>
          <w:p w:rsidRPr="00786A9E" w:rsidR="00981773" w:rsidP="003B0110" w:rsidRDefault="002957B1" w14:paraId="5EA2F983" w14:textId="7BC485DE">
            <w:pPr>
              <w:jc w:val="both"/>
              <w:rPr>
                <w:rFonts w:ascii="Times New Roman" w:hAnsi="Times New Roman"/>
                <w:sz w:val="24"/>
                <w:szCs w:val="24"/>
                <w:lang w:val="en-GB"/>
              </w:rPr>
            </w:pPr>
            <w:r w:rsidRPr="00786A9E">
              <w:rPr>
                <w:rFonts w:ascii="Times New Roman" w:hAnsi="Times New Roman"/>
                <w:sz w:val="24"/>
                <w:szCs w:val="24"/>
                <w:lang w:val="en-GB"/>
              </w:rPr>
              <w:t>25</w:t>
            </w:r>
          </w:p>
        </w:tc>
        <w:tc>
          <w:tcPr>
            <w:tcW w:w="3251" w:type="dxa"/>
            <w:tcMar/>
          </w:tcPr>
          <w:p w:rsidRPr="00786A9E" w:rsidR="004A2BA1" w:rsidP="003B0110" w:rsidRDefault="004A2BA1" w14:paraId="6B035494" w14:textId="69C67B1C">
            <w:pPr>
              <w:pStyle w:val="NormalWeb"/>
              <w:jc w:val="both"/>
              <w:rPr>
                <w:b/>
                <w:bCs/>
              </w:rPr>
            </w:pPr>
            <w:r w:rsidRPr="00786A9E">
              <w:rPr>
                <w:b/>
                <w:bCs/>
              </w:rPr>
              <w:t>Neni25</w:t>
            </w:r>
            <w:r w:rsidRPr="00786A9E">
              <w:br/>
            </w:r>
            <w:r w:rsidRPr="00786A9E">
              <w:rPr>
                <w:b/>
                <w:bCs/>
              </w:rPr>
              <w:t>Ndryshimet në D</w:t>
            </w:r>
            <w:r w:rsidRPr="00786A9E" w:rsidR="007E1CFD">
              <w:rPr>
                <w:b/>
                <w:bCs/>
              </w:rPr>
              <w:t>irek</w:t>
            </w:r>
            <w:r w:rsidRPr="00786A9E">
              <w:rPr>
                <w:b/>
                <w:bCs/>
              </w:rPr>
              <w:t>tivën 2009/16/KE</w:t>
            </w:r>
          </w:p>
          <w:p w:rsidRPr="00786A9E" w:rsidR="004A2BA1" w:rsidP="003B0110" w:rsidRDefault="004A2BA1" w14:paraId="79D0A407" w14:textId="44E446A7">
            <w:pPr>
              <w:pStyle w:val="NormalWeb"/>
              <w:jc w:val="both"/>
            </w:pPr>
            <w:r w:rsidRPr="00786A9E">
              <w:t xml:space="preserve">Në listën e përcaktuar në Shtojcën IV të </w:t>
            </w:r>
            <w:r w:rsidRPr="00786A9E" w:rsidR="002957B1">
              <w:t>Direktivë</w:t>
            </w:r>
            <w:r w:rsidRPr="00786A9E" w:rsidR="40C18AF8">
              <w:t>s</w:t>
            </w:r>
            <w:r w:rsidRPr="00786A9E">
              <w:t xml:space="preserve"> 2009/16/KE duhet të shtohet pika e mëposhtme:</w:t>
            </w:r>
          </w:p>
          <w:p w:rsidRPr="00786A9E" w:rsidR="004A2BA1" w:rsidP="003B0110" w:rsidRDefault="004A2BA1" w14:paraId="5431A0E5" w14:textId="45C6BF39">
            <w:pPr>
              <w:pStyle w:val="NormalWeb"/>
              <w:jc w:val="both"/>
            </w:pPr>
            <w:r w:rsidRPr="00786A9E">
              <w:t xml:space="preserve">‘50. Dokumenti i Përputhshmërisë (Document of Compliance) i lëshuar në </w:t>
            </w:r>
            <w:r w:rsidRPr="00786A9E">
              <w:t xml:space="preserve">përputhje me Rregulloren (BE) 2015/757 të Parlamentit Evropian dhe Këshillit, datë 29 prill 2015, mbi monitorimin, raportimin dhe verifikimin e </w:t>
            </w:r>
            <w:r w:rsidRPr="00786A9E" w:rsidR="46118A08">
              <w:t>shkarkimeve</w:t>
            </w:r>
            <w:r w:rsidRPr="00786A9E">
              <w:t xml:space="preserve"> të dioksidit të karbonit nga transporti detar, dhe duke ndryshuar </w:t>
            </w:r>
            <w:r w:rsidRPr="00786A9E" w:rsidR="002957B1">
              <w:t>Direktivën</w:t>
            </w:r>
            <w:r w:rsidRPr="00786A9E">
              <w:t xml:space="preserve"> 2009/16/KE</w:t>
            </w:r>
          </w:p>
          <w:p w:rsidRPr="00786A9E" w:rsidR="00981773" w:rsidP="003B0110" w:rsidRDefault="00981773" w14:paraId="7BDDFC98" w14:textId="363A05F5">
            <w:pPr>
              <w:jc w:val="both"/>
              <w:rPr>
                <w:rFonts w:ascii="Times New Roman" w:hAnsi="Times New Roman"/>
                <w:sz w:val="24"/>
                <w:szCs w:val="24"/>
              </w:rPr>
            </w:pPr>
            <w:r w:rsidRPr="00786A9E">
              <w:rPr>
                <w:rFonts w:ascii="Times New Roman" w:hAnsi="Times New Roman" w:eastAsia="Calibri"/>
                <w:sz w:val="24"/>
                <w:szCs w:val="24"/>
              </w:rPr>
              <w:t>(*).</w:t>
            </w:r>
          </w:p>
        </w:tc>
        <w:tc>
          <w:tcPr>
            <w:tcW w:w="996" w:type="dxa"/>
            <w:tcMar/>
          </w:tcPr>
          <w:p w:rsidRPr="00786A9E" w:rsidR="00981773" w:rsidP="003B0110" w:rsidRDefault="00981773" w14:paraId="415801FF" w14:textId="3362BBB1">
            <w:pPr>
              <w:jc w:val="both"/>
              <w:rPr>
                <w:rFonts w:ascii="Times New Roman" w:hAnsi="Times New Roman"/>
                <w:sz w:val="24"/>
                <w:szCs w:val="24"/>
                <w:lang w:val="sq-AL"/>
              </w:rPr>
            </w:pPr>
          </w:p>
        </w:tc>
        <w:tc>
          <w:tcPr>
            <w:tcW w:w="1327" w:type="dxa"/>
            <w:tcMar/>
          </w:tcPr>
          <w:p w:rsidRPr="00786A9E" w:rsidR="00981773" w:rsidP="003B0110" w:rsidRDefault="00981773" w14:paraId="5E3392AE" w14:textId="7BE6ADCA">
            <w:pPr>
              <w:jc w:val="both"/>
              <w:rPr>
                <w:rFonts w:ascii="Times New Roman" w:hAnsi="Times New Roman"/>
                <w:sz w:val="24"/>
                <w:szCs w:val="24"/>
                <w:lang w:val="sq-AL"/>
              </w:rPr>
            </w:pPr>
          </w:p>
        </w:tc>
        <w:tc>
          <w:tcPr>
            <w:tcW w:w="2970" w:type="dxa"/>
            <w:tcMar/>
          </w:tcPr>
          <w:p w:rsidRPr="00786A9E" w:rsidR="00981773" w:rsidP="003B0110" w:rsidRDefault="00981773" w14:paraId="272F36C4" w14:textId="02B04FDA">
            <w:pPr>
              <w:jc w:val="both"/>
              <w:rPr>
                <w:rFonts w:ascii="Times New Roman" w:hAnsi="Times New Roman" w:eastAsia="Calibri"/>
                <w:sz w:val="24"/>
                <w:szCs w:val="24"/>
                <w:lang w:val="sq-AL"/>
              </w:rPr>
            </w:pPr>
          </w:p>
          <w:p w:rsidRPr="00786A9E" w:rsidR="00981773" w:rsidP="003B0110" w:rsidRDefault="00981773" w14:paraId="4ACFE188" w14:textId="72794DE9">
            <w:pPr>
              <w:jc w:val="both"/>
              <w:rPr>
                <w:rFonts w:ascii="Times New Roman" w:hAnsi="Times New Roman" w:eastAsia="Calibri"/>
                <w:sz w:val="24"/>
                <w:szCs w:val="24"/>
                <w:lang w:val="sq-AL"/>
              </w:rPr>
            </w:pPr>
          </w:p>
          <w:p w:rsidRPr="00786A9E" w:rsidR="00981773" w:rsidP="003B0110" w:rsidRDefault="00981773" w14:paraId="231C91F0" w14:textId="497C963F">
            <w:pPr>
              <w:jc w:val="both"/>
              <w:rPr>
                <w:rFonts w:ascii="Times New Roman" w:hAnsi="Times New Roman" w:eastAsia="Calibri"/>
                <w:sz w:val="24"/>
                <w:szCs w:val="24"/>
                <w:lang w:val="sq-AL"/>
              </w:rPr>
            </w:pPr>
          </w:p>
          <w:p w:rsidRPr="00786A9E" w:rsidR="00981773" w:rsidP="003B0110" w:rsidRDefault="00981773" w14:paraId="237944C9" w14:textId="23AF2789">
            <w:pPr>
              <w:jc w:val="both"/>
              <w:rPr>
                <w:rFonts w:ascii="Times New Roman" w:hAnsi="Times New Roman" w:eastAsia="Calibri"/>
                <w:sz w:val="24"/>
                <w:szCs w:val="24"/>
                <w:lang w:val="sq-AL"/>
              </w:rPr>
            </w:pPr>
          </w:p>
          <w:p w:rsidRPr="00786A9E" w:rsidR="00981773" w:rsidP="003B0110" w:rsidRDefault="00981773" w14:paraId="40F9B57C" w14:textId="3F3CBC2B">
            <w:pPr>
              <w:jc w:val="both"/>
              <w:rPr>
                <w:rFonts w:ascii="Times New Roman" w:hAnsi="Times New Roman" w:eastAsia="Calibri"/>
                <w:sz w:val="24"/>
                <w:szCs w:val="24"/>
                <w:lang w:val="sq-AL"/>
              </w:rPr>
            </w:pPr>
          </w:p>
          <w:p w:rsidRPr="00786A9E" w:rsidR="00981773" w:rsidP="003B0110" w:rsidRDefault="00981773" w14:paraId="58C24352" w14:textId="30415CC9">
            <w:pPr>
              <w:jc w:val="both"/>
              <w:rPr>
                <w:rFonts w:ascii="Times New Roman" w:hAnsi="Times New Roman" w:eastAsia="Calibri"/>
                <w:sz w:val="24"/>
                <w:szCs w:val="24"/>
                <w:lang w:val="sq-AL"/>
              </w:rPr>
            </w:pPr>
          </w:p>
        </w:tc>
        <w:tc>
          <w:tcPr>
            <w:tcW w:w="1574" w:type="dxa"/>
            <w:tcMar/>
          </w:tcPr>
          <w:p w:rsidRPr="00786A9E" w:rsidR="00981773" w:rsidP="003B0110" w:rsidRDefault="00E00B24" w14:paraId="60919D92" w14:textId="622DEEB1">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007B21E4" w14:paraId="28FB1CEF" w14:textId="3800D808">
            <w:pPr>
              <w:jc w:val="both"/>
              <w:rPr>
                <w:rFonts w:ascii="Times New Roman" w:hAnsi="Times New Roman"/>
                <w:sz w:val="24"/>
                <w:szCs w:val="24"/>
                <w:lang w:val="sq-AL"/>
              </w:rPr>
            </w:pPr>
            <w:r w:rsidRPr="00786A9E">
              <w:rPr>
                <w:rFonts w:ascii="Times New Roman" w:hAnsi="Times New Roman" w:eastAsia="Times New Roman"/>
                <w:sz w:val="24"/>
                <w:szCs w:val="24"/>
              </w:rPr>
              <w:t xml:space="preserve">Detyrimi i kompanive detare për t’u pajisur me dokumentin e përputhshmërisë lidhur me monitorimin, raportimin dhe verifikimin e </w:t>
            </w:r>
            <w:r w:rsidRPr="00786A9E" w:rsidR="46118A08">
              <w:rPr>
                <w:rFonts w:ascii="Times New Roman" w:hAnsi="Times New Roman" w:eastAsia="Times New Roman"/>
                <w:sz w:val="24"/>
                <w:szCs w:val="24"/>
              </w:rPr>
              <w:t>shkarkimeve</w:t>
            </w:r>
            <w:r w:rsidRPr="00786A9E">
              <w:rPr>
                <w:rFonts w:ascii="Times New Roman" w:hAnsi="Times New Roman" w:eastAsia="Times New Roman"/>
                <w:sz w:val="24"/>
                <w:szCs w:val="24"/>
              </w:rPr>
              <w:t xml:space="preserve"> të dioksidit të karbonit nga transporti detar do të përcaktohet me akt të veçantë, nëpërmjet </w:t>
            </w:r>
            <w:r w:rsidRPr="00786A9E">
              <w:rPr>
                <w:rFonts w:ascii="Times New Roman" w:hAnsi="Times New Roman" w:eastAsia="Times New Roman"/>
                <w:sz w:val="24"/>
                <w:szCs w:val="24"/>
              </w:rPr>
              <w:t>ndryshimit të Vendimit të Këshillit të Ministrave nr. 13, datë 11.1.2017, ‘Për miratimin e rregullores “Për kontrollin shtetëror portual në Republikën e Shqipërisë</w:t>
            </w:r>
            <w:r w:rsidRPr="00786A9E" w:rsidR="00E07A48">
              <w:rPr>
                <w:rFonts w:ascii="Times New Roman" w:hAnsi="Times New Roman" w:eastAsia="Times New Roman"/>
                <w:sz w:val="24"/>
                <w:szCs w:val="24"/>
              </w:rPr>
              <w:t>,qe ka transpozuar Direktiven 2009/16/EC</w:t>
            </w:r>
          </w:p>
        </w:tc>
      </w:tr>
      <w:tr w:rsidRPr="00786A9E" w:rsidR="008F74C1" w:rsidTr="2E1CE027" w14:paraId="27956413" w14:textId="77777777">
        <w:trPr>
          <w:trHeight w:val="300"/>
        </w:trPr>
        <w:tc>
          <w:tcPr>
            <w:tcW w:w="1600" w:type="dxa"/>
            <w:tcMar/>
          </w:tcPr>
          <w:p w:rsidRPr="00786A9E" w:rsidR="00981773" w:rsidP="003B0110" w:rsidRDefault="00981773" w14:paraId="200E2E9D" w14:textId="44579988">
            <w:pPr>
              <w:jc w:val="both"/>
              <w:rPr>
                <w:rFonts w:ascii="Times New Roman" w:hAnsi="Times New Roman"/>
                <w:sz w:val="24"/>
                <w:szCs w:val="24"/>
                <w:lang w:val="en-GB"/>
              </w:rPr>
            </w:pPr>
          </w:p>
        </w:tc>
        <w:tc>
          <w:tcPr>
            <w:tcW w:w="3251" w:type="dxa"/>
            <w:tcMar/>
          </w:tcPr>
          <w:p w:rsidRPr="00786A9E" w:rsidR="005C71B5" w:rsidP="003B0110" w:rsidRDefault="005C71B5" w14:paraId="24C740CA" w14:textId="77777777">
            <w:pPr>
              <w:jc w:val="both"/>
              <w:rPr>
                <w:rFonts w:ascii="Times New Roman" w:hAnsi="Times New Roman"/>
                <w:b/>
                <w:bCs/>
                <w:sz w:val="24"/>
                <w:szCs w:val="24"/>
              </w:rPr>
            </w:pPr>
            <w:r w:rsidRPr="00786A9E">
              <w:rPr>
                <w:rFonts w:ascii="Times New Roman" w:hAnsi="Times New Roman"/>
                <w:b/>
                <w:bCs/>
                <w:sz w:val="24"/>
                <w:szCs w:val="24"/>
              </w:rPr>
              <w:t>Neni 26</w:t>
            </w:r>
          </w:p>
          <w:p w:rsidRPr="00786A9E" w:rsidR="005C71B5" w:rsidP="003B0110" w:rsidRDefault="005C71B5" w14:paraId="0B0D4035" w14:textId="77777777">
            <w:pPr>
              <w:jc w:val="both"/>
              <w:rPr>
                <w:rFonts w:ascii="Times New Roman" w:hAnsi="Times New Roman"/>
                <w:b/>
                <w:bCs/>
                <w:sz w:val="24"/>
                <w:szCs w:val="24"/>
              </w:rPr>
            </w:pPr>
            <w:r w:rsidRPr="00786A9E">
              <w:rPr>
                <w:rFonts w:ascii="Times New Roman" w:hAnsi="Times New Roman"/>
                <w:b/>
                <w:bCs/>
                <w:sz w:val="24"/>
                <w:szCs w:val="24"/>
              </w:rPr>
              <w:t>Hyrja në fuqi</w:t>
            </w:r>
          </w:p>
          <w:p w:rsidRPr="00786A9E" w:rsidR="005C71B5" w:rsidP="003B0110" w:rsidRDefault="005C71B5" w14:paraId="1664D4EC" w14:textId="77777777">
            <w:pPr>
              <w:jc w:val="both"/>
              <w:rPr>
                <w:rFonts w:ascii="Times New Roman" w:hAnsi="Times New Roman"/>
                <w:b/>
                <w:bCs/>
                <w:sz w:val="24"/>
                <w:szCs w:val="24"/>
              </w:rPr>
            </w:pPr>
          </w:p>
          <w:p w:rsidRPr="00786A9E" w:rsidR="005C71B5" w:rsidP="003B0110" w:rsidRDefault="005C71B5" w14:paraId="354926E5" w14:textId="77777777">
            <w:pPr>
              <w:jc w:val="both"/>
              <w:rPr>
                <w:rFonts w:ascii="Times New Roman" w:hAnsi="Times New Roman"/>
                <w:sz w:val="24"/>
                <w:szCs w:val="24"/>
              </w:rPr>
            </w:pPr>
            <w:r w:rsidRPr="00786A9E">
              <w:rPr>
                <w:rFonts w:ascii="Times New Roman" w:hAnsi="Times New Roman"/>
                <w:sz w:val="24"/>
                <w:szCs w:val="24"/>
              </w:rPr>
              <w:t>Kjo rregullore hyn në fuqi më 1 korrik 2015.</w:t>
            </w:r>
          </w:p>
          <w:p w:rsidRPr="00786A9E" w:rsidR="00981773" w:rsidP="003B0110" w:rsidRDefault="005C71B5" w14:paraId="7195F716" w14:textId="27CED6EB">
            <w:pPr>
              <w:jc w:val="both"/>
              <w:rPr>
                <w:rFonts w:ascii="Times New Roman" w:hAnsi="Times New Roman"/>
                <w:sz w:val="24"/>
                <w:szCs w:val="24"/>
              </w:rPr>
            </w:pPr>
            <w:r w:rsidRPr="00786A9E">
              <w:rPr>
                <w:rFonts w:ascii="Times New Roman" w:hAnsi="Times New Roman"/>
                <w:sz w:val="24"/>
                <w:szCs w:val="24"/>
              </w:rPr>
              <w:t>Kjo rregullore është detyrueshme në tërësinë e saj dhe zbatohet drejtpërdrejt n</w:t>
            </w:r>
            <w:r w:rsidRPr="00786A9E" w:rsidR="00312F3D">
              <w:rPr>
                <w:rFonts w:ascii="Times New Roman" w:hAnsi="Times New Roman"/>
                <w:sz w:val="24"/>
                <w:szCs w:val="24"/>
              </w:rPr>
              <w:t>ga</w:t>
            </w:r>
            <w:r w:rsidRPr="00786A9E">
              <w:rPr>
                <w:rFonts w:ascii="Times New Roman" w:hAnsi="Times New Roman"/>
                <w:sz w:val="24"/>
                <w:szCs w:val="24"/>
              </w:rPr>
              <w:t xml:space="preserve"> të gjitha Shtetet Anëtare.</w:t>
            </w:r>
          </w:p>
        </w:tc>
        <w:tc>
          <w:tcPr>
            <w:tcW w:w="996" w:type="dxa"/>
            <w:tcMar/>
          </w:tcPr>
          <w:p w:rsidRPr="00786A9E" w:rsidR="00981773" w:rsidP="003B0110" w:rsidRDefault="00981773" w14:paraId="387A473D" w14:textId="0D3C1EE9">
            <w:pPr>
              <w:jc w:val="both"/>
              <w:rPr>
                <w:rFonts w:ascii="Times New Roman" w:hAnsi="Times New Roman"/>
                <w:sz w:val="24"/>
                <w:szCs w:val="24"/>
                <w:lang w:val="sq-AL"/>
              </w:rPr>
            </w:pPr>
          </w:p>
        </w:tc>
        <w:tc>
          <w:tcPr>
            <w:tcW w:w="1327" w:type="dxa"/>
            <w:tcMar/>
          </w:tcPr>
          <w:p w:rsidRPr="00786A9E" w:rsidR="00981773" w:rsidP="003B0110" w:rsidRDefault="00981773" w14:paraId="0AD81CD3" w14:textId="2C1A9C95">
            <w:pPr>
              <w:jc w:val="both"/>
              <w:rPr>
                <w:rFonts w:ascii="Times New Roman" w:hAnsi="Times New Roman"/>
                <w:sz w:val="24"/>
                <w:szCs w:val="24"/>
                <w:lang w:val="sq-AL"/>
              </w:rPr>
            </w:pPr>
          </w:p>
        </w:tc>
        <w:tc>
          <w:tcPr>
            <w:tcW w:w="2970" w:type="dxa"/>
            <w:tcMar/>
          </w:tcPr>
          <w:p w:rsidRPr="00786A9E" w:rsidR="00981773" w:rsidP="003B0110" w:rsidRDefault="00981773" w14:paraId="53CBD065" w14:textId="11303A82">
            <w:pPr>
              <w:jc w:val="both"/>
              <w:rPr>
                <w:rFonts w:ascii="Times New Roman" w:hAnsi="Times New Roman"/>
                <w:sz w:val="24"/>
                <w:szCs w:val="24"/>
                <w:lang w:val="sq-AL"/>
              </w:rPr>
            </w:pPr>
          </w:p>
        </w:tc>
        <w:tc>
          <w:tcPr>
            <w:tcW w:w="1574" w:type="dxa"/>
            <w:tcMar/>
          </w:tcPr>
          <w:p w:rsidRPr="00786A9E" w:rsidR="00981773" w:rsidP="003B0110" w:rsidRDefault="00981773" w14:paraId="6C9B7B21" w14:textId="03863D11">
            <w:pPr>
              <w:jc w:val="both"/>
              <w:rPr>
                <w:rFonts w:ascii="Times New Roman" w:hAnsi="Times New Roman"/>
                <w:sz w:val="24"/>
                <w:szCs w:val="24"/>
                <w:lang w:val="sq-AL"/>
              </w:rPr>
            </w:pPr>
            <w:r w:rsidRPr="00786A9E">
              <w:rPr>
                <w:rFonts w:ascii="Times New Roman" w:hAnsi="Times New Roman"/>
                <w:sz w:val="24"/>
                <w:szCs w:val="24"/>
                <w:lang w:val="sq-AL"/>
              </w:rPr>
              <w:t>N/A</w:t>
            </w:r>
          </w:p>
        </w:tc>
        <w:tc>
          <w:tcPr>
            <w:tcW w:w="2570" w:type="dxa"/>
            <w:tcMar/>
          </w:tcPr>
          <w:p w:rsidRPr="00786A9E" w:rsidR="00981773" w:rsidP="003B0110" w:rsidRDefault="007A1DEE" w14:paraId="75D9F963" w14:textId="5D2A422F">
            <w:pPr>
              <w:jc w:val="both"/>
              <w:rPr>
                <w:rFonts w:ascii="Times New Roman" w:hAnsi="Times New Roman"/>
                <w:sz w:val="24"/>
                <w:szCs w:val="24"/>
                <w:lang w:val="sq-AL"/>
              </w:rPr>
            </w:pPr>
            <w:r w:rsidRPr="00786A9E">
              <w:rPr>
                <w:rFonts w:ascii="Times New Roman" w:hAnsi="Times New Roman"/>
                <w:sz w:val="24"/>
                <w:szCs w:val="24"/>
                <w:lang w:val="sq-AL"/>
              </w:rPr>
              <w:t>Neni  nuk është objekt përafrimi, sepse ai përcakton datën e hyrjes në fuqi të Rregullores, duke qenë i drejtpërdrejtë dhe i detyrueshëm në të gjitha shtetet anëtare. Shqipëria e zbaton menjëherë pas hyrjes në fuqi, pa pasur nevojë për masa kombëtare për përafrim</w:t>
            </w:r>
          </w:p>
        </w:tc>
      </w:tr>
      <w:tr w:rsidRPr="00786A9E" w:rsidR="008F74C1" w:rsidTr="2E1CE027" w14:paraId="49A6E77D" w14:textId="77777777">
        <w:trPr>
          <w:trHeight w:val="300"/>
        </w:trPr>
        <w:tc>
          <w:tcPr>
            <w:tcW w:w="1600" w:type="dxa"/>
            <w:tcMar/>
          </w:tcPr>
          <w:p w:rsidRPr="00786A9E" w:rsidR="00981773" w:rsidP="003B0110" w:rsidRDefault="00981773" w14:paraId="323DC376" w14:textId="77777777">
            <w:pPr>
              <w:jc w:val="both"/>
              <w:rPr>
                <w:rFonts w:ascii="Times New Roman" w:hAnsi="Times New Roman"/>
                <w:b/>
                <w:bCs/>
                <w:sz w:val="24"/>
                <w:szCs w:val="24"/>
              </w:rPr>
            </w:pPr>
            <w:r w:rsidRPr="00786A9E">
              <w:rPr>
                <w:rFonts w:ascii="Times New Roman" w:hAnsi="Times New Roman"/>
                <w:b/>
                <w:bCs/>
                <w:sz w:val="24"/>
                <w:szCs w:val="24"/>
              </w:rPr>
              <w:t>ANNEX I</w:t>
            </w:r>
          </w:p>
          <w:p w:rsidRPr="00786A9E" w:rsidR="00981773" w:rsidP="003B0110" w:rsidRDefault="00981773" w14:paraId="6C3ACEF7" w14:textId="2639EBB9">
            <w:pPr>
              <w:jc w:val="both"/>
              <w:rPr>
                <w:rFonts w:ascii="Times New Roman" w:hAnsi="Times New Roman"/>
                <w:sz w:val="24"/>
                <w:szCs w:val="24"/>
                <w:lang w:val="en-GB"/>
              </w:rPr>
            </w:pPr>
          </w:p>
        </w:tc>
        <w:tc>
          <w:tcPr>
            <w:tcW w:w="3251" w:type="dxa"/>
            <w:tcMar/>
          </w:tcPr>
          <w:p w:rsidRPr="00786A9E" w:rsidR="00E63970" w:rsidP="003B0110" w:rsidRDefault="00E63970" w14:paraId="23D82202"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SHTOJCA I</w:t>
            </w:r>
          </w:p>
          <w:p w:rsidRPr="00786A9E" w:rsidR="00E63970" w:rsidP="003B0110" w:rsidRDefault="00E63970" w14:paraId="359D6119" w14:textId="7FC3A8B5">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Metodat për monitorimin e </w:t>
            </w:r>
            <w:r w:rsidRPr="00786A9E" w:rsidR="46118A08">
              <w:rPr>
                <w:rFonts w:ascii="Times New Roman" w:hAnsi="Times New Roman"/>
                <w:b/>
                <w:bCs/>
                <w:sz w:val="24"/>
                <w:szCs w:val="24"/>
                <w:lang w:val="sq-AL"/>
              </w:rPr>
              <w:t>shkarkimeve</w:t>
            </w:r>
            <w:r w:rsidRPr="00786A9E">
              <w:rPr>
                <w:rFonts w:ascii="Times New Roman" w:hAnsi="Times New Roman"/>
                <w:b/>
                <w:bCs/>
                <w:sz w:val="24"/>
                <w:szCs w:val="24"/>
                <w:lang w:val="sq-AL"/>
              </w:rPr>
              <w:t xml:space="preserve"> të gazeve serrë</w:t>
            </w:r>
          </w:p>
          <w:p w:rsidRPr="00786A9E" w:rsidR="00E63970" w:rsidP="003B0110" w:rsidRDefault="00E63970" w14:paraId="71A2C2A9" w14:textId="4CD3A442">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A. LLOGARITJA E </w:t>
            </w:r>
            <w:r w:rsidRPr="00786A9E" w:rsidR="46118A08">
              <w:rPr>
                <w:rFonts w:ascii="Times New Roman" w:hAnsi="Times New Roman"/>
                <w:b/>
                <w:bCs/>
                <w:sz w:val="24"/>
                <w:szCs w:val="24"/>
                <w:lang w:val="sq-AL"/>
              </w:rPr>
              <w:t>SHKARKIMEVE</w:t>
            </w:r>
            <w:r w:rsidRPr="00786A9E">
              <w:rPr>
                <w:rFonts w:ascii="Times New Roman" w:hAnsi="Times New Roman"/>
                <w:b/>
                <w:bCs/>
                <w:sz w:val="24"/>
                <w:szCs w:val="24"/>
                <w:lang w:val="sq-AL"/>
              </w:rPr>
              <w:t xml:space="preserve"> TË GAZEVE SERRË (NENI 9)</w:t>
            </w:r>
          </w:p>
          <w:p w:rsidRPr="00786A9E" w:rsidR="00E63970" w:rsidP="003B0110" w:rsidRDefault="00E63970" w14:paraId="0C12D1A5" w14:textId="6F23FB4F">
            <w:pPr>
              <w:jc w:val="both"/>
              <w:rPr>
                <w:rFonts w:ascii="Times New Roman" w:hAnsi="Times New Roman"/>
                <w:sz w:val="24"/>
                <w:szCs w:val="24"/>
                <w:lang w:val="sq-AL"/>
              </w:rPr>
            </w:pPr>
            <w:r w:rsidRPr="00786A9E">
              <w:rPr>
                <w:rFonts w:ascii="Times New Roman" w:hAnsi="Times New Roman"/>
                <w:sz w:val="24"/>
                <w:szCs w:val="24"/>
                <w:lang w:val="sq-AL"/>
              </w:rPr>
              <w:t xml:space="preserve">1. Formulat për llogaritjen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w:t>
            </w:r>
          </w:p>
          <w:p w:rsidRPr="00786A9E" w:rsidR="00E63970" w:rsidP="003B0110" w:rsidRDefault="00E63970" w14:paraId="49017158" w14:textId="04E22F13">
            <w:pPr>
              <w:jc w:val="both"/>
              <w:rPr>
                <w:rFonts w:ascii="Times New Roman" w:hAnsi="Times New Roman"/>
                <w:sz w:val="24"/>
                <w:szCs w:val="24"/>
                <w:lang w:val="sq-AL"/>
              </w:rPr>
            </w:pPr>
            <w:r w:rsidRPr="00786A9E">
              <w:rPr>
                <w:rFonts w:ascii="Times New Roman" w:hAnsi="Times New Roman"/>
                <w:sz w:val="24"/>
                <w:szCs w:val="24"/>
                <w:lang w:val="sq-AL"/>
              </w:rPr>
              <w:t xml:space="preserve">Për qëllime të llogaritjes së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kompanitë duhet të zbatojnë formulën e mëposhtme: </w:t>
            </w:r>
          </w:p>
          <w:p w:rsidRPr="00786A9E" w:rsidR="00981773" w:rsidP="003B0110" w:rsidRDefault="00981773" w14:paraId="4738FDE5" w14:textId="251116BB">
            <w:pPr>
              <w:jc w:val="both"/>
              <w:rPr>
                <w:rFonts w:ascii="Times New Roman" w:hAnsi="Times New Roman"/>
                <w:sz w:val="24"/>
                <w:szCs w:val="24"/>
              </w:rPr>
            </w:pPr>
            <w:r w:rsidRPr="00786A9E">
              <w:rPr>
                <w:rFonts w:ascii="Times New Roman" w:hAnsi="Times New Roman"/>
                <w:sz w:val="24"/>
                <w:szCs w:val="24"/>
              </w:rPr>
              <w:t>GHG</w:t>
            </w:r>
            <w:r w:rsidRPr="00786A9E">
              <w:rPr>
                <w:rFonts w:ascii="Times New Roman" w:hAnsi="Times New Roman"/>
                <w:sz w:val="24"/>
                <w:szCs w:val="24"/>
                <w:vertAlign w:val="subscript"/>
              </w:rPr>
              <w:t>MRV</w:t>
            </w:r>
            <w:r w:rsidRPr="00786A9E">
              <w:rPr>
                <w:rFonts w:ascii="Times New Roman" w:hAnsi="Times New Roman"/>
                <w:sz w:val="24"/>
                <w:szCs w:val="24"/>
              </w:rPr>
              <w:t xml:space="preserve"> = CO</w:t>
            </w:r>
            <w:r w:rsidRPr="00786A9E">
              <w:rPr>
                <w:rFonts w:ascii="Times New Roman" w:hAnsi="Times New Roman"/>
                <w:sz w:val="24"/>
                <w:szCs w:val="24"/>
                <w:vertAlign w:val="subscript"/>
              </w:rPr>
              <w:t>2</w:t>
            </w:r>
            <w:r w:rsidRPr="00786A9E">
              <w:rPr>
                <w:rFonts w:ascii="Times New Roman" w:hAnsi="Times New Roman"/>
                <w:sz w:val="24"/>
                <w:szCs w:val="24"/>
              </w:rPr>
              <w:t>MRV + CH</w:t>
            </w:r>
            <w:r w:rsidRPr="00786A9E">
              <w:rPr>
                <w:rFonts w:ascii="Times New Roman" w:hAnsi="Times New Roman"/>
                <w:sz w:val="24"/>
                <w:szCs w:val="24"/>
                <w:vertAlign w:val="subscript"/>
              </w:rPr>
              <w:t>4</w:t>
            </w:r>
            <w:r w:rsidRPr="00786A9E">
              <w:rPr>
                <w:rFonts w:ascii="Times New Roman" w:hAnsi="Times New Roman"/>
                <w:sz w:val="24"/>
                <w:szCs w:val="24"/>
              </w:rPr>
              <w:t>MRV × GWP</w:t>
            </w:r>
            <w:r w:rsidRPr="00786A9E">
              <w:rPr>
                <w:rFonts w:ascii="Times New Roman" w:hAnsi="Times New Roman"/>
                <w:sz w:val="24"/>
                <w:szCs w:val="24"/>
                <w:vertAlign w:val="subscript"/>
              </w:rPr>
              <w:t>CH</w:t>
            </w:r>
            <w:r w:rsidRPr="00786A9E">
              <w:rPr>
                <w:rFonts w:ascii="Times New Roman" w:hAnsi="Times New Roman"/>
                <w:sz w:val="24"/>
                <w:szCs w:val="24"/>
              </w:rPr>
              <w:t>4 + N</w:t>
            </w:r>
            <w:r w:rsidRPr="00786A9E">
              <w:rPr>
                <w:rFonts w:ascii="Times New Roman" w:hAnsi="Times New Roman"/>
                <w:sz w:val="24"/>
                <w:szCs w:val="24"/>
                <w:vertAlign w:val="subscript"/>
              </w:rPr>
              <w:t>2</w:t>
            </w:r>
            <w:r w:rsidRPr="00786A9E">
              <w:rPr>
                <w:rFonts w:ascii="Times New Roman" w:hAnsi="Times New Roman"/>
                <w:sz w:val="24"/>
                <w:szCs w:val="24"/>
              </w:rPr>
              <w:t>O</w:t>
            </w:r>
            <w:r w:rsidRPr="00786A9E">
              <w:rPr>
                <w:rFonts w:ascii="Times New Roman" w:hAnsi="Times New Roman"/>
                <w:sz w:val="24"/>
                <w:szCs w:val="24"/>
                <w:vertAlign w:val="subscript"/>
              </w:rPr>
              <w:t>MRV</w:t>
            </w:r>
            <w:r w:rsidRPr="00786A9E">
              <w:rPr>
                <w:rFonts w:ascii="Times New Roman" w:hAnsi="Times New Roman"/>
                <w:sz w:val="24"/>
                <w:szCs w:val="24"/>
              </w:rPr>
              <w:t xml:space="preserve"> × GWP</w:t>
            </w:r>
            <w:r w:rsidRPr="00786A9E">
              <w:rPr>
                <w:rFonts w:ascii="Times New Roman" w:hAnsi="Times New Roman"/>
                <w:sz w:val="24"/>
                <w:szCs w:val="24"/>
                <w:vertAlign w:val="subscript"/>
              </w:rPr>
              <w:t>N</w:t>
            </w:r>
            <w:r w:rsidRPr="00786A9E">
              <w:rPr>
                <w:rFonts w:ascii="Times New Roman" w:hAnsi="Times New Roman"/>
                <w:sz w:val="24"/>
                <w:szCs w:val="24"/>
              </w:rPr>
              <w:t>2 O</w:t>
            </w:r>
          </w:p>
        </w:tc>
        <w:tc>
          <w:tcPr>
            <w:tcW w:w="996" w:type="dxa"/>
            <w:tcMar/>
          </w:tcPr>
          <w:p w:rsidRPr="00786A9E" w:rsidR="00981773" w:rsidP="003B0110" w:rsidRDefault="002276C6" w14:paraId="4F62E89C" w14:textId="5296811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4A3CF276"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SHTOJCA I</w:t>
            </w:r>
          </w:p>
          <w:p w:rsidRPr="00786A9E" w:rsidR="00981773" w:rsidP="003B0110" w:rsidRDefault="00981773" w14:paraId="7168F701" w14:textId="5ACFB0AB">
            <w:pPr>
              <w:jc w:val="both"/>
              <w:rPr>
                <w:rFonts w:ascii="Times New Roman" w:hAnsi="Times New Roman"/>
                <w:sz w:val="24"/>
                <w:szCs w:val="24"/>
                <w:lang w:val="sq-AL"/>
              </w:rPr>
            </w:pPr>
          </w:p>
        </w:tc>
        <w:tc>
          <w:tcPr>
            <w:tcW w:w="2970" w:type="dxa"/>
            <w:tcMar/>
          </w:tcPr>
          <w:p w:rsidRPr="00786A9E" w:rsidR="00981773" w:rsidP="003B0110" w:rsidRDefault="00981773" w14:paraId="7A89844B"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SHTOJCA I</w:t>
            </w:r>
          </w:p>
          <w:p w:rsidRPr="00786A9E" w:rsidR="00981773" w:rsidP="003B0110" w:rsidRDefault="00981773" w14:paraId="08A53247" w14:textId="5CF43AE1">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Metodat për monitorimin e </w:t>
            </w:r>
            <w:r w:rsidRPr="00786A9E" w:rsidR="46118A08">
              <w:rPr>
                <w:rFonts w:ascii="Times New Roman" w:hAnsi="Times New Roman"/>
                <w:b/>
                <w:bCs/>
                <w:sz w:val="24"/>
                <w:szCs w:val="24"/>
                <w:lang w:val="sq-AL"/>
              </w:rPr>
              <w:t>shkarkimeve</w:t>
            </w:r>
            <w:r w:rsidRPr="00786A9E">
              <w:rPr>
                <w:rFonts w:ascii="Times New Roman" w:hAnsi="Times New Roman"/>
                <w:b/>
                <w:bCs/>
                <w:sz w:val="24"/>
                <w:szCs w:val="24"/>
                <w:lang w:val="sq-AL"/>
              </w:rPr>
              <w:t xml:space="preserve"> të gazeve serrë</w:t>
            </w:r>
          </w:p>
          <w:p w:rsidRPr="00786A9E" w:rsidR="00981773" w:rsidP="003B0110" w:rsidRDefault="00981773" w14:paraId="75E393B4" w14:textId="73E02E68">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A. LLOGARITJA E </w:t>
            </w:r>
            <w:r w:rsidRPr="00786A9E" w:rsidR="46118A08">
              <w:rPr>
                <w:rFonts w:ascii="Times New Roman" w:hAnsi="Times New Roman"/>
                <w:b/>
                <w:bCs/>
                <w:sz w:val="24"/>
                <w:szCs w:val="24"/>
                <w:lang w:val="sq-AL"/>
              </w:rPr>
              <w:t>SHKARKIMEVE</w:t>
            </w:r>
            <w:r w:rsidRPr="00786A9E">
              <w:rPr>
                <w:rFonts w:ascii="Times New Roman" w:hAnsi="Times New Roman"/>
                <w:b/>
                <w:bCs/>
                <w:sz w:val="24"/>
                <w:szCs w:val="24"/>
                <w:lang w:val="sq-AL"/>
              </w:rPr>
              <w:t xml:space="preserve"> TË </w:t>
            </w:r>
            <w:r w:rsidRPr="00786A9E">
              <w:rPr>
                <w:rFonts w:ascii="Times New Roman" w:hAnsi="Times New Roman"/>
                <w:b/>
                <w:bCs/>
                <w:sz w:val="24"/>
                <w:szCs w:val="24"/>
                <w:lang w:val="sq-AL"/>
              </w:rPr>
              <w:t>GAZEVE SERRË (NENI 9)</w:t>
            </w:r>
          </w:p>
          <w:p w:rsidRPr="00786A9E" w:rsidR="00981773" w:rsidP="003B0110" w:rsidRDefault="00981773" w14:paraId="36A650DC" w14:textId="2CC805DD">
            <w:pPr>
              <w:jc w:val="both"/>
              <w:rPr>
                <w:rFonts w:ascii="Times New Roman" w:hAnsi="Times New Roman"/>
                <w:sz w:val="24"/>
                <w:szCs w:val="24"/>
                <w:lang w:val="sq-AL"/>
              </w:rPr>
            </w:pPr>
            <w:r w:rsidRPr="00786A9E">
              <w:rPr>
                <w:rFonts w:ascii="Times New Roman" w:hAnsi="Times New Roman"/>
                <w:sz w:val="24"/>
                <w:szCs w:val="24"/>
                <w:lang w:val="sq-AL"/>
              </w:rPr>
              <w:t xml:space="preserve">1. Formulat për llogaritjen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w:t>
            </w:r>
          </w:p>
          <w:p w:rsidRPr="00786A9E" w:rsidR="00981773" w:rsidP="003B0110" w:rsidRDefault="00981773" w14:paraId="3B88F975" w14:textId="3F1C8913">
            <w:pPr>
              <w:jc w:val="both"/>
              <w:rPr>
                <w:rFonts w:ascii="Times New Roman" w:hAnsi="Times New Roman"/>
                <w:sz w:val="24"/>
                <w:szCs w:val="24"/>
                <w:lang w:val="sq-AL"/>
              </w:rPr>
            </w:pPr>
            <w:r w:rsidRPr="5F88F5AA">
              <w:rPr>
                <w:rFonts w:ascii="Times New Roman" w:hAnsi="Times New Roman"/>
                <w:sz w:val="24"/>
                <w:szCs w:val="24"/>
                <w:lang w:val="sq-AL"/>
              </w:rPr>
              <w:t xml:space="preserve">Për qëllime të llogaritjes së </w:t>
            </w:r>
            <w:r w:rsidRPr="5F88F5AA" w:rsidR="46118A08">
              <w:rPr>
                <w:rFonts w:ascii="Times New Roman" w:hAnsi="Times New Roman"/>
                <w:sz w:val="24"/>
                <w:szCs w:val="24"/>
                <w:lang w:val="sq-AL"/>
              </w:rPr>
              <w:t>shkarkimeve</w:t>
            </w:r>
            <w:r w:rsidRPr="5F88F5AA">
              <w:rPr>
                <w:rFonts w:ascii="Times New Roman" w:hAnsi="Times New Roman"/>
                <w:sz w:val="24"/>
                <w:szCs w:val="24"/>
                <w:lang w:val="sq-AL"/>
              </w:rPr>
              <w:t xml:space="preserve"> të gazeve serrë, kompanitë zbatojnë formulën e mëposhtme: </w:t>
            </w:r>
          </w:p>
          <w:p w:rsidRPr="00786A9E" w:rsidR="00981773" w:rsidP="003B0110" w:rsidRDefault="00981773" w14:paraId="604AC5D8" w14:textId="7995CE9E">
            <w:pPr>
              <w:jc w:val="both"/>
              <w:rPr>
                <w:rFonts w:ascii="Times New Roman" w:hAnsi="Times New Roman"/>
                <w:sz w:val="24"/>
                <w:szCs w:val="24"/>
              </w:rPr>
            </w:pPr>
            <w:r w:rsidRPr="00786A9E">
              <w:rPr>
                <w:rFonts w:ascii="Times New Roman" w:hAnsi="Times New Roman"/>
                <w:sz w:val="24"/>
                <w:szCs w:val="24"/>
              </w:rPr>
              <w:t>GHG</w:t>
            </w:r>
            <w:r w:rsidRPr="00786A9E">
              <w:rPr>
                <w:rFonts w:ascii="Times New Roman" w:hAnsi="Times New Roman"/>
                <w:sz w:val="24"/>
                <w:szCs w:val="24"/>
                <w:vertAlign w:val="subscript"/>
              </w:rPr>
              <w:t>MRV</w:t>
            </w:r>
            <w:r w:rsidRPr="00786A9E">
              <w:rPr>
                <w:rFonts w:ascii="Times New Roman" w:hAnsi="Times New Roman"/>
                <w:sz w:val="24"/>
                <w:szCs w:val="24"/>
              </w:rPr>
              <w:t xml:space="preserve"> = CO</w:t>
            </w:r>
            <w:r w:rsidRPr="00786A9E">
              <w:rPr>
                <w:rFonts w:ascii="Times New Roman" w:hAnsi="Times New Roman"/>
                <w:sz w:val="24"/>
                <w:szCs w:val="24"/>
                <w:vertAlign w:val="subscript"/>
              </w:rPr>
              <w:t>2</w:t>
            </w:r>
            <w:r w:rsidRPr="00786A9E">
              <w:rPr>
                <w:rFonts w:ascii="Times New Roman" w:hAnsi="Times New Roman"/>
                <w:sz w:val="24"/>
                <w:szCs w:val="24"/>
              </w:rPr>
              <w:t>MRV + CH</w:t>
            </w:r>
            <w:r w:rsidRPr="00786A9E">
              <w:rPr>
                <w:rFonts w:ascii="Times New Roman" w:hAnsi="Times New Roman"/>
                <w:sz w:val="24"/>
                <w:szCs w:val="24"/>
                <w:vertAlign w:val="subscript"/>
              </w:rPr>
              <w:t>4</w:t>
            </w:r>
            <w:r w:rsidRPr="00786A9E">
              <w:rPr>
                <w:rFonts w:ascii="Times New Roman" w:hAnsi="Times New Roman"/>
                <w:sz w:val="24"/>
                <w:szCs w:val="24"/>
              </w:rPr>
              <w:t>MRV × GWP</w:t>
            </w:r>
            <w:r w:rsidRPr="00786A9E">
              <w:rPr>
                <w:rFonts w:ascii="Times New Roman" w:hAnsi="Times New Roman"/>
                <w:sz w:val="24"/>
                <w:szCs w:val="24"/>
                <w:vertAlign w:val="subscript"/>
              </w:rPr>
              <w:t>CH</w:t>
            </w:r>
            <w:r w:rsidRPr="00786A9E">
              <w:rPr>
                <w:rFonts w:ascii="Times New Roman" w:hAnsi="Times New Roman"/>
                <w:sz w:val="24"/>
                <w:szCs w:val="24"/>
              </w:rPr>
              <w:t>4 + N</w:t>
            </w:r>
            <w:r w:rsidRPr="00786A9E">
              <w:rPr>
                <w:rFonts w:ascii="Times New Roman" w:hAnsi="Times New Roman"/>
                <w:sz w:val="24"/>
                <w:szCs w:val="24"/>
                <w:vertAlign w:val="subscript"/>
              </w:rPr>
              <w:t>2</w:t>
            </w:r>
            <w:r w:rsidRPr="00786A9E">
              <w:rPr>
                <w:rFonts w:ascii="Times New Roman" w:hAnsi="Times New Roman"/>
                <w:sz w:val="24"/>
                <w:szCs w:val="24"/>
              </w:rPr>
              <w:t>O</w:t>
            </w:r>
            <w:r w:rsidRPr="00786A9E">
              <w:rPr>
                <w:rFonts w:ascii="Times New Roman" w:hAnsi="Times New Roman"/>
                <w:sz w:val="24"/>
                <w:szCs w:val="24"/>
                <w:vertAlign w:val="subscript"/>
              </w:rPr>
              <w:t>MRV</w:t>
            </w:r>
            <w:r w:rsidRPr="00786A9E">
              <w:rPr>
                <w:rFonts w:ascii="Times New Roman" w:hAnsi="Times New Roman"/>
                <w:sz w:val="24"/>
                <w:szCs w:val="24"/>
              </w:rPr>
              <w:t xml:space="preserve"> × GWP</w:t>
            </w:r>
            <w:r w:rsidRPr="00786A9E">
              <w:rPr>
                <w:rFonts w:ascii="Times New Roman" w:hAnsi="Times New Roman"/>
                <w:sz w:val="24"/>
                <w:szCs w:val="24"/>
                <w:vertAlign w:val="subscript"/>
              </w:rPr>
              <w:t>N</w:t>
            </w:r>
            <w:r w:rsidRPr="00786A9E">
              <w:rPr>
                <w:rFonts w:ascii="Times New Roman" w:hAnsi="Times New Roman"/>
                <w:sz w:val="24"/>
                <w:szCs w:val="24"/>
              </w:rPr>
              <w:t>2 O</w:t>
            </w:r>
          </w:p>
        </w:tc>
        <w:tc>
          <w:tcPr>
            <w:tcW w:w="1574" w:type="dxa"/>
            <w:tcMar/>
          </w:tcPr>
          <w:p w:rsidRPr="00786A9E" w:rsidR="00981773" w:rsidP="003B0110" w:rsidRDefault="000E276F" w14:paraId="50C16A17" w14:textId="56E2413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4DF82ADF" w14:textId="3F63F833">
            <w:pPr>
              <w:jc w:val="both"/>
              <w:rPr>
                <w:rFonts w:ascii="Times New Roman" w:hAnsi="Times New Roman"/>
                <w:sz w:val="24"/>
                <w:szCs w:val="24"/>
                <w:lang w:val="sq-AL"/>
              </w:rPr>
            </w:pPr>
          </w:p>
        </w:tc>
      </w:tr>
      <w:tr w:rsidRPr="00786A9E" w:rsidR="008F74C1" w:rsidTr="2E1CE027" w14:paraId="3ADCF4D5" w14:textId="77777777">
        <w:trPr>
          <w:trHeight w:val="300"/>
        </w:trPr>
        <w:tc>
          <w:tcPr>
            <w:tcW w:w="1600" w:type="dxa"/>
            <w:tcMar/>
          </w:tcPr>
          <w:p w:rsidRPr="00786A9E" w:rsidR="00981773" w:rsidP="003B0110" w:rsidRDefault="00981773" w14:paraId="06AB6F80" w14:textId="77777777">
            <w:pPr>
              <w:jc w:val="both"/>
              <w:rPr>
                <w:rFonts w:ascii="Times New Roman" w:hAnsi="Times New Roman"/>
                <w:sz w:val="24"/>
                <w:szCs w:val="24"/>
                <w:lang w:val="en-GB"/>
              </w:rPr>
            </w:pPr>
          </w:p>
        </w:tc>
        <w:tc>
          <w:tcPr>
            <w:tcW w:w="3251" w:type="dxa"/>
            <w:tcMar/>
          </w:tcPr>
          <w:p w:rsidRPr="00786A9E" w:rsidR="00E63970" w:rsidP="003B0110" w:rsidRDefault="00E63970" w14:paraId="3CBB24EE" w14:textId="03FEA50A">
            <w:pPr>
              <w:jc w:val="both"/>
              <w:rPr>
                <w:rFonts w:ascii="Times New Roman" w:hAnsi="Times New Roman"/>
                <w:sz w:val="24"/>
                <w:szCs w:val="24"/>
                <w:lang w:val="sq-AL"/>
              </w:rPr>
            </w:pPr>
            <w:r w:rsidRPr="00786A9E">
              <w:rPr>
                <w:rFonts w:ascii="Times New Roman" w:hAnsi="Times New Roman"/>
                <w:sz w:val="24"/>
                <w:szCs w:val="24"/>
                <w:lang w:val="sq-AL"/>
              </w:rPr>
              <w:t xml:space="preserve">Kompanitë do të llogarisin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CO2 duke shtuar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CO2 të të gjitha karburanteve 'i' të përdorura, duke zbatuar formulën e mëposhtme:</w:t>
            </w:r>
          </w:p>
          <w:p w:rsidRPr="00786A9E" w:rsidR="00981773" w:rsidP="003B0110" w:rsidRDefault="00981773" w14:paraId="70C8B5D5" w14:textId="77777777">
            <w:pPr>
              <w:jc w:val="both"/>
              <w:rPr>
                <w:rFonts w:ascii="Times New Roman" w:hAnsi="Times New Roman"/>
                <w:sz w:val="24"/>
                <w:szCs w:val="24"/>
              </w:rPr>
            </w:pPr>
          </w:p>
          <w:p w:rsidRPr="00786A9E" w:rsidR="00981773" w:rsidP="003B0110" w:rsidRDefault="00981773" w14:paraId="6C0C1C2F" w14:textId="741A78A7">
            <w:pPr>
              <w:jc w:val="both"/>
              <w:rPr>
                <w:rFonts w:ascii="Times New Roman" w:hAnsi="Times New Roman"/>
                <w:sz w:val="24"/>
                <w:szCs w:val="24"/>
              </w:rPr>
            </w:pPr>
            <w:r w:rsidRPr="00786A9E">
              <w:rPr>
                <w:rFonts w:ascii="Times New Roman" w:hAnsi="Times New Roman"/>
                <w:noProof/>
                <w:sz w:val="24"/>
                <w:szCs w:val="24"/>
              </w:rPr>
              <w:drawing>
                <wp:inline distT="0" distB="0" distL="0" distR="0" wp14:anchorId="36939C66" wp14:editId="12C15360">
                  <wp:extent cx="1657350" cy="504749"/>
                  <wp:effectExtent l="0" t="0" r="0" b="0"/>
                  <wp:docPr id="1489622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22139" name="Picture 1489622139"/>
                          <pic:cNvPicPr/>
                        </pic:nvPicPr>
                        <pic:blipFill>
                          <a:blip r:embed="rId11">
                            <a:extLst>
                              <a:ext uri="{28A0092B-C50C-407E-A947-70E740481C1C}">
                                <a14:useLocalDpi xmlns:a14="http://schemas.microsoft.com/office/drawing/2010/main" val="0"/>
                              </a:ext>
                            </a:extLst>
                          </a:blip>
                          <a:stretch>
                            <a:fillRect/>
                          </a:stretch>
                        </pic:blipFill>
                        <pic:spPr>
                          <a:xfrm>
                            <a:off x="0" y="0"/>
                            <a:ext cx="1664841" cy="507031"/>
                          </a:xfrm>
                          <a:prstGeom prst="rect">
                            <a:avLst/>
                          </a:prstGeom>
                        </pic:spPr>
                      </pic:pic>
                    </a:graphicData>
                  </a:graphic>
                </wp:inline>
              </w:drawing>
            </w:r>
          </w:p>
          <w:p w:rsidRPr="00786A9E" w:rsidR="00981773" w:rsidP="003B0110" w:rsidRDefault="00981773" w14:paraId="11FC357A" w14:textId="77777777">
            <w:pPr>
              <w:jc w:val="both"/>
              <w:rPr>
                <w:rFonts w:ascii="Times New Roman" w:hAnsi="Times New Roman"/>
                <w:sz w:val="24"/>
                <w:szCs w:val="24"/>
              </w:rPr>
            </w:pPr>
          </w:p>
          <w:p w:rsidRPr="00786A9E" w:rsidR="00981773" w:rsidP="003B0110" w:rsidRDefault="00981773" w14:paraId="79E148D4" w14:textId="793F8AE5">
            <w:pPr>
              <w:jc w:val="both"/>
              <w:rPr>
                <w:rFonts w:ascii="Times New Roman" w:hAnsi="Times New Roman"/>
                <w:sz w:val="24"/>
                <w:szCs w:val="24"/>
              </w:rPr>
            </w:pPr>
          </w:p>
        </w:tc>
        <w:tc>
          <w:tcPr>
            <w:tcW w:w="996" w:type="dxa"/>
            <w:tcMar/>
          </w:tcPr>
          <w:p w:rsidRPr="00786A9E" w:rsidR="00981773" w:rsidP="003B0110" w:rsidRDefault="002276C6" w14:paraId="52B3EA38" w14:textId="72E29F5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5B2D5443" w14:textId="77777777">
            <w:pPr>
              <w:jc w:val="both"/>
              <w:rPr>
                <w:rFonts w:ascii="Times New Roman" w:hAnsi="Times New Roman"/>
                <w:sz w:val="24"/>
                <w:szCs w:val="24"/>
                <w:lang w:val="sq-AL"/>
              </w:rPr>
            </w:pPr>
          </w:p>
        </w:tc>
        <w:tc>
          <w:tcPr>
            <w:tcW w:w="2970" w:type="dxa"/>
            <w:tcMar/>
          </w:tcPr>
          <w:p w:rsidRPr="00786A9E" w:rsidR="00981773" w:rsidP="003B0110" w:rsidRDefault="00981773" w14:paraId="055CCA16" w14:textId="4BF1AD46">
            <w:pPr>
              <w:jc w:val="both"/>
              <w:rPr>
                <w:rFonts w:ascii="Times New Roman" w:hAnsi="Times New Roman"/>
                <w:sz w:val="24"/>
                <w:szCs w:val="24"/>
                <w:lang w:val="sq-AL"/>
              </w:rPr>
            </w:pPr>
            <w:r w:rsidRPr="5F88F5AA">
              <w:rPr>
                <w:rFonts w:ascii="Times New Roman" w:hAnsi="Times New Roman"/>
                <w:sz w:val="24"/>
                <w:szCs w:val="24"/>
                <w:lang w:val="sq-AL"/>
              </w:rPr>
              <w:t xml:space="preserve">Kompanitë llogarisin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e CO2 duke shtuar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e CO2 të të gjitha karburanteve 'i' të përdorura, duke zbatuar formulën e mëposhtme:</w:t>
            </w:r>
          </w:p>
          <w:p w:rsidRPr="00786A9E" w:rsidR="00981773" w:rsidP="003B0110" w:rsidRDefault="00981773" w14:paraId="75067A15" w14:textId="53C15148">
            <w:pPr>
              <w:jc w:val="both"/>
              <w:rPr>
                <w:rFonts w:ascii="Times New Roman" w:hAnsi="Times New Roman"/>
                <w:b/>
                <w:bCs/>
                <w:sz w:val="24"/>
                <w:szCs w:val="24"/>
                <w:lang w:val="sq-AL"/>
              </w:rPr>
            </w:pPr>
            <w:r w:rsidRPr="00786A9E">
              <w:rPr>
                <w:rFonts w:ascii="Times New Roman" w:hAnsi="Times New Roman"/>
                <w:noProof/>
                <w:sz w:val="24"/>
                <w:szCs w:val="24"/>
              </w:rPr>
              <w:drawing>
                <wp:inline distT="0" distB="0" distL="0" distR="0" wp14:anchorId="3A582633" wp14:editId="53C28EF4">
                  <wp:extent cx="1657350" cy="521538"/>
                  <wp:effectExtent l="0" t="0" r="0" b="0"/>
                  <wp:docPr id="21000222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22139" name="Picture 1489622139"/>
                          <pic:cNvPicPr/>
                        </pic:nvPicPr>
                        <pic:blipFill>
                          <a:blip r:embed="rId11">
                            <a:extLst>
                              <a:ext uri="{28A0092B-C50C-407E-A947-70E740481C1C}">
                                <a14:useLocalDpi xmlns:a14="http://schemas.microsoft.com/office/drawing/2010/main" val="0"/>
                              </a:ext>
                            </a:extLst>
                          </a:blip>
                          <a:stretch>
                            <a:fillRect/>
                          </a:stretch>
                        </pic:blipFill>
                        <pic:spPr>
                          <a:xfrm>
                            <a:off x="0" y="0"/>
                            <a:ext cx="1661594" cy="522874"/>
                          </a:xfrm>
                          <a:prstGeom prst="rect">
                            <a:avLst/>
                          </a:prstGeom>
                        </pic:spPr>
                      </pic:pic>
                    </a:graphicData>
                  </a:graphic>
                </wp:inline>
              </w:drawing>
            </w:r>
          </w:p>
        </w:tc>
        <w:tc>
          <w:tcPr>
            <w:tcW w:w="1574" w:type="dxa"/>
            <w:tcMar/>
          </w:tcPr>
          <w:p w:rsidRPr="00786A9E" w:rsidR="00981773" w:rsidP="003B0110" w:rsidRDefault="000E276F" w14:paraId="14867F7A" w14:textId="40EBC54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06D52AF0" w14:textId="77777777">
            <w:pPr>
              <w:jc w:val="both"/>
              <w:rPr>
                <w:rFonts w:ascii="Times New Roman" w:hAnsi="Times New Roman"/>
                <w:sz w:val="24"/>
                <w:szCs w:val="24"/>
                <w:lang w:val="sq-AL"/>
              </w:rPr>
            </w:pPr>
          </w:p>
        </w:tc>
      </w:tr>
      <w:tr w:rsidRPr="00786A9E" w:rsidR="008F74C1" w:rsidTr="2E1CE027" w14:paraId="67A2093D" w14:textId="77777777">
        <w:trPr>
          <w:trHeight w:val="1704"/>
        </w:trPr>
        <w:tc>
          <w:tcPr>
            <w:tcW w:w="1600" w:type="dxa"/>
            <w:tcMar/>
          </w:tcPr>
          <w:p w:rsidRPr="00786A9E" w:rsidR="00981773" w:rsidP="003B0110" w:rsidRDefault="00981773" w14:paraId="0305A29F" w14:textId="5756C173">
            <w:pPr>
              <w:jc w:val="both"/>
              <w:rPr>
                <w:rFonts w:ascii="Times New Roman" w:hAnsi="Times New Roman"/>
                <w:sz w:val="24"/>
                <w:szCs w:val="24"/>
                <w:lang w:val="en-GB"/>
              </w:rPr>
            </w:pPr>
          </w:p>
        </w:tc>
        <w:tc>
          <w:tcPr>
            <w:tcW w:w="3251" w:type="dxa"/>
            <w:tcMar/>
          </w:tcPr>
          <w:p w:rsidRPr="00786A9E" w:rsidR="00E63970" w:rsidP="003B0110" w:rsidRDefault="00E63970" w14:paraId="725CE7A9" w14:textId="7A88A866">
            <w:pPr>
              <w:jc w:val="both"/>
              <w:rPr>
                <w:rFonts w:ascii="Times New Roman" w:hAnsi="Times New Roman"/>
                <w:sz w:val="24"/>
                <w:szCs w:val="24"/>
                <w:lang w:val="sq-AL"/>
              </w:rPr>
            </w:pPr>
            <w:r w:rsidRPr="00786A9E">
              <w:rPr>
                <w:rFonts w:ascii="Times New Roman" w:hAnsi="Times New Roman"/>
                <w:sz w:val="24"/>
                <w:szCs w:val="24"/>
                <w:lang w:val="sq-AL"/>
              </w:rPr>
              <w:t xml:space="preserve">Kompanitë do të llogarisin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CH4 duke shtuar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CH4 që rezultojnë nga djegia e të gjitha karburanteve 'i' të përdorura së bashku me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shkaktuara nga rrëshqitja e </w:t>
            </w:r>
            <w:r w:rsidRPr="00786A9E">
              <w:rPr>
                <w:rFonts w:ascii="Times New Roman" w:hAnsi="Times New Roman"/>
                <w:sz w:val="24"/>
                <w:szCs w:val="24"/>
                <w:lang w:val="sq-AL"/>
              </w:rPr>
              <w:t>CH4, duke zbatuar formulën e mëposhtme:</w:t>
            </w:r>
          </w:p>
          <w:p w:rsidRPr="00786A9E" w:rsidR="00981773" w:rsidP="003B0110" w:rsidRDefault="00981773" w14:paraId="1D3A686B" w14:textId="4DAB103C">
            <w:pPr>
              <w:jc w:val="both"/>
              <w:rPr>
                <w:rFonts w:ascii="Times New Roman" w:hAnsi="Times New Roman"/>
                <w:sz w:val="24"/>
                <w:szCs w:val="24"/>
              </w:rPr>
            </w:pPr>
            <w:r w:rsidRPr="00786A9E">
              <w:rPr>
                <w:rFonts w:ascii="Times New Roman" w:hAnsi="Times New Roman"/>
                <w:noProof/>
                <w:sz w:val="24"/>
                <w:szCs w:val="24"/>
              </w:rPr>
              <w:drawing>
                <wp:inline distT="0" distB="0" distL="0" distR="0" wp14:anchorId="784E24DE" wp14:editId="2E5BC8DC">
                  <wp:extent cx="1655829" cy="504749"/>
                  <wp:effectExtent l="0" t="0" r="1905" b="0"/>
                  <wp:docPr id="21148724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872483" name="Picture 211487248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7521" cy="508313"/>
                          </a:xfrm>
                          <a:prstGeom prst="rect">
                            <a:avLst/>
                          </a:prstGeom>
                        </pic:spPr>
                      </pic:pic>
                    </a:graphicData>
                  </a:graphic>
                </wp:inline>
              </w:drawing>
            </w:r>
          </w:p>
        </w:tc>
        <w:tc>
          <w:tcPr>
            <w:tcW w:w="996" w:type="dxa"/>
            <w:tcMar/>
          </w:tcPr>
          <w:p w:rsidRPr="00786A9E" w:rsidR="00981773" w:rsidP="003B0110" w:rsidRDefault="002276C6" w14:paraId="61F85B92" w14:textId="7B0722CB">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3B642F6C" w14:textId="45B5DE11">
            <w:pPr>
              <w:jc w:val="both"/>
              <w:rPr>
                <w:rFonts w:ascii="Times New Roman" w:hAnsi="Times New Roman"/>
                <w:sz w:val="24"/>
                <w:szCs w:val="24"/>
                <w:lang w:val="sq-AL"/>
              </w:rPr>
            </w:pPr>
          </w:p>
        </w:tc>
        <w:tc>
          <w:tcPr>
            <w:tcW w:w="2970" w:type="dxa"/>
            <w:tcMar/>
          </w:tcPr>
          <w:p w:rsidRPr="00786A9E" w:rsidR="00981773" w:rsidP="003B0110" w:rsidRDefault="00981773" w14:paraId="5B060880" w14:textId="6E8CCBB0">
            <w:pPr>
              <w:jc w:val="both"/>
              <w:rPr>
                <w:rFonts w:ascii="Times New Roman" w:hAnsi="Times New Roman"/>
                <w:sz w:val="24"/>
                <w:szCs w:val="24"/>
                <w:lang w:val="sq-AL"/>
              </w:rPr>
            </w:pPr>
            <w:r w:rsidRPr="5F88F5AA">
              <w:rPr>
                <w:rFonts w:ascii="Times New Roman" w:hAnsi="Times New Roman"/>
                <w:sz w:val="24"/>
                <w:szCs w:val="24"/>
                <w:lang w:val="sq-AL"/>
              </w:rPr>
              <w:t>Kompanitë</w:t>
            </w:r>
            <w:r w:rsidRPr="5F88F5AA" w:rsidR="2A7D1016">
              <w:rPr>
                <w:rFonts w:ascii="Times New Roman" w:hAnsi="Times New Roman"/>
                <w:sz w:val="24"/>
                <w:szCs w:val="24"/>
                <w:lang w:val="sq-AL"/>
              </w:rPr>
              <w:t xml:space="preserve"> </w:t>
            </w:r>
            <w:r w:rsidRPr="5F88F5AA">
              <w:rPr>
                <w:rFonts w:ascii="Times New Roman" w:hAnsi="Times New Roman"/>
                <w:sz w:val="24"/>
                <w:szCs w:val="24"/>
                <w:lang w:val="sq-AL"/>
              </w:rPr>
              <w:t xml:space="preserve">llogarisin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e CH4 duke shtuar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e CH4 që rezultojnë nga djegia e të gjitha karburanteve 'i' të përdorura së bashku me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e shkaktuara nga </w:t>
            </w:r>
            <w:r w:rsidRPr="5F88F5AA">
              <w:rPr>
                <w:rFonts w:ascii="Times New Roman" w:hAnsi="Times New Roman"/>
                <w:sz w:val="24"/>
                <w:szCs w:val="24"/>
                <w:lang w:val="sq-AL"/>
              </w:rPr>
              <w:t>rrëshqitja e CH4, duke zbatuar formulën e mëposhtme:</w:t>
            </w:r>
          </w:p>
          <w:p w:rsidRPr="00786A9E" w:rsidR="00981773" w:rsidP="003B0110" w:rsidRDefault="00981773" w14:paraId="2C8EE04D" w14:textId="77777777">
            <w:pPr>
              <w:jc w:val="both"/>
              <w:rPr>
                <w:rFonts w:ascii="Times New Roman" w:hAnsi="Times New Roman"/>
                <w:sz w:val="24"/>
                <w:szCs w:val="24"/>
                <w:lang w:val="sq-AL"/>
              </w:rPr>
            </w:pPr>
          </w:p>
          <w:p w:rsidRPr="00786A9E" w:rsidR="00981773" w:rsidP="003B0110" w:rsidRDefault="00981773" w14:paraId="2C373725" w14:textId="77777777">
            <w:pPr>
              <w:jc w:val="both"/>
              <w:rPr>
                <w:rFonts w:ascii="Times New Roman" w:hAnsi="Times New Roman"/>
                <w:sz w:val="24"/>
                <w:szCs w:val="24"/>
                <w:lang w:val="sq-AL"/>
              </w:rPr>
            </w:pPr>
            <w:r w:rsidRPr="00786A9E">
              <w:rPr>
                <w:rFonts w:ascii="Times New Roman" w:hAnsi="Times New Roman"/>
                <w:noProof/>
                <w:sz w:val="24"/>
                <w:szCs w:val="24"/>
                <w:lang w:val="sq-AL"/>
              </w:rPr>
              <w:drawing>
                <wp:inline distT="0" distB="0" distL="0" distR="0" wp14:anchorId="50127A1F" wp14:editId="5EAE564D">
                  <wp:extent cx="1735415" cy="350927"/>
                  <wp:effectExtent l="0" t="0" r="0" b="0"/>
                  <wp:docPr id="10196335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633555" name="Picture 1019633555"/>
                          <pic:cNvPicPr/>
                        </pic:nvPicPr>
                        <pic:blipFill>
                          <a:blip r:embed="rId12">
                            <a:extLst>
                              <a:ext uri="{28A0092B-C50C-407E-A947-70E740481C1C}">
                                <a14:useLocalDpi xmlns:a14="http://schemas.microsoft.com/office/drawing/2010/main" val="0"/>
                              </a:ext>
                            </a:extLst>
                          </a:blip>
                          <a:stretch>
                            <a:fillRect/>
                          </a:stretch>
                        </pic:blipFill>
                        <pic:spPr>
                          <a:xfrm>
                            <a:off x="0" y="0"/>
                            <a:ext cx="1747704" cy="353412"/>
                          </a:xfrm>
                          <a:prstGeom prst="rect">
                            <a:avLst/>
                          </a:prstGeom>
                        </pic:spPr>
                      </pic:pic>
                    </a:graphicData>
                  </a:graphic>
                </wp:inline>
              </w:drawing>
            </w:r>
          </w:p>
          <w:p w:rsidRPr="00786A9E" w:rsidR="00981773" w:rsidP="003B0110" w:rsidRDefault="00981773" w14:paraId="2F521276" w14:textId="2C839C5E">
            <w:pPr>
              <w:jc w:val="both"/>
              <w:rPr>
                <w:rFonts w:ascii="Times New Roman" w:hAnsi="Times New Roman"/>
                <w:sz w:val="24"/>
                <w:szCs w:val="24"/>
                <w:lang w:val="sq-AL"/>
              </w:rPr>
            </w:pPr>
          </w:p>
        </w:tc>
        <w:tc>
          <w:tcPr>
            <w:tcW w:w="1574" w:type="dxa"/>
            <w:tcMar/>
          </w:tcPr>
          <w:p w:rsidRPr="00786A9E" w:rsidR="00981773" w:rsidP="003B0110" w:rsidRDefault="000E276F" w14:paraId="2B0D4A44" w14:textId="2FFBEB6B">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5CE30B0D" w14:textId="6E53AF94">
            <w:pPr>
              <w:jc w:val="both"/>
              <w:rPr>
                <w:rFonts w:ascii="Times New Roman" w:hAnsi="Times New Roman"/>
                <w:sz w:val="24"/>
                <w:szCs w:val="24"/>
                <w:lang w:val="sq-AL"/>
              </w:rPr>
            </w:pPr>
          </w:p>
        </w:tc>
      </w:tr>
      <w:tr w:rsidRPr="00786A9E" w:rsidR="008F74C1" w:rsidTr="2E1CE027" w14:paraId="3C2CBAA5" w14:textId="77777777">
        <w:trPr>
          <w:trHeight w:val="300"/>
        </w:trPr>
        <w:tc>
          <w:tcPr>
            <w:tcW w:w="1600" w:type="dxa"/>
            <w:tcMar/>
          </w:tcPr>
          <w:p w:rsidRPr="00786A9E" w:rsidR="00981773" w:rsidP="003B0110" w:rsidRDefault="00981773" w14:paraId="779FA973" w14:textId="2C1B67CF">
            <w:pPr>
              <w:jc w:val="both"/>
              <w:rPr>
                <w:rFonts w:ascii="Times New Roman" w:hAnsi="Times New Roman"/>
                <w:sz w:val="24"/>
                <w:szCs w:val="24"/>
                <w:lang w:val="en-GB"/>
              </w:rPr>
            </w:pPr>
          </w:p>
        </w:tc>
        <w:tc>
          <w:tcPr>
            <w:tcW w:w="3251" w:type="dxa"/>
            <w:tcMar/>
          </w:tcPr>
          <w:p w:rsidRPr="00786A9E" w:rsidR="00E63970" w:rsidP="003B0110" w:rsidRDefault="00E63970" w14:paraId="19581419" w14:textId="71ADF09B">
            <w:pPr>
              <w:jc w:val="both"/>
              <w:rPr>
                <w:rFonts w:ascii="Times New Roman" w:hAnsi="Times New Roman"/>
                <w:sz w:val="24"/>
                <w:szCs w:val="24"/>
                <w:lang w:val="sq-AL"/>
              </w:rPr>
            </w:pPr>
            <w:r w:rsidRPr="00786A9E">
              <w:rPr>
                <w:rFonts w:ascii="Times New Roman" w:hAnsi="Times New Roman"/>
                <w:sz w:val="24"/>
                <w:szCs w:val="24"/>
                <w:lang w:val="sq-AL"/>
              </w:rPr>
              <w:t xml:space="preserve">Kompanitë do të llogarisin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N2O duke shtuar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N2O të të gjitha lëndëve djegëse 'i' të përdorura, duke zbatuar formulën e mëposhtme:</w:t>
            </w:r>
          </w:p>
          <w:p w:rsidRPr="00786A9E" w:rsidR="00981773" w:rsidP="003B0110" w:rsidRDefault="00981773" w14:paraId="6994C8FB" w14:textId="77777777">
            <w:pPr>
              <w:jc w:val="both"/>
              <w:rPr>
                <w:rFonts w:ascii="Times New Roman" w:hAnsi="Times New Roman"/>
                <w:sz w:val="24"/>
                <w:szCs w:val="24"/>
              </w:rPr>
            </w:pPr>
          </w:p>
          <w:p w:rsidRPr="00786A9E" w:rsidR="00981773" w:rsidP="003B0110" w:rsidRDefault="00981773" w14:paraId="7D7D5957" w14:textId="77777777">
            <w:pPr>
              <w:jc w:val="both"/>
              <w:rPr>
                <w:rFonts w:ascii="Times New Roman" w:hAnsi="Times New Roman"/>
                <w:sz w:val="24"/>
                <w:szCs w:val="24"/>
              </w:rPr>
            </w:pPr>
            <w:r w:rsidRPr="00786A9E">
              <w:rPr>
                <w:rFonts w:ascii="Times New Roman" w:hAnsi="Times New Roman"/>
                <w:noProof/>
                <w:sz w:val="24"/>
                <w:szCs w:val="24"/>
              </w:rPr>
              <w:drawing>
                <wp:inline distT="0" distB="0" distL="0" distR="0" wp14:anchorId="620202C7" wp14:editId="3C43422A">
                  <wp:extent cx="1654479" cy="373075"/>
                  <wp:effectExtent l="0" t="0" r="3175" b="8255"/>
                  <wp:docPr id="15300184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18495" name="Picture 1530018495"/>
                          <pic:cNvPicPr/>
                        </pic:nvPicPr>
                        <pic:blipFill>
                          <a:blip r:embed="rId13">
                            <a:extLst>
                              <a:ext uri="{28A0092B-C50C-407E-A947-70E740481C1C}">
                                <a14:useLocalDpi xmlns:a14="http://schemas.microsoft.com/office/drawing/2010/main" val="0"/>
                              </a:ext>
                            </a:extLst>
                          </a:blip>
                          <a:stretch>
                            <a:fillRect/>
                          </a:stretch>
                        </pic:blipFill>
                        <pic:spPr>
                          <a:xfrm>
                            <a:off x="0" y="0"/>
                            <a:ext cx="1673290" cy="377317"/>
                          </a:xfrm>
                          <a:prstGeom prst="rect">
                            <a:avLst/>
                          </a:prstGeom>
                        </pic:spPr>
                      </pic:pic>
                    </a:graphicData>
                  </a:graphic>
                </wp:inline>
              </w:drawing>
            </w:r>
          </w:p>
          <w:p w:rsidRPr="00786A9E" w:rsidR="00981773" w:rsidP="003B0110" w:rsidRDefault="00981773" w14:paraId="48902576" w14:textId="77777777">
            <w:pPr>
              <w:jc w:val="both"/>
              <w:rPr>
                <w:rFonts w:ascii="Times New Roman" w:hAnsi="Times New Roman"/>
                <w:sz w:val="24"/>
                <w:szCs w:val="24"/>
              </w:rPr>
            </w:pPr>
          </w:p>
          <w:p w:rsidRPr="00786A9E" w:rsidR="00981773" w:rsidP="003B0110" w:rsidRDefault="00981773" w14:paraId="73686EC0" w14:textId="6DDD6895">
            <w:pPr>
              <w:jc w:val="both"/>
              <w:rPr>
                <w:rFonts w:ascii="Times New Roman" w:hAnsi="Times New Roman"/>
                <w:sz w:val="24"/>
                <w:szCs w:val="24"/>
              </w:rPr>
            </w:pPr>
          </w:p>
        </w:tc>
        <w:tc>
          <w:tcPr>
            <w:tcW w:w="996" w:type="dxa"/>
            <w:tcMar/>
          </w:tcPr>
          <w:p w:rsidRPr="00786A9E" w:rsidR="00981773" w:rsidP="003B0110" w:rsidRDefault="002276C6" w14:paraId="33600DF0" w14:textId="5BCEB87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10C53FFC" w14:textId="6524DA4A">
            <w:pPr>
              <w:jc w:val="both"/>
              <w:rPr>
                <w:rFonts w:ascii="Times New Roman" w:hAnsi="Times New Roman"/>
                <w:sz w:val="24"/>
                <w:szCs w:val="24"/>
                <w:lang w:val="sq-AL"/>
              </w:rPr>
            </w:pPr>
          </w:p>
        </w:tc>
        <w:tc>
          <w:tcPr>
            <w:tcW w:w="2970" w:type="dxa"/>
            <w:tcMar/>
          </w:tcPr>
          <w:p w:rsidRPr="00786A9E" w:rsidR="00981773" w:rsidP="003B0110" w:rsidRDefault="00981773" w14:paraId="18D891C5" w14:textId="2CA47C82">
            <w:pPr>
              <w:jc w:val="both"/>
              <w:rPr>
                <w:rFonts w:ascii="Times New Roman" w:hAnsi="Times New Roman"/>
                <w:sz w:val="24"/>
                <w:szCs w:val="24"/>
                <w:lang w:val="sq-AL"/>
              </w:rPr>
            </w:pPr>
            <w:r w:rsidRPr="5F88F5AA">
              <w:rPr>
                <w:rFonts w:ascii="Times New Roman" w:hAnsi="Times New Roman"/>
                <w:sz w:val="24"/>
                <w:szCs w:val="24"/>
                <w:lang w:val="sq-AL"/>
              </w:rPr>
              <w:t>Kompanitë</w:t>
            </w:r>
            <w:r w:rsidRPr="5F88F5AA" w:rsidR="15197427">
              <w:rPr>
                <w:rFonts w:ascii="Times New Roman" w:hAnsi="Times New Roman"/>
                <w:sz w:val="24"/>
                <w:szCs w:val="24"/>
                <w:lang w:val="sq-AL"/>
              </w:rPr>
              <w:t xml:space="preserve"> </w:t>
            </w:r>
            <w:r w:rsidRPr="5F88F5AA">
              <w:rPr>
                <w:rFonts w:ascii="Times New Roman" w:hAnsi="Times New Roman"/>
                <w:sz w:val="24"/>
                <w:szCs w:val="24"/>
                <w:lang w:val="sq-AL"/>
              </w:rPr>
              <w:t xml:space="preserve">llogarisin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N2O duke shtuar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N2O të të gjitha lëndëve djegëse 'i' të përdorura, duke zbatuar formulën e mëposhtme:</w:t>
            </w:r>
          </w:p>
          <w:p w:rsidRPr="00786A9E" w:rsidR="00981773" w:rsidP="003B0110" w:rsidRDefault="00981773" w14:paraId="02C7BDFA" w14:textId="77777777">
            <w:pPr>
              <w:jc w:val="both"/>
              <w:rPr>
                <w:rFonts w:ascii="Times New Roman" w:hAnsi="Times New Roman"/>
                <w:sz w:val="24"/>
                <w:szCs w:val="24"/>
                <w:lang w:val="sq-AL"/>
              </w:rPr>
            </w:pPr>
          </w:p>
          <w:p w:rsidRPr="00786A9E" w:rsidR="00981773" w:rsidP="003B0110" w:rsidRDefault="00981773" w14:paraId="39AEA154" w14:textId="543F4B28">
            <w:pPr>
              <w:jc w:val="both"/>
              <w:rPr>
                <w:rFonts w:ascii="Times New Roman" w:hAnsi="Times New Roman"/>
                <w:sz w:val="24"/>
                <w:szCs w:val="24"/>
                <w:lang w:val="sq-AL"/>
              </w:rPr>
            </w:pPr>
            <w:r w:rsidRPr="00786A9E">
              <w:rPr>
                <w:rFonts w:ascii="Times New Roman" w:hAnsi="Times New Roman"/>
                <w:noProof/>
                <w:sz w:val="24"/>
                <w:szCs w:val="24"/>
                <w:lang w:val="sq-AL"/>
              </w:rPr>
              <w:drawing>
                <wp:inline distT="0" distB="0" distL="0" distR="0" wp14:anchorId="1B331619" wp14:editId="3AFECB19">
                  <wp:extent cx="1736725" cy="473303"/>
                  <wp:effectExtent l="0" t="0" r="0" b="3175"/>
                  <wp:docPr id="12717004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00482" name="Picture 1271700482"/>
                          <pic:cNvPicPr/>
                        </pic:nvPicPr>
                        <pic:blipFill>
                          <a:blip r:embed="rId13">
                            <a:extLst>
                              <a:ext uri="{28A0092B-C50C-407E-A947-70E740481C1C}">
                                <a14:useLocalDpi xmlns:a14="http://schemas.microsoft.com/office/drawing/2010/main" val="0"/>
                              </a:ext>
                            </a:extLst>
                          </a:blip>
                          <a:stretch>
                            <a:fillRect/>
                          </a:stretch>
                        </pic:blipFill>
                        <pic:spPr>
                          <a:xfrm>
                            <a:off x="0" y="0"/>
                            <a:ext cx="1745139" cy="475596"/>
                          </a:xfrm>
                          <a:prstGeom prst="rect">
                            <a:avLst/>
                          </a:prstGeom>
                        </pic:spPr>
                      </pic:pic>
                    </a:graphicData>
                  </a:graphic>
                </wp:inline>
              </w:drawing>
            </w:r>
          </w:p>
        </w:tc>
        <w:tc>
          <w:tcPr>
            <w:tcW w:w="1574" w:type="dxa"/>
            <w:tcMar/>
          </w:tcPr>
          <w:p w:rsidRPr="00786A9E" w:rsidR="00981773" w:rsidP="003B0110" w:rsidRDefault="000E276F" w14:paraId="6FE5E0D1" w14:textId="6E832B4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77C4CC74" w14:textId="7A198DBB">
            <w:pPr>
              <w:jc w:val="both"/>
              <w:rPr>
                <w:rFonts w:ascii="Times New Roman" w:hAnsi="Times New Roman"/>
                <w:sz w:val="24"/>
                <w:szCs w:val="24"/>
                <w:lang w:val="sq-AL"/>
              </w:rPr>
            </w:pPr>
          </w:p>
        </w:tc>
      </w:tr>
      <w:tr w:rsidRPr="00786A9E" w:rsidR="008F74C1" w:rsidTr="2E1CE027" w14:paraId="72419907" w14:textId="77777777">
        <w:trPr>
          <w:trHeight w:val="300"/>
        </w:trPr>
        <w:tc>
          <w:tcPr>
            <w:tcW w:w="1600" w:type="dxa"/>
            <w:tcMar/>
          </w:tcPr>
          <w:p w:rsidRPr="00786A9E" w:rsidR="00981773" w:rsidP="003B0110" w:rsidRDefault="00981773" w14:paraId="7596DC54" w14:textId="3270CAC5">
            <w:pPr>
              <w:jc w:val="both"/>
              <w:rPr>
                <w:rFonts w:ascii="Times New Roman" w:hAnsi="Times New Roman"/>
                <w:sz w:val="24"/>
                <w:szCs w:val="24"/>
                <w:lang w:val="en-GB"/>
              </w:rPr>
            </w:pPr>
          </w:p>
        </w:tc>
        <w:tc>
          <w:tcPr>
            <w:tcW w:w="3251" w:type="dxa"/>
            <w:tcMar/>
          </w:tcPr>
          <w:p w:rsidRPr="00786A9E" w:rsidR="00981773" w:rsidP="003B0110" w:rsidRDefault="00C952CC" w14:paraId="71CFAC46" w14:textId="6441F352">
            <w:pPr>
              <w:jc w:val="both"/>
              <w:rPr>
                <w:rFonts w:ascii="Times New Roman" w:hAnsi="Times New Roman"/>
                <w:sz w:val="24"/>
                <w:szCs w:val="24"/>
              </w:rPr>
            </w:pPr>
            <w:r w:rsidRPr="00786A9E">
              <w:rPr>
                <w:rFonts w:ascii="Times New Roman" w:hAnsi="Times New Roman"/>
                <w:sz w:val="24"/>
                <w:szCs w:val="24"/>
              </w:rPr>
              <w:t xml:space="preserve">Konsumi i karburantit duhet të llogaritet veçmas për </w:t>
            </w:r>
            <w:r w:rsidRPr="00786A9E" w:rsidR="6E0CE78C">
              <w:rPr>
                <w:rFonts w:ascii="Times New Roman" w:hAnsi="Times New Roman"/>
                <w:sz w:val="24"/>
                <w:szCs w:val="24"/>
              </w:rPr>
              <w:t>shkarkimet</w:t>
            </w:r>
            <w:r w:rsidRPr="00786A9E">
              <w:rPr>
                <w:rFonts w:ascii="Times New Roman" w:hAnsi="Times New Roman"/>
                <w:sz w:val="24"/>
                <w:szCs w:val="24"/>
              </w:rPr>
              <w:t xml:space="preserve"> nga </w:t>
            </w:r>
            <w:r w:rsidRPr="00786A9E" w:rsidR="00315154">
              <w:rPr>
                <w:rFonts w:ascii="Times New Roman" w:hAnsi="Times New Roman"/>
                <w:sz w:val="24"/>
                <w:szCs w:val="24"/>
              </w:rPr>
              <w:t>udhëtimet</w:t>
            </w:r>
            <w:r w:rsidRPr="00786A9E">
              <w:rPr>
                <w:rFonts w:ascii="Times New Roman" w:hAnsi="Times New Roman"/>
                <w:sz w:val="24"/>
                <w:szCs w:val="24"/>
              </w:rPr>
              <w:t xml:space="preserve"> midis porteve nën juridiksionin e një </w:t>
            </w:r>
            <w:r w:rsidRPr="00786A9E" w:rsidR="00E81CE1">
              <w:rPr>
                <w:rFonts w:ascii="Times New Roman" w:hAnsi="Times New Roman"/>
                <w:sz w:val="24"/>
                <w:szCs w:val="24"/>
              </w:rPr>
              <w:t>Shteti Anëtar</w:t>
            </w:r>
            <w:r w:rsidRPr="00786A9E">
              <w:rPr>
                <w:rFonts w:ascii="Times New Roman" w:hAnsi="Times New Roman"/>
                <w:sz w:val="24"/>
                <w:szCs w:val="24"/>
              </w:rPr>
              <w:t xml:space="preserve">, nga </w:t>
            </w:r>
            <w:r w:rsidRPr="00786A9E" w:rsidR="00315154">
              <w:rPr>
                <w:rFonts w:ascii="Times New Roman" w:hAnsi="Times New Roman"/>
                <w:sz w:val="24"/>
                <w:szCs w:val="24"/>
              </w:rPr>
              <w:t>udhëtimet</w:t>
            </w:r>
            <w:r w:rsidRPr="00786A9E">
              <w:rPr>
                <w:rFonts w:ascii="Times New Roman" w:hAnsi="Times New Roman"/>
                <w:sz w:val="24"/>
                <w:szCs w:val="24"/>
              </w:rPr>
              <w:t xml:space="preserve"> që nisen nga porte nën juridiksionin e një </w:t>
            </w:r>
            <w:r w:rsidRPr="00786A9E" w:rsidR="00E81CE1">
              <w:rPr>
                <w:rFonts w:ascii="Times New Roman" w:hAnsi="Times New Roman"/>
                <w:sz w:val="24"/>
                <w:szCs w:val="24"/>
              </w:rPr>
              <w:t>Shteti Anëtar</w:t>
            </w:r>
            <w:r w:rsidRPr="00786A9E">
              <w:rPr>
                <w:rFonts w:ascii="Times New Roman" w:hAnsi="Times New Roman"/>
                <w:sz w:val="24"/>
                <w:szCs w:val="24"/>
              </w:rPr>
              <w:t xml:space="preserve">, nga </w:t>
            </w:r>
            <w:r w:rsidRPr="00786A9E" w:rsidR="00315154">
              <w:rPr>
                <w:rFonts w:ascii="Times New Roman" w:hAnsi="Times New Roman"/>
                <w:sz w:val="24"/>
                <w:szCs w:val="24"/>
              </w:rPr>
              <w:t>udhëtimet</w:t>
            </w:r>
            <w:r w:rsidRPr="00786A9E">
              <w:rPr>
                <w:rFonts w:ascii="Times New Roman" w:hAnsi="Times New Roman"/>
                <w:sz w:val="24"/>
                <w:szCs w:val="24"/>
              </w:rPr>
              <w:t xml:space="preserve"> drejt porteve nën juridiksionin e një </w:t>
            </w:r>
            <w:r w:rsidRPr="00786A9E" w:rsidR="00E81CE1">
              <w:rPr>
                <w:rFonts w:ascii="Times New Roman" w:hAnsi="Times New Roman"/>
                <w:sz w:val="24"/>
                <w:szCs w:val="24"/>
              </w:rPr>
              <w:t>Shteti Anëtar</w:t>
            </w:r>
            <w:r w:rsidRPr="00786A9E">
              <w:rPr>
                <w:rFonts w:ascii="Times New Roman" w:hAnsi="Times New Roman"/>
                <w:sz w:val="24"/>
                <w:szCs w:val="24"/>
              </w:rPr>
              <w:t xml:space="preserve">, si dhe për </w:t>
            </w:r>
            <w:r w:rsidRPr="00786A9E" w:rsidR="6E0CE78C">
              <w:rPr>
                <w:rFonts w:ascii="Times New Roman" w:hAnsi="Times New Roman"/>
                <w:sz w:val="24"/>
                <w:szCs w:val="24"/>
              </w:rPr>
              <w:t>shkarkimet</w:t>
            </w:r>
            <w:r w:rsidRPr="00786A9E">
              <w:rPr>
                <w:rFonts w:ascii="Times New Roman" w:hAnsi="Times New Roman"/>
                <w:sz w:val="24"/>
                <w:szCs w:val="24"/>
              </w:rPr>
              <w:t xml:space="preserve"> brenda porteve nën juridiksionin e një </w:t>
            </w:r>
            <w:r w:rsidRPr="00786A9E" w:rsidR="00E81CE1">
              <w:rPr>
                <w:rFonts w:ascii="Times New Roman" w:hAnsi="Times New Roman"/>
                <w:sz w:val="24"/>
                <w:szCs w:val="24"/>
              </w:rPr>
              <w:t xml:space="preserve">Shteti </w:t>
            </w:r>
            <w:r w:rsidRPr="00786A9E" w:rsidR="00E81CE1">
              <w:rPr>
                <w:rFonts w:ascii="Times New Roman" w:hAnsi="Times New Roman"/>
                <w:sz w:val="24"/>
                <w:szCs w:val="24"/>
              </w:rPr>
              <w:t>Anëtar</w:t>
            </w:r>
            <w:r w:rsidRPr="00786A9E">
              <w:rPr>
                <w:rFonts w:ascii="Times New Roman" w:hAnsi="Times New Roman"/>
                <w:sz w:val="24"/>
                <w:szCs w:val="24"/>
              </w:rPr>
              <w:t xml:space="preserve">. Konsumi i karburantit brenda porteve nën juridiksionin e një </w:t>
            </w:r>
            <w:r w:rsidRPr="00786A9E" w:rsidR="00E81CE1">
              <w:rPr>
                <w:rFonts w:ascii="Times New Roman" w:hAnsi="Times New Roman"/>
                <w:sz w:val="24"/>
                <w:szCs w:val="24"/>
              </w:rPr>
              <w:t>Shteti Anëtar</w:t>
            </w:r>
            <w:r w:rsidRPr="00786A9E">
              <w:rPr>
                <w:rFonts w:ascii="Times New Roman" w:hAnsi="Times New Roman"/>
                <w:sz w:val="24"/>
                <w:szCs w:val="24"/>
              </w:rPr>
              <w:t xml:space="preserve"> gjatë ankorimit duhet të llogaritet veçmas.</w:t>
            </w:r>
          </w:p>
        </w:tc>
        <w:tc>
          <w:tcPr>
            <w:tcW w:w="996" w:type="dxa"/>
            <w:tcMar/>
          </w:tcPr>
          <w:p w:rsidRPr="00786A9E" w:rsidR="00981773" w:rsidP="003B0110" w:rsidRDefault="002276C6" w14:paraId="34C7AFD2" w14:textId="2487644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6ADC5F75" w14:textId="7C59768A">
            <w:pPr>
              <w:jc w:val="both"/>
              <w:rPr>
                <w:rFonts w:ascii="Times New Roman" w:hAnsi="Times New Roman"/>
                <w:sz w:val="24"/>
                <w:szCs w:val="24"/>
                <w:lang w:val="sq-AL"/>
              </w:rPr>
            </w:pPr>
          </w:p>
        </w:tc>
        <w:tc>
          <w:tcPr>
            <w:tcW w:w="2970" w:type="dxa"/>
            <w:tcMar/>
          </w:tcPr>
          <w:p w:rsidRPr="00786A9E" w:rsidR="00981773" w:rsidP="003B0110" w:rsidRDefault="00981773" w14:paraId="01F899A3" w14:textId="17C2CC54">
            <w:pPr>
              <w:jc w:val="both"/>
              <w:rPr>
                <w:rFonts w:ascii="Times New Roman" w:hAnsi="Times New Roman"/>
                <w:sz w:val="24"/>
                <w:szCs w:val="24"/>
                <w:lang w:val="sq-AL"/>
              </w:rPr>
            </w:pPr>
            <w:r w:rsidRPr="5F88F5AA">
              <w:rPr>
                <w:rFonts w:ascii="Times New Roman" w:hAnsi="Times New Roman"/>
                <w:sz w:val="24"/>
                <w:szCs w:val="24"/>
                <w:lang w:val="sq-AL"/>
              </w:rPr>
              <w:t xml:space="preserve">Konsumi i karburantit  llogaritet veçmas për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nga udhëtimet ndërmjet porteve nën juridiksionin e Republikes së Shqipërisë drejt porteve të shteteve anëtare, nga udhëtimet nga portet nën juridiksionin e shteteve anëtare drejt porteve nën juridiksionin e Republikës së Shqipërisë, dhe për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brenda porteve nën juridiksionin e Republikes së Shqipërise. Konsumi i karburantit brenda porteve nën juridiksionin e Republikes së Shqipërisë në vendin e ankorimit duhet të llogaritet veçmas.</w:t>
            </w:r>
          </w:p>
        </w:tc>
        <w:tc>
          <w:tcPr>
            <w:tcW w:w="1574" w:type="dxa"/>
            <w:tcMar/>
          </w:tcPr>
          <w:p w:rsidRPr="00786A9E" w:rsidR="00981773" w:rsidP="003B0110" w:rsidRDefault="000E276F" w14:paraId="4F693623" w14:textId="39213B7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305A9C0A" w14:textId="5269B4ED">
            <w:pPr>
              <w:jc w:val="both"/>
              <w:rPr>
                <w:rFonts w:ascii="Times New Roman" w:hAnsi="Times New Roman"/>
                <w:sz w:val="24"/>
                <w:szCs w:val="24"/>
                <w:lang w:val="sq-AL"/>
              </w:rPr>
            </w:pPr>
          </w:p>
        </w:tc>
      </w:tr>
      <w:tr w:rsidRPr="00786A9E" w:rsidR="008F74C1" w:rsidTr="2E1CE027" w14:paraId="1C371955" w14:textId="77777777">
        <w:trPr>
          <w:trHeight w:val="300"/>
        </w:trPr>
        <w:tc>
          <w:tcPr>
            <w:tcW w:w="1600" w:type="dxa"/>
            <w:tcMar/>
          </w:tcPr>
          <w:p w:rsidRPr="00786A9E" w:rsidR="00981773" w:rsidP="003B0110" w:rsidRDefault="00981773" w14:paraId="4355BA3A" w14:textId="41EC141E">
            <w:pPr>
              <w:jc w:val="both"/>
              <w:rPr>
                <w:rFonts w:ascii="Times New Roman" w:hAnsi="Times New Roman"/>
                <w:sz w:val="24"/>
                <w:szCs w:val="24"/>
                <w:lang w:val="en-GB"/>
              </w:rPr>
            </w:pPr>
          </w:p>
        </w:tc>
        <w:tc>
          <w:tcPr>
            <w:tcW w:w="3251" w:type="dxa"/>
            <w:tcMar/>
          </w:tcPr>
          <w:p w:rsidRPr="00786A9E" w:rsidR="00981773" w:rsidP="003B0110" w:rsidRDefault="00981773" w14:paraId="100A0CA0" w14:textId="77777777">
            <w:pPr>
              <w:jc w:val="both"/>
              <w:rPr>
                <w:rFonts w:ascii="Times New Roman" w:hAnsi="Times New Roman"/>
                <w:sz w:val="24"/>
                <w:szCs w:val="24"/>
              </w:rPr>
            </w:pPr>
          </w:p>
          <w:p w:rsidRPr="00786A9E" w:rsidR="00981773" w:rsidP="003B0110" w:rsidRDefault="00981773" w14:paraId="50F75D3C" w14:textId="77777777">
            <w:pPr>
              <w:jc w:val="both"/>
              <w:rPr>
                <w:rFonts w:ascii="Times New Roman" w:hAnsi="Times New Roman"/>
                <w:sz w:val="24"/>
                <w:szCs w:val="24"/>
              </w:rPr>
            </w:pPr>
          </w:p>
          <w:tbl>
            <w:tblPr>
              <w:tblW w:w="2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764"/>
              <w:gridCol w:w="1867"/>
            </w:tblGrid>
            <w:tr w:rsidRPr="00786A9E" w:rsidR="008F74C1" w:rsidTr="0001653F" w14:paraId="79300B56" w14:textId="77777777">
              <w:trPr>
                <w:trHeight w:val="468"/>
                <w:jc w:val="center"/>
              </w:trPr>
              <w:tc>
                <w:tcPr>
                  <w:tcW w:w="764" w:type="dxa"/>
                  <w:vAlign w:val="bottom"/>
                </w:tcPr>
                <w:p w:rsidRPr="00786A9E" w:rsidR="00797A55" w:rsidP="00730F3C" w:rsidRDefault="00797A55" w14:paraId="38CD6A50" w14:textId="3D1084E5">
                  <w:pPr>
                    <w:framePr w:hSpace="180" w:wrap="around" w:hAnchor="text" w:vAnchor="text" w:y="1"/>
                    <w:widowControl w:val="0"/>
                    <w:autoSpaceDE w:val="0"/>
                    <w:autoSpaceDN w:val="0"/>
                    <w:spacing w:before="145" w:after="0" w:line="240" w:lineRule="auto"/>
                    <w:ind w:left="16" w:right="17"/>
                    <w:suppressOverlap/>
                    <w:jc w:val="both"/>
                    <w:rPr>
                      <w:rFonts w:ascii="Times New Roman" w:hAnsi="Times New Roman" w:eastAsia="Times New Roman" w:cs="Times New Roman"/>
                      <w:sz w:val="24"/>
                      <w:szCs w:val="24"/>
                    </w:rPr>
                  </w:pPr>
                  <w:r w:rsidRPr="00786A9E">
                    <w:rPr>
                      <w:rFonts w:ascii="Times New Roman" w:hAnsi="Times New Roman" w:cs="Times New Roman"/>
                      <w:b/>
                      <w:bCs/>
                      <w:sz w:val="24"/>
                      <w:szCs w:val="24"/>
                    </w:rPr>
                    <w:t>Termi</w:t>
                  </w:r>
                </w:p>
              </w:tc>
              <w:tc>
                <w:tcPr>
                  <w:tcW w:w="1867" w:type="dxa"/>
                  <w:vAlign w:val="bottom"/>
                </w:tcPr>
                <w:p w:rsidRPr="00786A9E" w:rsidR="00797A55" w:rsidP="00730F3C" w:rsidRDefault="00797A55" w14:paraId="3B7456BB" w14:textId="1CC75305">
                  <w:pPr>
                    <w:framePr w:hSpace="180" w:wrap="around" w:hAnchor="text" w:vAnchor="text" w:y="1"/>
                    <w:widowControl w:val="0"/>
                    <w:autoSpaceDE w:val="0"/>
                    <w:autoSpaceDN w:val="0"/>
                    <w:spacing w:before="145" w:after="0" w:line="240" w:lineRule="auto"/>
                    <w:ind w:left="281" w:right="288"/>
                    <w:suppressOverlap/>
                    <w:jc w:val="both"/>
                    <w:rPr>
                      <w:rFonts w:ascii="Times New Roman" w:hAnsi="Times New Roman" w:eastAsia="Times New Roman" w:cs="Times New Roman"/>
                      <w:sz w:val="24"/>
                      <w:szCs w:val="24"/>
                    </w:rPr>
                  </w:pPr>
                  <w:r w:rsidRPr="00786A9E">
                    <w:rPr>
                      <w:rFonts w:ascii="Times New Roman" w:hAnsi="Times New Roman" w:cs="Times New Roman"/>
                      <w:b/>
                      <w:bCs/>
                      <w:sz w:val="24"/>
                      <w:szCs w:val="24"/>
                    </w:rPr>
                    <w:t>Shpjegimi</w:t>
                  </w:r>
                </w:p>
              </w:tc>
            </w:tr>
            <w:tr w:rsidRPr="00786A9E" w:rsidR="008F74C1" w:rsidTr="0001653F" w14:paraId="13A70A75" w14:textId="77777777">
              <w:trPr>
                <w:trHeight w:val="1549"/>
                <w:jc w:val="center"/>
              </w:trPr>
              <w:tc>
                <w:tcPr>
                  <w:tcW w:w="764" w:type="dxa"/>
                </w:tcPr>
                <w:p w:rsidRPr="00786A9E" w:rsidR="00797A55" w:rsidP="00730F3C" w:rsidRDefault="00797A55" w14:paraId="723D6E96" w14:textId="01C3606D">
                  <w:pPr>
                    <w:framePr w:hSpace="180" w:wrap="around" w:hAnchor="text" w:vAnchor="text" w:y="1"/>
                    <w:widowControl w:val="0"/>
                    <w:autoSpaceDE w:val="0"/>
                    <w:autoSpaceDN w:val="0"/>
                    <w:spacing w:after="0" w:line="240" w:lineRule="auto"/>
                    <w:ind w:left="16" w:right="17"/>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GHG</w:t>
                  </w:r>
                  <w:r w:rsidRPr="00786A9E">
                    <w:rPr>
                      <w:rFonts w:ascii="Times New Roman" w:hAnsi="Times New Roman" w:cs="Times New Roman"/>
                      <w:sz w:val="24"/>
                      <w:szCs w:val="24"/>
                      <w:vertAlign w:val="subscript"/>
                    </w:rPr>
                    <w:t>MRV</w:t>
                  </w:r>
                  <w:r w:rsidRPr="00786A9E">
                    <w:rPr>
                      <w:rStyle w:val="FootnoteReference"/>
                      <w:rFonts w:ascii="Times New Roman" w:hAnsi="Times New Roman" w:cs="Times New Roman"/>
                      <w:sz w:val="24"/>
                      <w:szCs w:val="24"/>
                    </w:rPr>
                    <w:footnoteReference w:id="2"/>
                  </w:r>
                </w:p>
              </w:tc>
              <w:tc>
                <w:tcPr>
                  <w:tcW w:w="1867" w:type="dxa"/>
                </w:tcPr>
                <w:p w:rsidRPr="00786A9E" w:rsidR="00797A55" w:rsidP="00730F3C" w:rsidRDefault="6E0CE78C" w14:paraId="5514A266" w14:textId="3FFD78B8">
                  <w:pPr>
                    <w:framePr w:hSpace="180" w:wrap="around" w:hAnchor="text" w:vAnchor="text" w:y="1"/>
                    <w:widowControl w:val="0"/>
                    <w:autoSpaceDE w:val="0"/>
                    <w:autoSpaceDN w:val="0"/>
                    <w:spacing w:after="0" w:line="235" w:lineRule="auto"/>
                    <w:ind w:left="85"/>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Shkarkimet</w:t>
                  </w:r>
                  <w:r w:rsidRPr="00786A9E" w:rsidR="00797A55">
                    <w:rPr>
                      <w:rFonts w:ascii="Times New Roman" w:hAnsi="Times New Roman" w:cs="Times New Roman"/>
                      <w:sz w:val="24"/>
                      <w:szCs w:val="24"/>
                    </w:rPr>
                    <w:t xml:space="preserve"> e gazeve serrë që do të raportohen sipas kësaj </w:t>
                  </w:r>
                  <w:r w:rsidRPr="00786A9E" w:rsidR="00F23FE3">
                    <w:rPr>
                      <w:rFonts w:ascii="Times New Roman" w:hAnsi="Times New Roman" w:cs="Times New Roman"/>
                      <w:sz w:val="24"/>
                      <w:szCs w:val="24"/>
                    </w:rPr>
                    <w:t>Rregullore</w:t>
                  </w:r>
                  <w:r w:rsidRPr="00786A9E" w:rsidR="00797A55">
                    <w:rPr>
                      <w:rFonts w:ascii="Times New Roman" w:hAnsi="Times New Roman" w:cs="Times New Roman"/>
                      <w:sz w:val="24"/>
                      <w:szCs w:val="24"/>
                    </w:rPr>
                    <w:t>, të shprehura në ton ekuivalent CO</w:t>
                  </w:r>
                  <w:r w:rsidRPr="00786A9E" w:rsidR="00797A55">
                    <w:rPr>
                      <w:rFonts w:ascii="Times New Roman" w:hAnsi="Times New Roman" w:cs="Times New Roman"/>
                      <w:sz w:val="24"/>
                      <w:szCs w:val="24"/>
                      <w:vertAlign w:val="subscript"/>
                    </w:rPr>
                    <w:t>2</w:t>
                  </w:r>
                  <w:r w:rsidRPr="00786A9E" w:rsidR="00797A55">
                    <w:rPr>
                      <w:rFonts w:ascii="Times New Roman" w:hAnsi="Times New Roman" w:cs="Times New Roman"/>
                      <w:sz w:val="24"/>
                      <w:szCs w:val="24"/>
                    </w:rPr>
                    <w:t>, ku 'ekuivalenti i CO</w:t>
                  </w:r>
                  <w:r w:rsidRPr="00786A9E" w:rsidR="00797A55">
                    <w:rPr>
                      <w:rFonts w:ascii="Times New Roman" w:hAnsi="Times New Roman" w:cs="Times New Roman"/>
                      <w:sz w:val="24"/>
                      <w:szCs w:val="24"/>
                      <w:vertAlign w:val="subscript"/>
                    </w:rPr>
                    <w:t>2</w:t>
                  </w:r>
                  <w:r w:rsidRPr="00786A9E" w:rsidR="00797A55">
                    <w:rPr>
                      <w:rFonts w:ascii="Times New Roman" w:hAnsi="Times New Roman" w:cs="Times New Roman"/>
                      <w:sz w:val="24"/>
                      <w:szCs w:val="24"/>
                    </w:rPr>
                    <w:t xml:space="preserve">' nënkupton masën metrike të përdorur për të llogaritur </w:t>
                  </w:r>
                  <w:r w:rsidRPr="00786A9E">
                    <w:rPr>
                      <w:rFonts w:ascii="Times New Roman" w:hAnsi="Times New Roman" w:cs="Times New Roman"/>
                      <w:sz w:val="24"/>
                      <w:szCs w:val="24"/>
                    </w:rPr>
                    <w:t>shkarkimet</w:t>
                  </w:r>
                  <w:r w:rsidRPr="00786A9E" w:rsidR="00797A55">
                    <w:rPr>
                      <w:rFonts w:ascii="Times New Roman" w:hAnsi="Times New Roman" w:cs="Times New Roman"/>
                      <w:sz w:val="24"/>
                      <w:szCs w:val="24"/>
                    </w:rPr>
                    <w:t xml:space="preserve"> nga </w:t>
                  </w:r>
                  <w:r w:rsidRPr="00786A9E" w:rsidR="00797A55">
                    <w:rPr>
                      <w:rFonts w:ascii="Times New Roman" w:hAnsi="Times New Roman" w:cs="Times New Roman"/>
                      <w:sz w:val="24"/>
                      <w:szCs w:val="24"/>
                    </w:rPr>
                    <w:t>CO</w:t>
                  </w:r>
                  <w:r w:rsidRPr="00786A9E" w:rsidR="00797A55">
                    <w:rPr>
                      <w:rFonts w:ascii="Times New Roman" w:hAnsi="Times New Roman" w:cs="Times New Roman"/>
                      <w:sz w:val="24"/>
                      <w:szCs w:val="24"/>
                      <w:vertAlign w:val="subscript"/>
                    </w:rPr>
                    <w:t>2</w:t>
                  </w:r>
                  <w:r w:rsidRPr="00786A9E" w:rsidR="00797A55">
                    <w:rPr>
                      <w:rFonts w:ascii="Times New Roman" w:hAnsi="Times New Roman" w:cs="Times New Roman"/>
                      <w:sz w:val="24"/>
                      <w:szCs w:val="24"/>
                    </w:rPr>
                    <w:t>, CH</w:t>
                  </w:r>
                  <w:r w:rsidRPr="00786A9E" w:rsidR="00797A55">
                    <w:rPr>
                      <w:rFonts w:ascii="Times New Roman" w:hAnsi="Times New Roman" w:cs="Times New Roman"/>
                      <w:sz w:val="24"/>
                      <w:szCs w:val="24"/>
                      <w:vertAlign w:val="subscript"/>
                    </w:rPr>
                    <w:t>4</w:t>
                  </w:r>
                  <w:r w:rsidRPr="00786A9E" w:rsidR="00797A55">
                    <w:rPr>
                      <w:rFonts w:ascii="Times New Roman" w:hAnsi="Times New Roman" w:cs="Times New Roman"/>
                      <w:sz w:val="24"/>
                      <w:szCs w:val="24"/>
                    </w:rPr>
                    <w:t xml:space="preserve"> dhe N</w:t>
                  </w:r>
                  <w:r w:rsidRPr="00786A9E" w:rsidR="00797A55">
                    <w:rPr>
                      <w:rFonts w:ascii="Times New Roman" w:hAnsi="Times New Roman" w:cs="Times New Roman"/>
                      <w:sz w:val="24"/>
                      <w:szCs w:val="24"/>
                      <w:vertAlign w:val="subscript"/>
                    </w:rPr>
                    <w:t>2</w:t>
                  </w:r>
                  <w:r w:rsidRPr="00786A9E" w:rsidR="00797A55">
                    <w:rPr>
                      <w:rFonts w:ascii="Times New Roman" w:hAnsi="Times New Roman" w:cs="Times New Roman"/>
                      <w:sz w:val="24"/>
                      <w:szCs w:val="24"/>
                    </w:rPr>
                    <w:t>O në bazë të potencialit të tyre të ngrohjes globale, duke konvertuar sasitë e CH</w:t>
                  </w:r>
                  <w:r w:rsidRPr="00786A9E" w:rsidR="00797A55">
                    <w:rPr>
                      <w:rFonts w:ascii="Times New Roman" w:hAnsi="Times New Roman" w:cs="Times New Roman"/>
                      <w:sz w:val="24"/>
                      <w:szCs w:val="24"/>
                      <w:vertAlign w:val="subscript"/>
                    </w:rPr>
                    <w:t>4</w:t>
                  </w:r>
                  <w:r w:rsidRPr="00786A9E" w:rsidR="00797A55">
                    <w:rPr>
                      <w:rFonts w:ascii="Times New Roman" w:hAnsi="Times New Roman" w:cs="Times New Roman"/>
                      <w:sz w:val="24"/>
                      <w:szCs w:val="24"/>
                    </w:rPr>
                    <w:t xml:space="preserve"> dhe N</w:t>
                  </w:r>
                  <w:r w:rsidRPr="00786A9E" w:rsidR="00797A55">
                    <w:rPr>
                      <w:rFonts w:ascii="Times New Roman" w:hAnsi="Times New Roman" w:cs="Times New Roman"/>
                      <w:sz w:val="24"/>
                      <w:szCs w:val="24"/>
                      <w:vertAlign w:val="subscript"/>
                    </w:rPr>
                    <w:t>2</w:t>
                  </w:r>
                  <w:r w:rsidRPr="00786A9E" w:rsidR="00797A55">
                    <w:rPr>
                      <w:rFonts w:ascii="Times New Roman" w:hAnsi="Times New Roman" w:cs="Times New Roman"/>
                      <w:sz w:val="24"/>
                      <w:szCs w:val="24"/>
                    </w:rPr>
                    <w:t>O në sasinë ekuivalente të dioksidit të karbonit me të njëjtin potencial ngrohjeje globale.</w:t>
                  </w:r>
                </w:p>
              </w:tc>
            </w:tr>
            <w:tr w:rsidRPr="00786A9E" w:rsidR="008F74C1" w:rsidTr="0001653F" w14:paraId="2FB6C8C6" w14:textId="77777777">
              <w:trPr>
                <w:trHeight w:val="215"/>
                <w:jc w:val="center"/>
              </w:trPr>
              <w:tc>
                <w:tcPr>
                  <w:tcW w:w="764" w:type="dxa"/>
                </w:tcPr>
                <w:p w:rsidRPr="00786A9E" w:rsidR="00797A55" w:rsidP="00730F3C" w:rsidRDefault="00797A55" w14:paraId="0A48F775" w14:textId="505B1C79">
                  <w:pPr>
                    <w:framePr w:hSpace="180" w:wrap="around" w:hAnchor="text" w:vAnchor="text" w:y="1"/>
                    <w:widowControl w:val="0"/>
                    <w:autoSpaceDE w:val="0"/>
                    <w:autoSpaceDN w:val="0"/>
                    <w:spacing w:after="0" w:line="240" w:lineRule="auto"/>
                    <w:ind w:left="17" w:right="17"/>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CO</w:t>
                  </w:r>
                  <w:r w:rsidRPr="00786A9E">
                    <w:rPr>
                      <w:rFonts w:ascii="Times New Roman" w:hAnsi="Times New Roman" w:cs="Times New Roman"/>
                      <w:sz w:val="24"/>
                      <w:szCs w:val="24"/>
                      <w:vertAlign w:val="subscript"/>
                    </w:rPr>
                    <w:t>2MRV</w:t>
                  </w:r>
                </w:p>
              </w:tc>
              <w:tc>
                <w:tcPr>
                  <w:tcW w:w="1867" w:type="dxa"/>
                </w:tcPr>
                <w:p w:rsidRPr="00786A9E" w:rsidR="00797A55" w:rsidP="00730F3C" w:rsidRDefault="00797A55" w14:paraId="2C4A0BE3" w14:textId="2C16F4AD">
                  <w:pPr>
                    <w:framePr w:hSpace="180" w:wrap="around" w:hAnchor="text" w:vAnchor="text" w:y="1"/>
                    <w:widowControl w:val="0"/>
                    <w:autoSpaceDE w:val="0"/>
                    <w:autoSpaceDN w:val="0"/>
                    <w:spacing w:before="1" w:after="0" w:line="240" w:lineRule="auto"/>
                    <w:ind w:left="85"/>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Totali i CO</w:t>
                  </w:r>
                  <w:r w:rsidRPr="00786A9E">
                    <w:rPr>
                      <w:rFonts w:ascii="Times New Roman" w:hAnsi="Times New Roman" w:cs="Times New Roman"/>
                      <w:sz w:val="24"/>
                      <w:szCs w:val="24"/>
                      <w:vertAlign w:val="subscript"/>
                    </w:rPr>
                    <w:t>2</w:t>
                  </w:r>
                  <w:r w:rsidRPr="00786A9E">
                    <w:rPr>
                      <w:rFonts w:ascii="Times New Roman" w:hAnsi="Times New Roman" w:cs="Times New Roman"/>
                      <w:sz w:val="24"/>
                      <w:szCs w:val="24"/>
                    </w:rPr>
                    <w:t xml:space="preserve"> i grumbulluar i </w:t>
                  </w:r>
                  <w:r w:rsidRPr="00786A9E" w:rsidR="54064239">
                    <w:rPr>
                      <w:rFonts w:ascii="Times New Roman" w:hAnsi="Times New Roman" w:cs="Times New Roman"/>
                      <w:sz w:val="24"/>
                      <w:szCs w:val="24"/>
                    </w:rPr>
                    <w:t>shkarkuar</w:t>
                  </w:r>
                  <w:r w:rsidRPr="00786A9E">
                    <w:rPr>
                      <w:rFonts w:ascii="Times New Roman" w:hAnsi="Times New Roman" w:cs="Times New Roman"/>
                      <w:sz w:val="24"/>
                      <w:szCs w:val="24"/>
                    </w:rPr>
                    <w:t>.</w:t>
                  </w:r>
                </w:p>
              </w:tc>
            </w:tr>
            <w:tr w:rsidRPr="00786A9E" w:rsidR="008F74C1" w:rsidTr="0001653F" w14:paraId="2940A691" w14:textId="77777777">
              <w:trPr>
                <w:trHeight w:val="197"/>
                <w:jc w:val="center"/>
              </w:trPr>
              <w:tc>
                <w:tcPr>
                  <w:tcW w:w="764" w:type="dxa"/>
                </w:tcPr>
                <w:p w:rsidRPr="00786A9E" w:rsidR="00797A55" w:rsidP="00730F3C" w:rsidRDefault="00797A55" w14:paraId="12412E72" w14:textId="303FA6A4">
                  <w:pPr>
                    <w:framePr w:hSpace="180" w:wrap="around" w:hAnchor="text" w:vAnchor="text" w:y="1"/>
                    <w:widowControl w:val="0"/>
                    <w:autoSpaceDE w:val="0"/>
                    <w:autoSpaceDN w:val="0"/>
                    <w:spacing w:after="0" w:line="240" w:lineRule="auto"/>
                    <w:ind w:left="17" w:right="17"/>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CH</w:t>
                  </w:r>
                  <w:r w:rsidRPr="00786A9E">
                    <w:rPr>
                      <w:rFonts w:ascii="Times New Roman" w:hAnsi="Times New Roman" w:cs="Times New Roman"/>
                      <w:sz w:val="24"/>
                      <w:szCs w:val="24"/>
                      <w:vertAlign w:val="subscript"/>
                    </w:rPr>
                    <w:t>4MRV</w:t>
                  </w:r>
                </w:p>
              </w:tc>
              <w:tc>
                <w:tcPr>
                  <w:tcW w:w="1867" w:type="dxa"/>
                </w:tcPr>
                <w:p w:rsidRPr="00786A9E" w:rsidR="00797A55" w:rsidP="00730F3C" w:rsidRDefault="00797A55" w14:paraId="699F8F12" w14:textId="041D981B">
                  <w:pPr>
                    <w:framePr w:hSpace="180" w:wrap="around" w:hAnchor="text" w:vAnchor="text" w:y="1"/>
                    <w:widowControl w:val="0"/>
                    <w:autoSpaceDE w:val="0"/>
                    <w:autoSpaceDN w:val="0"/>
                    <w:spacing w:before="1" w:after="0" w:line="240" w:lineRule="auto"/>
                    <w:ind w:left="85"/>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Totali i CH</w:t>
                  </w:r>
                  <w:r w:rsidRPr="00786A9E">
                    <w:rPr>
                      <w:rFonts w:ascii="Times New Roman" w:hAnsi="Times New Roman" w:cs="Times New Roman"/>
                      <w:sz w:val="24"/>
                      <w:szCs w:val="24"/>
                      <w:vertAlign w:val="subscript"/>
                    </w:rPr>
                    <w:t>4</w:t>
                  </w:r>
                  <w:r w:rsidRPr="00786A9E">
                    <w:rPr>
                      <w:rFonts w:ascii="Times New Roman" w:hAnsi="Times New Roman" w:cs="Times New Roman"/>
                      <w:sz w:val="24"/>
                      <w:szCs w:val="24"/>
                    </w:rPr>
                    <w:t xml:space="preserve"> i grumbulluar i </w:t>
                  </w:r>
                  <w:r w:rsidRPr="00786A9E" w:rsidR="54064239">
                    <w:rPr>
                      <w:rFonts w:ascii="Times New Roman" w:hAnsi="Times New Roman" w:cs="Times New Roman"/>
                      <w:sz w:val="24"/>
                      <w:szCs w:val="24"/>
                    </w:rPr>
                    <w:t>shkarkuar</w:t>
                  </w:r>
                  <w:r w:rsidRPr="00786A9E">
                    <w:rPr>
                      <w:rFonts w:ascii="Times New Roman" w:hAnsi="Times New Roman" w:cs="Times New Roman"/>
                      <w:sz w:val="24"/>
                      <w:szCs w:val="24"/>
                    </w:rPr>
                    <w:t>.</w:t>
                  </w:r>
                </w:p>
              </w:tc>
            </w:tr>
            <w:tr w:rsidRPr="00786A9E" w:rsidR="008F74C1" w:rsidTr="0001653F" w14:paraId="0767D981" w14:textId="77777777">
              <w:trPr>
                <w:trHeight w:val="318"/>
                <w:jc w:val="center"/>
              </w:trPr>
              <w:tc>
                <w:tcPr>
                  <w:tcW w:w="764" w:type="dxa"/>
                </w:tcPr>
                <w:p w:rsidRPr="00786A9E" w:rsidR="00797A55" w:rsidP="00730F3C" w:rsidRDefault="00797A55" w14:paraId="007451E1" w14:textId="3754E79A">
                  <w:pPr>
                    <w:framePr w:hSpace="180" w:wrap="around" w:hAnchor="text" w:vAnchor="text" w:y="1"/>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N</w:t>
                  </w:r>
                  <w:r w:rsidRPr="00786A9E">
                    <w:rPr>
                      <w:rFonts w:ascii="Times New Roman" w:hAnsi="Times New Roman" w:cs="Times New Roman"/>
                      <w:sz w:val="24"/>
                      <w:szCs w:val="24"/>
                      <w:vertAlign w:val="subscript"/>
                    </w:rPr>
                    <w:t>2</w:t>
                  </w:r>
                  <w:r w:rsidRPr="00786A9E">
                    <w:rPr>
                      <w:rFonts w:ascii="Times New Roman" w:hAnsi="Times New Roman" w:cs="Times New Roman"/>
                      <w:sz w:val="24"/>
                      <w:szCs w:val="24"/>
                    </w:rPr>
                    <w:t>O</w:t>
                  </w:r>
                  <w:r w:rsidRPr="00786A9E">
                    <w:rPr>
                      <w:rFonts w:ascii="Times New Roman" w:hAnsi="Times New Roman" w:cs="Times New Roman"/>
                      <w:sz w:val="24"/>
                      <w:szCs w:val="24"/>
                      <w:vertAlign w:val="subscript"/>
                    </w:rPr>
                    <w:t>MRV</w:t>
                  </w:r>
                </w:p>
              </w:tc>
              <w:tc>
                <w:tcPr>
                  <w:tcW w:w="1867" w:type="dxa"/>
                </w:tcPr>
                <w:p w:rsidRPr="00786A9E" w:rsidR="00797A55" w:rsidP="00730F3C" w:rsidRDefault="00797A55" w14:paraId="0975CDE1" w14:textId="5AD39623">
                  <w:pPr>
                    <w:framePr w:hSpace="180" w:wrap="around" w:hAnchor="text" w:vAnchor="text" w:y="1"/>
                    <w:spacing w:before="106"/>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 xml:space="preserve">Totali i N2O i grumbulluar i </w:t>
                  </w:r>
                  <w:r w:rsidRPr="00786A9E" w:rsidR="54064239">
                    <w:rPr>
                      <w:rFonts w:ascii="Times New Roman" w:hAnsi="Times New Roman" w:cs="Times New Roman"/>
                      <w:sz w:val="24"/>
                      <w:szCs w:val="24"/>
                    </w:rPr>
                    <w:t>shkarkuar</w:t>
                  </w:r>
                  <w:r w:rsidRPr="00786A9E">
                    <w:rPr>
                      <w:rFonts w:ascii="Times New Roman" w:hAnsi="Times New Roman" w:cs="Times New Roman"/>
                      <w:sz w:val="24"/>
                      <w:szCs w:val="24"/>
                    </w:rPr>
                    <w:t>.</w:t>
                  </w:r>
                </w:p>
              </w:tc>
            </w:tr>
            <w:tr w:rsidRPr="00786A9E" w:rsidR="008F74C1" w:rsidTr="0001653F" w14:paraId="49C01A06" w14:textId="77777777">
              <w:trPr>
                <w:trHeight w:val="889"/>
                <w:jc w:val="center"/>
              </w:trPr>
              <w:tc>
                <w:tcPr>
                  <w:tcW w:w="764" w:type="dxa"/>
                </w:tcPr>
                <w:p w:rsidRPr="00786A9E" w:rsidR="00797A55" w:rsidP="00730F3C" w:rsidRDefault="00797A55" w14:paraId="1A506CD8" w14:textId="3CFF522E">
                  <w:pPr>
                    <w:framePr w:hSpace="180" w:wrap="around" w:hAnchor="text" w:vAnchor="text" w:y="1"/>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GWP</w:t>
                  </w:r>
                  <w:r w:rsidRPr="00786A9E">
                    <w:rPr>
                      <w:rFonts w:ascii="Times New Roman" w:hAnsi="Times New Roman" w:cs="Times New Roman"/>
                      <w:sz w:val="24"/>
                      <w:szCs w:val="24"/>
                      <w:vertAlign w:val="subscript"/>
                    </w:rPr>
                    <w:t>CH4</w:t>
                  </w:r>
                </w:p>
              </w:tc>
              <w:tc>
                <w:tcPr>
                  <w:tcW w:w="1867" w:type="dxa"/>
                </w:tcPr>
                <w:p w:rsidRPr="00786A9E" w:rsidR="00797A55" w:rsidP="00730F3C" w:rsidRDefault="00797A55" w14:paraId="1A6C59DC" w14:textId="72974E7A">
                  <w:pPr>
                    <w:framePr w:hSpace="180" w:wrap="around" w:hAnchor="text" w:vAnchor="text" w:y="1"/>
                    <w:spacing w:before="106" w:line="240" w:lineRule="auto"/>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Potenciali i ngrohjes globale të CH</w:t>
                  </w:r>
                  <w:r w:rsidRPr="00786A9E">
                    <w:rPr>
                      <w:rFonts w:ascii="Times New Roman" w:hAnsi="Times New Roman" w:cs="Times New Roman"/>
                      <w:sz w:val="24"/>
                      <w:szCs w:val="24"/>
                      <w:vertAlign w:val="subscript"/>
                    </w:rPr>
                    <w:t>4</w:t>
                  </w:r>
                  <w:r w:rsidRPr="00786A9E">
                    <w:rPr>
                      <w:rFonts w:ascii="Times New Roman" w:hAnsi="Times New Roman" w:cs="Times New Roman"/>
                      <w:sz w:val="24"/>
                      <w:szCs w:val="24"/>
                    </w:rPr>
                    <w:t xml:space="preserve"> mbi 100 vjet siç përmendet në Shtojcën e Rregullores së </w:t>
                  </w:r>
                  <w:r w:rsidRPr="00786A9E">
                    <w:rPr>
                      <w:rFonts w:ascii="Times New Roman" w:hAnsi="Times New Roman" w:cs="Times New Roman"/>
                      <w:sz w:val="24"/>
                      <w:szCs w:val="24"/>
                    </w:rPr>
                    <w:t>Deleguar (BE) 2020/1044 (</w:t>
                  </w:r>
                  <w:r w:rsidRPr="00786A9E">
                    <w:rPr>
                      <w:rFonts w:ascii="Times New Roman" w:hAnsi="Times New Roman" w:cs="Times New Roman"/>
                      <w:sz w:val="24"/>
                      <w:szCs w:val="24"/>
                      <w:vertAlign w:val="superscript"/>
                    </w:rPr>
                    <w:t>1</w:t>
                  </w:r>
                  <w:r w:rsidRPr="00786A9E">
                    <w:rPr>
                      <w:rFonts w:ascii="Times New Roman" w:hAnsi="Times New Roman" w:cs="Times New Roman"/>
                      <w:sz w:val="24"/>
                      <w:szCs w:val="24"/>
                    </w:rPr>
                    <w:t>).</w:t>
                  </w:r>
                </w:p>
              </w:tc>
            </w:tr>
            <w:tr w:rsidRPr="00786A9E" w:rsidR="008F74C1" w:rsidTr="0001653F" w14:paraId="40DD642B" w14:textId="77777777">
              <w:trPr>
                <w:trHeight w:val="906"/>
                <w:jc w:val="center"/>
              </w:trPr>
              <w:tc>
                <w:tcPr>
                  <w:tcW w:w="764" w:type="dxa"/>
                </w:tcPr>
                <w:p w:rsidRPr="00786A9E" w:rsidR="00797A55" w:rsidP="00730F3C" w:rsidRDefault="00797A55" w14:paraId="1A0BA192" w14:textId="77B321E4">
                  <w:pPr>
                    <w:framePr w:hSpace="180" w:wrap="around" w:hAnchor="text" w:vAnchor="text" w:y="1"/>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GWP</w:t>
                  </w:r>
                  <w:r w:rsidRPr="00786A9E">
                    <w:rPr>
                      <w:rFonts w:ascii="Times New Roman" w:hAnsi="Times New Roman" w:cs="Times New Roman"/>
                      <w:sz w:val="24"/>
                      <w:szCs w:val="24"/>
                      <w:vertAlign w:val="subscript"/>
                    </w:rPr>
                    <w:t>N2</w:t>
                  </w:r>
                  <w:r w:rsidRPr="00786A9E">
                    <w:rPr>
                      <w:rFonts w:ascii="Times New Roman" w:hAnsi="Times New Roman" w:cs="Times New Roman"/>
                      <w:sz w:val="24"/>
                      <w:szCs w:val="24"/>
                    </w:rPr>
                    <w:t>O</w:t>
                  </w:r>
                </w:p>
              </w:tc>
              <w:tc>
                <w:tcPr>
                  <w:tcW w:w="1867" w:type="dxa"/>
                </w:tcPr>
                <w:p w:rsidRPr="00786A9E" w:rsidR="00797A55" w:rsidP="00730F3C" w:rsidRDefault="00797A55" w14:paraId="4B4212F0" w14:textId="55976C73">
                  <w:pPr>
                    <w:framePr w:hSpace="180" w:wrap="around" w:hAnchor="text" w:vAnchor="text" w:y="1"/>
                    <w:spacing w:before="106" w:line="240" w:lineRule="auto"/>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Potenciali i ngrohjes globale të N</w:t>
                  </w:r>
                  <w:r w:rsidRPr="00786A9E">
                    <w:rPr>
                      <w:rFonts w:ascii="Times New Roman" w:hAnsi="Times New Roman" w:cs="Times New Roman"/>
                      <w:sz w:val="24"/>
                      <w:szCs w:val="24"/>
                      <w:vertAlign w:val="subscript"/>
                    </w:rPr>
                    <w:t>2</w:t>
                  </w:r>
                  <w:r w:rsidRPr="00786A9E">
                    <w:rPr>
                      <w:rFonts w:ascii="Times New Roman" w:hAnsi="Times New Roman" w:cs="Times New Roman"/>
                      <w:sz w:val="24"/>
                      <w:szCs w:val="24"/>
                    </w:rPr>
                    <w:t>O mbi 100 vjet siç përmendet në Shtojcën e Rregullores së Deleguar të Komisionit (BE) 2020/1044.</w:t>
                  </w:r>
                </w:p>
              </w:tc>
            </w:tr>
            <w:tr w:rsidRPr="00786A9E" w:rsidR="008F74C1" w:rsidTr="0001653F" w14:paraId="76C0B379" w14:textId="77777777">
              <w:trPr>
                <w:trHeight w:val="673"/>
                <w:jc w:val="center"/>
              </w:trPr>
              <w:tc>
                <w:tcPr>
                  <w:tcW w:w="764" w:type="dxa"/>
                </w:tcPr>
                <w:p w:rsidRPr="00786A9E" w:rsidR="00797A55" w:rsidP="00730F3C" w:rsidRDefault="00797A55" w14:paraId="08589D71" w14:textId="7E2093F5">
                  <w:pPr>
                    <w:framePr w:hSpace="180" w:wrap="around" w:hAnchor="text" w:vAnchor="text" w:y="1"/>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i</w:t>
                  </w:r>
                </w:p>
              </w:tc>
              <w:tc>
                <w:tcPr>
                  <w:tcW w:w="1867" w:type="dxa"/>
                </w:tcPr>
                <w:p w:rsidRPr="00786A9E" w:rsidR="00797A55" w:rsidP="00730F3C" w:rsidRDefault="00797A55" w14:paraId="4A9CA708" w14:textId="1BC52752">
                  <w:pPr>
                    <w:framePr w:hSpace="180" w:wrap="around" w:hAnchor="text" w:vAnchor="text" w:y="1"/>
                    <w:spacing w:before="106"/>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Indeksi që korrespondon me karburantet e përdorura në bordin e anijes në periudhën raportuese.</w:t>
                  </w:r>
                </w:p>
              </w:tc>
            </w:tr>
            <w:tr w:rsidRPr="00786A9E" w:rsidR="008F74C1" w:rsidTr="0001653F" w14:paraId="61F00EA4" w14:textId="77777777">
              <w:trPr>
                <w:trHeight w:val="1222"/>
                <w:jc w:val="center"/>
              </w:trPr>
              <w:tc>
                <w:tcPr>
                  <w:tcW w:w="764" w:type="dxa"/>
                </w:tcPr>
                <w:p w:rsidRPr="00786A9E" w:rsidR="00797A55" w:rsidP="00730F3C" w:rsidRDefault="00797A55" w14:paraId="59B2136E" w14:textId="1EA59AFD">
                  <w:pPr>
                    <w:framePr w:hSpace="180" w:wrap="around" w:hAnchor="text" w:vAnchor="text" w:y="1"/>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j</w:t>
                  </w:r>
                </w:p>
              </w:tc>
              <w:tc>
                <w:tcPr>
                  <w:tcW w:w="1867" w:type="dxa"/>
                </w:tcPr>
                <w:p w:rsidRPr="00786A9E" w:rsidR="00797A55" w:rsidP="00730F3C" w:rsidRDefault="00797A55" w14:paraId="1FA04126" w14:textId="1A13E87E">
                  <w:pPr>
                    <w:framePr w:hSpace="180" w:wrap="around" w:hAnchor="text" w:vAnchor="text" w:y="1"/>
                    <w:spacing w:before="106" w:line="240" w:lineRule="auto"/>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 xml:space="preserve">Indeksi që korrespondon me burimet e </w:t>
                  </w:r>
                  <w:r w:rsidRPr="00786A9E" w:rsidR="46118A08">
                    <w:rPr>
                      <w:rFonts w:ascii="Times New Roman" w:hAnsi="Times New Roman" w:cs="Times New Roman"/>
                      <w:sz w:val="24"/>
                      <w:szCs w:val="24"/>
                    </w:rPr>
                    <w:t>shkarkimeve</w:t>
                  </w:r>
                  <w:r w:rsidRPr="00786A9E">
                    <w:rPr>
                      <w:rFonts w:ascii="Times New Roman" w:hAnsi="Times New Roman" w:cs="Times New Roman"/>
                      <w:sz w:val="24"/>
                      <w:szCs w:val="24"/>
                    </w:rPr>
                    <w:t xml:space="preserve"> në bordin e anijes. Për qëllimin e kësaj </w:t>
                  </w:r>
                  <w:r w:rsidRPr="00786A9E" w:rsidR="00F23FE3">
                    <w:rPr>
                      <w:rFonts w:ascii="Times New Roman" w:hAnsi="Times New Roman" w:cs="Times New Roman"/>
                      <w:sz w:val="24"/>
                      <w:szCs w:val="24"/>
                    </w:rPr>
                    <w:t>Rregullore</w:t>
                  </w:r>
                  <w:r w:rsidRPr="00786A9E">
                    <w:rPr>
                      <w:rFonts w:ascii="Times New Roman" w:hAnsi="Times New Roman" w:cs="Times New Roman"/>
                      <w:sz w:val="24"/>
                      <w:szCs w:val="24"/>
                    </w:rPr>
                    <w:t xml:space="preserve">, burimet e </w:t>
                  </w:r>
                  <w:r w:rsidRPr="00786A9E">
                    <w:rPr>
                      <w:rFonts w:ascii="Times New Roman" w:hAnsi="Times New Roman" w:cs="Times New Roman"/>
                      <w:sz w:val="24"/>
                      <w:szCs w:val="24"/>
                    </w:rPr>
                    <w:t>konsideruara përfshijnë të paktën motorët kryesorë, motorët ndihmës, turbinat me gaz, kaldajat dhe gjeneratorët e gazit inert.</w:t>
                  </w:r>
                </w:p>
              </w:tc>
            </w:tr>
            <w:tr w:rsidRPr="00786A9E" w:rsidR="008F74C1" w:rsidTr="0001653F" w14:paraId="232D3877" w14:textId="77777777">
              <w:trPr>
                <w:trHeight w:val="595"/>
                <w:jc w:val="center"/>
              </w:trPr>
              <w:tc>
                <w:tcPr>
                  <w:tcW w:w="764" w:type="dxa"/>
                </w:tcPr>
                <w:p w:rsidRPr="00786A9E" w:rsidR="00797A55" w:rsidP="00730F3C" w:rsidRDefault="00797A55" w14:paraId="516EA07D" w14:textId="097A9608">
                  <w:pPr>
                    <w:framePr w:hSpace="180" w:wrap="around" w:hAnchor="text" w:vAnchor="text" w:y="1"/>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M</w:t>
                  </w:r>
                  <w:r w:rsidRPr="00786A9E">
                    <w:rPr>
                      <w:rFonts w:ascii="Times New Roman" w:hAnsi="Times New Roman" w:cs="Times New Roman"/>
                      <w:sz w:val="24"/>
                      <w:szCs w:val="24"/>
                      <w:vertAlign w:val="subscript"/>
                    </w:rPr>
                    <w:t>i</w:t>
                  </w:r>
                </w:p>
              </w:tc>
              <w:tc>
                <w:tcPr>
                  <w:tcW w:w="1867" w:type="dxa"/>
                </w:tcPr>
                <w:p w:rsidRPr="00786A9E" w:rsidR="00797A55" w:rsidP="00730F3C" w:rsidRDefault="00797A55" w14:paraId="1C0FBF5E" w14:textId="0DCD9737">
                  <w:pPr>
                    <w:framePr w:hSpace="180" w:wrap="around" w:hAnchor="text" w:vAnchor="text" w:y="1"/>
                    <w:spacing w:before="106" w:line="240" w:lineRule="auto"/>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 xml:space="preserve">Konsumi i karburantit, si masa totale e karburantit specifik ‘i’ të përdorur (totali për të gjitha burimet e </w:t>
                  </w:r>
                  <w:r w:rsidRPr="00786A9E" w:rsidR="46118A08">
                    <w:rPr>
                      <w:rFonts w:ascii="Times New Roman" w:hAnsi="Times New Roman" w:cs="Times New Roman"/>
                      <w:sz w:val="24"/>
                      <w:szCs w:val="24"/>
                    </w:rPr>
                    <w:t>shkarkimeve</w:t>
                  </w:r>
                  <w:r w:rsidRPr="00786A9E">
                    <w:rPr>
                      <w:rFonts w:ascii="Times New Roman" w:hAnsi="Times New Roman" w:cs="Times New Roman"/>
                      <w:sz w:val="24"/>
                      <w:szCs w:val="24"/>
                    </w:rPr>
                    <w:t>).</w:t>
                  </w:r>
                </w:p>
              </w:tc>
            </w:tr>
            <w:tr w:rsidRPr="00786A9E" w:rsidR="008F74C1" w:rsidTr="0001653F" w14:paraId="21E59AC4" w14:textId="77777777">
              <w:trPr>
                <w:trHeight w:val="638"/>
                <w:jc w:val="center"/>
              </w:trPr>
              <w:tc>
                <w:tcPr>
                  <w:tcW w:w="764" w:type="dxa"/>
                </w:tcPr>
                <w:p w:rsidRPr="00786A9E" w:rsidR="00981773" w:rsidP="00730F3C" w:rsidRDefault="00981773" w14:paraId="18DBF35E" w14:textId="77777777">
                  <w:pPr>
                    <w:framePr w:hSpace="180" w:wrap="around" w:hAnchor="text" w:vAnchor="text" w:y="1"/>
                    <w:suppressOverlap/>
                    <w:jc w:val="both"/>
                    <w:rPr>
                      <w:rFonts w:ascii="Times New Roman" w:hAnsi="Times New Roman" w:eastAsia="Times New Roman" w:cs="Times New Roman"/>
                      <w:sz w:val="24"/>
                      <w:szCs w:val="24"/>
                    </w:rPr>
                  </w:pPr>
                  <w:r w:rsidRPr="00786A9E">
                    <w:rPr>
                      <w:rFonts w:ascii="Times New Roman" w:hAnsi="Times New Roman" w:eastAsia="Times New Roman" w:cs="Times New Roman"/>
                      <w:sz w:val="24"/>
                      <w:szCs w:val="24"/>
                    </w:rPr>
                    <w:t>Mi, j</w:t>
                  </w:r>
                </w:p>
              </w:tc>
              <w:tc>
                <w:tcPr>
                  <w:tcW w:w="1867" w:type="dxa"/>
                </w:tcPr>
                <w:p w:rsidRPr="00786A9E" w:rsidR="00981773" w:rsidP="00730F3C" w:rsidRDefault="00F95AD8" w14:paraId="49141139" w14:textId="402C1470">
                  <w:pPr>
                    <w:framePr w:hSpace="180" w:wrap="around" w:hAnchor="text" w:vAnchor="text" w:y="1"/>
                    <w:spacing w:before="106"/>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Konsumi i karburantit, si masë e lëndës djegëse specifike ‘i’ që përdoret në burimin e shkarkimeve ‘j’.</w:t>
                  </w:r>
                </w:p>
              </w:tc>
            </w:tr>
            <w:tr w:rsidRPr="00786A9E" w:rsidR="008F74C1" w:rsidTr="0001653F" w14:paraId="7116FBD8" w14:textId="77777777">
              <w:trPr>
                <w:trHeight w:val="768"/>
                <w:jc w:val="center"/>
              </w:trPr>
              <w:tc>
                <w:tcPr>
                  <w:tcW w:w="764" w:type="dxa"/>
                </w:tcPr>
                <w:p w:rsidRPr="00786A9E" w:rsidR="00981773" w:rsidP="00730F3C" w:rsidRDefault="00981773" w14:paraId="006F09A1" w14:textId="77777777">
                  <w:pPr>
                    <w:framePr w:hSpace="180" w:wrap="around" w:hAnchor="text" w:vAnchor="text" w:y="1"/>
                    <w:suppressOverlap/>
                    <w:jc w:val="both"/>
                    <w:rPr>
                      <w:rFonts w:ascii="Times New Roman" w:hAnsi="Times New Roman" w:eastAsia="Times New Roman" w:cs="Times New Roman"/>
                      <w:sz w:val="24"/>
                      <w:szCs w:val="24"/>
                    </w:rPr>
                  </w:pPr>
                  <w:r w:rsidRPr="00786A9E">
                    <w:rPr>
                      <w:rFonts w:ascii="Times New Roman" w:hAnsi="Times New Roman" w:eastAsia="Times New Roman" w:cs="Times New Roman"/>
                      <w:sz w:val="24"/>
                      <w:szCs w:val="24"/>
                    </w:rPr>
                    <w:t>Cj</w:t>
                  </w:r>
                </w:p>
              </w:tc>
              <w:tc>
                <w:tcPr>
                  <w:tcW w:w="1867" w:type="dxa"/>
                </w:tcPr>
                <w:p w:rsidRPr="00786A9E" w:rsidR="001B7E20" w:rsidP="00730F3C" w:rsidRDefault="001B7E20" w14:paraId="3527492A" w14:textId="604E354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 xml:space="preserve">Faktori i </w:t>
                  </w:r>
                  <w:r w:rsidRPr="00786A9E" w:rsidR="0C66663C">
                    <w:rPr>
                      <w:rFonts w:ascii="Times New Roman" w:hAnsi="Times New Roman" w:cs="Times New Roman"/>
                      <w:sz w:val="24"/>
                      <w:szCs w:val="24"/>
                    </w:rPr>
                    <w:t>shkarkimit</w:t>
                  </w:r>
                  <w:r w:rsidRPr="00786A9E">
                    <w:rPr>
                      <w:rFonts w:ascii="Times New Roman" w:hAnsi="Times New Roman" w:cs="Times New Roman"/>
                      <w:sz w:val="24"/>
                      <w:szCs w:val="24"/>
                    </w:rPr>
                    <w:t xml:space="preserve"> të Rezervuarit në Zgjim të karburantit të </w:t>
                  </w:r>
                  <w:r w:rsidRPr="00786A9E">
                    <w:rPr>
                      <w:rFonts w:ascii="Times New Roman" w:hAnsi="Times New Roman" w:cs="Times New Roman"/>
                      <w:sz w:val="24"/>
                      <w:szCs w:val="24"/>
                    </w:rPr>
                    <w:t>rrëshqitur (koeficienti i rrëshqitjes) si përqindje e masës së karburantit të përdorur nga burimi i shkarkimit ‘j’ [%].</w:t>
                  </w:r>
                </w:p>
                <w:p w:rsidRPr="00786A9E" w:rsidR="00981773" w:rsidP="00730F3C" w:rsidRDefault="001B7E20" w14:paraId="756CFC46" w14:textId="1EC498CA">
                  <w:pPr>
                    <w:framePr w:hSpace="180" w:wrap="around" w:hAnchor="text" w:vAnchor="text" w:y="1"/>
                    <w:spacing w:before="106" w:line="240" w:lineRule="auto"/>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C</w:t>
                  </w:r>
                  <w:r w:rsidRPr="00786A9E">
                    <w:rPr>
                      <w:rFonts w:ascii="Times New Roman" w:hAnsi="Times New Roman" w:cs="Times New Roman"/>
                      <w:sz w:val="24"/>
                      <w:szCs w:val="24"/>
                      <w:vertAlign w:val="subscript"/>
                    </w:rPr>
                    <w:t xml:space="preserve">j </w:t>
                  </w:r>
                  <w:r w:rsidRPr="00786A9E">
                    <w:rPr>
                      <w:rFonts w:ascii="Times New Roman" w:hAnsi="Times New Roman" w:cs="Times New Roman"/>
                      <w:sz w:val="24"/>
                      <w:szCs w:val="24"/>
                    </w:rPr>
                    <w:t xml:space="preserve">përfshin </w:t>
                  </w:r>
                  <w:r w:rsidRPr="00786A9E" w:rsidR="6E0CE78C">
                    <w:rPr>
                      <w:rFonts w:ascii="Times New Roman" w:hAnsi="Times New Roman" w:cs="Times New Roman"/>
                      <w:sz w:val="24"/>
                      <w:szCs w:val="24"/>
                    </w:rPr>
                    <w:t>shkarkimet</w:t>
                  </w:r>
                  <w:r w:rsidRPr="00786A9E">
                    <w:rPr>
                      <w:rFonts w:ascii="Times New Roman" w:hAnsi="Times New Roman" w:cs="Times New Roman"/>
                      <w:sz w:val="24"/>
                      <w:szCs w:val="24"/>
                    </w:rPr>
                    <w:t xml:space="preserve"> e larguara dhe të rrëshqitura. </w:t>
                  </w:r>
                  <w:r w:rsidRPr="00786A9E" w:rsidR="6E0CE78C">
                    <w:rPr>
                      <w:rFonts w:ascii="Times New Roman" w:hAnsi="Times New Roman" w:cs="Times New Roman"/>
                      <w:sz w:val="24"/>
                      <w:szCs w:val="24"/>
                    </w:rPr>
                    <w:t>Shkarkimet</w:t>
                  </w:r>
                  <w:r w:rsidRPr="00786A9E">
                    <w:rPr>
                      <w:rFonts w:ascii="Times New Roman" w:hAnsi="Times New Roman" w:cs="Times New Roman"/>
                      <w:sz w:val="24"/>
                      <w:szCs w:val="24"/>
                    </w:rPr>
                    <w:t xml:space="preserve"> e larguara dhe të rrëshqitura janë shkarkime të shkaktuara nga sasia e karburantit që nuk arrin në dhomën e djegies së burimit të </w:t>
                  </w:r>
                  <w:r w:rsidRPr="00786A9E" w:rsidR="0C66663C">
                    <w:rPr>
                      <w:rFonts w:ascii="Times New Roman" w:hAnsi="Times New Roman" w:cs="Times New Roman"/>
                      <w:sz w:val="24"/>
                      <w:szCs w:val="24"/>
                    </w:rPr>
                    <w:t>shkarkimit</w:t>
                  </w:r>
                  <w:r w:rsidRPr="00786A9E">
                    <w:rPr>
                      <w:rFonts w:ascii="Times New Roman" w:hAnsi="Times New Roman" w:cs="Times New Roman"/>
                      <w:sz w:val="24"/>
                      <w:szCs w:val="24"/>
                    </w:rPr>
                    <w:t xml:space="preserve"> ose që nuk konsumohet nga burimi i shkarkimit sepse ato nuk digjen, ajrosen ose rrjedhin nga sistemi.</w:t>
                  </w:r>
                </w:p>
              </w:tc>
            </w:tr>
            <w:tr w:rsidRPr="00786A9E" w:rsidR="008F74C1" w:rsidTr="0001653F" w14:paraId="294BE8C5" w14:textId="77777777">
              <w:trPr>
                <w:trHeight w:val="1222"/>
                <w:jc w:val="center"/>
              </w:trPr>
              <w:tc>
                <w:tcPr>
                  <w:tcW w:w="764" w:type="dxa"/>
                </w:tcPr>
                <w:p w:rsidRPr="00786A9E" w:rsidR="00981773" w:rsidP="00730F3C" w:rsidRDefault="00981773" w14:paraId="19C87566" w14:textId="77777777">
                  <w:pPr>
                    <w:framePr w:hSpace="180" w:wrap="around" w:hAnchor="text" w:vAnchor="text" w:y="1"/>
                    <w:suppressOverlap/>
                    <w:jc w:val="both"/>
                    <w:rPr>
                      <w:rFonts w:ascii="Times New Roman" w:hAnsi="Times New Roman" w:eastAsia="Times New Roman" w:cs="Times New Roman"/>
                      <w:sz w:val="24"/>
                      <w:szCs w:val="24"/>
                    </w:rPr>
                  </w:pPr>
                  <w:r w:rsidRPr="00786A9E">
                    <w:rPr>
                      <w:rFonts w:ascii="Times New Roman" w:hAnsi="Times New Roman" w:eastAsia="Times New Roman" w:cs="Times New Roman"/>
                      <w:sz w:val="24"/>
                      <w:szCs w:val="24"/>
                    </w:rPr>
                    <w:t>Mi,NC</w:t>
                  </w:r>
                </w:p>
              </w:tc>
              <w:tc>
                <w:tcPr>
                  <w:tcW w:w="1867" w:type="dxa"/>
                </w:tcPr>
                <w:p w:rsidRPr="00786A9E" w:rsidR="001B7E20" w:rsidP="00730F3C" w:rsidRDefault="001B7E20" w14:paraId="0DAF3684"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Masa totale e karburantit ‘i’ nuk digjet por lëshohet në atmosferë.</w:t>
                  </w:r>
                </w:p>
                <w:p w:rsidRPr="00786A9E" w:rsidR="00981773" w:rsidP="00730F3C" w:rsidRDefault="00981773" w14:paraId="3A4C7B22" w14:textId="60C55733">
                  <w:pPr>
                    <w:framePr w:hSpace="180" w:wrap="around" w:hAnchor="text" w:vAnchor="text" w:y="1"/>
                    <w:spacing w:before="106"/>
                    <w:suppressOverlap/>
                    <w:jc w:val="both"/>
                    <w:rPr>
                      <w:rFonts w:ascii="Times New Roman" w:hAnsi="Times New Roman" w:eastAsia="Times New Roman" w:cs="Times New Roman"/>
                      <w:sz w:val="24"/>
                      <w:szCs w:val="24"/>
                    </w:rPr>
                  </w:pPr>
                  <w:r w:rsidRPr="00786A9E">
                    <w:rPr>
                      <w:rFonts w:ascii="Times New Roman" w:hAnsi="Times New Roman" w:eastAsia="Times New Roman" w:cs="Times New Roman"/>
                      <w:sz w:val="24"/>
                      <w:szCs w:val="24"/>
                    </w:rPr>
                    <w:t>.</w:t>
                  </w:r>
                </w:p>
                <w:p w:rsidRPr="00786A9E" w:rsidR="00981773" w:rsidP="00730F3C" w:rsidRDefault="00981773" w14:paraId="1C3B4828" w14:textId="0C7DB1E3">
                  <w:pPr>
                    <w:framePr w:hSpace="180" w:wrap="around" w:hAnchor="text" w:vAnchor="text" w:y="1"/>
                    <w:spacing w:before="106"/>
                    <w:suppressOverlap/>
                    <w:jc w:val="both"/>
                    <w:rPr>
                      <w:rFonts w:ascii="Times New Roman" w:hAnsi="Times New Roman" w:eastAsia="Times New Roman" w:cs="Times New Roman"/>
                      <w:sz w:val="24"/>
                      <w:szCs w:val="24"/>
                    </w:rPr>
                  </w:pPr>
                  <w:r w:rsidRPr="00786A9E">
                    <w:rPr>
                      <w:rFonts w:ascii="Times New Roman" w:hAnsi="Times New Roman" w:eastAsia="Times New Roman" w:cs="Times New Roman"/>
                      <w:noProof/>
                      <w:sz w:val="24"/>
                      <w:szCs w:val="24"/>
                    </w:rPr>
                    <w:drawing>
                      <wp:inline distT="0" distB="0" distL="0" distR="0" wp14:anchorId="6E112952" wp14:editId="51EADE30">
                        <wp:extent cx="1082040" cy="643738"/>
                        <wp:effectExtent l="0" t="0" r="3810" b="4445"/>
                        <wp:docPr id="963720904" name="Picture 12" descr="A black and white math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20904" name="Picture 12" descr="A black and white math equa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085675" cy="645901"/>
                                </a:xfrm>
                                <a:prstGeom prst="rect">
                                  <a:avLst/>
                                </a:prstGeom>
                              </pic:spPr>
                            </pic:pic>
                          </a:graphicData>
                        </a:graphic>
                      </wp:inline>
                    </w:drawing>
                  </w:r>
                </w:p>
              </w:tc>
            </w:tr>
            <w:tr w:rsidRPr="00786A9E" w:rsidR="008F74C1" w:rsidTr="0001653F" w14:paraId="66FDD405" w14:textId="77777777">
              <w:trPr>
                <w:trHeight w:val="1222"/>
                <w:jc w:val="center"/>
              </w:trPr>
              <w:tc>
                <w:tcPr>
                  <w:tcW w:w="764" w:type="dxa"/>
                </w:tcPr>
                <w:p w:rsidRPr="00786A9E" w:rsidR="00981773" w:rsidP="00730F3C" w:rsidRDefault="00981773" w14:paraId="602D96EB" w14:textId="77777777">
                  <w:pPr>
                    <w:framePr w:hSpace="180" w:wrap="around" w:hAnchor="text" w:vAnchor="text" w:y="1"/>
                    <w:suppressOverlap/>
                    <w:jc w:val="both"/>
                    <w:rPr>
                      <w:rFonts w:ascii="Times New Roman" w:hAnsi="Times New Roman" w:eastAsia="Times New Roman" w:cs="Times New Roman"/>
                      <w:sz w:val="24"/>
                      <w:szCs w:val="24"/>
                    </w:rPr>
                  </w:pPr>
                  <w:r w:rsidRPr="00786A9E">
                    <w:rPr>
                      <w:rFonts w:ascii="Times New Roman" w:hAnsi="Times New Roman" w:eastAsia="Times New Roman" w:cs="Times New Roman"/>
                      <w:sz w:val="24"/>
                      <w:szCs w:val="24"/>
                    </w:rPr>
                    <w:t>CH4S</w:t>
                  </w:r>
                </w:p>
              </w:tc>
              <w:tc>
                <w:tcPr>
                  <w:tcW w:w="1867" w:type="dxa"/>
                </w:tcPr>
                <w:p w:rsidRPr="00786A9E" w:rsidR="001B7E20" w:rsidP="00730F3C" w:rsidRDefault="001B7E20" w14:paraId="3E5F23A2"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Sasia e CH</w:t>
                  </w:r>
                  <w:r w:rsidRPr="00786A9E">
                    <w:rPr>
                      <w:rFonts w:ascii="Times New Roman" w:hAnsi="Times New Roman" w:cs="Times New Roman"/>
                      <w:sz w:val="24"/>
                      <w:szCs w:val="24"/>
                      <w:vertAlign w:val="subscript"/>
                    </w:rPr>
                    <w:t>4</w:t>
                  </w:r>
                  <w:r w:rsidRPr="00786A9E">
                    <w:rPr>
                      <w:rFonts w:ascii="Times New Roman" w:hAnsi="Times New Roman" w:cs="Times New Roman"/>
                      <w:sz w:val="24"/>
                      <w:szCs w:val="24"/>
                    </w:rPr>
                    <w:t xml:space="preserve"> e pa djegur e çliruar në atmosferë. Për qëllime të përcaktimit të kësaj shume, shoqëritë do të zbatojnë formulën e mëposhtme:</w:t>
                  </w:r>
                </w:p>
                <w:p w:rsidRPr="00786A9E" w:rsidR="00981773" w:rsidP="00730F3C" w:rsidRDefault="00981773" w14:paraId="3859C596" w14:textId="77777777">
                  <w:pPr>
                    <w:framePr w:hSpace="180" w:wrap="around" w:hAnchor="text" w:vAnchor="text" w:y="1"/>
                    <w:spacing w:before="106"/>
                    <w:suppressOverlap/>
                    <w:jc w:val="both"/>
                    <w:rPr>
                      <w:rFonts w:ascii="Times New Roman" w:hAnsi="Times New Roman" w:eastAsia="Times New Roman" w:cs="Times New Roman"/>
                      <w:sz w:val="24"/>
                      <w:szCs w:val="24"/>
                    </w:rPr>
                  </w:pPr>
                  <w:r w:rsidRPr="00786A9E">
                    <w:rPr>
                      <w:rFonts w:ascii="Times New Roman" w:hAnsi="Times New Roman" w:eastAsia="Times New Roman" w:cs="Times New Roman"/>
                      <w:sz w:val="24"/>
                      <w:szCs w:val="24"/>
                    </w:rPr>
                    <w:t>CH4 S = Mi,NC</w:t>
                  </w:r>
                </w:p>
              </w:tc>
            </w:tr>
            <w:tr w:rsidRPr="00786A9E" w:rsidR="008F74C1" w:rsidTr="0001653F" w14:paraId="566319DE" w14:textId="77777777">
              <w:trPr>
                <w:trHeight w:val="759"/>
                <w:jc w:val="center"/>
              </w:trPr>
              <w:tc>
                <w:tcPr>
                  <w:tcW w:w="764" w:type="dxa"/>
                </w:tcPr>
                <w:p w:rsidRPr="00786A9E" w:rsidR="00981773" w:rsidP="00730F3C" w:rsidRDefault="00981773" w14:paraId="2EDF65DB" w14:textId="77777777">
                  <w:pPr>
                    <w:framePr w:hSpace="180" w:wrap="around" w:hAnchor="text" w:vAnchor="text" w:y="1"/>
                    <w:spacing w:line="278" w:lineRule="auto"/>
                    <w:suppressOverlap/>
                    <w:jc w:val="both"/>
                    <w:rPr>
                      <w:rFonts w:ascii="Times New Roman" w:hAnsi="Times New Roman" w:eastAsia="Times New Roman" w:cs="Times New Roman"/>
                      <w:sz w:val="24"/>
                      <w:szCs w:val="24"/>
                    </w:rPr>
                  </w:pPr>
                  <w:r w:rsidRPr="00786A9E">
                    <w:rPr>
                      <w:rFonts w:ascii="Times New Roman" w:hAnsi="Times New Roman" w:eastAsia="Times New Roman" w:cs="Times New Roman"/>
                      <w:sz w:val="24"/>
                      <w:szCs w:val="24"/>
                    </w:rPr>
                    <w:t>EFCO2 , i</w:t>
                  </w:r>
                </w:p>
              </w:tc>
              <w:tc>
                <w:tcPr>
                  <w:tcW w:w="1867" w:type="dxa"/>
                </w:tcPr>
                <w:p w:rsidRPr="00786A9E" w:rsidR="00981773" w:rsidP="00730F3C" w:rsidRDefault="0082712C" w14:paraId="4B53514F" w14:textId="5715C7B7">
                  <w:pPr>
                    <w:framePr w:hSpace="180" w:wrap="around" w:hAnchor="text" w:vAnchor="text" w:y="1"/>
                    <w:spacing w:before="106" w:line="278" w:lineRule="auto"/>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 xml:space="preserve">Faktori i </w:t>
                  </w:r>
                  <w:r w:rsidRPr="00786A9E" w:rsidR="0C66663C">
                    <w:rPr>
                      <w:rFonts w:ascii="Times New Roman" w:hAnsi="Times New Roman" w:cs="Times New Roman"/>
                      <w:sz w:val="24"/>
                      <w:szCs w:val="24"/>
                    </w:rPr>
                    <w:t>shkarkimit</w:t>
                  </w:r>
                  <w:r w:rsidRPr="00786A9E">
                    <w:rPr>
                      <w:rFonts w:ascii="Times New Roman" w:hAnsi="Times New Roman" w:cs="Times New Roman"/>
                      <w:sz w:val="24"/>
                      <w:szCs w:val="24"/>
                    </w:rPr>
                    <w:t xml:space="preserve"> të CO</w:t>
                  </w:r>
                  <w:r w:rsidRPr="00786A9E">
                    <w:rPr>
                      <w:rFonts w:ascii="Times New Roman" w:hAnsi="Times New Roman" w:cs="Times New Roman"/>
                      <w:sz w:val="24"/>
                      <w:szCs w:val="24"/>
                      <w:vertAlign w:val="subscript"/>
                    </w:rPr>
                    <w:t xml:space="preserve">2 </w:t>
                  </w:r>
                  <w:r w:rsidRPr="00786A9E">
                    <w:rPr>
                      <w:rFonts w:ascii="Times New Roman" w:hAnsi="Times New Roman" w:cs="Times New Roman"/>
                      <w:sz w:val="24"/>
                      <w:szCs w:val="24"/>
                    </w:rPr>
                    <w:t>të</w:t>
                  </w:r>
                  <w:r w:rsidRPr="00786A9E">
                    <w:rPr>
                      <w:rFonts w:ascii="Times New Roman" w:hAnsi="Times New Roman" w:cs="Times New Roman"/>
                      <w:sz w:val="24"/>
                      <w:szCs w:val="24"/>
                      <w:vertAlign w:val="subscript"/>
                    </w:rPr>
                    <w:t xml:space="preserve"> </w:t>
                  </w:r>
                  <w:r w:rsidRPr="00786A9E">
                    <w:rPr>
                      <w:rFonts w:ascii="Times New Roman" w:hAnsi="Times New Roman" w:cs="Times New Roman"/>
                      <w:sz w:val="24"/>
                      <w:szCs w:val="24"/>
                    </w:rPr>
                    <w:t xml:space="preserve">Rezervuarit në Zgjim sipas karburantit ‘i’, siç përcaktohet në </w:t>
                  </w:r>
                  <w:r w:rsidRPr="00786A9E">
                    <w:rPr>
                      <w:rFonts w:ascii="Times New Roman" w:hAnsi="Times New Roman" w:cs="Times New Roman"/>
                      <w:sz w:val="24"/>
                      <w:szCs w:val="24"/>
                    </w:rPr>
                    <w:t>tabelën në pikën 2 të kësaj Pjese.</w:t>
                  </w:r>
                </w:p>
              </w:tc>
            </w:tr>
            <w:tr w:rsidRPr="00786A9E" w:rsidR="008F74C1" w:rsidTr="0001653F" w14:paraId="2998B95C" w14:textId="77777777">
              <w:trPr>
                <w:trHeight w:val="707"/>
                <w:jc w:val="center"/>
              </w:trPr>
              <w:tc>
                <w:tcPr>
                  <w:tcW w:w="764" w:type="dxa"/>
                </w:tcPr>
                <w:p w:rsidRPr="00786A9E" w:rsidR="00981773" w:rsidP="00730F3C" w:rsidRDefault="00981773" w14:paraId="32E42F25" w14:textId="77777777">
                  <w:pPr>
                    <w:framePr w:hSpace="180" w:wrap="around" w:hAnchor="text" w:vAnchor="text" w:y="1"/>
                    <w:spacing w:line="278" w:lineRule="auto"/>
                    <w:suppressOverlap/>
                    <w:jc w:val="both"/>
                    <w:rPr>
                      <w:rFonts w:ascii="Times New Roman" w:hAnsi="Times New Roman" w:eastAsia="Times New Roman" w:cs="Times New Roman"/>
                      <w:sz w:val="24"/>
                      <w:szCs w:val="24"/>
                    </w:rPr>
                  </w:pPr>
                </w:p>
                <w:p w:rsidRPr="00786A9E" w:rsidR="00981773" w:rsidP="00730F3C" w:rsidRDefault="00981773" w14:paraId="76F15B94" w14:textId="77777777">
                  <w:pPr>
                    <w:framePr w:hSpace="180" w:wrap="around" w:hAnchor="text" w:vAnchor="text" w:y="1"/>
                    <w:spacing w:line="278" w:lineRule="auto"/>
                    <w:suppressOverlap/>
                    <w:jc w:val="both"/>
                    <w:rPr>
                      <w:rFonts w:ascii="Times New Roman" w:hAnsi="Times New Roman" w:eastAsia="Times New Roman" w:cs="Times New Roman"/>
                      <w:sz w:val="24"/>
                      <w:szCs w:val="24"/>
                    </w:rPr>
                  </w:pPr>
                  <w:r w:rsidRPr="00786A9E">
                    <w:rPr>
                      <w:rFonts w:ascii="Times New Roman" w:hAnsi="Times New Roman" w:eastAsia="Times New Roman" w:cs="Times New Roman"/>
                      <w:sz w:val="24"/>
                      <w:szCs w:val="24"/>
                    </w:rPr>
                    <w:t>EFCH4 , i</w:t>
                  </w:r>
                </w:p>
              </w:tc>
              <w:tc>
                <w:tcPr>
                  <w:tcW w:w="1867" w:type="dxa"/>
                </w:tcPr>
                <w:p w:rsidRPr="00786A9E" w:rsidR="00981773" w:rsidP="00730F3C" w:rsidRDefault="0082712C" w14:paraId="2453455D" w14:textId="1C82EF07">
                  <w:pPr>
                    <w:framePr w:hSpace="180" w:wrap="around" w:hAnchor="text" w:vAnchor="text" w:y="1"/>
                    <w:spacing w:before="106" w:line="278" w:lineRule="auto"/>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 xml:space="preserve">Faktori i </w:t>
                  </w:r>
                  <w:r w:rsidRPr="00786A9E" w:rsidR="0C66663C">
                    <w:rPr>
                      <w:rFonts w:ascii="Times New Roman" w:hAnsi="Times New Roman" w:cs="Times New Roman"/>
                      <w:sz w:val="24"/>
                      <w:szCs w:val="24"/>
                    </w:rPr>
                    <w:t>shkarkimit</w:t>
                  </w:r>
                  <w:r w:rsidRPr="00786A9E">
                    <w:rPr>
                      <w:rFonts w:ascii="Times New Roman" w:hAnsi="Times New Roman" w:cs="Times New Roman"/>
                      <w:sz w:val="24"/>
                      <w:szCs w:val="24"/>
                    </w:rPr>
                    <w:t xml:space="preserve"> të CH</w:t>
                  </w:r>
                  <w:r w:rsidRPr="00786A9E">
                    <w:rPr>
                      <w:rFonts w:ascii="Times New Roman" w:hAnsi="Times New Roman" w:cs="Times New Roman"/>
                      <w:sz w:val="24"/>
                      <w:szCs w:val="24"/>
                      <w:vertAlign w:val="subscript"/>
                    </w:rPr>
                    <w:t>4</w:t>
                  </w:r>
                  <w:r w:rsidRPr="00786A9E">
                    <w:rPr>
                      <w:rFonts w:ascii="Times New Roman" w:hAnsi="Times New Roman" w:cs="Times New Roman"/>
                      <w:sz w:val="24"/>
                      <w:szCs w:val="24"/>
                    </w:rPr>
                    <w:t xml:space="preserve"> të Rezervuarit në Zgjim sipas karburantit ‘i’, siç përcaktohet në tabelën në pikën 2 të kësaj Pjese.</w:t>
                  </w:r>
                </w:p>
              </w:tc>
            </w:tr>
            <w:tr w:rsidRPr="00786A9E" w:rsidR="008F74C1" w:rsidTr="0001653F" w14:paraId="0A7B66B3" w14:textId="77777777">
              <w:trPr>
                <w:trHeight w:val="1222"/>
                <w:jc w:val="center"/>
              </w:trPr>
              <w:tc>
                <w:tcPr>
                  <w:tcW w:w="764" w:type="dxa"/>
                </w:tcPr>
                <w:p w:rsidRPr="00786A9E" w:rsidR="00981773" w:rsidP="00730F3C" w:rsidRDefault="00981773" w14:paraId="630BB737" w14:textId="77777777">
                  <w:pPr>
                    <w:framePr w:hSpace="180" w:wrap="around" w:hAnchor="text" w:vAnchor="text" w:y="1"/>
                    <w:spacing w:line="278" w:lineRule="auto"/>
                    <w:suppressOverlap/>
                    <w:jc w:val="both"/>
                    <w:rPr>
                      <w:rFonts w:ascii="Times New Roman" w:hAnsi="Times New Roman" w:eastAsia="Times New Roman" w:cs="Times New Roman"/>
                      <w:sz w:val="24"/>
                      <w:szCs w:val="24"/>
                    </w:rPr>
                  </w:pPr>
                  <w:r w:rsidRPr="00786A9E">
                    <w:rPr>
                      <w:rFonts w:ascii="Times New Roman" w:hAnsi="Times New Roman" w:eastAsia="Times New Roman" w:cs="Times New Roman"/>
                      <w:sz w:val="24"/>
                      <w:szCs w:val="24"/>
                    </w:rPr>
                    <w:t>EFN2 O, i</w:t>
                  </w:r>
                </w:p>
              </w:tc>
              <w:tc>
                <w:tcPr>
                  <w:tcW w:w="1867" w:type="dxa"/>
                </w:tcPr>
                <w:p w:rsidRPr="00786A9E" w:rsidR="00981773" w:rsidP="00730F3C" w:rsidRDefault="000F136E" w14:paraId="5380AD0B" w14:textId="5F819010">
                  <w:pPr>
                    <w:framePr w:hSpace="180" w:wrap="around" w:hAnchor="text" w:vAnchor="text" w:y="1"/>
                    <w:spacing w:before="106" w:line="278" w:lineRule="auto"/>
                    <w:suppressOverlap/>
                    <w:jc w:val="both"/>
                    <w:rPr>
                      <w:rFonts w:ascii="Times New Roman" w:hAnsi="Times New Roman" w:eastAsia="Times New Roman" w:cs="Times New Roman"/>
                      <w:sz w:val="24"/>
                      <w:szCs w:val="24"/>
                    </w:rPr>
                  </w:pPr>
                  <w:r w:rsidRPr="00786A9E">
                    <w:rPr>
                      <w:rFonts w:ascii="Times New Roman" w:hAnsi="Times New Roman" w:cs="Times New Roman"/>
                      <w:sz w:val="24"/>
                      <w:szCs w:val="24"/>
                    </w:rPr>
                    <w:t xml:space="preserve">Faktori i </w:t>
                  </w:r>
                  <w:r w:rsidRPr="00786A9E" w:rsidR="0C66663C">
                    <w:rPr>
                      <w:rFonts w:ascii="Times New Roman" w:hAnsi="Times New Roman" w:cs="Times New Roman"/>
                      <w:sz w:val="24"/>
                      <w:szCs w:val="24"/>
                    </w:rPr>
                    <w:t>shkarkimit</w:t>
                  </w:r>
                  <w:r w:rsidRPr="00786A9E">
                    <w:rPr>
                      <w:rFonts w:ascii="Times New Roman" w:hAnsi="Times New Roman" w:cs="Times New Roman"/>
                      <w:sz w:val="24"/>
                      <w:szCs w:val="24"/>
                    </w:rPr>
                    <w:t xml:space="preserve"> të N</w:t>
                  </w:r>
                  <w:r w:rsidRPr="00786A9E">
                    <w:rPr>
                      <w:rFonts w:ascii="Times New Roman" w:hAnsi="Times New Roman" w:cs="Times New Roman"/>
                      <w:sz w:val="24"/>
                      <w:szCs w:val="24"/>
                      <w:vertAlign w:val="subscript"/>
                    </w:rPr>
                    <w:t>2</w:t>
                  </w:r>
                  <w:r w:rsidRPr="00786A9E">
                    <w:rPr>
                      <w:rFonts w:ascii="Times New Roman" w:hAnsi="Times New Roman" w:cs="Times New Roman"/>
                      <w:sz w:val="24"/>
                      <w:szCs w:val="24"/>
                    </w:rPr>
                    <w:t>O të Rezervuarit në Zgjim sipas karburantit ‘i’, siç përcaktohet në tabelën në pikën 2 të kësaj Pjese.</w:t>
                  </w:r>
                </w:p>
              </w:tc>
            </w:tr>
          </w:tbl>
          <w:p w:rsidRPr="00786A9E" w:rsidR="00981773" w:rsidP="003B0110" w:rsidRDefault="00981773" w14:paraId="635982C8" w14:textId="77777777">
            <w:pPr>
              <w:jc w:val="both"/>
              <w:rPr>
                <w:rFonts w:ascii="Times New Roman" w:hAnsi="Times New Roman"/>
                <w:sz w:val="24"/>
                <w:szCs w:val="24"/>
              </w:rPr>
            </w:pPr>
          </w:p>
          <w:p w:rsidRPr="00786A9E" w:rsidR="00981773" w:rsidP="003B0110" w:rsidRDefault="00981773" w14:paraId="4850B074" w14:textId="77777777">
            <w:pPr>
              <w:jc w:val="both"/>
              <w:rPr>
                <w:rFonts w:ascii="Times New Roman" w:hAnsi="Times New Roman"/>
                <w:sz w:val="24"/>
                <w:szCs w:val="24"/>
              </w:rPr>
            </w:pPr>
          </w:p>
          <w:p w:rsidRPr="00786A9E" w:rsidR="00981773" w:rsidP="003B0110" w:rsidRDefault="00981773" w14:paraId="199F005A" w14:textId="77777777">
            <w:pPr>
              <w:jc w:val="both"/>
              <w:rPr>
                <w:rFonts w:ascii="Times New Roman" w:hAnsi="Times New Roman"/>
                <w:sz w:val="24"/>
                <w:szCs w:val="24"/>
              </w:rPr>
            </w:pPr>
          </w:p>
          <w:p w:rsidRPr="00786A9E" w:rsidR="00981773" w:rsidP="003B0110" w:rsidRDefault="00981773" w14:paraId="59906281" w14:textId="77777777">
            <w:pPr>
              <w:jc w:val="both"/>
              <w:rPr>
                <w:rFonts w:ascii="Times New Roman" w:hAnsi="Times New Roman"/>
                <w:sz w:val="24"/>
                <w:szCs w:val="24"/>
              </w:rPr>
            </w:pPr>
          </w:p>
          <w:p w:rsidRPr="00786A9E" w:rsidR="00981773" w:rsidP="003B0110" w:rsidRDefault="00981773" w14:paraId="49C1A0C1" w14:textId="77777777">
            <w:pPr>
              <w:jc w:val="both"/>
              <w:rPr>
                <w:rFonts w:ascii="Times New Roman" w:hAnsi="Times New Roman"/>
                <w:sz w:val="24"/>
                <w:szCs w:val="24"/>
              </w:rPr>
            </w:pPr>
          </w:p>
          <w:p w:rsidRPr="00786A9E" w:rsidR="00981773" w:rsidP="003B0110" w:rsidRDefault="00981773" w14:paraId="69EAA5FD" w14:textId="77777777">
            <w:pPr>
              <w:jc w:val="both"/>
              <w:rPr>
                <w:rFonts w:ascii="Times New Roman" w:hAnsi="Times New Roman"/>
                <w:sz w:val="24"/>
                <w:szCs w:val="24"/>
              </w:rPr>
            </w:pPr>
          </w:p>
          <w:p w:rsidRPr="00786A9E" w:rsidR="00981773" w:rsidP="003B0110" w:rsidRDefault="00981773" w14:paraId="0AE89E41" w14:textId="77777777">
            <w:pPr>
              <w:jc w:val="both"/>
              <w:rPr>
                <w:rFonts w:ascii="Times New Roman" w:hAnsi="Times New Roman"/>
                <w:sz w:val="24"/>
                <w:szCs w:val="24"/>
              </w:rPr>
            </w:pPr>
          </w:p>
          <w:p w:rsidRPr="00786A9E" w:rsidR="00981773" w:rsidP="003B0110" w:rsidRDefault="00981773" w14:paraId="6D7E1976" w14:textId="77777777">
            <w:pPr>
              <w:jc w:val="both"/>
              <w:rPr>
                <w:rFonts w:ascii="Times New Roman" w:hAnsi="Times New Roman"/>
                <w:sz w:val="24"/>
                <w:szCs w:val="24"/>
              </w:rPr>
            </w:pPr>
          </w:p>
          <w:p w:rsidRPr="00786A9E" w:rsidR="00981773" w:rsidP="003B0110" w:rsidRDefault="00981773" w14:paraId="3D5C4882" w14:textId="72BAD7E5">
            <w:pPr>
              <w:jc w:val="both"/>
              <w:rPr>
                <w:rFonts w:ascii="Times New Roman" w:hAnsi="Times New Roman"/>
                <w:sz w:val="24"/>
                <w:szCs w:val="24"/>
              </w:rPr>
            </w:pPr>
          </w:p>
        </w:tc>
        <w:tc>
          <w:tcPr>
            <w:tcW w:w="996" w:type="dxa"/>
            <w:tcMar/>
          </w:tcPr>
          <w:p w:rsidRPr="00786A9E" w:rsidR="00981773" w:rsidP="003B0110" w:rsidRDefault="002276C6" w14:paraId="4180C77A" w14:textId="791FCB3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389088B7" w14:textId="702995CF">
            <w:pPr>
              <w:jc w:val="both"/>
              <w:rPr>
                <w:rFonts w:ascii="Times New Roman" w:hAnsi="Times New Roman"/>
                <w:sz w:val="24"/>
                <w:szCs w:val="24"/>
                <w:lang w:val="sq-AL"/>
              </w:rPr>
            </w:pPr>
          </w:p>
        </w:tc>
        <w:tc>
          <w:tcPr>
            <w:tcW w:w="2970" w:type="dxa"/>
            <w:tcMar/>
          </w:tcPr>
          <w:p w:rsidRPr="00786A9E" w:rsidR="00981773" w:rsidP="003B0110" w:rsidRDefault="00981773" w14:paraId="6E49057B" w14:textId="77777777">
            <w:pPr>
              <w:jc w:val="both"/>
              <w:rPr>
                <w:rFonts w:ascii="Times New Roman" w:hAnsi="Times New Roman"/>
                <w:sz w:val="24"/>
                <w:szCs w:val="24"/>
                <w:lang w:val="sq-AL"/>
              </w:rPr>
            </w:pPr>
          </w:p>
          <w:p w:rsidRPr="00786A9E" w:rsidR="00981773" w:rsidP="003B0110" w:rsidRDefault="00981773" w14:paraId="5BB4509F" w14:textId="77777777">
            <w:pPr>
              <w:jc w:val="both"/>
              <w:rPr>
                <w:rFonts w:ascii="Times New Roman" w:hAnsi="Times New Roman"/>
                <w:sz w:val="24"/>
                <w:szCs w:val="24"/>
                <w:lang w:val="sq-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82"/>
              <w:gridCol w:w="1944"/>
            </w:tblGrid>
            <w:tr w:rsidRPr="00786A9E" w:rsidR="008F74C1" w:rsidTr="5F88F5AA" w14:paraId="3813D599" w14:textId="77777777">
              <w:trPr>
                <w:trHeight w:val="346"/>
              </w:trPr>
              <w:tc>
                <w:tcPr>
                  <w:tcW w:w="682" w:type="dxa"/>
                  <w:vAlign w:val="bottom"/>
                </w:tcPr>
                <w:p w:rsidRPr="00786A9E" w:rsidR="00981773" w:rsidP="00730F3C" w:rsidRDefault="00981773" w14:paraId="62843911" w14:textId="77777777">
                  <w:pPr>
                    <w:framePr w:hSpace="180" w:wrap="around" w:hAnchor="text" w:vAnchor="text" w:y="1"/>
                    <w:spacing w:line="240" w:lineRule="auto"/>
                    <w:suppressOverlap/>
                    <w:jc w:val="both"/>
                    <w:rPr>
                      <w:rFonts w:ascii="Times New Roman" w:hAnsi="Times New Roman" w:cs="Times New Roman"/>
                      <w:b/>
                      <w:bCs/>
                      <w:sz w:val="24"/>
                      <w:szCs w:val="24"/>
                    </w:rPr>
                  </w:pPr>
                  <w:r w:rsidRPr="00786A9E">
                    <w:rPr>
                      <w:rFonts w:ascii="Times New Roman" w:hAnsi="Times New Roman" w:cs="Times New Roman"/>
                      <w:b/>
                      <w:bCs/>
                      <w:sz w:val="24"/>
                      <w:szCs w:val="24"/>
                    </w:rPr>
                    <w:t>Termi</w:t>
                  </w:r>
                </w:p>
              </w:tc>
              <w:tc>
                <w:tcPr>
                  <w:tcW w:w="1944" w:type="dxa"/>
                  <w:vAlign w:val="bottom"/>
                </w:tcPr>
                <w:p w:rsidRPr="00786A9E" w:rsidR="00981773" w:rsidP="00730F3C" w:rsidRDefault="00981773" w14:paraId="058E1DA4" w14:textId="77777777">
                  <w:pPr>
                    <w:framePr w:hSpace="180" w:wrap="around" w:hAnchor="text" w:vAnchor="text" w:y="1"/>
                    <w:spacing w:line="240" w:lineRule="auto"/>
                    <w:suppressOverlap/>
                    <w:jc w:val="both"/>
                    <w:rPr>
                      <w:rFonts w:ascii="Times New Roman" w:hAnsi="Times New Roman" w:cs="Times New Roman"/>
                      <w:b/>
                      <w:bCs/>
                      <w:sz w:val="24"/>
                      <w:szCs w:val="24"/>
                    </w:rPr>
                  </w:pPr>
                  <w:r w:rsidRPr="00786A9E">
                    <w:rPr>
                      <w:rFonts w:ascii="Times New Roman" w:hAnsi="Times New Roman" w:cs="Times New Roman"/>
                      <w:b/>
                      <w:bCs/>
                      <w:sz w:val="24"/>
                      <w:szCs w:val="24"/>
                    </w:rPr>
                    <w:t>Shpjegimi</w:t>
                  </w:r>
                </w:p>
              </w:tc>
            </w:tr>
            <w:tr w:rsidRPr="00786A9E" w:rsidR="008F74C1" w:rsidTr="5F88F5AA" w14:paraId="00B46AF5" w14:textId="77777777">
              <w:trPr>
                <w:trHeight w:val="1809"/>
              </w:trPr>
              <w:tc>
                <w:tcPr>
                  <w:tcW w:w="682" w:type="dxa"/>
                </w:tcPr>
                <w:p w:rsidRPr="00786A9E" w:rsidR="00981773" w:rsidP="00730F3C" w:rsidRDefault="00981773" w14:paraId="6BF6312F"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GHG</w:t>
                  </w:r>
                  <w:r w:rsidRPr="00786A9E">
                    <w:rPr>
                      <w:rFonts w:ascii="Times New Roman" w:hAnsi="Times New Roman" w:cs="Times New Roman"/>
                      <w:sz w:val="24"/>
                      <w:szCs w:val="24"/>
                      <w:vertAlign w:val="subscript"/>
                    </w:rPr>
                    <w:t>MRV</w:t>
                  </w:r>
                  <w:r w:rsidRPr="00786A9E">
                    <w:rPr>
                      <w:rStyle w:val="FootnoteReference"/>
                      <w:rFonts w:ascii="Times New Roman" w:hAnsi="Times New Roman" w:cs="Times New Roman"/>
                      <w:sz w:val="24"/>
                      <w:szCs w:val="24"/>
                    </w:rPr>
                    <w:footnoteReference w:id="3"/>
                  </w:r>
                </w:p>
              </w:tc>
              <w:tc>
                <w:tcPr>
                  <w:tcW w:w="1944" w:type="dxa"/>
                </w:tcPr>
                <w:p w:rsidRPr="00786A9E" w:rsidR="00981773" w:rsidP="00730F3C" w:rsidRDefault="6E0CE78C" w14:paraId="5EC9D9C6" w14:textId="3C280DD9">
                  <w:pPr>
                    <w:framePr w:hSpace="180" w:wrap="around" w:hAnchor="text" w:vAnchor="text" w:y="1"/>
                    <w:spacing w:line="240" w:lineRule="auto"/>
                    <w:suppressOverlap/>
                    <w:jc w:val="both"/>
                    <w:rPr>
                      <w:rFonts w:ascii="Times New Roman" w:hAnsi="Times New Roman" w:cs="Times New Roman"/>
                      <w:sz w:val="24"/>
                      <w:szCs w:val="24"/>
                    </w:rPr>
                  </w:pPr>
                  <w:r w:rsidRPr="5F88F5AA">
                    <w:rPr>
                      <w:rFonts w:ascii="Times New Roman" w:hAnsi="Times New Roman" w:cs="Times New Roman"/>
                      <w:sz w:val="24"/>
                      <w:szCs w:val="24"/>
                    </w:rPr>
                    <w:t>Shkarkimet</w:t>
                  </w:r>
                  <w:r w:rsidRPr="5F88F5AA" w:rsidR="00981773">
                    <w:rPr>
                      <w:rFonts w:ascii="Times New Roman" w:hAnsi="Times New Roman" w:cs="Times New Roman"/>
                      <w:sz w:val="24"/>
                      <w:szCs w:val="24"/>
                    </w:rPr>
                    <w:t xml:space="preserve"> e gazeve serrë që  raportohen sipas kësaj </w:t>
                  </w:r>
                  <w:r w:rsidRPr="5F88F5AA" w:rsidR="00F23FE3">
                    <w:rPr>
                      <w:rFonts w:ascii="Times New Roman" w:hAnsi="Times New Roman" w:cs="Times New Roman"/>
                      <w:sz w:val="24"/>
                      <w:szCs w:val="24"/>
                    </w:rPr>
                    <w:t>Rregullore</w:t>
                  </w:r>
                  <w:r w:rsidRPr="5F88F5AA" w:rsidR="00981773">
                    <w:rPr>
                      <w:rFonts w:ascii="Times New Roman" w:hAnsi="Times New Roman" w:cs="Times New Roman"/>
                      <w:sz w:val="24"/>
                      <w:szCs w:val="24"/>
                    </w:rPr>
                    <w:t>, të shprehura në ton ekuivalent CO</w:t>
                  </w:r>
                  <w:r w:rsidRPr="5F88F5AA" w:rsidR="00981773">
                    <w:rPr>
                      <w:rFonts w:ascii="Times New Roman" w:hAnsi="Times New Roman" w:cs="Times New Roman"/>
                      <w:sz w:val="24"/>
                      <w:szCs w:val="24"/>
                      <w:vertAlign w:val="subscript"/>
                    </w:rPr>
                    <w:t>2</w:t>
                  </w:r>
                  <w:r w:rsidRPr="5F88F5AA" w:rsidR="00981773">
                    <w:rPr>
                      <w:rFonts w:ascii="Times New Roman" w:hAnsi="Times New Roman" w:cs="Times New Roman"/>
                      <w:sz w:val="24"/>
                      <w:szCs w:val="24"/>
                    </w:rPr>
                    <w:t>, ku 'ekuivalenti i CO</w:t>
                  </w:r>
                  <w:r w:rsidRPr="5F88F5AA" w:rsidR="00981773">
                    <w:rPr>
                      <w:rFonts w:ascii="Times New Roman" w:hAnsi="Times New Roman" w:cs="Times New Roman"/>
                      <w:sz w:val="24"/>
                      <w:szCs w:val="24"/>
                      <w:vertAlign w:val="subscript"/>
                    </w:rPr>
                    <w:t>2</w:t>
                  </w:r>
                  <w:r w:rsidRPr="5F88F5AA" w:rsidR="00981773">
                    <w:rPr>
                      <w:rFonts w:ascii="Times New Roman" w:hAnsi="Times New Roman" w:cs="Times New Roman"/>
                      <w:sz w:val="24"/>
                      <w:szCs w:val="24"/>
                    </w:rPr>
                    <w:t xml:space="preserve">' nënkupton masën metrike të përdorur për të llogaritur </w:t>
                  </w:r>
                  <w:r w:rsidRPr="5F88F5AA">
                    <w:rPr>
                      <w:rFonts w:ascii="Times New Roman" w:hAnsi="Times New Roman" w:cs="Times New Roman"/>
                      <w:sz w:val="24"/>
                      <w:szCs w:val="24"/>
                    </w:rPr>
                    <w:t>shkarkimet</w:t>
                  </w:r>
                  <w:r w:rsidRPr="5F88F5AA" w:rsidR="00981773">
                    <w:rPr>
                      <w:rFonts w:ascii="Times New Roman" w:hAnsi="Times New Roman" w:cs="Times New Roman"/>
                      <w:sz w:val="24"/>
                      <w:szCs w:val="24"/>
                    </w:rPr>
                    <w:t xml:space="preserve"> nga CO</w:t>
                  </w:r>
                  <w:r w:rsidRPr="5F88F5AA" w:rsidR="00981773">
                    <w:rPr>
                      <w:rFonts w:ascii="Times New Roman" w:hAnsi="Times New Roman" w:cs="Times New Roman"/>
                      <w:sz w:val="24"/>
                      <w:szCs w:val="24"/>
                      <w:vertAlign w:val="subscript"/>
                    </w:rPr>
                    <w:t>2</w:t>
                  </w:r>
                  <w:r w:rsidRPr="5F88F5AA" w:rsidR="00981773">
                    <w:rPr>
                      <w:rFonts w:ascii="Times New Roman" w:hAnsi="Times New Roman" w:cs="Times New Roman"/>
                      <w:sz w:val="24"/>
                      <w:szCs w:val="24"/>
                    </w:rPr>
                    <w:t>, CH</w:t>
                  </w:r>
                  <w:r w:rsidRPr="5F88F5AA" w:rsidR="00981773">
                    <w:rPr>
                      <w:rFonts w:ascii="Times New Roman" w:hAnsi="Times New Roman" w:cs="Times New Roman"/>
                      <w:sz w:val="24"/>
                      <w:szCs w:val="24"/>
                      <w:vertAlign w:val="subscript"/>
                    </w:rPr>
                    <w:t>4</w:t>
                  </w:r>
                  <w:r w:rsidRPr="5F88F5AA" w:rsidR="00981773">
                    <w:rPr>
                      <w:rFonts w:ascii="Times New Roman" w:hAnsi="Times New Roman" w:cs="Times New Roman"/>
                      <w:sz w:val="24"/>
                      <w:szCs w:val="24"/>
                    </w:rPr>
                    <w:t xml:space="preserve"> dhe N</w:t>
                  </w:r>
                  <w:r w:rsidRPr="5F88F5AA" w:rsidR="00981773">
                    <w:rPr>
                      <w:rFonts w:ascii="Times New Roman" w:hAnsi="Times New Roman" w:cs="Times New Roman"/>
                      <w:sz w:val="24"/>
                      <w:szCs w:val="24"/>
                      <w:vertAlign w:val="subscript"/>
                    </w:rPr>
                    <w:t>2</w:t>
                  </w:r>
                  <w:r w:rsidRPr="5F88F5AA" w:rsidR="00981773">
                    <w:rPr>
                      <w:rFonts w:ascii="Times New Roman" w:hAnsi="Times New Roman" w:cs="Times New Roman"/>
                      <w:sz w:val="24"/>
                      <w:szCs w:val="24"/>
                    </w:rPr>
                    <w:t>O në bazë të potencialit të tyre të ngrohjes globale, duke konvertuar sasitë e CH</w:t>
                  </w:r>
                  <w:r w:rsidRPr="5F88F5AA" w:rsidR="00981773">
                    <w:rPr>
                      <w:rFonts w:ascii="Times New Roman" w:hAnsi="Times New Roman" w:cs="Times New Roman"/>
                      <w:sz w:val="24"/>
                      <w:szCs w:val="24"/>
                      <w:vertAlign w:val="subscript"/>
                    </w:rPr>
                    <w:t>4</w:t>
                  </w:r>
                  <w:r w:rsidRPr="5F88F5AA" w:rsidR="00981773">
                    <w:rPr>
                      <w:rFonts w:ascii="Times New Roman" w:hAnsi="Times New Roman" w:cs="Times New Roman"/>
                      <w:sz w:val="24"/>
                      <w:szCs w:val="24"/>
                    </w:rPr>
                    <w:t xml:space="preserve"> dhe N</w:t>
                  </w:r>
                  <w:r w:rsidRPr="5F88F5AA" w:rsidR="00981773">
                    <w:rPr>
                      <w:rFonts w:ascii="Times New Roman" w:hAnsi="Times New Roman" w:cs="Times New Roman"/>
                      <w:sz w:val="24"/>
                      <w:szCs w:val="24"/>
                      <w:vertAlign w:val="subscript"/>
                    </w:rPr>
                    <w:t>2</w:t>
                  </w:r>
                  <w:r w:rsidRPr="5F88F5AA" w:rsidR="00981773">
                    <w:rPr>
                      <w:rFonts w:ascii="Times New Roman" w:hAnsi="Times New Roman" w:cs="Times New Roman"/>
                      <w:sz w:val="24"/>
                      <w:szCs w:val="24"/>
                    </w:rPr>
                    <w:t>O në sasinë ekuivalente të dioksidit të karbonit me të njëjtin potencial ngrohjeje globale.</w:t>
                  </w:r>
                </w:p>
              </w:tc>
            </w:tr>
            <w:tr w:rsidRPr="00786A9E" w:rsidR="008F74C1" w:rsidTr="5F88F5AA" w14:paraId="155FA0C0" w14:textId="77777777">
              <w:trPr>
                <w:trHeight w:val="346"/>
              </w:trPr>
              <w:tc>
                <w:tcPr>
                  <w:tcW w:w="682" w:type="dxa"/>
                </w:tcPr>
                <w:p w:rsidRPr="00786A9E" w:rsidR="00981773" w:rsidP="00730F3C" w:rsidRDefault="00981773" w14:paraId="2477ED4E"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CO</w:t>
                  </w:r>
                  <w:r w:rsidRPr="00786A9E">
                    <w:rPr>
                      <w:rFonts w:ascii="Times New Roman" w:hAnsi="Times New Roman" w:cs="Times New Roman"/>
                      <w:sz w:val="24"/>
                      <w:szCs w:val="24"/>
                      <w:vertAlign w:val="subscript"/>
                    </w:rPr>
                    <w:t>2MRV</w:t>
                  </w:r>
                </w:p>
              </w:tc>
              <w:tc>
                <w:tcPr>
                  <w:tcW w:w="1944" w:type="dxa"/>
                </w:tcPr>
                <w:p w:rsidRPr="00786A9E" w:rsidR="00981773" w:rsidP="00730F3C" w:rsidRDefault="00981773" w14:paraId="27D79AF0" w14:textId="496518A3">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Totali i CO</w:t>
                  </w:r>
                  <w:r w:rsidRPr="00786A9E">
                    <w:rPr>
                      <w:rFonts w:ascii="Times New Roman" w:hAnsi="Times New Roman" w:cs="Times New Roman"/>
                      <w:sz w:val="24"/>
                      <w:szCs w:val="24"/>
                      <w:vertAlign w:val="subscript"/>
                    </w:rPr>
                    <w:t>2</w:t>
                  </w:r>
                  <w:r w:rsidRPr="00786A9E">
                    <w:rPr>
                      <w:rFonts w:ascii="Times New Roman" w:hAnsi="Times New Roman" w:cs="Times New Roman"/>
                      <w:sz w:val="24"/>
                      <w:szCs w:val="24"/>
                    </w:rPr>
                    <w:t xml:space="preserve"> i grumbulluar i </w:t>
                  </w:r>
                  <w:r w:rsidRPr="00786A9E" w:rsidR="54064239">
                    <w:rPr>
                      <w:rFonts w:ascii="Times New Roman" w:hAnsi="Times New Roman" w:cs="Times New Roman"/>
                      <w:sz w:val="24"/>
                      <w:szCs w:val="24"/>
                    </w:rPr>
                    <w:t>shkarkuar</w:t>
                  </w:r>
                  <w:r w:rsidRPr="00786A9E">
                    <w:rPr>
                      <w:rFonts w:ascii="Times New Roman" w:hAnsi="Times New Roman" w:cs="Times New Roman"/>
                      <w:sz w:val="24"/>
                      <w:szCs w:val="24"/>
                    </w:rPr>
                    <w:t>.</w:t>
                  </w:r>
                </w:p>
              </w:tc>
            </w:tr>
            <w:tr w:rsidRPr="00786A9E" w:rsidR="008F74C1" w:rsidTr="5F88F5AA" w14:paraId="7F4D2DF8" w14:textId="77777777">
              <w:trPr>
                <w:trHeight w:val="346"/>
              </w:trPr>
              <w:tc>
                <w:tcPr>
                  <w:tcW w:w="682" w:type="dxa"/>
                </w:tcPr>
                <w:p w:rsidRPr="00786A9E" w:rsidR="00981773" w:rsidP="00730F3C" w:rsidRDefault="00981773" w14:paraId="10A6A062"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CH</w:t>
                  </w:r>
                  <w:r w:rsidRPr="00786A9E">
                    <w:rPr>
                      <w:rFonts w:ascii="Times New Roman" w:hAnsi="Times New Roman" w:cs="Times New Roman"/>
                      <w:sz w:val="24"/>
                      <w:szCs w:val="24"/>
                      <w:vertAlign w:val="subscript"/>
                    </w:rPr>
                    <w:t>4MRV</w:t>
                  </w:r>
                </w:p>
              </w:tc>
              <w:tc>
                <w:tcPr>
                  <w:tcW w:w="1944" w:type="dxa"/>
                </w:tcPr>
                <w:p w:rsidRPr="00786A9E" w:rsidR="00981773" w:rsidP="00730F3C" w:rsidRDefault="00981773" w14:paraId="63639B64" w14:textId="64AEDC02">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Totali i CH</w:t>
                  </w:r>
                  <w:r w:rsidRPr="00786A9E">
                    <w:rPr>
                      <w:rFonts w:ascii="Times New Roman" w:hAnsi="Times New Roman" w:cs="Times New Roman"/>
                      <w:sz w:val="24"/>
                      <w:szCs w:val="24"/>
                      <w:vertAlign w:val="subscript"/>
                    </w:rPr>
                    <w:t>4</w:t>
                  </w:r>
                  <w:r w:rsidRPr="00786A9E">
                    <w:rPr>
                      <w:rFonts w:ascii="Times New Roman" w:hAnsi="Times New Roman" w:cs="Times New Roman"/>
                      <w:sz w:val="24"/>
                      <w:szCs w:val="24"/>
                    </w:rPr>
                    <w:t xml:space="preserve"> i grumbulluar i </w:t>
                  </w:r>
                  <w:r w:rsidRPr="00786A9E" w:rsidR="54064239">
                    <w:rPr>
                      <w:rFonts w:ascii="Times New Roman" w:hAnsi="Times New Roman" w:cs="Times New Roman"/>
                      <w:sz w:val="24"/>
                      <w:szCs w:val="24"/>
                    </w:rPr>
                    <w:t>shkarkuar</w:t>
                  </w:r>
                  <w:r w:rsidRPr="00786A9E">
                    <w:rPr>
                      <w:rFonts w:ascii="Times New Roman" w:hAnsi="Times New Roman" w:cs="Times New Roman"/>
                      <w:sz w:val="24"/>
                      <w:szCs w:val="24"/>
                    </w:rPr>
                    <w:t>.</w:t>
                  </w:r>
                </w:p>
              </w:tc>
            </w:tr>
            <w:tr w:rsidRPr="00786A9E" w:rsidR="008F74C1" w:rsidTr="5F88F5AA" w14:paraId="38D951F4" w14:textId="77777777">
              <w:trPr>
                <w:trHeight w:val="346"/>
              </w:trPr>
              <w:tc>
                <w:tcPr>
                  <w:tcW w:w="682" w:type="dxa"/>
                </w:tcPr>
                <w:p w:rsidRPr="00786A9E" w:rsidR="00981773" w:rsidP="00730F3C" w:rsidRDefault="00981773" w14:paraId="4EE97522"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N</w:t>
                  </w:r>
                  <w:r w:rsidRPr="00786A9E">
                    <w:rPr>
                      <w:rFonts w:ascii="Times New Roman" w:hAnsi="Times New Roman" w:cs="Times New Roman"/>
                      <w:sz w:val="24"/>
                      <w:szCs w:val="24"/>
                      <w:vertAlign w:val="subscript"/>
                    </w:rPr>
                    <w:t>2</w:t>
                  </w:r>
                  <w:r w:rsidRPr="00786A9E">
                    <w:rPr>
                      <w:rFonts w:ascii="Times New Roman" w:hAnsi="Times New Roman" w:cs="Times New Roman"/>
                      <w:sz w:val="24"/>
                      <w:szCs w:val="24"/>
                    </w:rPr>
                    <w:t>O</w:t>
                  </w:r>
                  <w:r w:rsidRPr="00786A9E">
                    <w:rPr>
                      <w:rFonts w:ascii="Times New Roman" w:hAnsi="Times New Roman" w:cs="Times New Roman"/>
                      <w:sz w:val="24"/>
                      <w:szCs w:val="24"/>
                      <w:vertAlign w:val="subscript"/>
                    </w:rPr>
                    <w:t>MRV</w:t>
                  </w:r>
                </w:p>
              </w:tc>
              <w:tc>
                <w:tcPr>
                  <w:tcW w:w="1944" w:type="dxa"/>
                </w:tcPr>
                <w:p w:rsidRPr="00786A9E" w:rsidR="00981773" w:rsidP="00730F3C" w:rsidRDefault="00981773" w14:paraId="6D3F84DF" w14:textId="28961E94">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 xml:space="preserve">Totali i N2O i grumbulluar i </w:t>
                  </w:r>
                  <w:r w:rsidRPr="00786A9E" w:rsidR="54064239">
                    <w:rPr>
                      <w:rFonts w:ascii="Times New Roman" w:hAnsi="Times New Roman" w:cs="Times New Roman"/>
                      <w:sz w:val="24"/>
                      <w:szCs w:val="24"/>
                    </w:rPr>
                    <w:t>shkarkuar</w:t>
                  </w:r>
                  <w:r w:rsidRPr="00786A9E">
                    <w:rPr>
                      <w:rFonts w:ascii="Times New Roman" w:hAnsi="Times New Roman" w:cs="Times New Roman"/>
                      <w:sz w:val="24"/>
                      <w:szCs w:val="24"/>
                    </w:rPr>
                    <w:t>.</w:t>
                  </w:r>
                </w:p>
              </w:tc>
            </w:tr>
            <w:tr w:rsidRPr="00786A9E" w:rsidR="008F74C1" w:rsidTr="5F88F5AA" w14:paraId="67ED6F90" w14:textId="77777777">
              <w:trPr>
                <w:trHeight w:val="703"/>
              </w:trPr>
              <w:tc>
                <w:tcPr>
                  <w:tcW w:w="682" w:type="dxa"/>
                </w:tcPr>
                <w:p w:rsidRPr="00786A9E" w:rsidR="00981773" w:rsidP="00730F3C" w:rsidRDefault="00981773" w14:paraId="0429C9B2" w14:textId="0B8A9E08">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GWP</w:t>
                  </w:r>
                  <w:r w:rsidRPr="00786A9E">
                    <w:rPr>
                      <w:rFonts w:ascii="Times New Roman" w:hAnsi="Times New Roman" w:cs="Times New Roman"/>
                      <w:sz w:val="24"/>
                      <w:szCs w:val="24"/>
                      <w:vertAlign w:val="subscript"/>
                    </w:rPr>
                    <w:t>CH4</w:t>
                  </w:r>
                </w:p>
              </w:tc>
              <w:tc>
                <w:tcPr>
                  <w:tcW w:w="1944" w:type="dxa"/>
                </w:tcPr>
                <w:p w:rsidRPr="00786A9E" w:rsidR="00981773" w:rsidP="00730F3C" w:rsidRDefault="00981773" w14:paraId="522B7327" w14:textId="407569F2">
                  <w:pPr>
                    <w:framePr w:hSpace="180" w:wrap="around" w:hAnchor="text" w:vAnchor="text" w:y="1"/>
                    <w:spacing w:line="240" w:lineRule="auto"/>
                    <w:suppressOverlap/>
                    <w:jc w:val="both"/>
                    <w:rPr>
                      <w:rFonts w:ascii="Times New Roman" w:hAnsi="Times New Roman" w:cs="Times New Roman"/>
                      <w:sz w:val="24"/>
                      <w:szCs w:val="24"/>
                    </w:rPr>
                  </w:pPr>
                  <w:r w:rsidRPr="5F88F5AA">
                    <w:rPr>
                      <w:rFonts w:ascii="Times New Roman" w:hAnsi="Times New Roman" w:cs="Times New Roman"/>
                      <w:sz w:val="24"/>
                      <w:szCs w:val="24"/>
                    </w:rPr>
                    <w:t>Potenciali i ngrohjes globale të CH</w:t>
                  </w:r>
                  <w:r w:rsidRPr="5F88F5AA">
                    <w:rPr>
                      <w:rFonts w:ascii="Times New Roman" w:hAnsi="Times New Roman" w:cs="Times New Roman"/>
                      <w:sz w:val="24"/>
                      <w:szCs w:val="24"/>
                      <w:vertAlign w:val="subscript"/>
                    </w:rPr>
                    <w:t>4</w:t>
                  </w:r>
                  <w:r w:rsidRPr="5F88F5AA">
                    <w:rPr>
                      <w:rFonts w:ascii="Times New Roman" w:hAnsi="Times New Roman" w:cs="Times New Roman"/>
                      <w:sz w:val="24"/>
                      <w:szCs w:val="24"/>
                    </w:rPr>
                    <w:t xml:space="preserve"> mbi 100 vjet .</w:t>
                  </w:r>
                </w:p>
              </w:tc>
            </w:tr>
            <w:tr w:rsidRPr="00786A9E" w:rsidR="008F74C1" w:rsidTr="5F88F5AA" w14:paraId="1970AF18" w14:textId="77777777">
              <w:trPr>
                <w:trHeight w:val="714"/>
              </w:trPr>
              <w:tc>
                <w:tcPr>
                  <w:tcW w:w="682" w:type="dxa"/>
                </w:tcPr>
                <w:p w:rsidRPr="00786A9E" w:rsidR="00981773" w:rsidP="00730F3C" w:rsidRDefault="00981773" w14:paraId="1ADDE3B2" w14:textId="2D06FD7B">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GWP</w:t>
                  </w:r>
                  <w:r w:rsidRPr="00786A9E">
                    <w:rPr>
                      <w:rFonts w:ascii="Times New Roman" w:hAnsi="Times New Roman" w:cs="Times New Roman"/>
                      <w:sz w:val="24"/>
                      <w:szCs w:val="24"/>
                      <w:vertAlign w:val="subscript"/>
                    </w:rPr>
                    <w:t>N2</w:t>
                  </w:r>
                  <w:r w:rsidRPr="00786A9E">
                    <w:rPr>
                      <w:rFonts w:ascii="Times New Roman" w:hAnsi="Times New Roman" w:cs="Times New Roman"/>
                      <w:sz w:val="24"/>
                      <w:szCs w:val="24"/>
                    </w:rPr>
                    <w:t>O</w:t>
                  </w:r>
                </w:p>
              </w:tc>
              <w:tc>
                <w:tcPr>
                  <w:tcW w:w="1944" w:type="dxa"/>
                </w:tcPr>
                <w:p w:rsidRPr="00786A9E" w:rsidR="00981773" w:rsidP="00730F3C" w:rsidRDefault="00981773" w14:paraId="4D74EB38" w14:textId="62926FC7">
                  <w:pPr>
                    <w:framePr w:hSpace="180" w:wrap="around" w:hAnchor="text" w:vAnchor="text" w:y="1"/>
                    <w:spacing w:line="240" w:lineRule="auto"/>
                    <w:suppressOverlap/>
                    <w:jc w:val="both"/>
                    <w:rPr>
                      <w:rFonts w:ascii="Times New Roman" w:hAnsi="Times New Roman" w:cs="Times New Roman"/>
                      <w:sz w:val="24"/>
                      <w:szCs w:val="24"/>
                    </w:rPr>
                  </w:pPr>
                  <w:r w:rsidRPr="5F88F5AA">
                    <w:rPr>
                      <w:rFonts w:ascii="Times New Roman" w:hAnsi="Times New Roman" w:cs="Times New Roman"/>
                      <w:sz w:val="24"/>
                      <w:szCs w:val="24"/>
                    </w:rPr>
                    <w:t>Potenciali i ngrohjes globale të N</w:t>
                  </w:r>
                  <w:r w:rsidRPr="5F88F5AA">
                    <w:rPr>
                      <w:rFonts w:ascii="Times New Roman" w:hAnsi="Times New Roman" w:cs="Times New Roman"/>
                      <w:sz w:val="24"/>
                      <w:szCs w:val="24"/>
                      <w:vertAlign w:val="subscript"/>
                    </w:rPr>
                    <w:t>2</w:t>
                  </w:r>
                  <w:r w:rsidRPr="5F88F5AA">
                    <w:rPr>
                      <w:rFonts w:ascii="Times New Roman" w:hAnsi="Times New Roman" w:cs="Times New Roman"/>
                      <w:sz w:val="24"/>
                      <w:szCs w:val="24"/>
                    </w:rPr>
                    <w:t xml:space="preserve">O mbi 100 vjet </w:t>
                  </w:r>
                </w:p>
              </w:tc>
            </w:tr>
            <w:tr w:rsidRPr="00786A9E" w:rsidR="008F74C1" w:rsidTr="5F88F5AA" w14:paraId="2628E5FB" w14:textId="77777777">
              <w:trPr>
                <w:trHeight w:val="714"/>
              </w:trPr>
              <w:tc>
                <w:tcPr>
                  <w:tcW w:w="682" w:type="dxa"/>
                </w:tcPr>
                <w:p w:rsidRPr="00786A9E" w:rsidR="00981773" w:rsidP="00730F3C" w:rsidRDefault="00981773" w14:paraId="12F9E6D7"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i</w:t>
                  </w:r>
                </w:p>
              </w:tc>
              <w:tc>
                <w:tcPr>
                  <w:tcW w:w="1944" w:type="dxa"/>
                </w:tcPr>
                <w:p w:rsidRPr="00786A9E" w:rsidR="00981773" w:rsidP="00730F3C" w:rsidRDefault="00981773" w14:paraId="181985A6"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Indeksi që korrespondon me karburantet e përdorura në bordin e anijes në periudhën raportuese.</w:t>
                  </w:r>
                </w:p>
              </w:tc>
            </w:tr>
            <w:tr w:rsidRPr="00786A9E" w:rsidR="008F74C1" w:rsidTr="5F88F5AA" w14:paraId="2D52F6C1" w14:textId="77777777">
              <w:trPr>
                <w:trHeight w:val="1256"/>
              </w:trPr>
              <w:tc>
                <w:tcPr>
                  <w:tcW w:w="682" w:type="dxa"/>
                </w:tcPr>
                <w:p w:rsidRPr="00786A9E" w:rsidR="00981773" w:rsidP="00730F3C" w:rsidRDefault="00981773" w14:paraId="0A0B9C43"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j</w:t>
                  </w:r>
                </w:p>
              </w:tc>
              <w:tc>
                <w:tcPr>
                  <w:tcW w:w="1944" w:type="dxa"/>
                </w:tcPr>
                <w:p w:rsidRPr="00786A9E" w:rsidR="00981773" w:rsidP="00730F3C" w:rsidRDefault="00981773" w14:paraId="7A767427" w14:textId="37C7D415">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 xml:space="preserve">Indeksi që korrespondon me burimet e </w:t>
                  </w:r>
                  <w:r w:rsidRPr="00786A9E" w:rsidR="46118A08">
                    <w:rPr>
                      <w:rFonts w:ascii="Times New Roman" w:hAnsi="Times New Roman" w:cs="Times New Roman"/>
                      <w:sz w:val="24"/>
                      <w:szCs w:val="24"/>
                    </w:rPr>
                    <w:t>shkarkimeve</w:t>
                  </w:r>
                  <w:r w:rsidRPr="00786A9E">
                    <w:rPr>
                      <w:rFonts w:ascii="Times New Roman" w:hAnsi="Times New Roman" w:cs="Times New Roman"/>
                      <w:sz w:val="24"/>
                      <w:szCs w:val="24"/>
                    </w:rPr>
                    <w:t xml:space="preserve"> në bordin e anijes. Për qëllimin e kësaj </w:t>
                  </w:r>
                  <w:r w:rsidRPr="00786A9E" w:rsidR="00F23FE3">
                    <w:rPr>
                      <w:rFonts w:ascii="Times New Roman" w:hAnsi="Times New Roman" w:cs="Times New Roman"/>
                      <w:sz w:val="24"/>
                      <w:szCs w:val="24"/>
                    </w:rPr>
                    <w:t>Rregullore</w:t>
                  </w:r>
                  <w:r w:rsidRPr="00786A9E">
                    <w:rPr>
                      <w:rFonts w:ascii="Times New Roman" w:hAnsi="Times New Roman" w:cs="Times New Roman"/>
                      <w:sz w:val="24"/>
                      <w:szCs w:val="24"/>
                    </w:rPr>
                    <w:t>, burimet e konsideruara përfshijnë të paktën motorët kryesorë, motorët ndihmës, turbinat me gaz, kaldajat dhe gjeneratorët e gazit inert.</w:t>
                  </w:r>
                </w:p>
              </w:tc>
            </w:tr>
            <w:tr w:rsidRPr="00786A9E" w:rsidR="008F74C1" w:rsidTr="5F88F5AA" w14:paraId="0CE7E240" w14:textId="77777777">
              <w:trPr>
                <w:trHeight w:val="714"/>
              </w:trPr>
              <w:tc>
                <w:tcPr>
                  <w:tcW w:w="682" w:type="dxa"/>
                </w:tcPr>
                <w:p w:rsidRPr="00786A9E" w:rsidR="00981773" w:rsidP="00730F3C" w:rsidRDefault="00981773" w14:paraId="62D103E2"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M</w:t>
                  </w:r>
                  <w:r w:rsidRPr="00786A9E">
                    <w:rPr>
                      <w:rFonts w:ascii="Times New Roman" w:hAnsi="Times New Roman" w:cs="Times New Roman"/>
                      <w:sz w:val="24"/>
                      <w:szCs w:val="24"/>
                      <w:vertAlign w:val="subscript"/>
                    </w:rPr>
                    <w:t>i</w:t>
                  </w:r>
                </w:p>
              </w:tc>
              <w:tc>
                <w:tcPr>
                  <w:tcW w:w="1944" w:type="dxa"/>
                </w:tcPr>
                <w:p w:rsidRPr="00786A9E" w:rsidR="00981773" w:rsidP="00730F3C" w:rsidRDefault="00981773" w14:paraId="078ED0AB" w14:textId="50B6539E">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 xml:space="preserve">Konsumi i karburantit, si masa totale e karburantit specifik ‘i’ të përdorur (totali për të gjitha burimet e </w:t>
                  </w:r>
                  <w:r w:rsidRPr="00786A9E" w:rsidR="46118A08">
                    <w:rPr>
                      <w:rFonts w:ascii="Times New Roman" w:hAnsi="Times New Roman" w:cs="Times New Roman"/>
                      <w:sz w:val="24"/>
                      <w:szCs w:val="24"/>
                    </w:rPr>
                    <w:t>shkarkimeve</w:t>
                  </w:r>
                  <w:r w:rsidRPr="00786A9E">
                    <w:rPr>
                      <w:rFonts w:ascii="Times New Roman" w:hAnsi="Times New Roman" w:cs="Times New Roman"/>
                      <w:sz w:val="24"/>
                      <w:szCs w:val="24"/>
                    </w:rPr>
                    <w:t>).</w:t>
                  </w:r>
                </w:p>
              </w:tc>
            </w:tr>
            <w:tr w:rsidRPr="00786A9E" w:rsidR="008F74C1" w:rsidTr="5F88F5AA" w14:paraId="484191F0" w14:textId="77777777">
              <w:trPr>
                <w:trHeight w:val="714"/>
              </w:trPr>
              <w:tc>
                <w:tcPr>
                  <w:tcW w:w="682" w:type="dxa"/>
                </w:tcPr>
                <w:p w:rsidRPr="00786A9E" w:rsidR="00981773" w:rsidP="00730F3C" w:rsidRDefault="00981773" w14:paraId="36DF7895"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M</w:t>
                  </w:r>
                  <w:r w:rsidRPr="00786A9E">
                    <w:rPr>
                      <w:rFonts w:ascii="Times New Roman" w:hAnsi="Times New Roman" w:cs="Times New Roman"/>
                      <w:sz w:val="24"/>
                      <w:szCs w:val="24"/>
                      <w:vertAlign w:val="subscript"/>
                    </w:rPr>
                    <w:t>i, j</w:t>
                  </w:r>
                </w:p>
              </w:tc>
              <w:tc>
                <w:tcPr>
                  <w:tcW w:w="1944" w:type="dxa"/>
                </w:tcPr>
                <w:p w:rsidRPr="00786A9E" w:rsidR="00981773" w:rsidP="00730F3C" w:rsidRDefault="00981773" w14:paraId="3621C2F9"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Konsumi i karburantit, si masë e lëndës djegëse specifike ‘i’ që përdoret në burimin e shkarkimeve ‘j’.</w:t>
                  </w:r>
                </w:p>
              </w:tc>
            </w:tr>
            <w:tr w:rsidRPr="00786A9E" w:rsidR="008F74C1" w:rsidTr="5F88F5AA" w14:paraId="7E97E756" w14:textId="77777777">
              <w:trPr>
                <w:trHeight w:val="2340"/>
              </w:trPr>
              <w:tc>
                <w:tcPr>
                  <w:tcW w:w="682" w:type="dxa"/>
                </w:tcPr>
                <w:p w:rsidRPr="00786A9E" w:rsidR="00981773" w:rsidP="00730F3C" w:rsidRDefault="00981773" w14:paraId="168888F8"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C</w:t>
                  </w:r>
                  <w:r w:rsidRPr="00786A9E">
                    <w:rPr>
                      <w:rFonts w:ascii="Times New Roman" w:hAnsi="Times New Roman" w:cs="Times New Roman"/>
                      <w:sz w:val="24"/>
                      <w:szCs w:val="24"/>
                      <w:vertAlign w:val="subscript"/>
                    </w:rPr>
                    <w:t>j</w:t>
                  </w:r>
                </w:p>
              </w:tc>
              <w:tc>
                <w:tcPr>
                  <w:tcW w:w="1944" w:type="dxa"/>
                </w:tcPr>
                <w:p w:rsidRPr="00786A9E" w:rsidR="00981773" w:rsidP="00730F3C" w:rsidRDefault="00981773" w14:paraId="0EFB5156" w14:textId="720DACF6">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 xml:space="preserve">Faktori i </w:t>
                  </w:r>
                  <w:r w:rsidRPr="00786A9E" w:rsidR="0C66663C">
                    <w:rPr>
                      <w:rFonts w:ascii="Times New Roman" w:hAnsi="Times New Roman" w:cs="Times New Roman"/>
                      <w:sz w:val="24"/>
                      <w:szCs w:val="24"/>
                    </w:rPr>
                    <w:t>shkarkimit</w:t>
                  </w:r>
                  <w:r w:rsidRPr="00786A9E">
                    <w:rPr>
                      <w:rFonts w:ascii="Times New Roman" w:hAnsi="Times New Roman" w:cs="Times New Roman"/>
                      <w:sz w:val="24"/>
                      <w:szCs w:val="24"/>
                    </w:rPr>
                    <w:t xml:space="preserve"> të Rezervuarit në Zgjim të karburantit të rrëshqitur (koeficienti i rrëshqitjes) si përqindje e masës së karburantit të përdorur nga burimi i </w:t>
                  </w:r>
                  <w:r w:rsidRPr="00786A9E">
                    <w:rPr>
                      <w:rFonts w:ascii="Times New Roman" w:hAnsi="Times New Roman" w:cs="Times New Roman"/>
                      <w:sz w:val="24"/>
                      <w:szCs w:val="24"/>
                    </w:rPr>
                    <w:t>shkarkimit ‘j’ [%].</w:t>
                  </w:r>
                </w:p>
                <w:p w:rsidRPr="00786A9E" w:rsidR="00981773" w:rsidP="00730F3C" w:rsidRDefault="00981773" w14:paraId="5A6C0F68" w14:textId="4D33ECD4">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C</w:t>
                  </w:r>
                  <w:r w:rsidRPr="00786A9E">
                    <w:rPr>
                      <w:rFonts w:ascii="Times New Roman" w:hAnsi="Times New Roman" w:cs="Times New Roman"/>
                      <w:sz w:val="24"/>
                      <w:szCs w:val="24"/>
                      <w:vertAlign w:val="subscript"/>
                    </w:rPr>
                    <w:t xml:space="preserve">j </w:t>
                  </w:r>
                  <w:r w:rsidRPr="00786A9E">
                    <w:rPr>
                      <w:rFonts w:ascii="Times New Roman" w:hAnsi="Times New Roman" w:cs="Times New Roman"/>
                      <w:sz w:val="24"/>
                      <w:szCs w:val="24"/>
                    </w:rPr>
                    <w:t xml:space="preserve">përfshin </w:t>
                  </w:r>
                  <w:r w:rsidRPr="00786A9E" w:rsidR="6E0CE78C">
                    <w:rPr>
                      <w:rFonts w:ascii="Times New Roman" w:hAnsi="Times New Roman" w:cs="Times New Roman"/>
                      <w:sz w:val="24"/>
                      <w:szCs w:val="24"/>
                    </w:rPr>
                    <w:t>shkarkimet</w:t>
                  </w:r>
                  <w:r w:rsidRPr="00786A9E">
                    <w:rPr>
                      <w:rFonts w:ascii="Times New Roman" w:hAnsi="Times New Roman" w:cs="Times New Roman"/>
                      <w:sz w:val="24"/>
                      <w:szCs w:val="24"/>
                    </w:rPr>
                    <w:t xml:space="preserve"> e larguara dhe të rrëshqitura. </w:t>
                  </w:r>
                  <w:r w:rsidRPr="00786A9E" w:rsidR="6E0CE78C">
                    <w:rPr>
                      <w:rFonts w:ascii="Times New Roman" w:hAnsi="Times New Roman" w:cs="Times New Roman"/>
                      <w:sz w:val="24"/>
                      <w:szCs w:val="24"/>
                    </w:rPr>
                    <w:t>Shkarkimet</w:t>
                  </w:r>
                  <w:r w:rsidRPr="00786A9E">
                    <w:rPr>
                      <w:rFonts w:ascii="Times New Roman" w:hAnsi="Times New Roman" w:cs="Times New Roman"/>
                      <w:sz w:val="24"/>
                      <w:szCs w:val="24"/>
                    </w:rPr>
                    <w:t xml:space="preserve"> e larguara dhe të rrëshqitura janë shkarkime të shkaktuara nga sasia e karburantit që nuk arrin në dhomën e djegies së burimit të </w:t>
                  </w:r>
                  <w:r w:rsidRPr="00786A9E" w:rsidR="0C66663C">
                    <w:rPr>
                      <w:rFonts w:ascii="Times New Roman" w:hAnsi="Times New Roman" w:cs="Times New Roman"/>
                      <w:sz w:val="24"/>
                      <w:szCs w:val="24"/>
                    </w:rPr>
                    <w:t>shkarkimit</w:t>
                  </w:r>
                  <w:r w:rsidRPr="00786A9E">
                    <w:rPr>
                      <w:rFonts w:ascii="Times New Roman" w:hAnsi="Times New Roman" w:cs="Times New Roman"/>
                      <w:sz w:val="24"/>
                      <w:szCs w:val="24"/>
                    </w:rPr>
                    <w:t xml:space="preserve"> ose që nuk konsumohet nga burimi i shkarkimit sepse ato nuk digjen, ajrosen ose rrjedhin nga sistemi.</w:t>
                  </w:r>
                </w:p>
              </w:tc>
            </w:tr>
            <w:tr w:rsidRPr="00786A9E" w:rsidR="008F74C1" w:rsidTr="5F88F5AA" w14:paraId="05087D5B" w14:textId="77777777">
              <w:trPr>
                <w:trHeight w:val="530"/>
              </w:trPr>
              <w:tc>
                <w:tcPr>
                  <w:tcW w:w="682" w:type="dxa"/>
                </w:tcPr>
                <w:p w:rsidRPr="00786A9E" w:rsidR="00981773" w:rsidP="00730F3C" w:rsidRDefault="00981773" w14:paraId="2492D74A"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M</w:t>
                  </w:r>
                  <w:r w:rsidRPr="00786A9E">
                    <w:rPr>
                      <w:rFonts w:ascii="Times New Roman" w:hAnsi="Times New Roman" w:cs="Times New Roman"/>
                      <w:sz w:val="24"/>
                      <w:szCs w:val="24"/>
                      <w:vertAlign w:val="subscript"/>
                    </w:rPr>
                    <w:t>i,NC</w:t>
                  </w:r>
                </w:p>
              </w:tc>
              <w:tc>
                <w:tcPr>
                  <w:tcW w:w="1944" w:type="dxa"/>
                </w:tcPr>
                <w:p w:rsidRPr="00786A9E" w:rsidR="00981773" w:rsidP="00730F3C" w:rsidRDefault="00981773" w14:paraId="5F4C3675"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Masa totale e karburantit ‘i’ nuk digjet por lëshohet në atmosferë.</w:t>
                  </w:r>
                </w:p>
                <w:p w:rsidRPr="00786A9E" w:rsidR="00981773" w:rsidP="00730F3C" w:rsidRDefault="00981773" w14:paraId="3059EDE7" w14:textId="375EA7DC">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noProof/>
                      <w:sz w:val="24"/>
                      <w:szCs w:val="24"/>
                    </w:rPr>
                    <w:drawing>
                      <wp:inline distT="0" distB="0" distL="0" distR="0" wp14:anchorId="094D4BF6" wp14:editId="30A76FE0">
                        <wp:extent cx="1141171" cy="1076325"/>
                        <wp:effectExtent l="0" t="0" r="1905" b="0"/>
                        <wp:docPr id="2096349528" name="Picture 11" descr="A black and white math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49528" name="Picture 11" descr="A black and white math equa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143071" cy="1078117"/>
                                </a:xfrm>
                                <a:prstGeom prst="rect">
                                  <a:avLst/>
                                </a:prstGeom>
                              </pic:spPr>
                            </pic:pic>
                          </a:graphicData>
                        </a:graphic>
                      </wp:inline>
                    </w:drawing>
                  </w:r>
                </w:p>
              </w:tc>
            </w:tr>
            <w:tr w:rsidRPr="00786A9E" w:rsidR="008F74C1" w:rsidTr="5F88F5AA" w14:paraId="32207AE0" w14:textId="77777777">
              <w:trPr>
                <w:trHeight w:val="714"/>
              </w:trPr>
              <w:tc>
                <w:tcPr>
                  <w:tcW w:w="682" w:type="dxa"/>
                </w:tcPr>
                <w:p w:rsidRPr="00786A9E" w:rsidR="00981773" w:rsidP="00730F3C" w:rsidRDefault="00981773" w14:paraId="31BDB5A5"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CH</w:t>
                  </w:r>
                  <w:r w:rsidRPr="00786A9E">
                    <w:rPr>
                      <w:rFonts w:ascii="Times New Roman" w:hAnsi="Times New Roman" w:cs="Times New Roman"/>
                      <w:sz w:val="24"/>
                      <w:szCs w:val="24"/>
                      <w:vertAlign w:val="subscript"/>
                    </w:rPr>
                    <w:t>4S</w:t>
                  </w:r>
                </w:p>
              </w:tc>
              <w:tc>
                <w:tcPr>
                  <w:tcW w:w="1944" w:type="dxa"/>
                </w:tcPr>
                <w:p w:rsidRPr="00786A9E" w:rsidR="00981773" w:rsidP="00730F3C" w:rsidRDefault="00981773" w14:paraId="0B1BEF6F" w14:textId="04479FCE">
                  <w:pPr>
                    <w:framePr w:hSpace="180" w:wrap="around" w:hAnchor="text" w:vAnchor="text" w:y="1"/>
                    <w:spacing w:line="240" w:lineRule="auto"/>
                    <w:suppressOverlap/>
                    <w:jc w:val="both"/>
                    <w:rPr>
                      <w:rFonts w:ascii="Times New Roman" w:hAnsi="Times New Roman" w:cs="Times New Roman"/>
                      <w:sz w:val="24"/>
                      <w:szCs w:val="24"/>
                    </w:rPr>
                  </w:pPr>
                  <w:r w:rsidRPr="5F88F5AA">
                    <w:rPr>
                      <w:rFonts w:ascii="Times New Roman" w:hAnsi="Times New Roman" w:cs="Times New Roman"/>
                      <w:sz w:val="24"/>
                      <w:szCs w:val="24"/>
                    </w:rPr>
                    <w:t>Sasia e CH</w:t>
                  </w:r>
                  <w:r w:rsidRPr="5F88F5AA">
                    <w:rPr>
                      <w:rFonts w:ascii="Times New Roman" w:hAnsi="Times New Roman" w:cs="Times New Roman"/>
                      <w:sz w:val="24"/>
                      <w:szCs w:val="24"/>
                      <w:vertAlign w:val="subscript"/>
                    </w:rPr>
                    <w:t>4</w:t>
                  </w:r>
                  <w:r w:rsidRPr="5F88F5AA">
                    <w:rPr>
                      <w:rFonts w:ascii="Times New Roman" w:hAnsi="Times New Roman" w:cs="Times New Roman"/>
                      <w:sz w:val="24"/>
                      <w:szCs w:val="24"/>
                    </w:rPr>
                    <w:t xml:space="preserve"> e pa djegur e çliruar në atmosferë. Për qëllime të përcaktimit të kësaj shume, shoqëritë zbatojnë formulën e mëposhtme:</w:t>
                  </w:r>
                </w:p>
                <w:p w:rsidRPr="00786A9E" w:rsidR="00981773" w:rsidP="00730F3C" w:rsidRDefault="00981773" w14:paraId="55EE4D83" w14:textId="49BD39CF">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eastAsia="Times New Roman" w:cs="Times New Roman"/>
                      <w:sz w:val="24"/>
                      <w:szCs w:val="24"/>
                    </w:rPr>
                    <w:t>CH4 S = Mi,NC</w:t>
                  </w:r>
                </w:p>
              </w:tc>
            </w:tr>
            <w:tr w:rsidRPr="00786A9E" w:rsidR="008F74C1" w:rsidTr="5F88F5AA" w14:paraId="6612632F" w14:textId="77777777">
              <w:trPr>
                <w:trHeight w:val="703"/>
              </w:trPr>
              <w:tc>
                <w:tcPr>
                  <w:tcW w:w="682" w:type="dxa"/>
                </w:tcPr>
                <w:p w:rsidRPr="00786A9E" w:rsidR="00981773" w:rsidP="00730F3C" w:rsidRDefault="00981773" w14:paraId="2316A683"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EF</w:t>
                  </w:r>
                  <w:r w:rsidRPr="00786A9E">
                    <w:rPr>
                      <w:rFonts w:ascii="Times New Roman" w:hAnsi="Times New Roman" w:cs="Times New Roman"/>
                      <w:sz w:val="24"/>
                      <w:szCs w:val="24"/>
                      <w:vertAlign w:val="subscript"/>
                    </w:rPr>
                    <w:t>CO2</w:t>
                  </w:r>
                  <w:r w:rsidRPr="00786A9E">
                    <w:rPr>
                      <w:rFonts w:ascii="Times New Roman" w:hAnsi="Times New Roman" w:cs="Times New Roman"/>
                      <w:sz w:val="24"/>
                      <w:szCs w:val="24"/>
                    </w:rPr>
                    <w:t>i</w:t>
                  </w:r>
                </w:p>
              </w:tc>
              <w:tc>
                <w:tcPr>
                  <w:tcW w:w="1944" w:type="dxa"/>
                </w:tcPr>
                <w:p w:rsidRPr="00786A9E" w:rsidR="00981773" w:rsidP="00730F3C" w:rsidRDefault="00981773" w14:paraId="36FEBFD7" w14:textId="430B281C">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 xml:space="preserve">Faktori i </w:t>
                  </w:r>
                  <w:r w:rsidRPr="00786A9E" w:rsidR="0C66663C">
                    <w:rPr>
                      <w:rFonts w:ascii="Times New Roman" w:hAnsi="Times New Roman" w:cs="Times New Roman"/>
                      <w:sz w:val="24"/>
                      <w:szCs w:val="24"/>
                    </w:rPr>
                    <w:t>shkarkimit</w:t>
                  </w:r>
                  <w:r w:rsidRPr="00786A9E">
                    <w:rPr>
                      <w:rFonts w:ascii="Times New Roman" w:hAnsi="Times New Roman" w:cs="Times New Roman"/>
                      <w:sz w:val="24"/>
                      <w:szCs w:val="24"/>
                    </w:rPr>
                    <w:t xml:space="preserve"> të CO</w:t>
                  </w:r>
                  <w:r w:rsidRPr="00786A9E">
                    <w:rPr>
                      <w:rFonts w:ascii="Times New Roman" w:hAnsi="Times New Roman" w:cs="Times New Roman"/>
                      <w:sz w:val="24"/>
                      <w:szCs w:val="24"/>
                      <w:vertAlign w:val="subscript"/>
                    </w:rPr>
                    <w:t xml:space="preserve">2 </w:t>
                  </w:r>
                  <w:r w:rsidRPr="00786A9E">
                    <w:rPr>
                      <w:rFonts w:ascii="Times New Roman" w:hAnsi="Times New Roman" w:cs="Times New Roman"/>
                      <w:sz w:val="24"/>
                      <w:szCs w:val="24"/>
                    </w:rPr>
                    <w:t>të</w:t>
                  </w:r>
                  <w:r w:rsidRPr="00786A9E">
                    <w:rPr>
                      <w:rFonts w:ascii="Times New Roman" w:hAnsi="Times New Roman" w:cs="Times New Roman"/>
                      <w:sz w:val="24"/>
                      <w:szCs w:val="24"/>
                      <w:vertAlign w:val="subscript"/>
                    </w:rPr>
                    <w:t xml:space="preserve"> </w:t>
                  </w:r>
                  <w:r w:rsidRPr="00786A9E">
                    <w:rPr>
                      <w:rFonts w:ascii="Times New Roman" w:hAnsi="Times New Roman" w:cs="Times New Roman"/>
                      <w:sz w:val="24"/>
                      <w:szCs w:val="24"/>
                    </w:rPr>
                    <w:t>Rezervuarit në Zgjim sipas karburantit ‘i’, siç përcaktohet në tabelën në pikën 2 të kësaj Pjese.</w:t>
                  </w:r>
                </w:p>
              </w:tc>
            </w:tr>
            <w:tr w:rsidRPr="00786A9E" w:rsidR="008F74C1" w:rsidTr="5F88F5AA" w14:paraId="6DB65445" w14:textId="77777777">
              <w:trPr>
                <w:trHeight w:val="714"/>
              </w:trPr>
              <w:tc>
                <w:tcPr>
                  <w:tcW w:w="682" w:type="dxa"/>
                </w:tcPr>
                <w:p w:rsidRPr="00786A9E" w:rsidR="00981773" w:rsidP="00730F3C" w:rsidRDefault="00981773" w14:paraId="6A73F83C"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EF</w:t>
                  </w:r>
                  <w:r w:rsidRPr="00786A9E">
                    <w:rPr>
                      <w:rFonts w:ascii="Times New Roman" w:hAnsi="Times New Roman" w:cs="Times New Roman"/>
                      <w:sz w:val="24"/>
                      <w:szCs w:val="24"/>
                      <w:vertAlign w:val="subscript"/>
                    </w:rPr>
                    <w:t>CH4</w:t>
                  </w:r>
                  <w:r w:rsidRPr="00786A9E">
                    <w:rPr>
                      <w:rFonts w:ascii="Times New Roman" w:hAnsi="Times New Roman" w:cs="Times New Roman"/>
                      <w:sz w:val="24"/>
                      <w:szCs w:val="24"/>
                    </w:rPr>
                    <w:t>i</w:t>
                  </w:r>
                </w:p>
              </w:tc>
              <w:tc>
                <w:tcPr>
                  <w:tcW w:w="1944" w:type="dxa"/>
                </w:tcPr>
                <w:p w:rsidRPr="00786A9E" w:rsidR="00981773" w:rsidP="00730F3C" w:rsidRDefault="00981773" w14:paraId="7E0700CA" w14:textId="43532F30">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 xml:space="preserve">Faktori i </w:t>
                  </w:r>
                  <w:r w:rsidRPr="00786A9E" w:rsidR="0C66663C">
                    <w:rPr>
                      <w:rFonts w:ascii="Times New Roman" w:hAnsi="Times New Roman" w:cs="Times New Roman"/>
                      <w:sz w:val="24"/>
                      <w:szCs w:val="24"/>
                    </w:rPr>
                    <w:t>shkarkimit</w:t>
                  </w:r>
                  <w:r w:rsidRPr="00786A9E">
                    <w:rPr>
                      <w:rFonts w:ascii="Times New Roman" w:hAnsi="Times New Roman" w:cs="Times New Roman"/>
                      <w:sz w:val="24"/>
                      <w:szCs w:val="24"/>
                    </w:rPr>
                    <w:t xml:space="preserve"> të CH</w:t>
                  </w:r>
                  <w:r w:rsidRPr="00786A9E">
                    <w:rPr>
                      <w:rFonts w:ascii="Times New Roman" w:hAnsi="Times New Roman" w:cs="Times New Roman"/>
                      <w:sz w:val="24"/>
                      <w:szCs w:val="24"/>
                      <w:vertAlign w:val="subscript"/>
                    </w:rPr>
                    <w:t>4</w:t>
                  </w:r>
                  <w:r w:rsidRPr="00786A9E">
                    <w:rPr>
                      <w:rFonts w:ascii="Times New Roman" w:hAnsi="Times New Roman" w:cs="Times New Roman"/>
                      <w:sz w:val="24"/>
                      <w:szCs w:val="24"/>
                    </w:rPr>
                    <w:t xml:space="preserve"> të Rezervuarit në </w:t>
                  </w:r>
                  <w:r w:rsidRPr="00786A9E">
                    <w:rPr>
                      <w:rFonts w:ascii="Times New Roman" w:hAnsi="Times New Roman" w:cs="Times New Roman"/>
                      <w:sz w:val="24"/>
                      <w:szCs w:val="24"/>
                    </w:rPr>
                    <w:t>Zgjim sipas karburantit ‘i’, siç përcaktohet në tabelën në pikën 2 të kësaj Pjese.</w:t>
                  </w:r>
                </w:p>
              </w:tc>
            </w:tr>
            <w:tr w:rsidRPr="00786A9E" w:rsidR="008F74C1" w:rsidTr="5F88F5AA" w14:paraId="38727909" w14:textId="77777777">
              <w:trPr>
                <w:trHeight w:val="714"/>
              </w:trPr>
              <w:tc>
                <w:tcPr>
                  <w:tcW w:w="682" w:type="dxa"/>
                </w:tcPr>
                <w:p w:rsidRPr="00786A9E" w:rsidR="00981773" w:rsidP="00730F3C" w:rsidRDefault="00981773" w14:paraId="06CBC3E5" w14:textId="77777777">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EF</w:t>
                  </w:r>
                  <w:r w:rsidRPr="00786A9E">
                    <w:rPr>
                      <w:rFonts w:ascii="Times New Roman" w:hAnsi="Times New Roman" w:cs="Times New Roman"/>
                      <w:sz w:val="24"/>
                      <w:szCs w:val="24"/>
                      <w:vertAlign w:val="subscript"/>
                    </w:rPr>
                    <w:t>N2</w:t>
                  </w:r>
                  <w:r w:rsidRPr="00786A9E">
                    <w:rPr>
                      <w:rFonts w:ascii="Times New Roman" w:hAnsi="Times New Roman" w:cs="Times New Roman"/>
                      <w:sz w:val="24"/>
                      <w:szCs w:val="24"/>
                    </w:rPr>
                    <w:t>O,i</w:t>
                  </w:r>
                </w:p>
              </w:tc>
              <w:tc>
                <w:tcPr>
                  <w:tcW w:w="1944" w:type="dxa"/>
                </w:tcPr>
                <w:p w:rsidRPr="00786A9E" w:rsidR="00981773" w:rsidP="00730F3C" w:rsidRDefault="00981773" w14:paraId="5226E029" w14:textId="25EAD1C0">
                  <w:pPr>
                    <w:framePr w:hSpace="180" w:wrap="around" w:hAnchor="text" w:vAnchor="text" w:y="1"/>
                    <w:spacing w:line="240" w:lineRule="auto"/>
                    <w:suppressOverlap/>
                    <w:jc w:val="both"/>
                    <w:rPr>
                      <w:rFonts w:ascii="Times New Roman" w:hAnsi="Times New Roman" w:cs="Times New Roman"/>
                      <w:sz w:val="24"/>
                      <w:szCs w:val="24"/>
                    </w:rPr>
                  </w:pPr>
                  <w:r w:rsidRPr="00786A9E">
                    <w:rPr>
                      <w:rFonts w:ascii="Times New Roman" w:hAnsi="Times New Roman" w:cs="Times New Roman"/>
                      <w:sz w:val="24"/>
                      <w:szCs w:val="24"/>
                    </w:rPr>
                    <w:t xml:space="preserve">Faktori i </w:t>
                  </w:r>
                  <w:r w:rsidRPr="00786A9E" w:rsidR="0C66663C">
                    <w:rPr>
                      <w:rFonts w:ascii="Times New Roman" w:hAnsi="Times New Roman" w:cs="Times New Roman"/>
                      <w:sz w:val="24"/>
                      <w:szCs w:val="24"/>
                    </w:rPr>
                    <w:t>shkarkimit</w:t>
                  </w:r>
                  <w:r w:rsidRPr="00786A9E">
                    <w:rPr>
                      <w:rFonts w:ascii="Times New Roman" w:hAnsi="Times New Roman" w:cs="Times New Roman"/>
                      <w:sz w:val="24"/>
                      <w:szCs w:val="24"/>
                    </w:rPr>
                    <w:t xml:space="preserve"> të N</w:t>
                  </w:r>
                  <w:r w:rsidRPr="00786A9E">
                    <w:rPr>
                      <w:rFonts w:ascii="Times New Roman" w:hAnsi="Times New Roman" w:cs="Times New Roman"/>
                      <w:sz w:val="24"/>
                      <w:szCs w:val="24"/>
                      <w:vertAlign w:val="subscript"/>
                    </w:rPr>
                    <w:t>2</w:t>
                  </w:r>
                  <w:r w:rsidRPr="00786A9E">
                    <w:rPr>
                      <w:rFonts w:ascii="Times New Roman" w:hAnsi="Times New Roman" w:cs="Times New Roman"/>
                      <w:sz w:val="24"/>
                      <w:szCs w:val="24"/>
                    </w:rPr>
                    <w:t>O të Rezervuarit në Zgjim sipas karburantit ‘i’, siç përcaktohet në tabelën në pikën 2 të kësaj Pjese.</w:t>
                  </w:r>
                </w:p>
              </w:tc>
            </w:tr>
            <w:tr w:rsidRPr="00786A9E" w:rsidR="008F74C1" w:rsidTr="5F88F5AA" w14:paraId="2460EA1C" w14:textId="77777777">
              <w:trPr>
                <w:trHeight w:val="1256"/>
              </w:trPr>
              <w:tc>
                <w:tcPr>
                  <w:tcW w:w="2626" w:type="dxa"/>
                  <w:gridSpan w:val="2"/>
                </w:tcPr>
                <w:p w:rsidRPr="00786A9E" w:rsidR="00981773" w:rsidP="00730F3C" w:rsidRDefault="00981773" w14:paraId="1A9A1694" w14:textId="3A7FCBD1">
                  <w:pPr>
                    <w:framePr w:hSpace="180" w:wrap="around" w:hAnchor="text" w:vAnchor="text" w:y="1"/>
                    <w:spacing w:line="240" w:lineRule="auto"/>
                    <w:suppressOverlap/>
                    <w:jc w:val="both"/>
                    <w:rPr>
                      <w:rFonts w:ascii="Times New Roman" w:hAnsi="Times New Roman" w:cs="Times New Roman"/>
                      <w:sz w:val="24"/>
                      <w:szCs w:val="24"/>
                    </w:rPr>
                  </w:pPr>
                </w:p>
              </w:tc>
            </w:tr>
          </w:tbl>
          <w:p w:rsidRPr="00786A9E" w:rsidR="00981773" w:rsidP="003B0110" w:rsidRDefault="00981773" w14:paraId="50DCF2E6" w14:textId="1A577933">
            <w:pPr>
              <w:jc w:val="both"/>
              <w:rPr>
                <w:rFonts w:ascii="Times New Roman" w:hAnsi="Times New Roman"/>
                <w:sz w:val="24"/>
                <w:szCs w:val="24"/>
                <w:lang w:val="sq-AL"/>
              </w:rPr>
            </w:pPr>
          </w:p>
        </w:tc>
        <w:tc>
          <w:tcPr>
            <w:tcW w:w="1574" w:type="dxa"/>
            <w:tcMar/>
          </w:tcPr>
          <w:p w:rsidRPr="00786A9E" w:rsidR="00981773" w:rsidP="003B0110" w:rsidRDefault="00FF5C52" w14:paraId="3E409104" w14:textId="0284D7F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22A191A4" w14:textId="6DEBE328">
            <w:pPr>
              <w:jc w:val="both"/>
              <w:rPr>
                <w:rFonts w:ascii="Times New Roman" w:hAnsi="Times New Roman"/>
                <w:sz w:val="24"/>
                <w:szCs w:val="24"/>
                <w:lang w:val="sq-AL"/>
              </w:rPr>
            </w:pPr>
          </w:p>
        </w:tc>
      </w:tr>
      <w:tr w:rsidRPr="00786A9E" w:rsidR="008F74C1" w:rsidTr="2E1CE027" w14:paraId="17B5C823" w14:textId="77777777">
        <w:trPr>
          <w:trHeight w:val="300"/>
        </w:trPr>
        <w:tc>
          <w:tcPr>
            <w:tcW w:w="1600" w:type="dxa"/>
            <w:tcMar/>
          </w:tcPr>
          <w:p w:rsidRPr="00786A9E" w:rsidR="00981773" w:rsidP="003B0110" w:rsidRDefault="00981773" w14:paraId="23488B57" w14:textId="78302B5B">
            <w:pPr>
              <w:jc w:val="both"/>
              <w:rPr>
                <w:rFonts w:ascii="Times New Roman" w:hAnsi="Times New Roman"/>
                <w:sz w:val="24"/>
                <w:szCs w:val="24"/>
                <w:lang w:val="en-GB"/>
              </w:rPr>
            </w:pPr>
          </w:p>
        </w:tc>
        <w:tc>
          <w:tcPr>
            <w:tcW w:w="3251" w:type="dxa"/>
            <w:tcBorders>
              <w:bottom w:val="single" w:color="auto" w:sz="4" w:space="0"/>
            </w:tcBorders>
            <w:tcMar/>
          </w:tcPr>
          <w:p w:rsidRPr="00786A9E" w:rsidR="0004413F" w:rsidP="003B0110" w:rsidRDefault="00981773" w14:paraId="6765AE99" w14:textId="319FB519">
            <w:pPr>
              <w:jc w:val="both"/>
              <w:rPr>
                <w:rFonts w:ascii="Times New Roman" w:hAnsi="Times New Roman"/>
                <w:sz w:val="24"/>
                <w:szCs w:val="24"/>
                <w:lang w:val="sq-AL"/>
              </w:rPr>
            </w:pPr>
            <w:r w:rsidRPr="00786A9E">
              <w:rPr>
                <w:rFonts w:ascii="Times New Roman" w:hAnsi="Times New Roman"/>
                <w:sz w:val="24"/>
                <w:szCs w:val="24"/>
              </w:rPr>
              <w:t xml:space="preserve">2. </w:t>
            </w:r>
            <w:r w:rsidRPr="00786A9E" w:rsidR="0004413F">
              <w:rPr>
                <w:rFonts w:ascii="Times New Roman" w:hAnsi="Times New Roman"/>
                <w:sz w:val="24"/>
                <w:szCs w:val="24"/>
                <w:lang w:val="sq-AL"/>
              </w:rPr>
              <w:t xml:space="preserve"> Faktorët e paracaktuar të </w:t>
            </w:r>
            <w:r w:rsidRPr="00786A9E" w:rsidR="0C66663C">
              <w:rPr>
                <w:rFonts w:ascii="Times New Roman" w:hAnsi="Times New Roman"/>
                <w:sz w:val="24"/>
                <w:szCs w:val="24"/>
                <w:lang w:val="sq-AL"/>
              </w:rPr>
              <w:t>shkarkimit</w:t>
            </w:r>
          </w:p>
          <w:p w:rsidRPr="00786A9E" w:rsidR="0004413F" w:rsidP="003B0110" w:rsidRDefault="0004413F" w14:paraId="42E80224" w14:textId="77777777">
            <w:pPr>
              <w:jc w:val="both"/>
              <w:rPr>
                <w:rFonts w:ascii="Times New Roman" w:hAnsi="Times New Roman"/>
                <w:sz w:val="24"/>
                <w:szCs w:val="24"/>
                <w:lang w:val="sq-AL"/>
              </w:rPr>
            </w:pPr>
            <w:r w:rsidRPr="00786A9E">
              <w:rPr>
                <w:rFonts w:ascii="Times New Roman" w:hAnsi="Times New Roman"/>
                <w:sz w:val="24"/>
                <w:szCs w:val="24"/>
                <w:lang w:val="sq-AL"/>
              </w:rPr>
              <w:t>Në tabelën e mëposhtme:</w:t>
            </w:r>
          </w:p>
          <w:p w:rsidRPr="00786A9E" w:rsidR="0004413F" w:rsidP="003B0110" w:rsidRDefault="0004413F" w14:paraId="59A701C2" w14:textId="77777777">
            <w:pPr>
              <w:jc w:val="both"/>
              <w:rPr>
                <w:rFonts w:ascii="Times New Roman" w:hAnsi="Times New Roman"/>
                <w:sz w:val="24"/>
                <w:szCs w:val="24"/>
                <w:lang w:val="sq-AL"/>
              </w:rPr>
            </w:pPr>
            <w:r w:rsidRPr="00786A9E">
              <w:rPr>
                <w:rFonts w:ascii="Times New Roman" w:hAnsi="Times New Roman"/>
                <w:sz w:val="24"/>
                <w:szCs w:val="24"/>
                <w:lang w:val="sq-AL"/>
              </w:rPr>
              <w:t>-TBM do të thotë ‘për t’u matur’;</w:t>
            </w:r>
          </w:p>
          <w:p w:rsidRPr="00786A9E" w:rsidR="0004413F" w:rsidP="003B0110" w:rsidRDefault="0004413F" w14:paraId="76FB51C8" w14:textId="77777777">
            <w:pPr>
              <w:jc w:val="both"/>
              <w:rPr>
                <w:rFonts w:ascii="Times New Roman" w:hAnsi="Times New Roman"/>
                <w:sz w:val="24"/>
                <w:szCs w:val="24"/>
                <w:lang w:val="sq-AL"/>
              </w:rPr>
            </w:pPr>
            <w:r w:rsidRPr="00786A9E">
              <w:rPr>
                <w:rFonts w:ascii="Times New Roman" w:hAnsi="Times New Roman"/>
                <w:sz w:val="24"/>
                <w:szCs w:val="24"/>
                <w:lang w:val="sq-AL"/>
              </w:rPr>
              <w:t>-N/A do të thotë ‘jo i disponueshëm’;</w:t>
            </w:r>
          </w:p>
          <w:p w:rsidRPr="00786A9E" w:rsidR="0004413F" w:rsidP="003B0110" w:rsidRDefault="0004413F" w14:paraId="227D4B7C" w14:textId="77777777">
            <w:pPr>
              <w:jc w:val="both"/>
              <w:rPr>
                <w:rFonts w:ascii="Times New Roman" w:hAnsi="Times New Roman"/>
                <w:sz w:val="24"/>
                <w:szCs w:val="24"/>
                <w:lang w:val="sq-AL"/>
              </w:rPr>
            </w:pPr>
            <w:r w:rsidRPr="00786A9E">
              <w:rPr>
                <w:rFonts w:ascii="Times New Roman" w:hAnsi="Times New Roman"/>
                <w:sz w:val="24"/>
                <w:szCs w:val="24"/>
                <w:lang w:val="sq-AL"/>
              </w:rPr>
              <w:t>-Viza do të thotë ‘i pazbatueshëm’.</w:t>
            </w:r>
          </w:p>
          <w:p w:rsidRPr="00786A9E" w:rsidR="00981773" w:rsidP="003B0110" w:rsidRDefault="00981773" w14:paraId="6357F14A" w14:textId="3BC5A831">
            <w:pPr>
              <w:jc w:val="both"/>
              <w:rPr>
                <w:rFonts w:ascii="Times New Roman" w:hAnsi="Times New Roman"/>
                <w:sz w:val="24"/>
                <w:szCs w:val="24"/>
              </w:rPr>
            </w:pPr>
          </w:p>
          <w:p w:rsidRPr="00786A9E" w:rsidR="006613A2" w:rsidP="003B0110" w:rsidRDefault="006613A2" w14:paraId="167AF58E" w14:textId="51E0AF24">
            <w:pPr>
              <w:jc w:val="both"/>
              <w:rPr>
                <w:rFonts w:ascii="Times New Roman" w:hAnsi="Times New Roman"/>
                <w:sz w:val="24"/>
                <w:szCs w:val="24"/>
                <w:lang w:val="sq-AL"/>
              </w:rPr>
            </w:pPr>
            <w:r w:rsidRPr="00786A9E">
              <w:rPr>
                <w:rFonts w:ascii="Times New Roman" w:hAnsi="Times New Roman"/>
                <w:sz w:val="24"/>
                <w:szCs w:val="24"/>
                <w:lang w:val="sq-AL"/>
              </w:rPr>
              <w:t xml:space="preserve">Vlerat e paracaktuara, siç përmbahen në tabelën më poshtë, për faktorët e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për karburantet dhe burimet e shkarkimeve të përdorura në bordin e anijes do të zbatohen për qëllimin e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w:t>
            </w:r>
          </w:p>
          <w:p w:rsidRPr="00786A9E" w:rsidR="006613A2" w:rsidP="003B0110" w:rsidRDefault="006613A2" w14:paraId="062B044F" w14:textId="0E7B4409">
            <w:pPr>
              <w:jc w:val="both"/>
              <w:rPr>
                <w:rFonts w:ascii="Times New Roman" w:hAnsi="Times New Roman"/>
                <w:sz w:val="24"/>
                <w:szCs w:val="24"/>
                <w:lang w:val="sq-AL"/>
              </w:rPr>
            </w:pPr>
            <w:r w:rsidRPr="00786A9E">
              <w:rPr>
                <w:rFonts w:ascii="Times New Roman" w:hAnsi="Times New Roman"/>
                <w:sz w:val="24"/>
                <w:szCs w:val="24"/>
                <w:lang w:val="sq-AL"/>
              </w:rPr>
              <w:t xml:space="preserve">Kur një qelizë tregon ose TBM ose N/A, do të përdoret vlera më e lartë e paracaktuar e klasës së karburantit në të njëjtën kolonë. Kur, për një klasë të caktuar karburanti, të gjitha qelizat në të njëjtën kolonë tregojnë ose TBM ose N/A, do të përdoret vlera e paracaktuar e llojit më pak të favorshëm të </w:t>
            </w:r>
            <w:r w:rsidRPr="00786A9E">
              <w:rPr>
                <w:rFonts w:ascii="Times New Roman" w:hAnsi="Times New Roman"/>
                <w:sz w:val="24"/>
                <w:szCs w:val="24"/>
                <w:lang w:val="sq-AL"/>
              </w:rPr>
              <w:t xml:space="preserve">karburantit fosil. Ky rregull nuk zbatohet për kolonën 6 ku TBM ose N/A i referohet vlerave të padisponueshme për burimin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Në rast se nuk ka vlerë të paracaktuar për Cj, do të përdoret një vlerë e certifikuar në përputhje me nenin 10(6) të Rregullores (BE) 2023/1805 të Parlamentit Evropian dhe të Këshillit*.</w:t>
            </w:r>
          </w:p>
          <w:p w:rsidRPr="00786A9E" w:rsidR="006613A2" w:rsidP="003B0110" w:rsidRDefault="006613A2" w14:paraId="3B50F542" w14:textId="7F38C9F8">
            <w:pPr>
              <w:jc w:val="both"/>
              <w:rPr>
                <w:rFonts w:ascii="Times New Roman" w:hAnsi="Times New Roman"/>
                <w:sz w:val="24"/>
                <w:szCs w:val="24"/>
                <w:lang w:val="sq-AL"/>
              </w:rPr>
            </w:pPr>
            <w:r w:rsidRPr="00786A9E">
              <w:rPr>
                <w:rFonts w:ascii="Times New Roman" w:hAnsi="Times New Roman"/>
                <w:sz w:val="24"/>
                <w:szCs w:val="24"/>
                <w:lang w:val="sq-AL"/>
              </w:rPr>
              <w:t xml:space="preserve">Kompanitë mund të ndryshojnë nga vlerat e paracaktuara për faktorët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listuara në tabelën më poshtë, duke ndjekur, sipas rastit, zbatimin e kushteve dhe kufizimeve të parashikuara në nenin 10, paragrafët 5 dhe 6 të Rregullores (BE) 2023/1805.</w:t>
            </w:r>
          </w:p>
          <w:p w:rsidRPr="00786A9E" w:rsidR="006613A2" w:rsidP="003B0110" w:rsidRDefault="006613A2" w14:paraId="2BDDC569" w14:textId="6E572F3A">
            <w:pPr>
              <w:jc w:val="both"/>
              <w:rPr>
                <w:rFonts w:ascii="Times New Roman" w:hAnsi="Times New Roman"/>
                <w:sz w:val="24"/>
                <w:szCs w:val="24"/>
                <w:lang w:val="sq-AL"/>
              </w:rPr>
            </w:pPr>
            <w:r w:rsidRPr="00786A9E">
              <w:rPr>
                <w:rFonts w:ascii="Times New Roman" w:hAnsi="Times New Roman"/>
                <w:sz w:val="24"/>
                <w:szCs w:val="24"/>
                <w:lang w:val="sq-AL"/>
              </w:rPr>
              <w:t xml:space="preserve">Për lëndët djegëse jofosile që nuk renditen në tabelën e mëposhtme, kompania do të përcaktojë faktorët e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në përputhje me nenet 32 deri në 35 të Rregullores Zbatuese të Komisionit (BE) 2018/2066**.</w:t>
            </w:r>
          </w:p>
          <w:p w:rsidRPr="00786A9E" w:rsidR="00981773" w:rsidP="003B0110" w:rsidRDefault="006613A2" w14:paraId="6507410E" w14:textId="75EB1E37">
            <w:pPr>
              <w:jc w:val="both"/>
              <w:rPr>
                <w:rFonts w:ascii="Times New Roman" w:hAnsi="Times New Roman"/>
                <w:sz w:val="24"/>
                <w:szCs w:val="24"/>
              </w:rPr>
            </w:pPr>
            <w:r w:rsidRPr="00786A9E">
              <w:rPr>
                <w:rFonts w:ascii="Times New Roman" w:hAnsi="Times New Roman"/>
                <w:sz w:val="24"/>
                <w:szCs w:val="24"/>
                <w:lang w:val="sq-AL"/>
              </w:rPr>
              <w:t>Kur ka përzierje të karburantit, çdo lëndë djegëse do të konsiderohet veçmas.</w:t>
            </w:r>
          </w:p>
        </w:tc>
        <w:tc>
          <w:tcPr>
            <w:tcW w:w="996" w:type="dxa"/>
            <w:tcMar/>
          </w:tcPr>
          <w:p w:rsidRPr="00786A9E" w:rsidR="00981773" w:rsidP="003B0110" w:rsidRDefault="00083FBE" w14:paraId="0302100B" w14:textId="164110B1">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53360E9C" w14:textId="659EA76D">
            <w:pPr>
              <w:jc w:val="both"/>
              <w:rPr>
                <w:rFonts w:ascii="Times New Roman" w:hAnsi="Times New Roman"/>
                <w:sz w:val="24"/>
                <w:szCs w:val="24"/>
                <w:lang w:val="sq-AL"/>
              </w:rPr>
            </w:pPr>
          </w:p>
        </w:tc>
        <w:tc>
          <w:tcPr>
            <w:tcW w:w="2970" w:type="dxa"/>
            <w:tcMar/>
          </w:tcPr>
          <w:p w:rsidRPr="00786A9E" w:rsidR="00981773" w:rsidP="003B0110" w:rsidRDefault="00981773" w14:paraId="399C20BB" w14:textId="1FB6FDA8">
            <w:pPr>
              <w:jc w:val="both"/>
              <w:rPr>
                <w:rFonts w:ascii="Times New Roman" w:hAnsi="Times New Roman"/>
                <w:sz w:val="24"/>
                <w:szCs w:val="24"/>
                <w:lang w:val="sq-AL"/>
              </w:rPr>
            </w:pPr>
            <w:r w:rsidRPr="00786A9E">
              <w:rPr>
                <w:rFonts w:ascii="Times New Roman" w:hAnsi="Times New Roman"/>
                <w:sz w:val="24"/>
                <w:szCs w:val="24"/>
                <w:lang w:val="sq-AL"/>
              </w:rPr>
              <w:t xml:space="preserve">2. Faktorët e paracaktuar të </w:t>
            </w:r>
            <w:r w:rsidRPr="00786A9E" w:rsidR="0C66663C">
              <w:rPr>
                <w:rFonts w:ascii="Times New Roman" w:hAnsi="Times New Roman"/>
                <w:sz w:val="24"/>
                <w:szCs w:val="24"/>
                <w:lang w:val="sq-AL"/>
              </w:rPr>
              <w:t>shkarkimit</w:t>
            </w:r>
          </w:p>
          <w:p w:rsidRPr="00786A9E" w:rsidR="00981773" w:rsidP="003B0110" w:rsidRDefault="00981773" w14:paraId="35A07EE0" w14:textId="77777777">
            <w:pPr>
              <w:jc w:val="both"/>
              <w:rPr>
                <w:rFonts w:ascii="Times New Roman" w:hAnsi="Times New Roman"/>
                <w:sz w:val="24"/>
                <w:szCs w:val="24"/>
                <w:lang w:val="sq-AL"/>
              </w:rPr>
            </w:pPr>
            <w:r w:rsidRPr="00786A9E">
              <w:rPr>
                <w:rFonts w:ascii="Times New Roman" w:hAnsi="Times New Roman"/>
                <w:sz w:val="24"/>
                <w:szCs w:val="24"/>
                <w:lang w:val="sq-AL"/>
              </w:rPr>
              <w:t>Në tabelën e mëposhtme:</w:t>
            </w:r>
          </w:p>
          <w:p w:rsidRPr="00786A9E" w:rsidR="00981773" w:rsidP="003B0110" w:rsidRDefault="00981773" w14:paraId="630EB2A6" w14:textId="5A6F964A">
            <w:pPr>
              <w:jc w:val="both"/>
              <w:rPr>
                <w:rFonts w:ascii="Times New Roman" w:hAnsi="Times New Roman"/>
                <w:sz w:val="24"/>
                <w:szCs w:val="24"/>
                <w:lang w:val="sq-AL"/>
              </w:rPr>
            </w:pPr>
            <w:r w:rsidRPr="00786A9E">
              <w:rPr>
                <w:rFonts w:ascii="Times New Roman" w:hAnsi="Times New Roman"/>
                <w:sz w:val="24"/>
                <w:szCs w:val="24"/>
                <w:lang w:val="sq-AL"/>
              </w:rPr>
              <w:t>-TBM do të thotë ‘për t’u matur’;</w:t>
            </w:r>
          </w:p>
          <w:p w:rsidRPr="00786A9E" w:rsidR="00981773" w:rsidP="003B0110" w:rsidRDefault="00981773" w14:paraId="3F30DB16" w14:textId="33F2A124">
            <w:pPr>
              <w:jc w:val="both"/>
              <w:rPr>
                <w:rFonts w:ascii="Times New Roman" w:hAnsi="Times New Roman"/>
                <w:sz w:val="24"/>
                <w:szCs w:val="24"/>
                <w:lang w:val="sq-AL"/>
              </w:rPr>
            </w:pPr>
            <w:r w:rsidRPr="00786A9E">
              <w:rPr>
                <w:rFonts w:ascii="Times New Roman" w:hAnsi="Times New Roman"/>
                <w:sz w:val="24"/>
                <w:szCs w:val="24"/>
                <w:lang w:val="sq-AL"/>
              </w:rPr>
              <w:t>-N/A do të thotë ‘jo i disponueshëm’;</w:t>
            </w:r>
          </w:p>
          <w:p w:rsidRPr="00786A9E" w:rsidR="00981773" w:rsidP="003B0110" w:rsidRDefault="00981773" w14:paraId="6A147B3B" w14:textId="5F423BA2">
            <w:pPr>
              <w:jc w:val="both"/>
              <w:rPr>
                <w:rFonts w:ascii="Times New Roman" w:hAnsi="Times New Roman"/>
                <w:sz w:val="24"/>
                <w:szCs w:val="24"/>
                <w:lang w:val="sq-AL"/>
              </w:rPr>
            </w:pPr>
            <w:r w:rsidRPr="00786A9E">
              <w:rPr>
                <w:rFonts w:ascii="Times New Roman" w:hAnsi="Times New Roman"/>
                <w:sz w:val="24"/>
                <w:szCs w:val="24"/>
                <w:lang w:val="sq-AL"/>
              </w:rPr>
              <w:t>-Viza do të thotë ‘i pazbatueshëm’.</w:t>
            </w:r>
          </w:p>
          <w:p w:rsidRPr="00786A9E" w:rsidR="00981773" w:rsidP="003B0110" w:rsidRDefault="00981773" w14:paraId="590544E2" w14:textId="77777777">
            <w:pPr>
              <w:jc w:val="both"/>
              <w:rPr>
                <w:rFonts w:ascii="Times New Roman" w:hAnsi="Times New Roman"/>
                <w:sz w:val="24"/>
                <w:szCs w:val="24"/>
                <w:lang w:val="sq-AL"/>
              </w:rPr>
            </w:pPr>
          </w:p>
          <w:p w:rsidRPr="00786A9E" w:rsidR="00981773" w:rsidP="003B0110" w:rsidRDefault="00981773" w14:paraId="4E47B193" w14:textId="50AE2027">
            <w:pPr>
              <w:jc w:val="both"/>
              <w:rPr>
                <w:rFonts w:ascii="Times New Roman" w:hAnsi="Times New Roman"/>
                <w:sz w:val="24"/>
                <w:szCs w:val="24"/>
                <w:lang w:val="sq-AL"/>
              </w:rPr>
            </w:pPr>
            <w:r w:rsidRPr="5F88F5AA">
              <w:rPr>
                <w:rFonts w:ascii="Times New Roman" w:hAnsi="Times New Roman"/>
                <w:sz w:val="24"/>
                <w:szCs w:val="24"/>
                <w:lang w:val="sq-AL"/>
              </w:rPr>
              <w:t xml:space="preserve">Vlerat e paracaktuara, siç përmbahen në tabelën më poshtë, për faktorët e </w:t>
            </w:r>
            <w:r w:rsidRPr="5F88F5AA" w:rsidR="0C66663C">
              <w:rPr>
                <w:rFonts w:ascii="Times New Roman" w:hAnsi="Times New Roman"/>
                <w:sz w:val="24"/>
                <w:szCs w:val="24"/>
                <w:lang w:val="sq-AL"/>
              </w:rPr>
              <w:t>shkarkimit</w:t>
            </w:r>
            <w:r w:rsidRPr="5F88F5AA">
              <w:rPr>
                <w:rFonts w:ascii="Times New Roman" w:hAnsi="Times New Roman"/>
                <w:sz w:val="24"/>
                <w:szCs w:val="24"/>
                <w:lang w:val="sq-AL"/>
              </w:rPr>
              <w:t xml:space="preserve"> për karburantet dhe burimet e shkarkimeve të përdorura në bordin e anijes zbatohen për qëllimin e kësaj </w:t>
            </w:r>
            <w:r w:rsidRPr="5F88F5AA" w:rsidR="00F23FE3">
              <w:rPr>
                <w:rFonts w:ascii="Times New Roman" w:hAnsi="Times New Roman"/>
                <w:sz w:val="24"/>
                <w:szCs w:val="24"/>
                <w:lang w:val="sq-AL"/>
              </w:rPr>
              <w:t>Rregullore</w:t>
            </w:r>
            <w:r w:rsidRPr="5F88F5AA">
              <w:rPr>
                <w:rFonts w:ascii="Times New Roman" w:hAnsi="Times New Roman"/>
                <w:sz w:val="24"/>
                <w:szCs w:val="24"/>
                <w:lang w:val="sq-AL"/>
              </w:rPr>
              <w:t>.</w:t>
            </w:r>
          </w:p>
          <w:p w:rsidRPr="00786A9E" w:rsidR="00981773" w:rsidP="003B0110" w:rsidRDefault="00981773" w14:paraId="2F7429D2" w14:textId="49F8D8F0">
            <w:pPr>
              <w:jc w:val="both"/>
              <w:rPr>
                <w:rFonts w:ascii="Times New Roman" w:hAnsi="Times New Roman"/>
                <w:sz w:val="24"/>
                <w:szCs w:val="24"/>
                <w:lang w:val="sq-AL"/>
              </w:rPr>
            </w:pPr>
            <w:r w:rsidRPr="5F88F5AA">
              <w:rPr>
                <w:rFonts w:ascii="Times New Roman" w:hAnsi="Times New Roman"/>
                <w:sz w:val="24"/>
                <w:szCs w:val="24"/>
                <w:lang w:val="sq-AL"/>
              </w:rPr>
              <w:t xml:space="preserve">Kur një qelizë tregon ose TBM ose N/A, përdoret vlera më e lartë e paracaktuar e klasës së karburantit në të njëjtën kolonë. Kur, për një klasë të caktuar karburanti, të gjitha qelizat në të njëjtën kolonë tregojnë ose TBM ose N/A, përdoret vlera e paracaktuar </w:t>
            </w:r>
            <w:r w:rsidRPr="5F88F5AA">
              <w:rPr>
                <w:rFonts w:ascii="Times New Roman" w:hAnsi="Times New Roman"/>
                <w:sz w:val="24"/>
                <w:szCs w:val="24"/>
                <w:lang w:val="sq-AL"/>
              </w:rPr>
              <w:t xml:space="preserve">e llojit më pak të favorshëm të karburantit fosil. Ky rregull nuk zbatohet për kolonën 6 ku TBM ose N/A i referohet vlerave të padisponueshme për burimin e </w:t>
            </w:r>
            <w:r w:rsidRPr="5F88F5AA" w:rsidR="46118A08">
              <w:rPr>
                <w:rFonts w:ascii="Times New Roman" w:hAnsi="Times New Roman"/>
                <w:sz w:val="24"/>
                <w:szCs w:val="24"/>
                <w:lang w:val="sq-AL"/>
              </w:rPr>
              <w:t>shkarkimeve</w:t>
            </w:r>
            <w:r w:rsidRPr="5F88F5AA">
              <w:rPr>
                <w:rFonts w:ascii="Times New Roman" w:hAnsi="Times New Roman"/>
                <w:sz w:val="24"/>
                <w:szCs w:val="24"/>
                <w:lang w:val="sq-AL"/>
              </w:rPr>
              <w:t xml:space="preserve">. Në rast se nuk ka vlerë të paracaktuar për Cj,  përdoret një vlerë e certifikuar në përputhje me </w:t>
            </w:r>
            <w:r w:rsidR="00A50690">
              <w:t xml:space="preserve"> </w:t>
            </w:r>
            <w:r w:rsidRPr="5F88F5AA" w:rsidR="00A50690">
              <w:rPr>
                <w:rFonts w:ascii="Times New Roman" w:hAnsi="Times New Roman"/>
                <w:sz w:val="24"/>
                <w:szCs w:val="24"/>
                <w:lang w:val="sq-AL"/>
              </w:rPr>
              <w:t>në përputhje me legjislacionin mbi përdorimin e karburanteve të rinovueshme dhe me karbon te ulët në transportin detar.</w:t>
            </w:r>
          </w:p>
          <w:p w:rsidRPr="00786A9E" w:rsidR="00981773" w:rsidP="003B0110" w:rsidRDefault="00981773" w14:paraId="167539D4" w14:textId="0AC85E12">
            <w:pPr>
              <w:jc w:val="both"/>
              <w:rPr>
                <w:rFonts w:ascii="Times New Roman" w:hAnsi="Times New Roman"/>
                <w:sz w:val="24"/>
                <w:szCs w:val="24"/>
                <w:lang w:val="sq-AL"/>
              </w:rPr>
            </w:pPr>
            <w:r w:rsidRPr="5F88F5AA">
              <w:rPr>
                <w:rFonts w:ascii="Times New Roman" w:hAnsi="Times New Roman"/>
                <w:sz w:val="24"/>
                <w:szCs w:val="24"/>
                <w:lang w:val="sq-AL"/>
              </w:rPr>
              <w:t xml:space="preserve">Kompanitë mund të ndryshojnë nga vlerat e paracaktuara për faktorët e </w:t>
            </w:r>
            <w:r w:rsidRPr="5F88F5AA" w:rsidR="46118A08">
              <w:rPr>
                <w:rFonts w:ascii="Times New Roman" w:hAnsi="Times New Roman"/>
                <w:sz w:val="24"/>
                <w:szCs w:val="24"/>
                <w:lang w:val="sq-AL"/>
              </w:rPr>
              <w:t>shkarkimeve</w:t>
            </w:r>
            <w:r w:rsidRPr="5F88F5AA">
              <w:rPr>
                <w:rFonts w:ascii="Times New Roman" w:hAnsi="Times New Roman"/>
                <w:sz w:val="24"/>
                <w:szCs w:val="24"/>
                <w:lang w:val="sq-AL"/>
              </w:rPr>
              <w:t xml:space="preserve"> të listuara në tabelën më poshtë, duke ndjekur, sipas rastit, zbatimin e kushteve dhe kufizimeve </w:t>
            </w:r>
            <w:r w:rsidR="004F3F86">
              <w:t xml:space="preserve"> </w:t>
            </w:r>
            <w:r w:rsidRPr="5F88F5AA" w:rsidR="004F3F86">
              <w:rPr>
                <w:rFonts w:ascii="Times New Roman" w:hAnsi="Times New Roman"/>
                <w:sz w:val="24"/>
                <w:szCs w:val="24"/>
                <w:lang w:val="sq-AL"/>
              </w:rPr>
              <w:t>në përputhje me legjislacionin mbi përdorimin e karburanteve të rinovueshme dhe me karbon te ulët në transportin detar.</w:t>
            </w:r>
          </w:p>
          <w:p w:rsidR="001EF3FE" w:rsidP="5F88F5AA" w:rsidRDefault="001EF3FE" w14:paraId="038D1E0F" w14:textId="605A22C8">
            <w:pPr>
              <w:jc w:val="both"/>
              <w:rPr>
                <w:rFonts w:ascii="Times New Roman" w:hAnsi="Times New Roman" w:eastAsia="Times New Roman"/>
                <w:sz w:val="24"/>
                <w:szCs w:val="24"/>
                <w:lang w:val="sq-AL"/>
              </w:rPr>
            </w:pPr>
            <w:r w:rsidRPr="5F88F5AA">
              <w:rPr>
                <w:rFonts w:ascii="Times New Roman" w:hAnsi="Times New Roman" w:eastAsia="Times New Roman"/>
                <w:color w:val="000000" w:themeColor="text1"/>
                <w:sz w:val="24"/>
                <w:szCs w:val="24"/>
                <w:lang w:val="pt-BR"/>
              </w:rPr>
              <w:t xml:space="preserve">Për lëndët djegëse jofosile që nuk renditen në tabelën e mëposhtme, kompania  </w:t>
            </w:r>
            <w:r w:rsidRPr="5F88F5AA">
              <w:rPr>
                <w:rFonts w:ascii="Times New Roman" w:hAnsi="Times New Roman" w:eastAsia="Times New Roman"/>
                <w:color w:val="000000" w:themeColor="text1"/>
                <w:sz w:val="24"/>
                <w:szCs w:val="24"/>
                <w:lang w:val="pt-BR"/>
              </w:rPr>
              <w:t>përcaktonfaktorët e shkarkimit në përputhje me Vendimin nr. 486, datë 26.6.2026 “Për miratimin e rregulloreve “Për kushtet dhe procedurat e posaçme të autorizimit për shkarkimet e gazeve me efekt serrë nga operatori i instalimit dhe subjekti i rregulluar” dhe “Për kushtet, kriteret dhe procedurat për monitorimin dhe raportimin e shkarkimeve të gazeve me efekt serrë nga operatori i instalimit, nga operatori i avionit dhe nga subjekti i rregulluar dhe të efekteve në aviacion të palidhura me shkarkimin e co ₂</w:t>
            </w:r>
          </w:p>
          <w:p w:rsidRPr="00786A9E" w:rsidR="00981773" w:rsidP="003B0110" w:rsidRDefault="00981773" w14:paraId="40899B96" w14:textId="759E942E">
            <w:pPr>
              <w:jc w:val="both"/>
              <w:rPr>
                <w:rFonts w:ascii="Times New Roman" w:hAnsi="Times New Roman"/>
                <w:sz w:val="24"/>
                <w:szCs w:val="24"/>
                <w:lang w:val="sq-AL"/>
              </w:rPr>
            </w:pPr>
            <w:r w:rsidRPr="5F88F5AA">
              <w:rPr>
                <w:rFonts w:ascii="Times New Roman" w:hAnsi="Times New Roman"/>
                <w:sz w:val="24"/>
                <w:szCs w:val="24"/>
                <w:lang w:val="sq-AL"/>
              </w:rPr>
              <w:t>Kur ka përzierje të karburantit, çdo lëndë djegëse</w:t>
            </w:r>
            <w:r w:rsidRPr="5F88F5AA" w:rsidR="7D566953">
              <w:rPr>
                <w:rFonts w:ascii="Times New Roman" w:hAnsi="Times New Roman"/>
                <w:sz w:val="24"/>
                <w:szCs w:val="24"/>
                <w:lang w:val="sq-AL"/>
              </w:rPr>
              <w:t xml:space="preserve"> </w:t>
            </w:r>
            <w:r w:rsidRPr="5F88F5AA">
              <w:rPr>
                <w:rFonts w:ascii="Times New Roman" w:hAnsi="Times New Roman"/>
                <w:sz w:val="24"/>
                <w:szCs w:val="24"/>
                <w:lang w:val="sq-AL"/>
              </w:rPr>
              <w:t>konsiderohet veçmas.</w:t>
            </w:r>
          </w:p>
        </w:tc>
        <w:tc>
          <w:tcPr>
            <w:tcW w:w="1574" w:type="dxa"/>
            <w:tcMar/>
          </w:tcPr>
          <w:p w:rsidRPr="00786A9E" w:rsidR="00981773" w:rsidP="003B0110" w:rsidRDefault="000E276F" w14:paraId="392E6C43" w14:textId="4AF2D58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7E45E913" w14:textId="033F2C39">
            <w:pPr>
              <w:jc w:val="both"/>
              <w:rPr>
                <w:rFonts w:ascii="Times New Roman" w:hAnsi="Times New Roman"/>
                <w:sz w:val="24"/>
                <w:szCs w:val="24"/>
                <w:lang w:val="sq-AL"/>
              </w:rPr>
            </w:pPr>
          </w:p>
        </w:tc>
      </w:tr>
      <w:tr w:rsidRPr="00786A9E" w:rsidR="008F74C1" w:rsidTr="2E1CE027" w14:paraId="6BD532C6" w14:textId="77777777">
        <w:trPr>
          <w:trHeight w:val="300"/>
        </w:trPr>
        <w:tc>
          <w:tcPr>
            <w:tcW w:w="1600" w:type="dxa"/>
            <w:tcMar/>
          </w:tcPr>
          <w:p w:rsidRPr="00786A9E" w:rsidR="00981773" w:rsidP="003B0110" w:rsidRDefault="00981773" w14:paraId="73E1B06F" w14:textId="1AF5335E">
            <w:pPr>
              <w:jc w:val="both"/>
              <w:rPr>
                <w:rFonts w:ascii="Times New Roman" w:hAnsi="Times New Roman"/>
                <w:sz w:val="24"/>
                <w:szCs w:val="24"/>
                <w:lang w:val="en-GB"/>
              </w:rPr>
            </w:pPr>
          </w:p>
        </w:tc>
        <w:tc>
          <w:tcPr>
            <w:tcW w:w="3251" w:type="dxa"/>
            <w:tcMar/>
          </w:tcPr>
          <w:p w:rsidRPr="00786A9E" w:rsidR="00981773" w:rsidP="003B0110" w:rsidRDefault="00981773" w14:paraId="157CFF86" w14:textId="77777777">
            <w:pPr>
              <w:jc w:val="both"/>
              <w:rPr>
                <w:rFonts w:ascii="Times New Roman" w:hAnsi="Times New Roman"/>
                <w:sz w:val="24"/>
                <w:szCs w:val="24"/>
              </w:rPr>
            </w:pPr>
          </w:p>
          <w:p w:rsidRPr="00786A9E" w:rsidR="00981773" w:rsidP="003B0110" w:rsidRDefault="00981773" w14:paraId="4CFB43E5" w14:textId="1CBB3651">
            <w:pPr>
              <w:jc w:val="both"/>
              <w:rPr>
                <w:rFonts w:ascii="Times New Roman" w:hAnsi="Times New Roman"/>
                <w:sz w:val="24"/>
                <w:szCs w:val="24"/>
              </w:rPr>
            </w:pPr>
            <w:r w:rsidRPr="00786A9E">
              <w:rPr>
                <w:rFonts w:ascii="Times New Roman" w:hAnsi="Times New Roman"/>
                <w:noProof/>
                <w:sz w:val="24"/>
                <w:szCs w:val="24"/>
              </w:rPr>
              <w:drawing>
                <wp:inline distT="0" distB="0" distL="0" distR="0" wp14:anchorId="767F4EE0" wp14:editId="1A0E5D77">
                  <wp:extent cx="1886585" cy="4725619"/>
                  <wp:effectExtent l="0" t="0" r="0" b="0"/>
                  <wp:docPr id="4743424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5056" cy="4746837"/>
                          </a:xfrm>
                          <a:prstGeom prst="rect">
                            <a:avLst/>
                          </a:prstGeom>
                          <a:noFill/>
                        </pic:spPr>
                      </pic:pic>
                    </a:graphicData>
                  </a:graphic>
                </wp:inline>
              </w:drawing>
            </w:r>
          </w:p>
          <w:p w:rsidRPr="00786A9E" w:rsidR="00981773" w:rsidP="003B0110" w:rsidRDefault="00981773" w14:paraId="6CBE22A4" w14:textId="77777777">
            <w:pPr>
              <w:jc w:val="both"/>
              <w:rPr>
                <w:rFonts w:ascii="Times New Roman" w:hAnsi="Times New Roman"/>
                <w:sz w:val="24"/>
                <w:szCs w:val="24"/>
              </w:rPr>
            </w:pPr>
          </w:p>
          <w:p w:rsidRPr="00786A9E" w:rsidR="00981773" w:rsidP="003B0110" w:rsidRDefault="00981773" w14:paraId="28C9B1A1" w14:textId="77777777">
            <w:pPr>
              <w:jc w:val="both"/>
              <w:rPr>
                <w:rFonts w:ascii="Times New Roman" w:hAnsi="Times New Roman"/>
                <w:sz w:val="24"/>
                <w:szCs w:val="24"/>
              </w:rPr>
            </w:pPr>
          </w:p>
          <w:p w:rsidRPr="00786A9E" w:rsidR="00981773" w:rsidP="003B0110" w:rsidRDefault="00981773" w14:paraId="71991417" w14:textId="77777777">
            <w:pPr>
              <w:jc w:val="both"/>
              <w:rPr>
                <w:rFonts w:ascii="Times New Roman" w:hAnsi="Times New Roman"/>
                <w:sz w:val="24"/>
                <w:szCs w:val="24"/>
              </w:rPr>
            </w:pPr>
          </w:p>
          <w:p w:rsidRPr="00786A9E" w:rsidR="00981773" w:rsidP="003B0110" w:rsidRDefault="00981773" w14:paraId="007E0EFA" w14:textId="77777777">
            <w:pPr>
              <w:jc w:val="both"/>
              <w:rPr>
                <w:rFonts w:ascii="Times New Roman" w:hAnsi="Times New Roman"/>
                <w:sz w:val="24"/>
                <w:szCs w:val="24"/>
              </w:rPr>
            </w:pPr>
          </w:p>
          <w:p w:rsidRPr="00786A9E" w:rsidR="00981773" w:rsidP="003B0110" w:rsidRDefault="00981773" w14:paraId="51C8AD35" w14:textId="77777777">
            <w:pPr>
              <w:jc w:val="both"/>
              <w:rPr>
                <w:rFonts w:ascii="Times New Roman" w:hAnsi="Times New Roman"/>
                <w:sz w:val="24"/>
                <w:szCs w:val="24"/>
              </w:rPr>
            </w:pPr>
          </w:p>
          <w:p w:rsidRPr="00786A9E" w:rsidR="00981773" w:rsidP="003B0110" w:rsidRDefault="00981773" w14:paraId="13F34FA7" w14:textId="77777777">
            <w:pPr>
              <w:jc w:val="both"/>
              <w:rPr>
                <w:rFonts w:ascii="Times New Roman" w:hAnsi="Times New Roman"/>
                <w:sz w:val="24"/>
                <w:szCs w:val="24"/>
              </w:rPr>
            </w:pPr>
          </w:p>
          <w:p w:rsidRPr="00786A9E" w:rsidR="00981773" w:rsidP="003B0110" w:rsidRDefault="00981773" w14:paraId="2B85330F" w14:textId="4631508D">
            <w:pPr>
              <w:jc w:val="both"/>
              <w:rPr>
                <w:rFonts w:ascii="Times New Roman" w:hAnsi="Times New Roman"/>
                <w:sz w:val="24"/>
                <w:szCs w:val="24"/>
              </w:rPr>
            </w:pPr>
            <w:r w:rsidRPr="00786A9E">
              <w:rPr>
                <w:rFonts w:ascii="Times New Roman" w:hAnsi="Times New Roman"/>
                <w:noProof/>
                <w:sz w:val="24"/>
                <w:szCs w:val="24"/>
              </w:rPr>
              <w:drawing>
                <wp:inline distT="0" distB="0" distL="0" distR="0" wp14:anchorId="2CA12299" wp14:editId="7A5E5A3F">
                  <wp:extent cx="1882140" cy="4337913"/>
                  <wp:effectExtent l="0" t="0" r="3810" b="5715"/>
                  <wp:docPr id="9085686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2274" cy="4384318"/>
                          </a:xfrm>
                          <a:prstGeom prst="rect">
                            <a:avLst/>
                          </a:prstGeom>
                          <a:noFill/>
                        </pic:spPr>
                      </pic:pic>
                    </a:graphicData>
                  </a:graphic>
                </wp:inline>
              </w:drawing>
            </w:r>
          </w:p>
          <w:p w:rsidRPr="00786A9E" w:rsidR="00981773" w:rsidP="003B0110" w:rsidRDefault="00981773" w14:paraId="4F710296" w14:textId="77777777">
            <w:pPr>
              <w:jc w:val="both"/>
              <w:rPr>
                <w:rFonts w:ascii="Times New Roman" w:hAnsi="Times New Roman"/>
                <w:sz w:val="24"/>
                <w:szCs w:val="24"/>
              </w:rPr>
            </w:pPr>
          </w:p>
          <w:p w:rsidRPr="00786A9E" w:rsidR="00981773" w:rsidP="003B0110" w:rsidRDefault="00981773" w14:paraId="004873D1" w14:textId="77777777">
            <w:pPr>
              <w:jc w:val="both"/>
              <w:rPr>
                <w:rFonts w:ascii="Times New Roman" w:hAnsi="Times New Roman"/>
                <w:sz w:val="24"/>
                <w:szCs w:val="24"/>
              </w:rPr>
            </w:pPr>
          </w:p>
          <w:p w:rsidRPr="00786A9E" w:rsidR="00981773" w:rsidP="003B0110" w:rsidRDefault="00981773" w14:paraId="654A8442" w14:textId="77777777">
            <w:pPr>
              <w:jc w:val="both"/>
              <w:rPr>
                <w:rFonts w:ascii="Times New Roman" w:hAnsi="Times New Roman"/>
                <w:sz w:val="24"/>
                <w:szCs w:val="24"/>
              </w:rPr>
            </w:pPr>
          </w:p>
          <w:p w:rsidRPr="00786A9E" w:rsidR="00981773" w:rsidP="003B0110" w:rsidRDefault="00981773" w14:paraId="03B2F357" w14:textId="77777777">
            <w:pPr>
              <w:jc w:val="both"/>
              <w:rPr>
                <w:rFonts w:ascii="Times New Roman" w:hAnsi="Times New Roman"/>
                <w:sz w:val="24"/>
                <w:szCs w:val="24"/>
              </w:rPr>
            </w:pPr>
          </w:p>
          <w:p w:rsidRPr="00786A9E" w:rsidR="00981773" w:rsidP="003B0110" w:rsidRDefault="00981773" w14:paraId="1673B5E9" w14:textId="77777777">
            <w:pPr>
              <w:jc w:val="both"/>
              <w:rPr>
                <w:rFonts w:ascii="Times New Roman" w:hAnsi="Times New Roman"/>
                <w:sz w:val="24"/>
                <w:szCs w:val="24"/>
              </w:rPr>
            </w:pPr>
          </w:p>
          <w:p w:rsidRPr="00786A9E" w:rsidR="00981773" w:rsidP="003B0110" w:rsidRDefault="00981773" w14:paraId="7B07E71E" w14:textId="4D09452A">
            <w:pPr>
              <w:jc w:val="both"/>
              <w:rPr>
                <w:rFonts w:ascii="Times New Roman" w:hAnsi="Times New Roman"/>
                <w:sz w:val="24"/>
                <w:szCs w:val="24"/>
              </w:rPr>
            </w:pPr>
            <w:r w:rsidRPr="00786A9E">
              <w:rPr>
                <w:rFonts w:ascii="Times New Roman" w:hAnsi="Times New Roman"/>
                <w:noProof/>
                <w:sz w:val="24"/>
                <w:szCs w:val="24"/>
              </w:rPr>
              <w:drawing>
                <wp:inline distT="0" distB="0" distL="0" distR="0" wp14:anchorId="6A9A7620" wp14:editId="65EF8048">
                  <wp:extent cx="1907540" cy="4052621"/>
                  <wp:effectExtent l="0" t="0" r="0" b="0"/>
                  <wp:docPr id="17992632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988" cy="4089690"/>
                          </a:xfrm>
                          <a:prstGeom prst="rect">
                            <a:avLst/>
                          </a:prstGeom>
                          <a:noFill/>
                        </pic:spPr>
                      </pic:pic>
                    </a:graphicData>
                  </a:graphic>
                </wp:inline>
              </w:drawing>
            </w:r>
          </w:p>
        </w:tc>
        <w:tc>
          <w:tcPr>
            <w:tcW w:w="996" w:type="dxa"/>
            <w:tcMar/>
          </w:tcPr>
          <w:p w:rsidRPr="00786A9E" w:rsidR="00981773" w:rsidP="003B0110" w:rsidRDefault="00981773" w14:paraId="25273E25" w14:textId="00851A9E">
            <w:pPr>
              <w:jc w:val="both"/>
              <w:rPr>
                <w:rFonts w:ascii="Times New Roman" w:hAnsi="Times New Roman"/>
                <w:sz w:val="24"/>
                <w:szCs w:val="24"/>
                <w:lang w:val="sq-AL"/>
              </w:rPr>
            </w:pPr>
          </w:p>
        </w:tc>
        <w:tc>
          <w:tcPr>
            <w:tcW w:w="1327" w:type="dxa"/>
            <w:tcMar/>
          </w:tcPr>
          <w:p w:rsidRPr="00786A9E" w:rsidR="00981773" w:rsidP="003B0110" w:rsidRDefault="00981773" w14:paraId="4B396D65" w14:textId="78C2D895">
            <w:pPr>
              <w:jc w:val="both"/>
              <w:rPr>
                <w:rFonts w:ascii="Times New Roman" w:hAnsi="Times New Roman"/>
                <w:sz w:val="24"/>
                <w:szCs w:val="24"/>
                <w:lang w:val="sq-AL"/>
              </w:rPr>
            </w:pPr>
          </w:p>
        </w:tc>
        <w:tc>
          <w:tcPr>
            <w:tcW w:w="2970" w:type="dxa"/>
            <w:tcMar/>
          </w:tcPr>
          <w:p w:rsidRPr="00786A9E" w:rsidR="00981773" w:rsidP="003B0110" w:rsidRDefault="00981773" w14:paraId="17EC0AC4" w14:textId="77777777">
            <w:pPr>
              <w:jc w:val="both"/>
              <w:rPr>
                <w:rFonts w:ascii="Times New Roman" w:hAnsi="Times New Roman"/>
                <w:sz w:val="24"/>
                <w:szCs w:val="24"/>
                <w:lang w:val="sq-AL"/>
              </w:rPr>
            </w:pPr>
          </w:p>
          <w:p w:rsidRPr="00786A9E" w:rsidR="00981773" w:rsidP="003B0110" w:rsidRDefault="00981773" w14:paraId="6EAAB411" w14:textId="77777777">
            <w:pPr>
              <w:jc w:val="both"/>
              <w:rPr>
                <w:rFonts w:ascii="Times New Roman" w:hAnsi="Times New Roman" w:eastAsia="Aptos"/>
                <w:kern w:val="2"/>
                <w:sz w:val="24"/>
                <w:szCs w:val="24"/>
                <w14:ligatures w14:val="standardContextual"/>
              </w:rPr>
            </w:pPr>
            <w:r w:rsidRPr="00786A9E">
              <w:rPr>
                <w:rFonts w:ascii="Times New Roman" w:hAnsi="Times New Roman" w:eastAsia="Aptos"/>
                <w:noProof/>
                <w:kern w:val="2"/>
                <w:sz w:val="24"/>
                <w:szCs w:val="24"/>
                <w14:ligatures w14:val="standardContextual"/>
              </w:rPr>
              <w:drawing>
                <wp:inline distT="0" distB="0" distL="0" distR="0" wp14:anchorId="2C432FAF" wp14:editId="1916956F">
                  <wp:extent cx="1756410" cy="4710988"/>
                  <wp:effectExtent l="0" t="0" r="0" b="0"/>
                  <wp:docPr id="590760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3296" cy="4729458"/>
                          </a:xfrm>
                          <a:prstGeom prst="rect">
                            <a:avLst/>
                          </a:prstGeom>
                          <a:noFill/>
                          <a:ln>
                            <a:noFill/>
                          </a:ln>
                        </pic:spPr>
                      </pic:pic>
                    </a:graphicData>
                  </a:graphic>
                </wp:inline>
              </w:drawing>
            </w:r>
          </w:p>
          <w:p w:rsidRPr="00786A9E" w:rsidR="00981773" w:rsidP="003B0110" w:rsidRDefault="00981773" w14:paraId="71BA35EB" w14:textId="77777777">
            <w:pPr>
              <w:jc w:val="both"/>
              <w:rPr>
                <w:rFonts w:ascii="Times New Roman" w:hAnsi="Times New Roman"/>
                <w:sz w:val="24"/>
                <w:szCs w:val="24"/>
                <w:lang w:val="sq-AL"/>
              </w:rPr>
            </w:pPr>
          </w:p>
          <w:p w:rsidRPr="00786A9E" w:rsidR="00981773" w:rsidP="003B0110" w:rsidRDefault="00981773" w14:paraId="72311C37" w14:textId="77777777">
            <w:pPr>
              <w:jc w:val="both"/>
              <w:rPr>
                <w:rFonts w:ascii="Times New Roman" w:hAnsi="Times New Roman"/>
                <w:sz w:val="24"/>
                <w:szCs w:val="24"/>
                <w:lang w:val="sq-AL"/>
              </w:rPr>
            </w:pPr>
          </w:p>
          <w:p w:rsidRPr="00786A9E" w:rsidR="00981773" w:rsidP="003B0110" w:rsidRDefault="00981773" w14:paraId="6440A12A" w14:textId="77777777">
            <w:pPr>
              <w:jc w:val="both"/>
              <w:rPr>
                <w:rFonts w:ascii="Times New Roman" w:hAnsi="Times New Roman"/>
                <w:sz w:val="24"/>
                <w:szCs w:val="24"/>
                <w:lang w:val="sq-AL"/>
              </w:rPr>
            </w:pPr>
          </w:p>
          <w:p w:rsidRPr="00786A9E" w:rsidR="00981773" w:rsidP="003B0110" w:rsidRDefault="00981773" w14:paraId="59D2D491" w14:textId="77777777">
            <w:pPr>
              <w:jc w:val="both"/>
              <w:rPr>
                <w:rFonts w:ascii="Times New Roman" w:hAnsi="Times New Roman" w:eastAsia="Aptos"/>
                <w:kern w:val="2"/>
                <w:sz w:val="24"/>
                <w:szCs w:val="24"/>
                <w14:ligatures w14:val="standardContextual"/>
              </w:rPr>
            </w:pPr>
          </w:p>
          <w:p w:rsidRPr="00786A9E" w:rsidR="00981773" w:rsidP="003B0110" w:rsidRDefault="00981773" w14:paraId="7195330B" w14:textId="77777777">
            <w:pPr>
              <w:jc w:val="both"/>
              <w:rPr>
                <w:rFonts w:ascii="Times New Roman" w:hAnsi="Times New Roman"/>
                <w:sz w:val="24"/>
                <w:szCs w:val="24"/>
                <w:lang w:val="sq-AL"/>
              </w:rPr>
            </w:pPr>
          </w:p>
          <w:p w:rsidRPr="00786A9E" w:rsidR="00981773" w:rsidP="003B0110" w:rsidRDefault="00981773" w14:paraId="7ED0E418" w14:textId="77777777">
            <w:pPr>
              <w:jc w:val="both"/>
              <w:rPr>
                <w:rFonts w:ascii="Times New Roman" w:hAnsi="Times New Roman" w:eastAsia="Aptos"/>
                <w:kern w:val="2"/>
                <w:sz w:val="24"/>
                <w:szCs w:val="24"/>
                <w14:ligatures w14:val="standardContextual"/>
              </w:rPr>
            </w:pPr>
          </w:p>
          <w:p w:rsidRPr="00786A9E" w:rsidR="00981773" w:rsidP="003B0110" w:rsidRDefault="00981773" w14:paraId="4D270B2B" w14:textId="77777777">
            <w:pPr>
              <w:jc w:val="both"/>
              <w:rPr>
                <w:rFonts w:ascii="Times New Roman" w:hAnsi="Times New Roman" w:eastAsia="Aptos"/>
                <w:kern w:val="2"/>
                <w:sz w:val="24"/>
                <w:szCs w:val="24"/>
                <w14:ligatures w14:val="standardContextual"/>
              </w:rPr>
            </w:pPr>
          </w:p>
          <w:p w:rsidRPr="00786A9E" w:rsidR="00981773" w:rsidP="003B0110" w:rsidRDefault="00981773" w14:paraId="408C5516" w14:textId="10153F01">
            <w:pPr>
              <w:jc w:val="both"/>
              <w:rPr>
                <w:rFonts w:ascii="Times New Roman" w:hAnsi="Times New Roman"/>
                <w:sz w:val="24"/>
                <w:szCs w:val="24"/>
                <w:lang w:val="sq-AL"/>
              </w:rPr>
            </w:pPr>
            <w:r w:rsidRPr="00786A9E">
              <w:rPr>
                <w:rFonts w:ascii="Times New Roman" w:hAnsi="Times New Roman" w:eastAsia="Aptos"/>
                <w:noProof/>
                <w:kern w:val="2"/>
                <w:sz w:val="24"/>
                <w:szCs w:val="24"/>
                <w14:ligatures w14:val="standardContextual"/>
              </w:rPr>
              <w:drawing>
                <wp:inline distT="0" distB="0" distL="0" distR="0" wp14:anchorId="1A1EC6E2" wp14:editId="31FF6AD7">
                  <wp:extent cx="1593850" cy="4586630"/>
                  <wp:effectExtent l="0" t="0" r="6350" b="0"/>
                  <wp:docPr id="839509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8229" cy="4685562"/>
                          </a:xfrm>
                          <a:prstGeom prst="rect">
                            <a:avLst/>
                          </a:prstGeom>
                          <a:noFill/>
                          <a:ln>
                            <a:noFill/>
                          </a:ln>
                        </pic:spPr>
                      </pic:pic>
                    </a:graphicData>
                  </a:graphic>
                </wp:inline>
              </w:drawing>
            </w:r>
          </w:p>
        </w:tc>
        <w:tc>
          <w:tcPr>
            <w:tcW w:w="1574" w:type="dxa"/>
            <w:tcMar/>
          </w:tcPr>
          <w:p w:rsidRPr="00786A9E" w:rsidR="00981773" w:rsidP="003B0110" w:rsidRDefault="00981773" w14:paraId="798DA4DE" w14:textId="0D0A51B1">
            <w:pPr>
              <w:jc w:val="both"/>
              <w:rPr>
                <w:rFonts w:ascii="Times New Roman" w:hAnsi="Times New Roman"/>
                <w:sz w:val="24"/>
                <w:szCs w:val="24"/>
                <w:lang w:val="sq-AL"/>
              </w:rPr>
            </w:pPr>
          </w:p>
        </w:tc>
        <w:tc>
          <w:tcPr>
            <w:tcW w:w="2570" w:type="dxa"/>
            <w:tcMar/>
          </w:tcPr>
          <w:p w:rsidRPr="00786A9E" w:rsidR="00981773" w:rsidP="003B0110" w:rsidRDefault="00981773" w14:paraId="003037B8" w14:textId="5CCEA715">
            <w:pPr>
              <w:jc w:val="both"/>
              <w:rPr>
                <w:rFonts w:ascii="Times New Roman" w:hAnsi="Times New Roman"/>
                <w:sz w:val="24"/>
                <w:szCs w:val="24"/>
                <w:lang w:val="sq-AL"/>
              </w:rPr>
            </w:pPr>
          </w:p>
        </w:tc>
      </w:tr>
      <w:tr w:rsidRPr="00786A9E" w:rsidR="008F74C1" w:rsidTr="2E1CE027" w14:paraId="6B762469" w14:textId="77777777">
        <w:trPr>
          <w:trHeight w:val="1890"/>
        </w:trPr>
        <w:tc>
          <w:tcPr>
            <w:tcW w:w="1600" w:type="dxa"/>
            <w:tcMar/>
          </w:tcPr>
          <w:p w:rsidRPr="00786A9E" w:rsidR="00981773" w:rsidP="003B0110" w:rsidRDefault="00981773" w14:paraId="29052615" w14:textId="0D92FAA0">
            <w:pPr>
              <w:jc w:val="both"/>
              <w:rPr>
                <w:rFonts w:ascii="Times New Roman" w:hAnsi="Times New Roman"/>
                <w:sz w:val="24"/>
                <w:szCs w:val="24"/>
                <w:lang w:val="en-GB"/>
              </w:rPr>
            </w:pPr>
          </w:p>
        </w:tc>
        <w:tc>
          <w:tcPr>
            <w:tcW w:w="3251" w:type="dxa"/>
            <w:tcMar/>
          </w:tcPr>
          <w:p w:rsidRPr="00786A9E" w:rsidR="00824C53" w:rsidP="003B0110" w:rsidRDefault="00824C53" w14:paraId="327B3546" w14:textId="77777777">
            <w:pPr>
              <w:jc w:val="both"/>
              <w:rPr>
                <w:rFonts w:ascii="Times New Roman" w:hAnsi="Times New Roman"/>
                <w:sz w:val="24"/>
                <w:szCs w:val="24"/>
                <w:lang w:val="sq-AL"/>
              </w:rPr>
            </w:pPr>
            <w:r w:rsidRPr="00786A9E">
              <w:rPr>
                <w:rFonts w:ascii="Times New Roman" w:hAnsi="Times New Roman"/>
                <w:sz w:val="24"/>
                <w:szCs w:val="24"/>
                <w:lang w:val="sq-AL"/>
              </w:rPr>
              <w:t>Kolona 1 identifikon klasën e lëndëve djegëse.</w:t>
            </w:r>
          </w:p>
          <w:p w:rsidRPr="00786A9E" w:rsidR="00824C53" w:rsidP="003B0110" w:rsidRDefault="00824C53" w14:paraId="3BB799D8" w14:textId="77777777">
            <w:pPr>
              <w:jc w:val="both"/>
              <w:rPr>
                <w:rFonts w:ascii="Times New Roman" w:hAnsi="Times New Roman"/>
                <w:sz w:val="24"/>
                <w:szCs w:val="24"/>
                <w:lang w:val="sq-AL"/>
              </w:rPr>
            </w:pPr>
            <w:r w:rsidRPr="00786A9E">
              <w:rPr>
                <w:rFonts w:ascii="Times New Roman" w:hAnsi="Times New Roman"/>
                <w:sz w:val="24"/>
                <w:szCs w:val="24"/>
                <w:lang w:val="sq-AL"/>
              </w:rPr>
              <w:t>Kolona 2 identifikon emrin e llojeve përkatëse të karburantit për secilën klasë.</w:t>
            </w:r>
          </w:p>
          <w:p w:rsidRPr="00786A9E" w:rsidR="00824C53" w:rsidP="003B0110" w:rsidRDefault="00824C53" w14:paraId="0D95BE07" w14:textId="773CE8AC">
            <w:pPr>
              <w:jc w:val="both"/>
              <w:rPr>
                <w:rFonts w:ascii="Times New Roman" w:hAnsi="Times New Roman"/>
                <w:sz w:val="24"/>
                <w:szCs w:val="24"/>
                <w:lang w:val="sq-AL"/>
              </w:rPr>
            </w:pPr>
            <w:r w:rsidRPr="00786A9E">
              <w:rPr>
                <w:rFonts w:ascii="Times New Roman" w:hAnsi="Times New Roman"/>
                <w:sz w:val="24"/>
                <w:szCs w:val="24"/>
                <w:lang w:val="sq-AL"/>
              </w:rPr>
              <w:t xml:space="preserve">Kolona 3 përmban faktorin e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EF për dioksidin e karbonit në gCO2/gkarburant.</w:t>
            </w:r>
          </w:p>
          <w:p w:rsidRPr="00786A9E" w:rsidR="00824C53" w:rsidP="003B0110" w:rsidRDefault="00824C53" w14:paraId="44A7BBC1" w14:textId="1D046B60">
            <w:pPr>
              <w:jc w:val="both"/>
              <w:rPr>
                <w:rFonts w:ascii="Times New Roman" w:hAnsi="Times New Roman"/>
                <w:sz w:val="24"/>
                <w:szCs w:val="24"/>
                <w:lang w:val="sq-AL"/>
              </w:rPr>
            </w:pPr>
            <w:r w:rsidRPr="00786A9E">
              <w:rPr>
                <w:rFonts w:ascii="Times New Roman" w:hAnsi="Times New Roman"/>
                <w:sz w:val="24"/>
                <w:szCs w:val="24"/>
                <w:lang w:val="sq-AL"/>
              </w:rPr>
              <w:t xml:space="preserve">Kolona 4 përmban faktorin e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EF për metanin në gCH4/gkarburant.</w:t>
            </w:r>
          </w:p>
          <w:p w:rsidRPr="00786A9E" w:rsidR="00824C53" w:rsidP="003B0110" w:rsidRDefault="00824C53" w14:paraId="71DAB134" w14:textId="7C9E4DB0">
            <w:pPr>
              <w:jc w:val="both"/>
              <w:rPr>
                <w:rFonts w:ascii="Times New Roman" w:hAnsi="Times New Roman"/>
                <w:sz w:val="24"/>
                <w:szCs w:val="24"/>
                <w:lang w:val="sq-AL"/>
              </w:rPr>
            </w:pPr>
            <w:r w:rsidRPr="00786A9E">
              <w:rPr>
                <w:rFonts w:ascii="Times New Roman" w:hAnsi="Times New Roman"/>
                <w:sz w:val="24"/>
                <w:szCs w:val="24"/>
                <w:lang w:val="sq-AL"/>
              </w:rPr>
              <w:t xml:space="preserve">Kolona 5 përmban faktorin e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EF për </w:t>
            </w:r>
            <w:r w:rsidR="006B084E">
              <w:rPr>
                <w:rFonts w:ascii="Times New Roman" w:hAnsi="Times New Roman"/>
                <w:sz w:val="24"/>
                <w:szCs w:val="24"/>
                <w:lang w:val="sq-AL"/>
              </w:rPr>
              <w:t>pr</w:t>
            </w:r>
            <w:r w:rsidRPr="00786A9E">
              <w:rPr>
                <w:rFonts w:ascii="Times New Roman" w:hAnsi="Times New Roman"/>
                <w:sz w:val="24"/>
                <w:szCs w:val="24"/>
                <w:lang w:val="sq-AL"/>
              </w:rPr>
              <w:t>o</w:t>
            </w:r>
            <w:r w:rsidR="006B084E">
              <w:rPr>
                <w:rFonts w:ascii="Times New Roman" w:hAnsi="Times New Roman"/>
                <w:sz w:val="24"/>
                <w:szCs w:val="24"/>
                <w:lang w:val="sq-AL"/>
              </w:rPr>
              <w:t>to</w:t>
            </w:r>
            <w:r w:rsidRPr="00786A9E">
              <w:rPr>
                <w:rFonts w:ascii="Times New Roman" w:hAnsi="Times New Roman"/>
                <w:sz w:val="24"/>
                <w:szCs w:val="24"/>
                <w:lang w:val="sq-AL"/>
              </w:rPr>
              <w:t>ksidin e azotit në gN2O/gkarburant.</w:t>
            </w:r>
          </w:p>
          <w:p w:rsidRPr="00786A9E" w:rsidR="00824C53" w:rsidP="003B0110" w:rsidRDefault="00824C53" w14:paraId="6DCD0CC7" w14:textId="2DED8C0B">
            <w:pPr>
              <w:jc w:val="both"/>
              <w:rPr>
                <w:rFonts w:ascii="Times New Roman" w:hAnsi="Times New Roman"/>
                <w:sz w:val="24"/>
                <w:szCs w:val="24"/>
                <w:lang w:val="sq-AL"/>
              </w:rPr>
            </w:pPr>
            <w:r w:rsidRPr="00786A9E">
              <w:rPr>
                <w:rFonts w:ascii="Times New Roman" w:hAnsi="Times New Roman"/>
                <w:sz w:val="24"/>
                <w:szCs w:val="24"/>
                <w:lang w:val="sq-AL"/>
              </w:rPr>
              <w:t xml:space="preserve">Kolona 6 identifikon pjesën e karburantit të humbur si </w:t>
            </w:r>
            <w:r w:rsidRPr="00786A9E" w:rsidR="3EB19E7E">
              <w:rPr>
                <w:rFonts w:ascii="Times New Roman" w:hAnsi="Times New Roman"/>
                <w:sz w:val="24"/>
                <w:szCs w:val="24"/>
                <w:lang w:val="sq-AL"/>
              </w:rPr>
              <w:t>shkarkime</w:t>
            </w:r>
            <w:r w:rsidRPr="00786A9E">
              <w:rPr>
                <w:rFonts w:ascii="Times New Roman" w:hAnsi="Times New Roman"/>
                <w:sz w:val="24"/>
                <w:szCs w:val="24"/>
                <w:lang w:val="sq-AL"/>
              </w:rPr>
              <w:t xml:space="preserve"> të larguara dhe të rrëshqitura (Cj) të matura si % e masës së karburantit të përdorur nga burimi specifik i shkarkimit. Për lëndët djegëse të tilla si LNG, për të cilat ekzistojnë </w:t>
            </w:r>
            <w:r w:rsidRPr="00786A9E" w:rsidR="2FC399DF">
              <w:rPr>
                <w:rFonts w:ascii="Times New Roman" w:hAnsi="Times New Roman"/>
                <w:sz w:val="24"/>
                <w:szCs w:val="24"/>
                <w:lang w:val="sq-AL"/>
              </w:rPr>
              <w:t>shkark</w:t>
            </w:r>
            <w:r w:rsidRPr="00786A9E">
              <w:rPr>
                <w:rFonts w:ascii="Times New Roman" w:hAnsi="Times New Roman"/>
                <w:sz w:val="24"/>
                <w:szCs w:val="24"/>
                <w:lang w:val="sq-AL"/>
              </w:rPr>
              <w:t xml:space="preserve">ime të larguara dhe të rrëshqitura, sasia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larguara dhe të rrëshqitura siç paraqitet në tabelë shprehet në % të masës së karburantit të përdorur. Vlerat e Cj në tabelë </w:t>
            </w:r>
            <w:r w:rsidRPr="00786A9E">
              <w:rPr>
                <w:rFonts w:ascii="Times New Roman" w:hAnsi="Times New Roman"/>
                <w:sz w:val="24"/>
                <w:szCs w:val="24"/>
                <w:lang w:val="sq-AL"/>
              </w:rPr>
              <w:t>llogariten në 50 % të ngarkesës së plotë të motorit.</w:t>
            </w:r>
          </w:p>
          <w:p w:rsidRPr="00786A9E" w:rsidR="00824C53" w:rsidP="003B0110" w:rsidRDefault="00824C53" w14:paraId="6E7015EB" w14:textId="77777777">
            <w:pPr>
              <w:jc w:val="both"/>
              <w:rPr>
                <w:rFonts w:ascii="Times New Roman" w:hAnsi="Times New Roman"/>
                <w:sz w:val="24"/>
                <w:szCs w:val="24"/>
                <w:lang w:val="sq-AL"/>
              </w:rPr>
            </w:pPr>
            <w:r w:rsidRPr="00786A9E">
              <w:rPr>
                <w:rFonts w:ascii="Times New Roman" w:hAnsi="Times New Roman"/>
                <w:sz w:val="24"/>
                <w:szCs w:val="24"/>
                <w:lang w:val="sq-AL"/>
              </w:rPr>
              <w:t>* Rregullorja (BE) 2023/1805 e Parlamentit Evropian dhe e Këshillit e datës 13 Shtator 2023 mbi përdorimin e karburanteve të rinovueshme dhe me karbon të ulët në transportin detar dhe që ndryshon Direktivën 2009/16/KE (OJ L 234, datë 22.9.2023, f. 48).</w:t>
            </w:r>
          </w:p>
          <w:p w:rsidRPr="00786A9E" w:rsidR="00981773" w:rsidP="003B0110" w:rsidRDefault="00824C53" w14:paraId="43541907" w14:textId="724A8974">
            <w:pPr>
              <w:jc w:val="both"/>
              <w:rPr>
                <w:rFonts w:ascii="Times New Roman" w:hAnsi="Times New Roman"/>
                <w:sz w:val="24"/>
                <w:szCs w:val="24"/>
              </w:rPr>
            </w:pPr>
            <w:r w:rsidRPr="00786A9E">
              <w:rPr>
                <w:rFonts w:ascii="Times New Roman" w:hAnsi="Times New Roman"/>
                <w:sz w:val="24"/>
                <w:szCs w:val="24"/>
                <w:lang w:val="sq-AL"/>
              </w:rPr>
              <w:t xml:space="preserve">** Rregullorja Zbatuese e Komisionit (BE) 2018/2066 e datës 19 Dhjetor 2018 mbi monitorimin dhe raportimin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në përputhje me Direktivën 2003/87/KE të Parlamentit Evropian dhe të Këshillit dhe që ndryshon Rregulloren e Komisionit (BE) Nr.601/2012 (OJ L 334, datë 31.12.2018, f.1).</w:t>
            </w:r>
          </w:p>
        </w:tc>
        <w:tc>
          <w:tcPr>
            <w:tcW w:w="996" w:type="dxa"/>
            <w:tcMar/>
          </w:tcPr>
          <w:p w:rsidRPr="00786A9E" w:rsidR="00981773" w:rsidP="003B0110" w:rsidRDefault="00083FBE" w14:paraId="1440EAB0" w14:textId="592A1B1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39230DF5" w14:textId="031BC723">
            <w:pPr>
              <w:jc w:val="both"/>
              <w:rPr>
                <w:rFonts w:ascii="Times New Roman" w:hAnsi="Times New Roman"/>
                <w:sz w:val="24"/>
                <w:szCs w:val="24"/>
                <w:lang w:val="sq-AL"/>
              </w:rPr>
            </w:pPr>
          </w:p>
        </w:tc>
        <w:tc>
          <w:tcPr>
            <w:tcW w:w="2970" w:type="dxa"/>
            <w:tcMar/>
          </w:tcPr>
          <w:p w:rsidRPr="00786A9E" w:rsidR="00981773" w:rsidP="003B0110" w:rsidRDefault="00981773" w14:paraId="25FCD6EF" w14:textId="77777777">
            <w:pPr>
              <w:jc w:val="both"/>
              <w:rPr>
                <w:rFonts w:ascii="Times New Roman" w:hAnsi="Times New Roman"/>
                <w:sz w:val="24"/>
                <w:szCs w:val="24"/>
                <w:lang w:val="sq-AL"/>
              </w:rPr>
            </w:pPr>
            <w:r w:rsidRPr="00786A9E">
              <w:rPr>
                <w:rFonts w:ascii="Times New Roman" w:hAnsi="Times New Roman"/>
                <w:sz w:val="24"/>
                <w:szCs w:val="24"/>
                <w:lang w:val="sq-AL"/>
              </w:rPr>
              <w:t>Kolona 1 identifikon klasën e lëndëve djegëse.</w:t>
            </w:r>
          </w:p>
          <w:p w:rsidRPr="00786A9E" w:rsidR="00981773" w:rsidP="003B0110" w:rsidRDefault="00981773" w14:paraId="6FCE4F56" w14:textId="77777777">
            <w:pPr>
              <w:jc w:val="both"/>
              <w:rPr>
                <w:rFonts w:ascii="Times New Roman" w:hAnsi="Times New Roman"/>
                <w:sz w:val="24"/>
                <w:szCs w:val="24"/>
                <w:lang w:val="sq-AL"/>
              </w:rPr>
            </w:pPr>
            <w:r w:rsidRPr="00786A9E">
              <w:rPr>
                <w:rFonts w:ascii="Times New Roman" w:hAnsi="Times New Roman"/>
                <w:sz w:val="24"/>
                <w:szCs w:val="24"/>
                <w:lang w:val="sq-AL"/>
              </w:rPr>
              <w:t>Kolona 2 identifikon emrin e llojeve përkatëse të karburantit për secilën klasë.</w:t>
            </w:r>
          </w:p>
          <w:p w:rsidRPr="00786A9E" w:rsidR="00981773" w:rsidP="003B0110" w:rsidRDefault="00981773" w14:paraId="58C67F24" w14:textId="289C0921">
            <w:pPr>
              <w:jc w:val="both"/>
              <w:rPr>
                <w:rFonts w:ascii="Times New Roman" w:hAnsi="Times New Roman"/>
                <w:sz w:val="24"/>
                <w:szCs w:val="24"/>
                <w:lang w:val="sq-AL"/>
              </w:rPr>
            </w:pPr>
            <w:r w:rsidRPr="00786A9E">
              <w:rPr>
                <w:rFonts w:ascii="Times New Roman" w:hAnsi="Times New Roman"/>
                <w:sz w:val="24"/>
                <w:szCs w:val="24"/>
                <w:lang w:val="sq-AL"/>
              </w:rPr>
              <w:t xml:space="preserve">Kolona 3 përmban faktorin e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EF për dioksidin e karbonit në gCO2/gkarburant.</w:t>
            </w:r>
          </w:p>
          <w:p w:rsidRPr="00786A9E" w:rsidR="00981773" w:rsidP="003B0110" w:rsidRDefault="00981773" w14:paraId="52086D4E" w14:textId="1E5405F0">
            <w:pPr>
              <w:jc w:val="both"/>
              <w:rPr>
                <w:rFonts w:ascii="Times New Roman" w:hAnsi="Times New Roman"/>
                <w:sz w:val="24"/>
                <w:szCs w:val="24"/>
                <w:lang w:val="sq-AL"/>
              </w:rPr>
            </w:pPr>
            <w:r w:rsidRPr="00786A9E">
              <w:rPr>
                <w:rFonts w:ascii="Times New Roman" w:hAnsi="Times New Roman"/>
                <w:sz w:val="24"/>
                <w:szCs w:val="24"/>
                <w:lang w:val="sq-AL"/>
              </w:rPr>
              <w:t xml:space="preserve">Kolona 4 përmban faktorin e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EF për metanin në gCH4/gkarburant.</w:t>
            </w:r>
          </w:p>
          <w:p w:rsidRPr="00786A9E" w:rsidR="00981773" w:rsidP="003B0110" w:rsidRDefault="00981773" w14:paraId="28563263" w14:textId="30921632">
            <w:pPr>
              <w:jc w:val="both"/>
              <w:rPr>
                <w:rFonts w:ascii="Times New Roman" w:hAnsi="Times New Roman"/>
                <w:sz w:val="24"/>
                <w:szCs w:val="24"/>
                <w:lang w:val="sq-AL"/>
              </w:rPr>
            </w:pPr>
            <w:r w:rsidRPr="00786A9E">
              <w:rPr>
                <w:rFonts w:ascii="Times New Roman" w:hAnsi="Times New Roman"/>
                <w:sz w:val="24"/>
                <w:szCs w:val="24"/>
                <w:lang w:val="sq-AL"/>
              </w:rPr>
              <w:t xml:space="preserve">Kolona 5 përmban faktorin e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EF për </w:t>
            </w:r>
            <w:r w:rsidR="00EE6239">
              <w:rPr>
                <w:rFonts w:ascii="Times New Roman" w:hAnsi="Times New Roman"/>
                <w:sz w:val="24"/>
                <w:szCs w:val="24"/>
                <w:lang w:val="sq-AL"/>
              </w:rPr>
              <w:t>prot</w:t>
            </w:r>
            <w:r w:rsidRPr="00786A9E">
              <w:rPr>
                <w:rFonts w:ascii="Times New Roman" w:hAnsi="Times New Roman"/>
                <w:sz w:val="24"/>
                <w:szCs w:val="24"/>
                <w:lang w:val="sq-AL"/>
              </w:rPr>
              <w:t>oksidin e azotit në gN2O/gkarburant.</w:t>
            </w:r>
          </w:p>
          <w:p w:rsidRPr="00786A9E" w:rsidR="00981773" w:rsidP="003B0110" w:rsidRDefault="00981773" w14:paraId="0DD7CCC5" w14:textId="6DDDD079">
            <w:pPr>
              <w:jc w:val="both"/>
              <w:rPr>
                <w:rFonts w:ascii="Times New Roman" w:hAnsi="Times New Roman"/>
                <w:sz w:val="24"/>
                <w:szCs w:val="24"/>
                <w:lang w:val="sq-AL"/>
              </w:rPr>
            </w:pPr>
            <w:r w:rsidRPr="5F88F5AA">
              <w:rPr>
                <w:rFonts w:ascii="Times New Roman" w:hAnsi="Times New Roman"/>
                <w:sz w:val="24"/>
                <w:szCs w:val="24"/>
                <w:lang w:val="sq-AL"/>
              </w:rPr>
              <w:t xml:space="preserve">Kolona 6 identifikon pjesën e karburantit të humbur si </w:t>
            </w:r>
            <w:r w:rsidRPr="5F88F5AA" w:rsidR="7D983ED9">
              <w:rPr>
                <w:rFonts w:ascii="Times New Roman" w:hAnsi="Times New Roman"/>
                <w:sz w:val="24"/>
                <w:szCs w:val="24"/>
                <w:lang w:val="sq-AL"/>
              </w:rPr>
              <w:t>shkarkime</w:t>
            </w:r>
            <w:r w:rsidRPr="5F88F5AA">
              <w:rPr>
                <w:rFonts w:ascii="Times New Roman" w:hAnsi="Times New Roman"/>
                <w:sz w:val="24"/>
                <w:szCs w:val="24"/>
                <w:lang w:val="sq-AL"/>
              </w:rPr>
              <w:t xml:space="preserve"> të larguara dhe të rrëshqitura (Cj) të matura si % e masës së karburantit të përdorur nga burimi specifik i shkarkimit. Për lëndët djegëse të tilla si LNG, për të cilat ekzistojnë të larguara dhe të rrëshqitura, sasia e </w:t>
            </w:r>
            <w:r w:rsidRPr="5F88F5AA" w:rsidR="46118A08">
              <w:rPr>
                <w:rFonts w:ascii="Times New Roman" w:hAnsi="Times New Roman"/>
                <w:sz w:val="24"/>
                <w:szCs w:val="24"/>
                <w:lang w:val="sq-AL"/>
              </w:rPr>
              <w:t>shkarkimeve</w:t>
            </w:r>
            <w:r w:rsidRPr="5F88F5AA">
              <w:rPr>
                <w:rFonts w:ascii="Times New Roman" w:hAnsi="Times New Roman"/>
                <w:sz w:val="24"/>
                <w:szCs w:val="24"/>
                <w:lang w:val="sq-AL"/>
              </w:rPr>
              <w:t xml:space="preserve"> të larguara dhe të rrëshqitura siç paraqitet në tabelë shprehet në % të masës së karburantit të </w:t>
            </w:r>
            <w:r w:rsidRPr="5F88F5AA">
              <w:rPr>
                <w:rFonts w:ascii="Times New Roman" w:hAnsi="Times New Roman"/>
                <w:sz w:val="24"/>
                <w:szCs w:val="24"/>
                <w:lang w:val="sq-AL"/>
              </w:rPr>
              <w:t>përdorur. Vlerat e Cj në tabelë llogariten në 50 % të ngarkesës së plotë të motorit.</w:t>
            </w:r>
          </w:p>
          <w:p w:rsidRPr="00786A9E" w:rsidR="00981773" w:rsidP="5F88F5AA" w:rsidRDefault="00981773" w14:paraId="2AD75C03" w14:textId="77867425">
            <w:pPr>
              <w:jc w:val="both"/>
              <w:rPr>
                <w:rFonts w:ascii="Times New Roman" w:hAnsi="Times New Roman"/>
                <w:sz w:val="24"/>
                <w:szCs w:val="24"/>
                <w:lang w:val="sq-AL"/>
              </w:rPr>
            </w:pPr>
            <w:r w:rsidRPr="5F88F5AA">
              <w:rPr>
                <w:rFonts w:ascii="Times New Roman" w:hAnsi="Times New Roman"/>
                <w:sz w:val="24"/>
                <w:szCs w:val="24"/>
                <w:lang w:val="sq-AL"/>
              </w:rPr>
              <w:t xml:space="preserve">* </w:t>
            </w:r>
            <w:r w:rsidRPr="5F88F5AA" w:rsidR="7E6E3641">
              <w:rPr>
                <w:rFonts w:ascii="Times New Roman" w:hAnsi="Times New Roman" w:eastAsia="Times New Roman"/>
                <w:color w:val="000000" w:themeColor="text1"/>
                <w:sz w:val="24"/>
                <w:szCs w:val="24"/>
                <w:lang w:val="sq-AL"/>
              </w:rPr>
              <w:t xml:space="preserve">Rregullorja mbi përdorimin e karburanteve të rinovueshme dhe me karbon të ulët në transportin detar dhe që ndryshon </w:t>
            </w:r>
            <w:r w:rsidRPr="5F88F5AA" w:rsidR="7E6E3641">
              <w:rPr>
                <w:rFonts w:ascii="Times New Roman" w:hAnsi="Times New Roman" w:eastAsia="Times New Roman"/>
                <w:color w:val="000000" w:themeColor="text1"/>
                <w:sz w:val="24"/>
                <w:szCs w:val="24"/>
                <w:lang w:val="it-IT"/>
              </w:rPr>
              <w:t>Vendimin e Keshillit te Ministrave nr. 13, datë 11.1.2017 “Për miratimin e rregullores “Për kontrollin shtetëror portual në Republikën e Shqipërisë</w:t>
            </w:r>
            <w:r w:rsidRPr="5F88F5AA">
              <w:rPr>
                <w:rFonts w:ascii="Times New Roman" w:hAnsi="Times New Roman"/>
                <w:sz w:val="24"/>
                <w:szCs w:val="24"/>
                <w:lang w:val="sq-AL"/>
              </w:rPr>
              <w:t>.</w:t>
            </w:r>
          </w:p>
          <w:p w:rsidRPr="00786A9E" w:rsidR="00981773" w:rsidP="5F88F5AA" w:rsidRDefault="5610CA08" w14:paraId="32EEE967" w14:textId="10BFF7B0">
            <w:pPr>
              <w:spacing w:after="160" w:line="257" w:lineRule="auto"/>
              <w:jc w:val="both"/>
              <w:rPr>
                <w:rFonts w:ascii="Times New Roman" w:hAnsi="Times New Roman" w:eastAsia="Times New Roman"/>
                <w:sz w:val="24"/>
                <w:szCs w:val="24"/>
                <w:lang w:val="sq-AL"/>
              </w:rPr>
            </w:pPr>
            <w:r w:rsidRPr="5F88F5AA">
              <w:rPr>
                <w:rFonts w:ascii="Times New Roman" w:hAnsi="Times New Roman" w:eastAsia="Times New Roman"/>
                <w:color w:val="000000" w:themeColor="text1"/>
                <w:sz w:val="24"/>
                <w:szCs w:val="24"/>
                <w:lang w:val="it-IT"/>
              </w:rPr>
              <w:t xml:space="preserve">** Vendimi nr. 486, datë 26.6.2026 për miratimin e rregulloreve “Për kushtet dhe procedurat e posaçme të autorizimit për shkarkimet e gazeve me efekt serrë nga operatori i instalimit dhe subjekti i rregulluar” dhe “Për kushtet, kriteret dhe procedurat për monitorimin dhe raportimin e shkarkimeve të gazeve me efekt serrë nga operatori i instalimit, nga operatori i avionit dhe nga subjekti i rregulluar dhe të efekteve në </w:t>
            </w:r>
            <w:r w:rsidRPr="5F88F5AA">
              <w:rPr>
                <w:rFonts w:ascii="Times New Roman" w:hAnsi="Times New Roman" w:eastAsia="Times New Roman"/>
                <w:color w:val="000000" w:themeColor="text1"/>
                <w:sz w:val="24"/>
                <w:szCs w:val="24"/>
                <w:lang w:val="it-IT"/>
              </w:rPr>
              <w:t>aviacion të palidhura me shkarkimin e CO ₂</w:t>
            </w:r>
          </w:p>
        </w:tc>
        <w:tc>
          <w:tcPr>
            <w:tcW w:w="1574" w:type="dxa"/>
            <w:tcMar/>
          </w:tcPr>
          <w:p w:rsidRPr="00786A9E" w:rsidR="00981773" w:rsidP="003B0110" w:rsidRDefault="000E276F" w14:paraId="05B88116" w14:textId="60F6E76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380CDA04" w14:textId="636D13D7">
            <w:pPr>
              <w:jc w:val="both"/>
              <w:rPr>
                <w:rFonts w:ascii="Times New Roman" w:hAnsi="Times New Roman"/>
                <w:sz w:val="24"/>
                <w:szCs w:val="24"/>
                <w:lang w:val="sq-AL"/>
              </w:rPr>
            </w:pPr>
          </w:p>
        </w:tc>
      </w:tr>
      <w:tr w:rsidRPr="00786A9E" w:rsidR="008F74C1" w:rsidTr="2E1CE027" w14:paraId="5D9D595B" w14:textId="77777777">
        <w:trPr>
          <w:trHeight w:val="300"/>
        </w:trPr>
        <w:tc>
          <w:tcPr>
            <w:tcW w:w="1600" w:type="dxa"/>
            <w:tcMar/>
          </w:tcPr>
          <w:p w:rsidRPr="00786A9E" w:rsidR="00981773" w:rsidP="003B0110" w:rsidRDefault="00981773" w14:paraId="17008602" w14:textId="5F96D875">
            <w:pPr>
              <w:jc w:val="both"/>
              <w:rPr>
                <w:rFonts w:ascii="Times New Roman" w:hAnsi="Times New Roman"/>
                <w:sz w:val="24"/>
                <w:szCs w:val="24"/>
                <w:lang w:val="en-GB"/>
              </w:rPr>
            </w:pPr>
          </w:p>
        </w:tc>
        <w:tc>
          <w:tcPr>
            <w:tcW w:w="3251" w:type="dxa"/>
            <w:tcMar/>
          </w:tcPr>
          <w:p w:rsidRPr="00786A9E" w:rsidR="00981773" w:rsidP="003B0110" w:rsidRDefault="00981773" w14:paraId="64CC6CF5" w14:textId="00CECB88">
            <w:pPr>
              <w:jc w:val="both"/>
              <w:rPr>
                <w:rFonts w:ascii="Times New Roman" w:hAnsi="Times New Roman"/>
                <w:sz w:val="24"/>
                <w:szCs w:val="24"/>
              </w:rPr>
            </w:pPr>
            <w:r w:rsidRPr="00786A9E">
              <w:rPr>
                <w:rFonts w:ascii="Times New Roman" w:hAnsi="Times New Roman"/>
                <w:b/>
                <w:bCs/>
                <w:sz w:val="24"/>
                <w:szCs w:val="24"/>
              </w:rPr>
              <w:t xml:space="preserve">AA. </w:t>
            </w:r>
            <w:r w:rsidRPr="00786A9E" w:rsidR="001748FC">
              <w:rPr>
                <w:rFonts w:ascii="Times New Roman" w:hAnsi="Times New Roman"/>
                <w:b/>
                <w:bCs/>
                <w:sz w:val="24"/>
                <w:szCs w:val="24"/>
              </w:rPr>
              <w:t>SHKARKIMET E GAZEVE SERRË NGA ANIJET NE DET TE HAPUR (OFFSHORE)</w:t>
            </w:r>
          </w:p>
          <w:p w:rsidRPr="00786A9E" w:rsidR="00981773" w:rsidP="003B0110" w:rsidRDefault="6E0CE78C" w14:paraId="574D0B51" w14:textId="64D60E5E">
            <w:pPr>
              <w:jc w:val="both"/>
              <w:rPr>
                <w:rFonts w:ascii="Times New Roman" w:hAnsi="Times New Roman"/>
                <w:sz w:val="24"/>
                <w:szCs w:val="24"/>
              </w:rPr>
            </w:pPr>
            <w:r w:rsidRPr="00786A9E">
              <w:rPr>
                <w:rFonts w:ascii="Times New Roman" w:hAnsi="Times New Roman"/>
                <w:sz w:val="24"/>
                <w:szCs w:val="24"/>
              </w:rPr>
              <w:t>Shkarkimet</w:t>
            </w:r>
            <w:r w:rsidRPr="00786A9E" w:rsidR="00134C9F">
              <w:rPr>
                <w:rFonts w:ascii="Times New Roman" w:hAnsi="Times New Roman"/>
                <w:sz w:val="24"/>
                <w:szCs w:val="24"/>
              </w:rPr>
              <w:t xml:space="preserve"> e gazeve serrë nga anijet </w:t>
            </w:r>
            <w:r w:rsidRPr="00786A9E" w:rsidR="00C8775A">
              <w:rPr>
                <w:rFonts w:ascii="Times New Roman" w:hAnsi="Times New Roman"/>
                <w:sz w:val="24"/>
                <w:szCs w:val="24"/>
              </w:rPr>
              <w:t>offshore</w:t>
            </w:r>
            <w:r w:rsidRPr="00786A9E" w:rsidR="00134C9F">
              <w:rPr>
                <w:rFonts w:ascii="Times New Roman" w:hAnsi="Times New Roman"/>
                <w:sz w:val="24"/>
                <w:szCs w:val="24"/>
              </w:rPr>
              <w:t xml:space="preserve"> duhet të përfshijnë </w:t>
            </w:r>
            <w:r w:rsidRPr="00786A9E">
              <w:rPr>
                <w:rFonts w:ascii="Times New Roman" w:hAnsi="Times New Roman"/>
                <w:sz w:val="24"/>
                <w:szCs w:val="24"/>
              </w:rPr>
              <w:t>shkarkimet</w:t>
            </w:r>
            <w:r w:rsidRPr="00786A9E" w:rsidR="00134C9F">
              <w:rPr>
                <w:rFonts w:ascii="Times New Roman" w:hAnsi="Times New Roman"/>
                <w:sz w:val="24"/>
                <w:szCs w:val="24"/>
              </w:rPr>
              <w:t xml:space="preserve"> e gazeve serrë të lëshuara gjatë lundrimeve </w:t>
            </w:r>
            <w:r w:rsidRPr="00786A9E" w:rsidR="00134C9F">
              <w:rPr>
                <w:rStyle w:val="Strong"/>
                <w:rFonts w:ascii="Times New Roman" w:hAnsi="Times New Roman"/>
                <w:b w:val="0"/>
                <w:bCs w:val="0"/>
                <w:sz w:val="24"/>
                <w:szCs w:val="24"/>
              </w:rPr>
              <w:t xml:space="preserve">nga porti i fundit i ndalesës deri te një port nën juridiksionin e një </w:t>
            </w:r>
            <w:r w:rsidRPr="00786A9E" w:rsidR="00E81CE1">
              <w:rPr>
                <w:rStyle w:val="Strong"/>
                <w:rFonts w:ascii="Times New Roman" w:hAnsi="Times New Roman"/>
                <w:b w:val="0"/>
                <w:bCs w:val="0"/>
                <w:sz w:val="24"/>
                <w:szCs w:val="24"/>
              </w:rPr>
              <w:t>Shteti Anëtar</w:t>
            </w:r>
            <w:r w:rsidRPr="00786A9E" w:rsidR="00134C9F">
              <w:rPr>
                <w:rFonts w:ascii="Times New Roman" w:hAnsi="Times New Roman"/>
                <w:b/>
                <w:bCs/>
                <w:sz w:val="24"/>
                <w:szCs w:val="24"/>
              </w:rPr>
              <w:t xml:space="preserve"> dhe </w:t>
            </w:r>
            <w:r w:rsidRPr="00786A9E" w:rsidR="00134C9F">
              <w:rPr>
                <w:rStyle w:val="Strong"/>
                <w:rFonts w:ascii="Times New Roman" w:hAnsi="Times New Roman"/>
                <w:b w:val="0"/>
                <w:bCs w:val="0"/>
                <w:sz w:val="24"/>
                <w:szCs w:val="24"/>
              </w:rPr>
              <w:t xml:space="preserve">nga një port nën juridiksionin e një </w:t>
            </w:r>
            <w:r w:rsidRPr="00786A9E" w:rsidR="00E81CE1">
              <w:rPr>
                <w:rStyle w:val="Strong"/>
                <w:rFonts w:ascii="Times New Roman" w:hAnsi="Times New Roman"/>
                <w:b w:val="0"/>
                <w:bCs w:val="0"/>
                <w:sz w:val="24"/>
                <w:szCs w:val="24"/>
              </w:rPr>
              <w:t>Shteti Anëtar</w:t>
            </w:r>
            <w:r w:rsidRPr="00786A9E" w:rsidR="00134C9F">
              <w:rPr>
                <w:rStyle w:val="Strong"/>
                <w:rFonts w:ascii="Times New Roman" w:hAnsi="Times New Roman"/>
                <w:b w:val="0"/>
                <w:bCs w:val="0"/>
                <w:sz w:val="24"/>
                <w:szCs w:val="24"/>
              </w:rPr>
              <w:t xml:space="preserve"> deri te porti tjetër i ndalesës</w:t>
            </w:r>
            <w:r w:rsidRPr="00786A9E" w:rsidR="00134C9F">
              <w:rPr>
                <w:rFonts w:ascii="Times New Roman" w:hAnsi="Times New Roman"/>
                <w:b/>
                <w:bCs/>
                <w:sz w:val="24"/>
                <w:szCs w:val="24"/>
              </w:rPr>
              <w:t xml:space="preserve">, </w:t>
            </w:r>
            <w:r w:rsidRPr="00786A9E" w:rsidR="00134C9F">
              <w:rPr>
                <w:rFonts w:ascii="Times New Roman" w:hAnsi="Times New Roman"/>
                <w:sz w:val="24"/>
                <w:szCs w:val="24"/>
              </w:rPr>
              <w:t>si dhe</w:t>
            </w:r>
            <w:r w:rsidRPr="00786A9E" w:rsidR="00134C9F">
              <w:rPr>
                <w:rFonts w:ascii="Times New Roman" w:hAnsi="Times New Roman"/>
                <w:b/>
                <w:bCs/>
                <w:sz w:val="24"/>
                <w:szCs w:val="24"/>
              </w:rPr>
              <w:t xml:space="preserve"> </w:t>
            </w:r>
            <w:r w:rsidRPr="00786A9E" w:rsidR="00134C9F">
              <w:rPr>
                <w:rStyle w:val="Strong"/>
                <w:rFonts w:ascii="Times New Roman" w:hAnsi="Times New Roman"/>
                <w:b w:val="0"/>
                <w:bCs w:val="0"/>
                <w:sz w:val="24"/>
                <w:szCs w:val="24"/>
              </w:rPr>
              <w:t xml:space="preserve">brenda porteve nën juridiksionin e një </w:t>
            </w:r>
            <w:r w:rsidRPr="00786A9E" w:rsidR="00E81CE1">
              <w:rPr>
                <w:rStyle w:val="Strong"/>
                <w:rFonts w:ascii="Times New Roman" w:hAnsi="Times New Roman"/>
                <w:b w:val="0"/>
                <w:bCs w:val="0"/>
                <w:sz w:val="24"/>
                <w:szCs w:val="24"/>
              </w:rPr>
              <w:t>Shteti Anëtar</w:t>
            </w:r>
            <w:r w:rsidRPr="00786A9E" w:rsidR="00134C9F">
              <w:rPr>
                <w:rFonts w:ascii="Times New Roman" w:hAnsi="Times New Roman"/>
                <w:sz w:val="24"/>
                <w:szCs w:val="24"/>
              </w:rPr>
              <w:t xml:space="preserve">, nga anijet e mëposhtme, përveç thyerësve të akullit, të projektuar ose të certifikuara për të kryer veprimtari shërbimi jashtë bregut ose në instalime </w:t>
            </w:r>
            <w:r w:rsidRPr="00786A9E" w:rsidR="00220FFA">
              <w:rPr>
                <w:rFonts w:ascii="Times New Roman" w:hAnsi="Times New Roman"/>
                <w:sz w:val="24"/>
                <w:szCs w:val="24"/>
              </w:rPr>
              <w:t>offshore</w:t>
            </w:r>
            <w:r w:rsidRPr="00786A9E" w:rsidR="00134C9F">
              <w:rPr>
                <w:rFonts w:ascii="Times New Roman" w:hAnsi="Times New Roman"/>
                <w:sz w:val="24"/>
                <w:szCs w:val="24"/>
              </w:rPr>
              <w:t>:</w:t>
            </w:r>
          </w:p>
        </w:tc>
        <w:tc>
          <w:tcPr>
            <w:tcW w:w="996" w:type="dxa"/>
            <w:tcMar/>
          </w:tcPr>
          <w:p w:rsidRPr="00786A9E" w:rsidR="00981773" w:rsidP="003B0110" w:rsidRDefault="0015727A" w14:paraId="1D748D2A" w14:textId="764A572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23D46DE6" w14:textId="441F45DD">
            <w:pPr>
              <w:jc w:val="both"/>
              <w:rPr>
                <w:rFonts w:ascii="Times New Roman" w:hAnsi="Times New Roman"/>
                <w:sz w:val="24"/>
                <w:szCs w:val="24"/>
                <w:lang w:val="sq-AL"/>
              </w:rPr>
            </w:pPr>
          </w:p>
        </w:tc>
        <w:tc>
          <w:tcPr>
            <w:tcW w:w="2970" w:type="dxa"/>
            <w:tcMar/>
          </w:tcPr>
          <w:p w:rsidRPr="00786A9E" w:rsidR="00981773" w:rsidP="003B0110" w:rsidRDefault="00981773" w14:paraId="1748953B" w14:textId="459B4FD0">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AA. </w:t>
            </w:r>
            <w:r w:rsidRPr="00786A9E" w:rsidR="6E0CE78C">
              <w:rPr>
                <w:rFonts w:ascii="Times New Roman" w:hAnsi="Times New Roman"/>
                <w:b/>
                <w:bCs/>
                <w:sz w:val="24"/>
                <w:szCs w:val="24"/>
                <w:lang w:val="sq-AL"/>
              </w:rPr>
              <w:t>SHKARKIMET</w:t>
            </w:r>
            <w:r w:rsidRPr="00786A9E">
              <w:rPr>
                <w:rFonts w:ascii="Times New Roman" w:hAnsi="Times New Roman"/>
                <w:b/>
                <w:bCs/>
                <w:sz w:val="24"/>
                <w:szCs w:val="24"/>
                <w:lang w:val="sq-AL"/>
              </w:rPr>
              <w:t xml:space="preserve"> E GAZ</w:t>
            </w:r>
            <w:r w:rsidRPr="00786A9E" w:rsidR="00717E7D">
              <w:rPr>
                <w:rFonts w:ascii="Times New Roman" w:hAnsi="Times New Roman"/>
                <w:b/>
                <w:bCs/>
                <w:sz w:val="24"/>
                <w:szCs w:val="24"/>
                <w:lang w:val="sq-AL"/>
              </w:rPr>
              <w:t>EVE</w:t>
            </w:r>
            <w:r w:rsidRPr="00786A9E">
              <w:rPr>
                <w:rFonts w:ascii="Times New Roman" w:hAnsi="Times New Roman"/>
                <w:b/>
                <w:bCs/>
                <w:sz w:val="24"/>
                <w:szCs w:val="24"/>
                <w:lang w:val="sq-AL"/>
              </w:rPr>
              <w:t xml:space="preserve"> SERRË NGA ANIJET OFFSHORE</w:t>
            </w:r>
          </w:p>
          <w:p w:rsidRPr="00786A9E" w:rsidR="00981773" w:rsidP="003B0110" w:rsidRDefault="00B35871" w14:paraId="3AC3E543" w14:textId="326E4DDA">
            <w:pPr>
              <w:jc w:val="both"/>
              <w:rPr>
                <w:rFonts w:ascii="Times New Roman" w:hAnsi="Times New Roman"/>
                <w:sz w:val="24"/>
                <w:szCs w:val="24"/>
                <w:lang w:val="sq-AL"/>
              </w:rPr>
            </w:pPr>
            <w:r w:rsidRPr="00786A9E">
              <w:rPr>
                <w:rFonts w:ascii="Times New Roman" w:hAnsi="Times New Roman"/>
                <w:sz w:val="24"/>
                <w:szCs w:val="24"/>
                <w:lang w:val="sq-AL"/>
              </w:rPr>
              <w:t xml:space="preserve">Shkarkimet e gazeve serrë nga anijet në det të hapur (offshore) përfshijnë shkarkimet e gazeve serrë të lëshuara gjatë udhëtimeve nga porti i fundit i zbarkimit drejt një porti nën juridiksionin e Republikës së Shqipërisë, dhe nga një port nën juridiksionin e Republikës së Shqipërisë drejt portit të ardhshëm të zbarkimit si dhe brenda porteve nën juridiksionin e Republikës së Shqipërisë ose Shteteve Anëtare, nga anijet e mëposhtme (përveç akullthyeseve), të projektuara ose të certifikuara për të kryer </w:t>
            </w:r>
            <w:r w:rsidRPr="00786A9E">
              <w:rPr>
                <w:rFonts w:ascii="Times New Roman" w:hAnsi="Times New Roman"/>
                <w:sz w:val="24"/>
                <w:szCs w:val="24"/>
                <w:lang w:val="sq-AL"/>
              </w:rPr>
              <w:t>aktivitete shërbimi offshore ose në instalime offshore</w:t>
            </w:r>
            <w:r w:rsidRPr="00786A9E" w:rsidR="00981773">
              <w:rPr>
                <w:rFonts w:ascii="Times New Roman" w:hAnsi="Times New Roman"/>
                <w:sz w:val="24"/>
                <w:szCs w:val="24"/>
                <w:lang w:val="sq-AL"/>
              </w:rPr>
              <w:t>:</w:t>
            </w:r>
          </w:p>
        </w:tc>
        <w:tc>
          <w:tcPr>
            <w:tcW w:w="1574" w:type="dxa"/>
            <w:tcMar/>
          </w:tcPr>
          <w:p w:rsidRPr="00786A9E" w:rsidR="00981773" w:rsidP="003B0110" w:rsidRDefault="000E276F" w14:paraId="03EF4D26" w14:textId="7B180CD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5324101F" w14:textId="76A7FAED">
            <w:pPr>
              <w:jc w:val="both"/>
              <w:rPr>
                <w:rFonts w:ascii="Times New Roman" w:hAnsi="Times New Roman"/>
                <w:sz w:val="24"/>
                <w:szCs w:val="24"/>
                <w:lang w:val="sq-AL"/>
              </w:rPr>
            </w:pPr>
          </w:p>
        </w:tc>
      </w:tr>
      <w:tr w:rsidRPr="00786A9E" w:rsidR="008F74C1" w:rsidTr="2E1CE027" w14:paraId="719403D1" w14:textId="77777777">
        <w:trPr>
          <w:trHeight w:val="300"/>
        </w:trPr>
        <w:tc>
          <w:tcPr>
            <w:tcW w:w="1600" w:type="dxa"/>
            <w:tcMar/>
          </w:tcPr>
          <w:p w:rsidRPr="00786A9E" w:rsidR="00832F42" w:rsidP="003B0110" w:rsidRDefault="00832F42" w14:paraId="2B8298F1" w14:textId="12A03639">
            <w:pPr>
              <w:jc w:val="both"/>
              <w:rPr>
                <w:rFonts w:ascii="Times New Roman" w:hAnsi="Times New Roman"/>
                <w:sz w:val="24"/>
                <w:szCs w:val="24"/>
                <w:lang w:val="en-GB"/>
              </w:rPr>
            </w:pPr>
          </w:p>
        </w:tc>
        <w:tc>
          <w:tcPr>
            <w:tcW w:w="3251" w:type="dxa"/>
            <w:tcMar/>
          </w:tcPr>
          <w:p w:rsidRPr="00786A9E" w:rsidR="00832F42" w:rsidP="003B0110" w:rsidRDefault="00832F42" w14:paraId="491A7365" w14:textId="729B0B8D">
            <w:pPr>
              <w:jc w:val="both"/>
              <w:rPr>
                <w:rFonts w:ascii="Times New Roman" w:hAnsi="Times New Roman"/>
                <w:sz w:val="24"/>
                <w:szCs w:val="24"/>
              </w:rPr>
            </w:pPr>
            <w:r w:rsidRPr="00786A9E">
              <w:rPr>
                <w:rFonts w:ascii="Times New Roman" w:hAnsi="Times New Roman"/>
                <w:sz w:val="24"/>
                <w:szCs w:val="24"/>
                <w:lang w:val="sq-AL"/>
              </w:rPr>
              <w:t>a) anije për trajtimin e spirancave dhe furnizimin;</w:t>
            </w:r>
          </w:p>
        </w:tc>
        <w:tc>
          <w:tcPr>
            <w:tcW w:w="996" w:type="dxa"/>
            <w:tcMar/>
          </w:tcPr>
          <w:p w:rsidRPr="00786A9E" w:rsidR="00832F42" w:rsidP="003B0110" w:rsidRDefault="0015727A" w14:paraId="5439F691" w14:textId="1CFE197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832F42" w:rsidP="003B0110" w:rsidRDefault="00832F42" w14:paraId="401EF5F0" w14:textId="32EC2DCB">
            <w:pPr>
              <w:jc w:val="both"/>
              <w:rPr>
                <w:rFonts w:ascii="Times New Roman" w:hAnsi="Times New Roman"/>
                <w:sz w:val="24"/>
                <w:szCs w:val="24"/>
                <w:lang w:val="sq-AL"/>
              </w:rPr>
            </w:pPr>
          </w:p>
        </w:tc>
        <w:tc>
          <w:tcPr>
            <w:tcW w:w="2970" w:type="dxa"/>
            <w:tcMar/>
          </w:tcPr>
          <w:p w:rsidRPr="00786A9E" w:rsidR="00832F42" w:rsidP="003B0110" w:rsidRDefault="00832F42" w14:paraId="5D2EB59C" w14:textId="3FFA1F2B">
            <w:pPr>
              <w:jc w:val="both"/>
              <w:rPr>
                <w:rFonts w:ascii="Times New Roman" w:hAnsi="Times New Roman"/>
                <w:sz w:val="24"/>
                <w:szCs w:val="24"/>
                <w:lang w:val="sq-AL"/>
              </w:rPr>
            </w:pPr>
            <w:r w:rsidRPr="00786A9E">
              <w:rPr>
                <w:rFonts w:ascii="Times New Roman" w:hAnsi="Times New Roman"/>
                <w:sz w:val="24"/>
                <w:szCs w:val="24"/>
                <w:lang w:val="sq-AL"/>
              </w:rPr>
              <w:t>a) anije për trajtimin e spirancave dhe furnizimin;</w:t>
            </w:r>
          </w:p>
        </w:tc>
        <w:tc>
          <w:tcPr>
            <w:tcW w:w="1574" w:type="dxa"/>
            <w:tcMar/>
          </w:tcPr>
          <w:p w:rsidRPr="00786A9E" w:rsidR="00832F42" w:rsidP="003B0110" w:rsidRDefault="00E3354C" w14:paraId="6471504E" w14:textId="7EA3043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32F42" w:rsidP="003B0110" w:rsidRDefault="00832F42" w14:paraId="3FB8579E" w14:textId="635A5460">
            <w:pPr>
              <w:jc w:val="both"/>
              <w:rPr>
                <w:rFonts w:ascii="Times New Roman" w:hAnsi="Times New Roman"/>
                <w:sz w:val="24"/>
                <w:szCs w:val="24"/>
                <w:lang w:val="sq-AL"/>
              </w:rPr>
            </w:pPr>
          </w:p>
        </w:tc>
      </w:tr>
      <w:tr w:rsidRPr="00786A9E" w:rsidR="008F74C1" w:rsidTr="2E1CE027" w14:paraId="018C54F9" w14:textId="77777777">
        <w:trPr>
          <w:trHeight w:val="300"/>
        </w:trPr>
        <w:tc>
          <w:tcPr>
            <w:tcW w:w="1600" w:type="dxa"/>
            <w:tcMar/>
          </w:tcPr>
          <w:p w:rsidRPr="00786A9E" w:rsidR="00832F42" w:rsidP="003B0110" w:rsidRDefault="00832F42" w14:paraId="38EE5DF5" w14:textId="48F7C6A2">
            <w:pPr>
              <w:jc w:val="both"/>
              <w:rPr>
                <w:rFonts w:ascii="Times New Roman" w:hAnsi="Times New Roman"/>
                <w:sz w:val="24"/>
                <w:szCs w:val="24"/>
                <w:lang w:val="en-GB"/>
              </w:rPr>
            </w:pPr>
          </w:p>
        </w:tc>
        <w:tc>
          <w:tcPr>
            <w:tcW w:w="3251" w:type="dxa"/>
            <w:tcMar/>
          </w:tcPr>
          <w:p w:rsidRPr="00786A9E" w:rsidR="00832F42" w:rsidP="003B0110" w:rsidRDefault="00832F42" w14:paraId="6CB02F46" w14:textId="2F1B8928">
            <w:pPr>
              <w:jc w:val="both"/>
              <w:rPr>
                <w:rFonts w:ascii="Times New Roman" w:hAnsi="Times New Roman"/>
                <w:sz w:val="24"/>
                <w:szCs w:val="24"/>
              </w:rPr>
            </w:pPr>
            <w:r w:rsidRPr="00786A9E">
              <w:rPr>
                <w:rFonts w:ascii="Times New Roman" w:hAnsi="Times New Roman"/>
                <w:sz w:val="24"/>
                <w:szCs w:val="24"/>
                <w:lang w:val="sq-AL"/>
              </w:rPr>
              <w:t>(b) anije furnizimi offshore</w:t>
            </w:r>
          </w:p>
        </w:tc>
        <w:tc>
          <w:tcPr>
            <w:tcW w:w="996" w:type="dxa"/>
            <w:tcMar/>
          </w:tcPr>
          <w:p w:rsidRPr="00786A9E" w:rsidR="00832F42" w:rsidP="003B0110" w:rsidRDefault="0015727A" w14:paraId="711B1512" w14:textId="5B23707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832F42" w:rsidP="003B0110" w:rsidRDefault="00832F42" w14:paraId="5C9659BC" w14:textId="236CA532">
            <w:pPr>
              <w:jc w:val="both"/>
              <w:rPr>
                <w:rFonts w:ascii="Times New Roman" w:hAnsi="Times New Roman"/>
                <w:sz w:val="24"/>
                <w:szCs w:val="24"/>
                <w:lang w:val="sq-AL"/>
              </w:rPr>
            </w:pPr>
          </w:p>
        </w:tc>
        <w:tc>
          <w:tcPr>
            <w:tcW w:w="2970" w:type="dxa"/>
            <w:tcMar/>
          </w:tcPr>
          <w:p w:rsidRPr="00786A9E" w:rsidR="00832F42" w:rsidP="003B0110" w:rsidRDefault="00832F42" w14:paraId="1268CD84" w14:textId="022AAEE9">
            <w:pPr>
              <w:jc w:val="both"/>
              <w:rPr>
                <w:rFonts w:ascii="Times New Roman" w:hAnsi="Times New Roman"/>
                <w:sz w:val="24"/>
                <w:szCs w:val="24"/>
                <w:lang w:val="sq-AL"/>
              </w:rPr>
            </w:pPr>
            <w:r w:rsidRPr="00786A9E">
              <w:rPr>
                <w:rFonts w:ascii="Times New Roman" w:hAnsi="Times New Roman"/>
                <w:sz w:val="24"/>
                <w:szCs w:val="24"/>
                <w:lang w:val="sq-AL"/>
              </w:rPr>
              <w:t>b) anije furnizimi offshore</w:t>
            </w:r>
          </w:p>
        </w:tc>
        <w:tc>
          <w:tcPr>
            <w:tcW w:w="1574" w:type="dxa"/>
            <w:tcMar/>
          </w:tcPr>
          <w:p w:rsidRPr="00786A9E" w:rsidR="00832F42" w:rsidP="003B0110" w:rsidRDefault="00E3354C" w14:paraId="041356D9" w14:textId="7C7A1AB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32F42" w:rsidP="003B0110" w:rsidRDefault="00832F42" w14:paraId="013FA337" w14:textId="6006C0EA">
            <w:pPr>
              <w:jc w:val="both"/>
              <w:rPr>
                <w:rFonts w:ascii="Times New Roman" w:hAnsi="Times New Roman"/>
                <w:sz w:val="24"/>
                <w:szCs w:val="24"/>
                <w:lang w:val="sq-AL"/>
              </w:rPr>
            </w:pPr>
          </w:p>
        </w:tc>
      </w:tr>
      <w:tr w:rsidRPr="00786A9E" w:rsidR="008F74C1" w:rsidTr="2E1CE027" w14:paraId="18DB3C83" w14:textId="77777777">
        <w:trPr>
          <w:trHeight w:val="300"/>
        </w:trPr>
        <w:tc>
          <w:tcPr>
            <w:tcW w:w="1600" w:type="dxa"/>
            <w:tcMar/>
          </w:tcPr>
          <w:p w:rsidRPr="00786A9E" w:rsidR="00832F42" w:rsidP="003B0110" w:rsidRDefault="00832F42" w14:paraId="2C95D97B" w14:textId="2E4D9B0B">
            <w:pPr>
              <w:jc w:val="both"/>
              <w:rPr>
                <w:rFonts w:ascii="Times New Roman" w:hAnsi="Times New Roman"/>
                <w:sz w:val="24"/>
                <w:szCs w:val="24"/>
                <w:lang w:val="en-GB"/>
              </w:rPr>
            </w:pPr>
          </w:p>
        </w:tc>
        <w:tc>
          <w:tcPr>
            <w:tcW w:w="3251" w:type="dxa"/>
            <w:tcMar/>
          </w:tcPr>
          <w:p w:rsidRPr="00786A9E" w:rsidR="00832F42" w:rsidP="003B0110" w:rsidRDefault="00832F42" w14:paraId="2603AE0F" w14:textId="42E70CC8">
            <w:pPr>
              <w:jc w:val="both"/>
              <w:rPr>
                <w:rFonts w:ascii="Times New Roman" w:hAnsi="Times New Roman"/>
                <w:sz w:val="24"/>
                <w:szCs w:val="24"/>
              </w:rPr>
            </w:pPr>
            <w:r w:rsidRPr="00786A9E">
              <w:rPr>
                <w:rFonts w:ascii="Times New Roman" w:hAnsi="Times New Roman"/>
                <w:sz w:val="24"/>
                <w:szCs w:val="24"/>
                <w:lang w:val="sq-AL"/>
              </w:rPr>
              <w:t>(c) anije për transportin e ekuipazhit/furnizimeve</w:t>
            </w:r>
          </w:p>
        </w:tc>
        <w:tc>
          <w:tcPr>
            <w:tcW w:w="996" w:type="dxa"/>
            <w:tcMar/>
          </w:tcPr>
          <w:p w:rsidRPr="00786A9E" w:rsidR="00832F42" w:rsidP="003B0110" w:rsidRDefault="0015727A" w14:paraId="5853A857" w14:textId="799DC88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832F42" w:rsidP="003B0110" w:rsidRDefault="00832F42" w14:paraId="0861B53B" w14:textId="6EF70215">
            <w:pPr>
              <w:jc w:val="both"/>
              <w:rPr>
                <w:rFonts w:ascii="Times New Roman" w:hAnsi="Times New Roman"/>
                <w:sz w:val="24"/>
                <w:szCs w:val="24"/>
                <w:lang w:val="sq-AL"/>
              </w:rPr>
            </w:pPr>
          </w:p>
        </w:tc>
        <w:tc>
          <w:tcPr>
            <w:tcW w:w="2970" w:type="dxa"/>
            <w:tcMar/>
          </w:tcPr>
          <w:p w:rsidRPr="00786A9E" w:rsidR="00832F42" w:rsidP="003B0110" w:rsidRDefault="00832F42" w14:paraId="53EC1701" w14:textId="3A84D5D3">
            <w:pPr>
              <w:jc w:val="both"/>
              <w:rPr>
                <w:rFonts w:ascii="Times New Roman" w:hAnsi="Times New Roman"/>
                <w:sz w:val="24"/>
                <w:szCs w:val="24"/>
                <w:lang w:val="sq-AL"/>
              </w:rPr>
            </w:pPr>
            <w:r w:rsidRPr="00786A9E">
              <w:rPr>
                <w:rFonts w:ascii="Times New Roman" w:hAnsi="Times New Roman"/>
                <w:sz w:val="24"/>
                <w:szCs w:val="24"/>
                <w:lang w:val="sq-AL"/>
              </w:rPr>
              <w:t>c) anije për transportin e ekuipazhit/furnizimeve</w:t>
            </w:r>
          </w:p>
        </w:tc>
        <w:tc>
          <w:tcPr>
            <w:tcW w:w="1574" w:type="dxa"/>
            <w:tcMar/>
          </w:tcPr>
          <w:p w:rsidRPr="00786A9E" w:rsidR="00832F42" w:rsidP="003B0110" w:rsidRDefault="00E3354C" w14:paraId="4D31E5CC" w14:textId="14B5670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32F42" w:rsidP="003B0110" w:rsidRDefault="00832F42" w14:paraId="1054F93B" w14:textId="4F6C4EDB">
            <w:pPr>
              <w:jc w:val="both"/>
              <w:rPr>
                <w:rFonts w:ascii="Times New Roman" w:hAnsi="Times New Roman"/>
                <w:sz w:val="24"/>
                <w:szCs w:val="24"/>
                <w:lang w:val="sq-AL"/>
              </w:rPr>
            </w:pPr>
          </w:p>
        </w:tc>
      </w:tr>
      <w:tr w:rsidRPr="00786A9E" w:rsidR="008F74C1" w:rsidTr="2E1CE027" w14:paraId="323906D8" w14:textId="77777777">
        <w:trPr>
          <w:trHeight w:val="300"/>
        </w:trPr>
        <w:tc>
          <w:tcPr>
            <w:tcW w:w="1600" w:type="dxa"/>
            <w:tcMar/>
          </w:tcPr>
          <w:p w:rsidRPr="00786A9E" w:rsidR="00832F42" w:rsidP="003B0110" w:rsidRDefault="00832F42" w14:paraId="6583B1E6" w14:textId="0070861D">
            <w:pPr>
              <w:jc w:val="both"/>
              <w:rPr>
                <w:rFonts w:ascii="Times New Roman" w:hAnsi="Times New Roman"/>
                <w:sz w:val="24"/>
                <w:szCs w:val="24"/>
                <w:lang w:val="en-GB"/>
              </w:rPr>
            </w:pPr>
          </w:p>
        </w:tc>
        <w:tc>
          <w:tcPr>
            <w:tcW w:w="3251" w:type="dxa"/>
            <w:tcMar/>
          </w:tcPr>
          <w:p w:rsidRPr="00786A9E" w:rsidR="00832F42" w:rsidP="003B0110" w:rsidRDefault="00832F42" w14:paraId="10D2BEBB" w14:textId="63B43497">
            <w:pPr>
              <w:jc w:val="both"/>
              <w:rPr>
                <w:rFonts w:ascii="Times New Roman" w:hAnsi="Times New Roman"/>
                <w:sz w:val="24"/>
                <w:szCs w:val="24"/>
              </w:rPr>
            </w:pPr>
            <w:r w:rsidRPr="00786A9E">
              <w:rPr>
                <w:rFonts w:ascii="Times New Roman" w:hAnsi="Times New Roman"/>
                <w:sz w:val="24"/>
                <w:szCs w:val="24"/>
                <w:lang w:val="sq-AL"/>
              </w:rPr>
              <w:t>(d) anije transporti tubacionesh</w:t>
            </w:r>
          </w:p>
        </w:tc>
        <w:tc>
          <w:tcPr>
            <w:tcW w:w="996" w:type="dxa"/>
            <w:tcMar/>
          </w:tcPr>
          <w:p w:rsidRPr="00786A9E" w:rsidR="00832F42" w:rsidP="003B0110" w:rsidRDefault="0015727A" w14:paraId="24084775" w14:textId="35232B0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832F42" w:rsidP="003B0110" w:rsidRDefault="00832F42" w14:paraId="0EA56697" w14:textId="7142EFA6">
            <w:pPr>
              <w:jc w:val="both"/>
              <w:rPr>
                <w:rFonts w:ascii="Times New Roman" w:hAnsi="Times New Roman"/>
                <w:sz w:val="24"/>
                <w:szCs w:val="24"/>
                <w:lang w:val="sq-AL"/>
              </w:rPr>
            </w:pPr>
          </w:p>
        </w:tc>
        <w:tc>
          <w:tcPr>
            <w:tcW w:w="2970" w:type="dxa"/>
            <w:tcMar/>
          </w:tcPr>
          <w:p w:rsidRPr="00786A9E" w:rsidR="00832F42" w:rsidP="003B0110" w:rsidRDefault="005407FB" w14:paraId="59CF26B5" w14:textId="133A2344">
            <w:pPr>
              <w:jc w:val="both"/>
              <w:rPr>
                <w:rFonts w:ascii="Times New Roman" w:hAnsi="Times New Roman"/>
                <w:sz w:val="24"/>
                <w:szCs w:val="24"/>
                <w:lang w:val="sq-AL"/>
              </w:rPr>
            </w:pPr>
            <w:r w:rsidRPr="00786A9E">
              <w:rPr>
                <w:rFonts w:ascii="Times New Roman" w:hAnsi="Times New Roman"/>
                <w:sz w:val="24"/>
                <w:szCs w:val="24"/>
                <w:lang w:val="sq-AL"/>
              </w:rPr>
              <w:t>ç</w:t>
            </w:r>
            <w:r w:rsidRPr="00786A9E" w:rsidR="00832F42">
              <w:rPr>
                <w:rFonts w:ascii="Times New Roman" w:hAnsi="Times New Roman"/>
                <w:sz w:val="24"/>
                <w:szCs w:val="24"/>
                <w:lang w:val="sq-AL"/>
              </w:rPr>
              <w:t>) anije transporti tubacionesh</w:t>
            </w:r>
          </w:p>
        </w:tc>
        <w:tc>
          <w:tcPr>
            <w:tcW w:w="1574" w:type="dxa"/>
            <w:tcMar/>
          </w:tcPr>
          <w:p w:rsidRPr="00786A9E" w:rsidR="00832F42" w:rsidP="003B0110" w:rsidRDefault="00E3354C" w14:paraId="2EA8D8A8" w14:textId="0E3F16AC">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32F42" w:rsidP="003B0110" w:rsidRDefault="00832F42" w14:paraId="19840173" w14:textId="1B18C7A9">
            <w:pPr>
              <w:jc w:val="both"/>
              <w:rPr>
                <w:rFonts w:ascii="Times New Roman" w:hAnsi="Times New Roman"/>
                <w:sz w:val="24"/>
                <w:szCs w:val="24"/>
                <w:lang w:val="sq-AL"/>
              </w:rPr>
            </w:pPr>
          </w:p>
        </w:tc>
      </w:tr>
      <w:tr w:rsidRPr="00786A9E" w:rsidR="008F74C1" w:rsidTr="2E1CE027" w14:paraId="1D39409A" w14:textId="77777777">
        <w:trPr>
          <w:trHeight w:val="300"/>
        </w:trPr>
        <w:tc>
          <w:tcPr>
            <w:tcW w:w="1600" w:type="dxa"/>
            <w:tcMar/>
          </w:tcPr>
          <w:p w:rsidRPr="00786A9E" w:rsidR="00832F42" w:rsidP="003B0110" w:rsidRDefault="00832F42" w14:paraId="1D66B876" w14:textId="20BD4D02">
            <w:pPr>
              <w:jc w:val="both"/>
              <w:rPr>
                <w:rFonts w:ascii="Times New Roman" w:hAnsi="Times New Roman"/>
                <w:sz w:val="24"/>
                <w:szCs w:val="24"/>
                <w:lang w:val="en-GB"/>
              </w:rPr>
            </w:pPr>
          </w:p>
        </w:tc>
        <w:tc>
          <w:tcPr>
            <w:tcW w:w="3251" w:type="dxa"/>
            <w:tcMar/>
          </w:tcPr>
          <w:p w:rsidRPr="00786A9E" w:rsidR="00832F42" w:rsidP="003B0110" w:rsidRDefault="00832F42" w14:paraId="0668C33F" w14:textId="5F90C494">
            <w:pPr>
              <w:jc w:val="both"/>
              <w:rPr>
                <w:rFonts w:ascii="Times New Roman" w:hAnsi="Times New Roman"/>
                <w:sz w:val="24"/>
                <w:szCs w:val="24"/>
              </w:rPr>
            </w:pPr>
            <w:r w:rsidRPr="00786A9E">
              <w:rPr>
                <w:rFonts w:ascii="Times New Roman" w:hAnsi="Times New Roman"/>
                <w:sz w:val="24"/>
                <w:szCs w:val="24"/>
                <w:lang w:val="sq-AL"/>
              </w:rPr>
              <w:t>(e) anije furnizimi për platforma</w:t>
            </w:r>
          </w:p>
        </w:tc>
        <w:tc>
          <w:tcPr>
            <w:tcW w:w="996" w:type="dxa"/>
            <w:tcMar/>
          </w:tcPr>
          <w:p w:rsidRPr="00786A9E" w:rsidR="00832F42" w:rsidP="003B0110" w:rsidRDefault="0015727A" w14:paraId="09C1C373" w14:textId="21367DB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832F42" w:rsidP="003B0110" w:rsidRDefault="00832F42" w14:paraId="68124AB7" w14:textId="66CF3D5A">
            <w:pPr>
              <w:jc w:val="both"/>
              <w:rPr>
                <w:rFonts w:ascii="Times New Roman" w:hAnsi="Times New Roman"/>
                <w:sz w:val="24"/>
                <w:szCs w:val="24"/>
                <w:lang w:val="sq-AL"/>
              </w:rPr>
            </w:pPr>
          </w:p>
        </w:tc>
        <w:tc>
          <w:tcPr>
            <w:tcW w:w="2970" w:type="dxa"/>
            <w:tcMar/>
          </w:tcPr>
          <w:p w:rsidRPr="00786A9E" w:rsidR="00832F42" w:rsidP="003B0110" w:rsidRDefault="005407FB" w14:paraId="5C2A6163" w14:textId="7BF22BC6">
            <w:pPr>
              <w:jc w:val="both"/>
              <w:rPr>
                <w:rFonts w:ascii="Times New Roman" w:hAnsi="Times New Roman"/>
                <w:sz w:val="24"/>
                <w:szCs w:val="24"/>
                <w:lang w:val="sq-AL"/>
              </w:rPr>
            </w:pPr>
            <w:r w:rsidRPr="00786A9E">
              <w:rPr>
                <w:rFonts w:ascii="Times New Roman" w:hAnsi="Times New Roman"/>
                <w:sz w:val="24"/>
                <w:szCs w:val="24"/>
                <w:lang w:val="sq-AL"/>
              </w:rPr>
              <w:t>d</w:t>
            </w:r>
            <w:r w:rsidRPr="00786A9E" w:rsidR="00832F42">
              <w:rPr>
                <w:rFonts w:ascii="Times New Roman" w:hAnsi="Times New Roman"/>
                <w:sz w:val="24"/>
                <w:szCs w:val="24"/>
                <w:lang w:val="sq-AL"/>
              </w:rPr>
              <w:t>) anije furnizimi për platforma</w:t>
            </w:r>
          </w:p>
        </w:tc>
        <w:tc>
          <w:tcPr>
            <w:tcW w:w="1574" w:type="dxa"/>
            <w:tcMar/>
          </w:tcPr>
          <w:p w:rsidRPr="00786A9E" w:rsidR="00832F42" w:rsidP="003B0110" w:rsidRDefault="00E3354C" w14:paraId="4E2C4958" w14:textId="255579C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32F42" w:rsidP="003B0110" w:rsidRDefault="00832F42" w14:paraId="404671C5" w14:textId="23BA4B7C">
            <w:pPr>
              <w:jc w:val="both"/>
              <w:rPr>
                <w:rFonts w:ascii="Times New Roman" w:hAnsi="Times New Roman"/>
                <w:sz w:val="24"/>
                <w:szCs w:val="24"/>
                <w:lang w:val="sq-AL"/>
              </w:rPr>
            </w:pPr>
          </w:p>
        </w:tc>
      </w:tr>
      <w:tr w:rsidRPr="00786A9E" w:rsidR="008F74C1" w:rsidTr="2E1CE027" w14:paraId="44B4C2D5" w14:textId="77777777">
        <w:trPr>
          <w:trHeight w:val="300"/>
        </w:trPr>
        <w:tc>
          <w:tcPr>
            <w:tcW w:w="1600" w:type="dxa"/>
            <w:tcMar/>
          </w:tcPr>
          <w:p w:rsidRPr="00786A9E" w:rsidR="00832F42" w:rsidP="003B0110" w:rsidRDefault="00832F42" w14:paraId="03EB2FF5" w14:textId="00CDFCB3">
            <w:pPr>
              <w:jc w:val="both"/>
              <w:rPr>
                <w:rFonts w:ascii="Times New Roman" w:hAnsi="Times New Roman"/>
                <w:sz w:val="24"/>
                <w:szCs w:val="24"/>
                <w:lang w:val="en-GB"/>
              </w:rPr>
            </w:pPr>
          </w:p>
        </w:tc>
        <w:tc>
          <w:tcPr>
            <w:tcW w:w="3251" w:type="dxa"/>
            <w:tcMar/>
          </w:tcPr>
          <w:p w:rsidRPr="00786A9E" w:rsidR="00832F42" w:rsidP="003B0110" w:rsidRDefault="00832F42" w14:paraId="1D9B01E6" w14:textId="4F70990A">
            <w:pPr>
              <w:jc w:val="both"/>
              <w:rPr>
                <w:rFonts w:ascii="Times New Roman" w:hAnsi="Times New Roman"/>
                <w:sz w:val="24"/>
                <w:szCs w:val="24"/>
              </w:rPr>
            </w:pPr>
            <w:r w:rsidRPr="00786A9E">
              <w:rPr>
                <w:rFonts w:ascii="Times New Roman" w:hAnsi="Times New Roman"/>
                <w:sz w:val="24"/>
                <w:szCs w:val="24"/>
                <w:lang w:val="sq-AL"/>
              </w:rPr>
              <w:t>(f) anije shpimi</w:t>
            </w:r>
          </w:p>
        </w:tc>
        <w:tc>
          <w:tcPr>
            <w:tcW w:w="996" w:type="dxa"/>
            <w:tcMar/>
          </w:tcPr>
          <w:p w:rsidRPr="00786A9E" w:rsidR="00832F42" w:rsidP="003B0110" w:rsidRDefault="0015727A" w14:paraId="3476E9A4" w14:textId="42829F7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832F42" w:rsidP="003B0110" w:rsidRDefault="00832F42" w14:paraId="5E41674E" w14:textId="79795C13">
            <w:pPr>
              <w:jc w:val="both"/>
              <w:rPr>
                <w:rFonts w:ascii="Times New Roman" w:hAnsi="Times New Roman"/>
                <w:sz w:val="24"/>
                <w:szCs w:val="24"/>
                <w:lang w:val="sq-AL"/>
              </w:rPr>
            </w:pPr>
          </w:p>
        </w:tc>
        <w:tc>
          <w:tcPr>
            <w:tcW w:w="2970" w:type="dxa"/>
            <w:tcMar/>
          </w:tcPr>
          <w:p w:rsidRPr="00786A9E" w:rsidR="00832F42" w:rsidP="003B0110" w:rsidRDefault="006D0344" w14:paraId="28166D6C" w14:textId="73673ED3">
            <w:pPr>
              <w:jc w:val="both"/>
              <w:rPr>
                <w:rFonts w:ascii="Times New Roman" w:hAnsi="Times New Roman"/>
                <w:sz w:val="24"/>
                <w:szCs w:val="24"/>
                <w:lang w:val="sq-AL"/>
              </w:rPr>
            </w:pPr>
            <w:r w:rsidRPr="00786A9E">
              <w:rPr>
                <w:rFonts w:ascii="Times New Roman" w:hAnsi="Times New Roman"/>
                <w:sz w:val="24"/>
                <w:szCs w:val="24"/>
                <w:lang w:val="sq-AL"/>
              </w:rPr>
              <w:t>dh</w:t>
            </w:r>
            <w:r w:rsidRPr="00786A9E" w:rsidR="00832F42">
              <w:rPr>
                <w:rFonts w:ascii="Times New Roman" w:hAnsi="Times New Roman"/>
                <w:sz w:val="24"/>
                <w:szCs w:val="24"/>
                <w:lang w:val="sq-AL"/>
              </w:rPr>
              <w:t>) anije shpimi</w:t>
            </w:r>
          </w:p>
        </w:tc>
        <w:tc>
          <w:tcPr>
            <w:tcW w:w="1574" w:type="dxa"/>
            <w:tcMar/>
          </w:tcPr>
          <w:p w:rsidRPr="00786A9E" w:rsidR="00832F42" w:rsidP="003B0110" w:rsidRDefault="00E3354C" w14:paraId="37E4CF17" w14:textId="5B2CE6EF">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32F42" w:rsidP="003B0110" w:rsidRDefault="00832F42" w14:paraId="2C1D186E" w14:textId="4AF237F7">
            <w:pPr>
              <w:jc w:val="both"/>
              <w:rPr>
                <w:rFonts w:ascii="Times New Roman" w:hAnsi="Times New Roman"/>
                <w:sz w:val="24"/>
                <w:szCs w:val="24"/>
                <w:lang w:val="sq-AL"/>
              </w:rPr>
            </w:pPr>
          </w:p>
        </w:tc>
      </w:tr>
      <w:tr w:rsidRPr="00786A9E" w:rsidR="008F74C1" w:rsidTr="2E1CE027" w14:paraId="17C936C3" w14:textId="77777777">
        <w:trPr>
          <w:trHeight w:val="300"/>
        </w:trPr>
        <w:tc>
          <w:tcPr>
            <w:tcW w:w="1600" w:type="dxa"/>
            <w:tcMar/>
          </w:tcPr>
          <w:p w:rsidRPr="00786A9E" w:rsidR="00832F42" w:rsidP="003B0110" w:rsidRDefault="00832F42" w14:paraId="71BBD7A7" w14:textId="76B1C02D">
            <w:pPr>
              <w:jc w:val="both"/>
              <w:rPr>
                <w:rFonts w:ascii="Times New Roman" w:hAnsi="Times New Roman"/>
                <w:sz w:val="24"/>
                <w:szCs w:val="24"/>
                <w:lang w:val="en-GB"/>
              </w:rPr>
            </w:pPr>
          </w:p>
        </w:tc>
        <w:tc>
          <w:tcPr>
            <w:tcW w:w="3251" w:type="dxa"/>
            <w:tcMar/>
          </w:tcPr>
          <w:p w:rsidRPr="00786A9E" w:rsidR="00832F42" w:rsidP="003B0110" w:rsidRDefault="00832F42" w14:paraId="66BEB2C0" w14:textId="3A1330AB">
            <w:pPr>
              <w:jc w:val="both"/>
              <w:rPr>
                <w:rFonts w:ascii="Times New Roman" w:hAnsi="Times New Roman"/>
                <w:sz w:val="24"/>
                <w:szCs w:val="24"/>
              </w:rPr>
            </w:pPr>
            <w:r w:rsidRPr="00786A9E">
              <w:rPr>
                <w:rFonts w:ascii="Times New Roman" w:hAnsi="Times New Roman"/>
                <w:sz w:val="24"/>
                <w:szCs w:val="24"/>
                <w:lang w:val="sq-AL"/>
              </w:rPr>
              <w:t>(g) njësi lundruese për prodhim, magazinim dhe shkarkim të naftës</w:t>
            </w:r>
          </w:p>
        </w:tc>
        <w:tc>
          <w:tcPr>
            <w:tcW w:w="996" w:type="dxa"/>
            <w:tcMar/>
          </w:tcPr>
          <w:p w:rsidRPr="00786A9E" w:rsidR="00832F42" w:rsidP="003B0110" w:rsidRDefault="0015727A" w14:paraId="5D5AB977" w14:textId="282C6FF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832F42" w:rsidP="003B0110" w:rsidRDefault="00832F42" w14:paraId="0180ADD2" w14:textId="5B49F8B7">
            <w:pPr>
              <w:jc w:val="both"/>
              <w:rPr>
                <w:rFonts w:ascii="Times New Roman" w:hAnsi="Times New Roman"/>
                <w:sz w:val="24"/>
                <w:szCs w:val="24"/>
                <w:lang w:val="sq-AL"/>
              </w:rPr>
            </w:pPr>
          </w:p>
        </w:tc>
        <w:tc>
          <w:tcPr>
            <w:tcW w:w="2970" w:type="dxa"/>
            <w:tcMar/>
          </w:tcPr>
          <w:p w:rsidRPr="00786A9E" w:rsidR="00832F42" w:rsidP="003B0110" w:rsidRDefault="006D0344" w14:paraId="40D10114" w14:textId="2C31CAD5">
            <w:pPr>
              <w:jc w:val="both"/>
              <w:rPr>
                <w:rFonts w:ascii="Times New Roman" w:hAnsi="Times New Roman"/>
                <w:sz w:val="24"/>
                <w:szCs w:val="24"/>
                <w:lang w:val="sq-AL"/>
              </w:rPr>
            </w:pPr>
            <w:r w:rsidRPr="00786A9E">
              <w:rPr>
                <w:rFonts w:ascii="Times New Roman" w:hAnsi="Times New Roman"/>
                <w:sz w:val="24"/>
                <w:szCs w:val="24"/>
                <w:lang w:val="sq-AL"/>
              </w:rPr>
              <w:t>e</w:t>
            </w:r>
            <w:r w:rsidRPr="00786A9E" w:rsidR="00832F42">
              <w:rPr>
                <w:rFonts w:ascii="Times New Roman" w:hAnsi="Times New Roman"/>
                <w:sz w:val="24"/>
                <w:szCs w:val="24"/>
                <w:lang w:val="sq-AL"/>
              </w:rPr>
              <w:t>) njësi lundruese për prodhim, magazinim dhe shkarkim të naftës</w:t>
            </w:r>
          </w:p>
        </w:tc>
        <w:tc>
          <w:tcPr>
            <w:tcW w:w="1574" w:type="dxa"/>
            <w:tcMar/>
          </w:tcPr>
          <w:p w:rsidRPr="00786A9E" w:rsidR="00832F42" w:rsidP="003B0110" w:rsidRDefault="00E3354C" w14:paraId="0F4AE3BE" w14:textId="64A4486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32F42" w:rsidP="003B0110" w:rsidRDefault="00832F42" w14:paraId="4317B2BF" w14:textId="64DAD483">
            <w:pPr>
              <w:jc w:val="both"/>
              <w:rPr>
                <w:rFonts w:ascii="Times New Roman" w:hAnsi="Times New Roman"/>
                <w:sz w:val="24"/>
                <w:szCs w:val="24"/>
                <w:lang w:val="sq-AL"/>
              </w:rPr>
            </w:pPr>
          </w:p>
        </w:tc>
      </w:tr>
      <w:tr w:rsidRPr="00786A9E" w:rsidR="008F74C1" w:rsidTr="2E1CE027" w14:paraId="0C3961A0" w14:textId="77777777">
        <w:trPr>
          <w:trHeight w:val="300"/>
        </w:trPr>
        <w:tc>
          <w:tcPr>
            <w:tcW w:w="1600" w:type="dxa"/>
            <w:tcMar/>
          </w:tcPr>
          <w:p w:rsidRPr="00786A9E" w:rsidR="00832F42" w:rsidP="003B0110" w:rsidRDefault="00832F42" w14:paraId="170807BC" w14:textId="147A955B">
            <w:pPr>
              <w:jc w:val="both"/>
              <w:rPr>
                <w:rFonts w:ascii="Times New Roman" w:hAnsi="Times New Roman"/>
                <w:sz w:val="24"/>
                <w:szCs w:val="24"/>
                <w:lang w:val="en-GB"/>
              </w:rPr>
            </w:pPr>
          </w:p>
        </w:tc>
        <w:tc>
          <w:tcPr>
            <w:tcW w:w="3251" w:type="dxa"/>
            <w:tcMar/>
          </w:tcPr>
          <w:p w:rsidRPr="00786A9E" w:rsidR="00832F42" w:rsidP="003B0110" w:rsidRDefault="00832F42" w14:paraId="2C6B30FC" w14:textId="431AE319">
            <w:pPr>
              <w:jc w:val="both"/>
              <w:rPr>
                <w:rFonts w:ascii="Times New Roman" w:hAnsi="Times New Roman"/>
                <w:sz w:val="24"/>
                <w:szCs w:val="24"/>
              </w:rPr>
            </w:pPr>
            <w:r w:rsidRPr="00786A9E">
              <w:rPr>
                <w:rFonts w:ascii="Times New Roman" w:hAnsi="Times New Roman"/>
                <w:sz w:val="24"/>
                <w:szCs w:val="24"/>
                <w:lang w:val="sq-AL"/>
              </w:rPr>
              <w:t>(h) anije për përpunimin e gazit</w:t>
            </w:r>
          </w:p>
        </w:tc>
        <w:tc>
          <w:tcPr>
            <w:tcW w:w="996" w:type="dxa"/>
            <w:tcMar/>
          </w:tcPr>
          <w:p w:rsidRPr="00786A9E" w:rsidR="00832F42" w:rsidP="003B0110" w:rsidRDefault="0015727A" w14:paraId="43FF432B" w14:textId="4BD071D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832F42" w:rsidP="003B0110" w:rsidRDefault="00832F42" w14:paraId="3CC97E47" w14:textId="4AAD0567">
            <w:pPr>
              <w:jc w:val="both"/>
              <w:rPr>
                <w:rFonts w:ascii="Times New Roman" w:hAnsi="Times New Roman"/>
                <w:sz w:val="24"/>
                <w:szCs w:val="24"/>
                <w:lang w:val="sq-AL"/>
              </w:rPr>
            </w:pPr>
          </w:p>
        </w:tc>
        <w:tc>
          <w:tcPr>
            <w:tcW w:w="2970" w:type="dxa"/>
            <w:tcMar/>
          </w:tcPr>
          <w:p w:rsidRPr="00786A9E" w:rsidR="00832F42" w:rsidP="003B0110" w:rsidRDefault="006D0344" w14:paraId="5A909CAE" w14:textId="49F30AF9">
            <w:pPr>
              <w:jc w:val="both"/>
              <w:rPr>
                <w:rFonts w:ascii="Times New Roman" w:hAnsi="Times New Roman"/>
                <w:sz w:val="24"/>
                <w:szCs w:val="24"/>
                <w:lang w:val="sq-AL"/>
              </w:rPr>
            </w:pPr>
            <w:r w:rsidRPr="00786A9E">
              <w:rPr>
                <w:rFonts w:ascii="Times New Roman" w:hAnsi="Times New Roman"/>
                <w:sz w:val="24"/>
                <w:szCs w:val="24"/>
                <w:lang w:val="sq-AL"/>
              </w:rPr>
              <w:t>ë</w:t>
            </w:r>
            <w:r w:rsidRPr="00786A9E" w:rsidR="00832F42">
              <w:rPr>
                <w:rFonts w:ascii="Times New Roman" w:hAnsi="Times New Roman"/>
                <w:sz w:val="24"/>
                <w:szCs w:val="24"/>
                <w:lang w:val="sq-AL"/>
              </w:rPr>
              <w:t>) anije për përpunimin e gazit</w:t>
            </w:r>
          </w:p>
        </w:tc>
        <w:tc>
          <w:tcPr>
            <w:tcW w:w="1574" w:type="dxa"/>
            <w:tcMar/>
          </w:tcPr>
          <w:p w:rsidRPr="00786A9E" w:rsidR="00832F42" w:rsidP="003B0110" w:rsidRDefault="00E3354C" w14:paraId="5AAB7382" w14:textId="0D7A484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32F42" w:rsidP="003B0110" w:rsidRDefault="00832F42" w14:paraId="15A8DB1C" w14:textId="3856D399">
            <w:pPr>
              <w:jc w:val="both"/>
              <w:rPr>
                <w:rFonts w:ascii="Times New Roman" w:hAnsi="Times New Roman"/>
                <w:sz w:val="24"/>
                <w:szCs w:val="24"/>
                <w:lang w:val="sq-AL"/>
              </w:rPr>
            </w:pPr>
          </w:p>
        </w:tc>
      </w:tr>
      <w:tr w:rsidRPr="00786A9E" w:rsidR="008F74C1" w:rsidTr="2E1CE027" w14:paraId="7ABDF2B5" w14:textId="77777777">
        <w:trPr>
          <w:trHeight w:val="300"/>
        </w:trPr>
        <w:tc>
          <w:tcPr>
            <w:tcW w:w="1600" w:type="dxa"/>
            <w:tcMar/>
          </w:tcPr>
          <w:p w:rsidRPr="00786A9E" w:rsidR="00832F42" w:rsidP="003B0110" w:rsidRDefault="00832F42" w14:paraId="2CE92D45" w14:textId="5E0F90BD">
            <w:pPr>
              <w:jc w:val="both"/>
              <w:rPr>
                <w:rFonts w:ascii="Times New Roman" w:hAnsi="Times New Roman"/>
                <w:sz w:val="24"/>
                <w:szCs w:val="24"/>
                <w:lang w:val="en-GB"/>
              </w:rPr>
            </w:pPr>
          </w:p>
        </w:tc>
        <w:tc>
          <w:tcPr>
            <w:tcW w:w="3251" w:type="dxa"/>
            <w:tcMar/>
          </w:tcPr>
          <w:p w:rsidRPr="00786A9E" w:rsidR="00832F42" w:rsidP="003B0110" w:rsidRDefault="00832F42" w14:paraId="0280C1E4" w14:textId="4CFF07F7">
            <w:pPr>
              <w:jc w:val="both"/>
              <w:rPr>
                <w:rFonts w:ascii="Times New Roman" w:hAnsi="Times New Roman"/>
                <w:sz w:val="24"/>
                <w:szCs w:val="24"/>
              </w:rPr>
            </w:pPr>
            <w:r w:rsidRPr="00786A9E">
              <w:rPr>
                <w:rFonts w:ascii="Times New Roman" w:hAnsi="Times New Roman"/>
                <w:sz w:val="24"/>
                <w:szCs w:val="24"/>
                <w:lang w:val="sq-AL"/>
              </w:rPr>
              <w:t>(i) njësi lundruese për magazinim dhe shkarkim të gazit</w:t>
            </w:r>
          </w:p>
        </w:tc>
        <w:tc>
          <w:tcPr>
            <w:tcW w:w="996" w:type="dxa"/>
            <w:tcMar/>
          </w:tcPr>
          <w:p w:rsidRPr="00786A9E" w:rsidR="00832F42" w:rsidP="003B0110" w:rsidRDefault="0015727A" w14:paraId="2C8CC81D" w14:textId="6153764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832F42" w:rsidP="003B0110" w:rsidRDefault="00832F42" w14:paraId="3813FFB4" w14:textId="2CBF4EB6">
            <w:pPr>
              <w:jc w:val="both"/>
              <w:rPr>
                <w:rFonts w:ascii="Times New Roman" w:hAnsi="Times New Roman"/>
                <w:sz w:val="24"/>
                <w:szCs w:val="24"/>
                <w:lang w:val="sq-AL"/>
              </w:rPr>
            </w:pPr>
          </w:p>
        </w:tc>
        <w:tc>
          <w:tcPr>
            <w:tcW w:w="2970" w:type="dxa"/>
            <w:tcMar/>
          </w:tcPr>
          <w:p w:rsidRPr="00786A9E" w:rsidR="00832F42" w:rsidP="003B0110" w:rsidRDefault="003D367A" w14:paraId="5A6EE084" w14:textId="1F1BC5C6">
            <w:pPr>
              <w:jc w:val="both"/>
              <w:rPr>
                <w:rFonts w:ascii="Times New Roman" w:hAnsi="Times New Roman"/>
                <w:sz w:val="24"/>
                <w:szCs w:val="24"/>
                <w:lang w:val="sq-AL"/>
              </w:rPr>
            </w:pPr>
            <w:r w:rsidRPr="00786A9E">
              <w:rPr>
                <w:rFonts w:ascii="Times New Roman" w:hAnsi="Times New Roman"/>
                <w:sz w:val="24"/>
                <w:szCs w:val="24"/>
                <w:lang w:val="sq-AL"/>
              </w:rPr>
              <w:t>f</w:t>
            </w:r>
            <w:r w:rsidRPr="00786A9E" w:rsidR="00832F42">
              <w:rPr>
                <w:rFonts w:ascii="Times New Roman" w:hAnsi="Times New Roman"/>
                <w:sz w:val="24"/>
                <w:szCs w:val="24"/>
                <w:lang w:val="sq-AL"/>
              </w:rPr>
              <w:t>) njësi lundruese për magazinim dhe shkarkim të gazit</w:t>
            </w:r>
          </w:p>
        </w:tc>
        <w:tc>
          <w:tcPr>
            <w:tcW w:w="1574" w:type="dxa"/>
            <w:tcMar/>
          </w:tcPr>
          <w:p w:rsidRPr="00786A9E" w:rsidR="00832F42" w:rsidP="003B0110" w:rsidRDefault="00E3354C" w14:paraId="073B2956" w14:textId="2733696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32F42" w:rsidP="003B0110" w:rsidRDefault="00832F42" w14:paraId="247BAA07" w14:textId="062CC277">
            <w:pPr>
              <w:jc w:val="both"/>
              <w:rPr>
                <w:rFonts w:ascii="Times New Roman" w:hAnsi="Times New Roman"/>
                <w:sz w:val="24"/>
                <w:szCs w:val="24"/>
                <w:lang w:val="sq-AL"/>
              </w:rPr>
            </w:pPr>
          </w:p>
        </w:tc>
      </w:tr>
      <w:tr w:rsidRPr="00786A9E" w:rsidR="008F74C1" w:rsidTr="2E1CE027" w14:paraId="39547390" w14:textId="77777777">
        <w:trPr>
          <w:trHeight w:val="300"/>
        </w:trPr>
        <w:tc>
          <w:tcPr>
            <w:tcW w:w="1600" w:type="dxa"/>
            <w:tcMar/>
          </w:tcPr>
          <w:p w:rsidRPr="00786A9E" w:rsidR="001E6177" w:rsidP="003B0110" w:rsidRDefault="001E6177" w14:paraId="1715F0BB" w14:textId="7EE1764A">
            <w:pPr>
              <w:jc w:val="both"/>
              <w:rPr>
                <w:rFonts w:ascii="Times New Roman" w:hAnsi="Times New Roman"/>
                <w:sz w:val="24"/>
                <w:szCs w:val="24"/>
                <w:lang w:val="en-GB"/>
              </w:rPr>
            </w:pPr>
          </w:p>
        </w:tc>
        <w:tc>
          <w:tcPr>
            <w:tcW w:w="3251" w:type="dxa"/>
            <w:tcMar/>
          </w:tcPr>
          <w:p w:rsidRPr="00786A9E" w:rsidR="001E6177" w:rsidP="003B0110" w:rsidRDefault="001E6177" w14:paraId="4F0CBEC5" w14:textId="5DE2ABD2">
            <w:pPr>
              <w:jc w:val="both"/>
              <w:rPr>
                <w:rFonts w:ascii="Times New Roman" w:hAnsi="Times New Roman"/>
                <w:sz w:val="24"/>
                <w:szCs w:val="24"/>
              </w:rPr>
            </w:pPr>
            <w:r w:rsidRPr="00786A9E">
              <w:rPr>
                <w:rFonts w:ascii="Times New Roman" w:hAnsi="Times New Roman"/>
                <w:sz w:val="24"/>
                <w:szCs w:val="24"/>
                <w:lang w:val="sq-AL"/>
              </w:rPr>
              <w:t>(j) njësi lundruese për magazinim dhe shkarkim të naftës</w:t>
            </w:r>
          </w:p>
        </w:tc>
        <w:tc>
          <w:tcPr>
            <w:tcW w:w="996" w:type="dxa"/>
            <w:tcMar/>
          </w:tcPr>
          <w:p w:rsidRPr="00786A9E" w:rsidR="001E6177" w:rsidP="003B0110" w:rsidRDefault="0015727A" w14:paraId="7771797D" w14:textId="16ABD21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680945BA" w14:textId="3F6E5715">
            <w:pPr>
              <w:jc w:val="both"/>
              <w:rPr>
                <w:rFonts w:ascii="Times New Roman" w:hAnsi="Times New Roman"/>
                <w:sz w:val="24"/>
                <w:szCs w:val="24"/>
                <w:lang w:val="sq-AL"/>
              </w:rPr>
            </w:pPr>
          </w:p>
        </w:tc>
        <w:tc>
          <w:tcPr>
            <w:tcW w:w="2970" w:type="dxa"/>
            <w:tcMar/>
          </w:tcPr>
          <w:p w:rsidRPr="00786A9E" w:rsidR="001E6177" w:rsidP="003B0110" w:rsidRDefault="003D367A" w14:paraId="6991535C" w14:textId="2DD66090">
            <w:pPr>
              <w:jc w:val="both"/>
              <w:rPr>
                <w:rFonts w:ascii="Times New Roman" w:hAnsi="Times New Roman"/>
                <w:sz w:val="24"/>
                <w:szCs w:val="24"/>
                <w:lang w:val="sq-AL"/>
              </w:rPr>
            </w:pPr>
            <w:r w:rsidRPr="00786A9E">
              <w:rPr>
                <w:rFonts w:ascii="Times New Roman" w:hAnsi="Times New Roman"/>
                <w:sz w:val="24"/>
                <w:szCs w:val="24"/>
                <w:lang w:val="sq-AL"/>
              </w:rPr>
              <w:t>g</w:t>
            </w:r>
            <w:r w:rsidRPr="00786A9E" w:rsidR="001E6177">
              <w:rPr>
                <w:rFonts w:ascii="Times New Roman" w:hAnsi="Times New Roman"/>
                <w:sz w:val="24"/>
                <w:szCs w:val="24"/>
                <w:lang w:val="sq-AL"/>
              </w:rPr>
              <w:t>) njësi lundruese për magazinim dhe shkarkim të naftës</w:t>
            </w:r>
          </w:p>
        </w:tc>
        <w:tc>
          <w:tcPr>
            <w:tcW w:w="1574" w:type="dxa"/>
            <w:tcMar/>
          </w:tcPr>
          <w:p w:rsidRPr="00786A9E" w:rsidR="001E6177" w:rsidP="003B0110" w:rsidRDefault="00E3354C" w14:paraId="7DC8E00F" w14:textId="7A5EF18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4C81A063" w14:textId="5ED086FB">
            <w:pPr>
              <w:jc w:val="both"/>
              <w:rPr>
                <w:rFonts w:ascii="Times New Roman" w:hAnsi="Times New Roman"/>
                <w:sz w:val="24"/>
                <w:szCs w:val="24"/>
                <w:lang w:val="sq-AL"/>
              </w:rPr>
            </w:pPr>
          </w:p>
        </w:tc>
      </w:tr>
      <w:tr w:rsidRPr="00786A9E" w:rsidR="008F74C1" w:rsidTr="2E1CE027" w14:paraId="19087802" w14:textId="77777777">
        <w:trPr>
          <w:trHeight w:val="300"/>
        </w:trPr>
        <w:tc>
          <w:tcPr>
            <w:tcW w:w="1600" w:type="dxa"/>
            <w:tcMar/>
          </w:tcPr>
          <w:p w:rsidRPr="00786A9E" w:rsidR="001E6177" w:rsidP="003B0110" w:rsidRDefault="001E6177" w14:paraId="48A6ADD2" w14:textId="51C1C9CD">
            <w:pPr>
              <w:jc w:val="both"/>
              <w:rPr>
                <w:rFonts w:ascii="Times New Roman" w:hAnsi="Times New Roman"/>
                <w:sz w:val="24"/>
                <w:szCs w:val="24"/>
                <w:lang w:val="en-GB"/>
              </w:rPr>
            </w:pPr>
          </w:p>
        </w:tc>
        <w:tc>
          <w:tcPr>
            <w:tcW w:w="3251" w:type="dxa"/>
            <w:tcMar/>
          </w:tcPr>
          <w:p w:rsidRPr="00786A9E" w:rsidR="001E6177" w:rsidP="003B0110" w:rsidRDefault="001E6177" w14:paraId="132BCF50" w14:textId="3277D1B2">
            <w:pPr>
              <w:jc w:val="both"/>
              <w:rPr>
                <w:rFonts w:ascii="Times New Roman" w:hAnsi="Times New Roman"/>
                <w:sz w:val="24"/>
                <w:szCs w:val="24"/>
              </w:rPr>
            </w:pPr>
            <w:r w:rsidRPr="00786A9E">
              <w:rPr>
                <w:rFonts w:ascii="Times New Roman" w:hAnsi="Times New Roman"/>
                <w:sz w:val="24"/>
                <w:szCs w:val="24"/>
                <w:lang w:val="sq-AL"/>
              </w:rPr>
              <w:t>(k) anije akomodimi</w:t>
            </w:r>
          </w:p>
        </w:tc>
        <w:tc>
          <w:tcPr>
            <w:tcW w:w="996" w:type="dxa"/>
            <w:tcMar/>
          </w:tcPr>
          <w:p w:rsidRPr="00786A9E" w:rsidR="001E6177" w:rsidP="003B0110" w:rsidRDefault="0015727A" w14:paraId="36DD66B7" w14:textId="59EDC7AD">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53ABD363" w14:textId="16EE0516">
            <w:pPr>
              <w:jc w:val="both"/>
              <w:rPr>
                <w:rFonts w:ascii="Times New Roman" w:hAnsi="Times New Roman"/>
                <w:sz w:val="24"/>
                <w:szCs w:val="24"/>
                <w:lang w:val="sq-AL"/>
              </w:rPr>
            </w:pPr>
          </w:p>
        </w:tc>
        <w:tc>
          <w:tcPr>
            <w:tcW w:w="2970" w:type="dxa"/>
            <w:tcMar/>
          </w:tcPr>
          <w:p w:rsidRPr="00786A9E" w:rsidR="001E6177" w:rsidP="003B0110" w:rsidRDefault="003D367A" w14:paraId="2264C724" w14:textId="67E553EA">
            <w:pPr>
              <w:jc w:val="both"/>
              <w:rPr>
                <w:rFonts w:ascii="Times New Roman" w:hAnsi="Times New Roman"/>
                <w:sz w:val="24"/>
                <w:szCs w:val="24"/>
                <w:lang w:val="sq-AL"/>
              </w:rPr>
            </w:pPr>
            <w:r w:rsidRPr="00786A9E">
              <w:rPr>
                <w:rFonts w:ascii="Times New Roman" w:hAnsi="Times New Roman"/>
                <w:sz w:val="24"/>
                <w:szCs w:val="24"/>
                <w:lang w:val="sq-AL"/>
              </w:rPr>
              <w:t>gj</w:t>
            </w:r>
            <w:r w:rsidRPr="00786A9E" w:rsidR="001E6177">
              <w:rPr>
                <w:rFonts w:ascii="Times New Roman" w:hAnsi="Times New Roman"/>
                <w:sz w:val="24"/>
                <w:szCs w:val="24"/>
                <w:lang w:val="sq-AL"/>
              </w:rPr>
              <w:t>) anije akomodimi</w:t>
            </w:r>
          </w:p>
        </w:tc>
        <w:tc>
          <w:tcPr>
            <w:tcW w:w="1574" w:type="dxa"/>
            <w:tcMar/>
          </w:tcPr>
          <w:p w:rsidRPr="00786A9E" w:rsidR="001E6177" w:rsidP="003B0110" w:rsidRDefault="00E3354C" w14:paraId="19B12311" w14:textId="2763A2F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4FAE1CA1" w14:textId="4B132135">
            <w:pPr>
              <w:jc w:val="both"/>
              <w:rPr>
                <w:rFonts w:ascii="Times New Roman" w:hAnsi="Times New Roman"/>
                <w:sz w:val="24"/>
                <w:szCs w:val="24"/>
                <w:lang w:val="sq-AL"/>
              </w:rPr>
            </w:pPr>
          </w:p>
        </w:tc>
      </w:tr>
      <w:tr w:rsidRPr="00786A9E" w:rsidR="008F74C1" w:rsidTr="2E1CE027" w14:paraId="679A96D0" w14:textId="77777777">
        <w:trPr>
          <w:trHeight w:val="300"/>
        </w:trPr>
        <w:tc>
          <w:tcPr>
            <w:tcW w:w="1600" w:type="dxa"/>
            <w:tcMar/>
          </w:tcPr>
          <w:p w:rsidRPr="00786A9E" w:rsidR="001E6177" w:rsidP="003B0110" w:rsidRDefault="001E6177" w14:paraId="09964869" w14:textId="2A395CAB">
            <w:pPr>
              <w:jc w:val="both"/>
              <w:rPr>
                <w:rFonts w:ascii="Times New Roman" w:hAnsi="Times New Roman"/>
                <w:sz w:val="24"/>
                <w:szCs w:val="24"/>
                <w:lang w:val="en-GB"/>
              </w:rPr>
            </w:pPr>
          </w:p>
        </w:tc>
        <w:tc>
          <w:tcPr>
            <w:tcW w:w="3251" w:type="dxa"/>
            <w:tcMar/>
          </w:tcPr>
          <w:p w:rsidRPr="00786A9E" w:rsidR="001E6177" w:rsidP="003B0110" w:rsidRDefault="001E6177" w14:paraId="2D3A1FD2" w14:textId="59DFB79F">
            <w:pPr>
              <w:jc w:val="both"/>
              <w:rPr>
                <w:rFonts w:ascii="Times New Roman" w:hAnsi="Times New Roman"/>
                <w:sz w:val="24"/>
                <w:szCs w:val="24"/>
              </w:rPr>
            </w:pPr>
            <w:r w:rsidRPr="00786A9E">
              <w:rPr>
                <w:rFonts w:ascii="Times New Roman" w:hAnsi="Times New Roman"/>
                <w:sz w:val="24"/>
                <w:szCs w:val="24"/>
                <w:lang w:val="sq-AL"/>
              </w:rPr>
              <w:t>(l) anije mbështetëse për zhytje</w:t>
            </w:r>
          </w:p>
        </w:tc>
        <w:tc>
          <w:tcPr>
            <w:tcW w:w="996" w:type="dxa"/>
            <w:tcMar/>
          </w:tcPr>
          <w:p w:rsidRPr="00786A9E" w:rsidR="001E6177" w:rsidP="003B0110" w:rsidRDefault="0015727A" w14:paraId="7F0DC95B" w14:textId="12122D0A">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4A6591B9" w14:textId="49E6F409">
            <w:pPr>
              <w:jc w:val="both"/>
              <w:rPr>
                <w:rFonts w:ascii="Times New Roman" w:hAnsi="Times New Roman"/>
                <w:sz w:val="24"/>
                <w:szCs w:val="24"/>
                <w:lang w:val="sq-AL"/>
              </w:rPr>
            </w:pPr>
          </w:p>
        </w:tc>
        <w:tc>
          <w:tcPr>
            <w:tcW w:w="2970" w:type="dxa"/>
            <w:tcMar/>
          </w:tcPr>
          <w:p w:rsidRPr="00786A9E" w:rsidR="001E6177" w:rsidP="003B0110" w:rsidRDefault="00F3709F" w14:paraId="4E231ECB" w14:textId="1AC4B149">
            <w:pPr>
              <w:jc w:val="both"/>
              <w:rPr>
                <w:rFonts w:ascii="Times New Roman" w:hAnsi="Times New Roman"/>
                <w:sz w:val="24"/>
                <w:szCs w:val="24"/>
                <w:lang w:val="sq-AL"/>
              </w:rPr>
            </w:pPr>
            <w:r w:rsidRPr="00786A9E">
              <w:rPr>
                <w:rFonts w:ascii="Times New Roman" w:hAnsi="Times New Roman"/>
                <w:sz w:val="24"/>
                <w:szCs w:val="24"/>
                <w:lang w:val="sq-AL"/>
              </w:rPr>
              <w:t>h</w:t>
            </w:r>
            <w:r w:rsidRPr="00786A9E" w:rsidR="001E6177">
              <w:rPr>
                <w:rFonts w:ascii="Times New Roman" w:hAnsi="Times New Roman"/>
                <w:sz w:val="24"/>
                <w:szCs w:val="24"/>
                <w:lang w:val="sq-AL"/>
              </w:rPr>
              <w:t>) anije mbështetëse për zhytje</w:t>
            </w:r>
          </w:p>
        </w:tc>
        <w:tc>
          <w:tcPr>
            <w:tcW w:w="1574" w:type="dxa"/>
            <w:tcMar/>
          </w:tcPr>
          <w:p w:rsidRPr="00786A9E" w:rsidR="001E6177" w:rsidP="003B0110" w:rsidRDefault="00E3354C" w14:paraId="75447EA5" w14:textId="347024D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62B3098E" w14:textId="394C7EC7">
            <w:pPr>
              <w:jc w:val="both"/>
              <w:rPr>
                <w:rFonts w:ascii="Times New Roman" w:hAnsi="Times New Roman"/>
                <w:sz w:val="24"/>
                <w:szCs w:val="24"/>
                <w:lang w:val="sq-AL"/>
              </w:rPr>
            </w:pPr>
          </w:p>
        </w:tc>
      </w:tr>
      <w:tr w:rsidRPr="00786A9E" w:rsidR="008F74C1" w:rsidTr="2E1CE027" w14:paraId="7E7DECC2" w14:textId="77777777">
        <w:trPr>
          <w:trHeight w:val="300"/>
        </w:trPr>
        <w:tc>
          <w:tcPr>
            <w:tcW w:w="1600" w:type="dxa"/>
            <w:tcMar/>
          </w:tcPr>
          <w:p w:rsidRPr="00786A9E" w:rsidR="001E6177" w:rsidP="003B0110" w:rsidRDefault="001E6177" w14:paraId="409DA32E" w14:textId="7B3C24A9">
            <w:pPr>
              <w:jc w:val="both"/>
              <w:rPr>
                <w:rFonts w:ascii="Times New Roman" w:hAnsi="Times New Roman"/>
                <w:sz w:val="24"/>
                <w:szCs w:val="24"/>
                <w:lang w:val="en-GB"/>
              </w:rPr>
            </w:pPr>
          </w:p>
        </w:tc>
        <w:tc>
          <w:tcPr>
            <w:tcW w:w="3251" w:type="dxa"/>
            <w:tcMar/>
          </w:tcPr>
          <w:p w:rsidRPr="00786A9E" w:rsidR="001E6177" w:rsidP="003B0110" w:rsidRDefault="001E6177" w14:paraId="06972468" w14:textId="2F02D54E">
            <w:pPr>
              <w:jc w:val="both"/>
              <w:rPr>
                <w:rFonts w:ascii="Times New Roman" w:hAnsi="Times New Roman"/>
                <w:sz w:val="24"/>
                <w:szCs w:val="24"/>
              </w:rPr>
            </w:pPr>
            <w:r w:rsidRPr="00786A9E">
              <w:rPr>
                <w:rFonts w:ascii="Times New Roman" w:hAnsi="Times New Roman"/>
                <w:sz w:val="24"/>
                <w:szCs w:val="24"/>
                <w:lang w:val="sq-AL"/>
              </w:rPr>
              <w:t>(m) anije për ndërtim offshore</w:t>
            </w:r>
          </w:p>
        </w:tc>
        <w:tc>
          <w:tcPr>
            <w:tcW w:w="996" w:type="dxa"/>
            <w:tcMar/>
          </w:tcPr>
          <w:p w:rsidRPr="00786A9E" w:rsidR="001E6177" w:rsidP="003B0110" w:rsidRDefault="0015727A" w14:paraId="027A82D2" w14:textId="5E568F6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10E6B7DC" w14:textId="400DD632">
            <w:pPr>
              <w:jc w:val="both"/>
              <w:rPr>
                <w:rFonts w:ascii="Times New Roman" w:hAnsi="Times New Roman"/>
                <w:sz w:val="24"/>
                <w:szCs w:val="24"/>
                <w:lang w:val="sq-AL"/>
              </w:rPr>
            </w:pPr>
          </w:p>
        </w:tc>
        <w:tc>
          <w:tcPr>
            <w:tcW w:w="2970" w:type="dxa"/>
            <w:tcMar/>
          </w:tcPr>
          <w:p w:rsidRPr="00786A9E" w:rsidR="001E6177" w:rsidP="003B0110" w:rsidRDefault="00F3709F" w14:paraId="691FFCE1" w14:textId="3F2B5767">
            <w:pPr>
              <w:jc w:val="both"/>
              <w:rPr>
                <w:rFonts w:ascii="Times New Roman" w:hAnsi="Times New Roman"/>
                <w:sz w:val="24"/>
                <w:szCs w:val="24"/>
                <w:lang w:val="sq-AL"/>
              </w:rPr>
            </w:pPr>
            <w:r w:rsidRPr="00786A9E">
              <w:rPr>
                <w:rFonts w:ascii="Times New Roman" w:hAnsi="Times New Roman"/>
                <w:sz w:val="24"/>
                <w:szCs w:val="24"/>
                <w:lang w:val="sq-AL"/>
              </w:rPr>
              <w:t>i</w:t>
            </w:r>
            <w:r w:rsidRPr="00786A9E" w:rsidR="001E6177">
              <w:rPr>
                <w:rFonts w:ascii="Times New Roman" w:hAnsi="Times New Roman"/>
                <w:sz w:val="24"/>
                <w:szCs w:val="24"/>
                <w:lang w:val="sq-AL"/>
              </w:rPr>
              <w:t>) anije për ndërtim offshore</w:t>
            </w:r>
          </w:p>
        </w:tc>
        <w:tc>
          <w:tcPr>
            <w:tcW w:w="1574" w:type="dxa"/>
            <w:tcMar/>
          </w:tcPr>
          <w:p w:rsidRPr="00786A9E" w:rsidR="001E6177" w:rsidP="003B0110" w:rsidRDefault="00E3354C" w14:paraId="128B1EF2" w14:textId="4D41312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1B2BED39" w14:textId="05245D45">
            <w:pPr>
              <w:jc w:val="both"/>
              <w:rPr>
                <w:rFonts w:ascii="Times New Roman" w:hAnsi="Times New Roman"/>
                <w:sz w:val="24"/>
                <w:szCs w:val="24"/>
                <w:lang w:val="sq-AL"/>
              </w:rPr>
            </w:pPr>
          </w:p>
        </w:tc>
      </w:tr>
      <w:tr w:rsidRPr="00786A9E" w:rsidR="008F74C1" w:rsidTr="2E1CE027" w14:paraId="0DA99C32" w14:textId="77777777">
        <w:trPr>
          <w:trHeight w:val="300"/>
        </w:trPr>
        <w:tc>
          <w:tcPr>
            <w:tcW w:w="1600" w:type="dxa"/>
            <w:tcMar/>
          </w:tcPr>
          <w:p w:rsidRPr="00786A9E" w:rsidR="001E6177" w:rsidP="003B0110" w:rsidRDefault="001E6177" w14:paraId="78A969A7" w14:textId="15FF9CC2">
            <w:pPr>
              <w:jc w:val="both"/>
              <w:rPr>
                <w:rFonts w:ascii="Times New Roman" w:hAnsi="Times New Roman"/>
                <w:sz w:val="24"/>
                <w:szCs w:val="24"/>
                <w:lang w:val="en-GB"/>
              </w:rPr>
            </w:pPr>
          </w:p>
        </w:tc>
        <w:tc>
          <w:tcPr>
            <w:tcW w:w="3251" w:type="dxa"/>
            <w:tcMar/>
          </w:tcPr>
          <w:p w:rsidRPr="00786A9E" w:rsidR="001E6177" w:rsidP="003B0110" w:rsidRDefault="001E6177" w14:paraId="2D0272C5" w14:textId="01C8FC79">
            <w:pPr>
              <w:jc w:val="both"/>
              <w:rPr>
                <w:rFonts w:ascii="Times New Roman" w:hAnsi="Times New Roman"/>
                <w:sz w:val="24"/>
                <w:szCs w:val="24"/>
              </w:rPr>
            </w:pPr>
            <w:r w:rsidRPr="00786A9E">
              <w:rPr>
                <w:rFonts w:ascii="Times New Roman" w:hAnsi="Times New Roman"/>
                <w:sz w:val="24"/>
                <w:szCs w:val="24"/>
                <w:lang w:val="sq-AL"/>
              </w:rPr>
              <w:t>(n) anije mbështetëse offshore</w:t>
            </w:r>
          </w:p>
        </w:tc>
        <w:tc>
          <w:tcPr>
            <w:tcW w:w="996" w:type="dxa"/>
            <w:tcMar/>
          </w:tcPr>
          <w:p w:rsidRPr="00786A9E" w:rsidR="001E6177" w:rsidP="003B0110" w:rsidRDefault="0015727A" w14:paraId="3E176645" w14:textId="39C85A2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7596CE67" w14:textId="30A9BE0D">
            <w:pPr>
              <w:jc w:val="both"/>
              <w:rPr>
                <w:rFonts w:ascii="Times New Roman" w:hAnsi="Times New Roman"/>
                <w:sz w:val="24"/>
                <w:szCs w:val="24"/>
                <w:lang w:val="sq-AL"/>
              </w:rPr>
            </w:pPr>
          </w:p>
        </w:tc>
        <w:tc>
          <w:tcPr>
            <w:tcW w:w="2970" w:type="dxa"/>
            <w:tcMar/>
          </w:tcPr>
          <w:p w:rsidRPr="00786A9E" w:rsidR="001E6177" w:rsidP="003B0110" w:rsidRDefault="00F3709F" w14:paraId="6D8CC803" w14:textId="29D15A00">
            <w:pPr>
              <w:jc w:val="both"/>
              <w:rPr>
                <w:rFonts w:ascii="Times New Roman" w:hAnsi="Times New Roman"/>
                <w:sz w:val="24"/>
                <w:szCs w:val="24"/>
                <w:lang w:val="sq-AL"/>
              </w:rPr>
            </w:pPr>
            <w:r w:rsidRPr="00786A9E">
              <w:rPr>
                <w:rFonts w:ascii="Times New Roman" w:hAnsi="Times New Roman"/>
                <w:sz w:val="24"/>
                <w:szCs w:val="24"/>
                <w:lang w:val="sq-AL"/>
              </w:rPr>
              <w:t>j</w:t>
            </w:r>
            <w:r w:rsidRPr="00786A9E" w:rsidR="001E6177">
              <w:rPr>
                <w:rFonts w:ascii="Times New Roman" w:hAnsi="Times New Roman"/>
                <w:sz w:val="24"/>
                <w:szCs w:val="24"/>
                <w:lang w:val="sq-AL"/>
              </w:rPr>
              <w:t>) anije mbështetëse offshore</w:t>
            </w:r>
          </w:p>
        </w:tc>
        <w:tc>
          <w:tcPr>
            <w:tcW w:w="1574" w:type="dxa"/>
            <w:tcMar/>
          </w:tcPr>
          <w:p w:rsidRPr="00786A9E" w:rsidR="001E6177" w:rsidP="003B0110" w:rsidRDefault="00E3354C" w14:paraId="2D299411" w14:textId="59078D1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6A819DAD" w14:textId="27F8C714">
            <w:pPr>
              <w:jc w:val="both"/>
              <w:rPr>
                <w:rFonts w:ascii="Times New Roman" w:hAnsi="Times New Roman"/>
                <w:sz w:val="24"/>
                <w:szCs w:val="24"/>
                <w:lang w:val="sq-AL"/>
              </w:rPr>
            </w:pPr>
          </w:p>
        </w:tc>
      </w:tr>
      <w:tr w:rsidRPr="00786A9E" w:rsidR="008F74C1" w:rsidTr="2E1CE027" w14:paraId="267B94CF" w14:textId="77777777">
        <w:trPr>
          <w:trHeight w:val="300"/>
        </w:trPr>
        <w:tc>
          <w:tcPr>
            <w:tcW w:w="1600" w:type="dxa"/>
            <w:tcMar/>
          </w:tcPr>
          <w:p w:rsidRPr="00786A9E" w:rsidR="001E6177" w:rsidP="003B0110" w:rsidRDefault="001E6177" w14:paraId="4C4C5AA0" w14:textId="3A2AB29C">
            <w:pPr>
              <w:jc w:val="both"/>
              <w:rPr>
                <w:rFonts w:ascii="Times New Roman" w:hAnsi="Times New Roman"/>
                <w:sz w:val="24"/>
                <w:szCs w:val="24"/>
                <w:lang w:val="en-GB"/>
              </w:rPr>
            </w:pPr>
          </w:p>
        </w:tc>
        <w:tc>
          <w:tcPr>
            <w:tcW w:w="3251" w:type="dxa"/>
            <w:tcMar/>
          </w:tcPr>
          <w:p w:rsidRPr="00786A9E" w:rsidR="001E6177" w:rsidP="003B0110" w:rsidRDefault="001E6177" w14:paraId="20CEDB52" w14:textId="56B46665">
            <w:pPr>
              <w:jc w:val="both"/>
              <w:rPr>
                <w:rFonts w:ascii="Times New Roman" w:hAnsi="Times New Roman"/>
                <w:sz w:val="24"/>
                <w:szCs w:val="24"/>
              </w:rPr>
            </w:pPr>
            <w:r w:rsidRPr="00786A9E">
              <w:rPr>
                <w:rFonts w:ascii="Times New Roman" w:hAnsi="Times New Roman"/>
                <w:sz w:val="24"/>
                <w:szCs w:val="24"/>
                <w:lang w:val="sq-AL"/>
              </w:rPr>
              <w:t>(o) anije për mbulimin e tubacioneve nënujore</w:t>
            </w:r>
          </w:p>
        </w:tc>
        <w:tc>
          <w:tcPr>
            <w:tcW w:w="996" w:type="dxa"/>
            <w:tcMar/>
          </w:tcPr>
          <w:p w:rsidRPr="00786A9E" w:rsidR="001E6177" w:rsidP="003B0110" w:rsidRDefault="0015727A" w14:paraId="242E9DBE" w14:textId="56376E0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214684DD" w14:textId="5544C72A">
            <w:pPr>
              <w:jc w:val="both"/>
              <w:rPr>
                <w:rFonts w:ascii="Times New Roman" w:hAnsi="Times New Roman"/>
                <w:sz w:val="24"/>
                <w:szCs w:val="24"/>
                <w:lang w:val="sq-AL"/>
              </w:rPr>
            </w:pPr>
          </w:p>
        </w:tc>
        <w:tc>
          <w:tcPr>
            <w:tcW w:w="2970" w:type="dxa"/>
            <w:tcMar/>
          </w:tcPr>
          <w:p w:rsidRPr="00786A9E" w:rsidR="001E6177" w:rsidP="003B0110" w:rsidRDefault="007410BA" w14:paraId="6B45CDBB" w14:textId="7738A3B1">
            <w:pPr>
              <w:jc w:val="both"/>
              <w:rPr>
                <w:rFonts w:ascii="Times New Roman" w:hAnsi="Times New Roman"/>
                <w:sz w:val="24"/>
                <w:szCs w:val="24"/>
                <w:lang w:val="sq-AL"/>
              </w:rPr>
            </w:pPr>
            <w:r w:rsidRPr="00786A9E">
              <w:rPr>
                <w:rFonts w:ascii="Times New Roman" w:hAnsi="Times New Roman"/>
                <w:sz w:val="24"/>
                <w:szCs w:val="24"/>
                <w:lang w:val="sq-AL"/>
              </w:rPr>
              <w:t>k</w:t>
            </w:r>
            <w:r w:rsidRPr="00786A9E" w:rsidR="001E6177">
              <w:rPr>
                <w:rFonts w:ascii="Times New Roman" w:hAnsi="Times New Roman"/>
                <w:sz w:val="24"/>
                <w:szCs w:val="24"/>
                <w:lang w:val="sq-AL"/>
              </w:rPr>
              <w:t>) anije për mbulimin e tubacioneve nënujore</w:t>
            </w:r>
          </w:p>
        </w:tc>
        <w:tc>
          <w:tcPr>
            <w:tcW w:w="1574" w:type="dxa"/>
            <w:tcMar/>
          </w:tcPr>
          <w:p w:rsidRPr="00786A9E" w:rsidR="001E6177" w:rsidP="003B0110" w:rsidRDefault="00E3354C" w14:paraId="315E93AD" w14:textId="11BCA91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3FC1EDFE" w14:textId="6C502F79">
            <w:pPr>
              <w:jc w:val="both"/>
              <w:rPr>
                <w:rFonts w:ascii="Times New Roman" w:hAnsi="Times New Roman"/>
                <w:sz w:val="24"/>
                <w:szCs w:val="24"/>
                <w:lang w:val="sq-AL"/>
              </w:rPr>
            </w:pPr>
          </w:p>
        </w:tc>
      </w:tr>
      <w:tr w:rsidRPr="00786A9E" w:rsidR="008F74C1" w:rsidTr="2E1CE027" w14:paraId="33692A44" w14:textId="77777777">
        <w:trPr>
          <w:trHeight w:val="300"/>
        </w:trPr>
        <w:tc>
          <w:tcPr>
            <w:tcW w:w="1600" w:type="dxa"/>
            <w:tcMar/>
          </w:tcPr>
          <w:p w:rsidRPr="00786A9E" w:rsidR="001E6177" w:rsidP="003B0110" w:rsidRDefault="001E6177" w14:paraId="0110F030" w14:textId="5781AD58">
            <w:pPr>
              <w:jc w:val="both"/>
              <w:rPr>
                <w:rFonts w:ascii="Times New Roman" w:hAnsi="Times New Roman"/>
                <w:sz w:val="24"/>
                <w:szCs w:val="24"/>
                <w:lang w:val="en-GB"/>
              </w:rPr>
            </w:pPr>
          </w:p>
        </w:tc>
        <w:tc>
          <w:tcPr>
            <w:tcW w:w="3251" w:type="dxa"/>
            <w:tcMar/>
          </w:tcPr>
          <w:p w:rsidRPr="00786A9E" w:rsidR="001E6177" w:rsidP="003B0110" w:rsidRDefault="001E6177" w14:paraId="2B8D6DF5" w14:textId="776103B0">
            <w:pPr>
              <w:jc w:val="both"/>
              <w:rPr>
                <w:rFonts w:ascii="Times New Roman" w:hAnsi="Times New Roman"/>
                <w:sz w:val="24"/>
                <w:szCs w:val="24"/>
              </w:rPr>
            </w:pPr>
            <w:r w:rsidRPr="00786A9E">
              <w:rPr>
                <w:rFonts w:ascii="Times New Roman" w:hAnsi="Times New Roman"/>
                <w:sz w:val="24"/>
                <w:szCs w:val="24"/>
                <w:lang w:val="sq-AL"/>
              </w:rPr>
              <w:t>(p) anije për vendosjen e tubacioneve</w:t>
            </w:r>
          </w:p>
        </w:tc>
        <w:tc>
          <w:tcPr>
            <w:tcW w:w="996" w:type="dxa"/>
            <w:tcMar/>
          </w:tcPr>
          <w:p w:rsidRPr="00786A9E" w:rsidR="001E6177" w:rsidP="003B0110" w:rsidRDefault="0015727A" w14:paraId="49313D81" w14:textId="2785A11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31886ACE" w14:textId="61199127">
            <w:pPr>
              <w:jc w:val="both"/>
              <w:rPr>
                <w:rFonts w:ascii="Times New Roman" w:hAnsi="Times New Roman"/>
                <w:sz w:val="24"/>
                <w:szCs w:val="24"/>
                <w:lang w:val="sq-AL"/>
              </w:rPr>
            </w:pPr>
          </w:p>
        </w:tc>
        <w:tc>
          <w:tcPr>
            <w:tcW w:w="2970" w:type="dxa"/>
            <w:tcMar/>
          </w:tcPr>
          <w:p w:rsidRPr="00786A9E" w:rsidR="001E6177" w:rsidP="003B0110" w:rsidRDefault="007410BA" w14:paraId="728C158D" w14:textId="5DCA5FA5">
            <w:pPr>
              <w:jc w:val="both"/>
              <w:rPr>
                <w:rFonts w:ascii="Times New Roman" w:hAnsi="Times New Roman"/>
                <w:sz w:val="24"/>
                <w:szCs w:val="24"/>
                <w:lang w:val="sq-AL"/>
              </w:rPr>
            </w:pPr>
            <w:r w:rsidRPr="00786A9E">
              <w:rPr>
                <w:rFonts w:ascii="Times New Roman" w:hAnsi="Times New Roman"/>
                <w:sz w:val="24"/>
                <w:szCs w:val="24"/>
                <w:lang w:val="sq-AL"/>
              </w:rPr>
              <w:t>l</w:t>
            </w:r>
            <w:r w:rsidRPr="00786A9E" w:rsidR="001E6177">
              <w:rPr>
                <w:rFonts w:ascii="Times New Roman" w:hAnsi="Times New Roman"/>
                <w:sz w:val="24"/>
                <w:szCs w:val="24"/>
                <w:lang w:val="sq-AL"/>
              </w:rPr>
              <w:t>) anije për vendosjen e tubacioneve</w:t>
            </w:r>
          </w:p>
        </w:tc>
        <w:tc>
          <w:tcPr>
            <w:tcW w:w="1574" w:type="dxa"/>
            <w:tcMar/>
          </w:tcPr>
          <w:p w:rsidRPr="00786A9E" w:rsidR="001E6177" w:rsidP="003B0110" w:rsidRDefault="00E3354C" w14:paraId="6FA2A4CE" w14:textId="0DAF82E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07457526" w14:textId="40770EC3">
            <w:pPr>
              <w:jc w:val="both"/>
              <w:rPr>
                <w:rFonts w:ascii="Times New Roman" w:hAnsi="Times New Roman"/>
                <w:sz w:val="24"/>
                <w:szCs w:val="24"/>
                <w:lang w:val="sq-AL"/>
              </w:rPr>
            </w:pPr>
          </w:p>
        </w:tc>
      </w:tr>
      <w:tr w:rsidRPr="00786A9E" w:rsidR="008F74C1" w:rsidTr="2E1CE027" w14:paraId="7294D470" w14:textId="77777777">
        <w:trPr>
          <w:trHeight w:val="300"/>
        </w:trPr>
        <w:tc>
          <w:tcPr>
            <w:tcW w:w="1600" w:type="dxa"/>
            <w:tcMar/>
          </w:tcPr>
          <w:p w:rsidRPr="00786A9E" w:rsidR="001E6177" w:rsidP="003B0110" w:rsidRDefault="001E6177" w14:paraId="65E73951" w14:textId="344CFCBA">
            <w:pPr>
              <w:jc w:val="both"/>
              <w:rPr>
                <w:rFonts w:ascii="Times New Roman" w:hAnsi="Times New Roman"/>
                <w:sz w:val="24"/>
                <w:szCs w:val="24"/>
                <w:lang w:val="en-GB"/>
              </w:rPr>
            </w:pPr>
          </w:p>
        </w:tc>
        <w:tc>
          <w:tcPr>
            <w:tcW w:w="3251" w:type="dxa"/>
            <w:tcMar/>
          </w:tcPr>
          <w:p w:rsidRPr="00786A9E" w:rsidR="001E6177" w:rsidP="003B0110" w:rsidRDefault="001E6177" w14:paraId="10EC04C0" w14:textId="68BD4957">
            <w:pPr>
              <w:jc w:val="both"/>
              <w:rPr>
                <w:rFonts w:ascii="Times New Roman" w:hAnsi="Times New Roman"/>
                <w:sz w:val="24"/>
                <w:szCs w:val="24"/>
              </w:rPr>
            </w:pPr>
            <w:r w:rsidRPr="00786A9E">
              <w:rPr>
                <w:rFonts w:ascii="Times New Roman" w:hAnsi="Times New Roman"/>
                <w:sz w:val="24"/>
                <w:szCs w:val="24"/>
                <w:lang w:val="sq-AL"/>
              </w:rPr>
              <w:t>(q) anije-vinç për vendosjen e tubacioneve</w:t>
            </w:r>
          </w:p>
        </w:tc>
        <w:tc>
          <w:tcPr>
            <w:tcW w:w="996" w:type="dxa"/>
            <w:tcMar/>
          </w:tcPr>
          <w:p w:rsidRPr="00786A9E" w:rsidR="001E6177" w:rsidP="003B0110" w:rsidRDefault="0015727A" w14:paraId="5F81D914" w14:textId="4C80F9CB">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56F37617" w14:textId="7DB34CA9">
            <w:pPr>
              <w:jc w:val="both"/>
              <w:rPr>
                <w:rFonts w:ascii="Times New Roman" w:hAnsi="Times New Roman"/>
                <w:sz w:val="24"/>
                <w:szCs w:val="24"/>
                <w:lang w:val="sq-AL"/>
              </w:rPr>
            </w:pPr>
          </w:p>
        </w:tc>
        <w:tc>
          <w:tcPr>
            <w:tcW w:w="2970" w:type="dxa"/>
            <w:tcMar/>
          </w:tcPr>
          <w:p w:rsidRPr="00786A9E" w:rsidR="001E6177" w:rsidP="003B0110" w:rsidRDefault="007410BA" w14:paraId="1770ACBD" w14:textId="69DDEA76">
            <w:pPr>
              <w:jc w:val="both"/>
              <w:rPr>
                <w:rFonts w:ascii="Times New Roman" w:hAnsi="Times New Roman"/>
                <w:sz w:val="24"/>
                <w:szCs w:val="24"/>
                <w:lang w:val="sq-AL"/>
              </w:rPr>
            </w:pPr>
            <w:r w:rsidRPr="00786A9E">
              <w:rPr>
                <w:rFonts w:ascii="Times New Roman" w:hAnsi="Times New Roman"/>
                <w:sz w:val="24"/>
                <w:szCs w:val="24"/>
                <w:lang w:val="sq-AL"/>
              </w:rPr>
              <w:t>ll</w:t>
            </w:r>
            <w:r w:rsidRPr="00786A9E" w:rsidR="001E6177">
              <w:rPr>
                <w:rFonts w:ascii="Times New Roman" w:hAnsi="Times New Roman"/>
                <w:sz w:val="24"/>
                <w:szCs w:val="24"/>
                <w:lang w:val="sq-AL"/>
              </w:rPr>
              <w:t>) anije-vinç për vendosjen e tubacioneve</w:t>
            </w:r>
          </w:p>
        </w:tc>
        <w:tc>
          <w:tcPr>
            <w:tcW w:w="1574" w:type="dxa"/>
            <w:tcMar/>
          </w:tcPr>
          <w:p w:rsidRPr="00786A9E" w:rsidR="001E6177" w:rsidP="003B0110" w:rsidRDefault="00E3354C" w14:paraId="668926F7" w14:textId="213D2CC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61048552" w14:textId="1006A36F">
            <w:pPr>
              <w:jc w:val="both"/>
              <w:rPr>
                <w:rFonts w:ascii="Times New Roman" w:hAnsi="Times New Roman"/>
                <w:sz w:val="24"/>
                <w:szCs w:val="24"/>
                <w:lang w:val="sq-AL"/>
              </w:rPr>
            </w:pPr>
          </w:p>
        </w:tc>
      </w:tr>
      <w:tr w:rsidRPr="00786A9E" w:rsidR="008F74C1" w:rsidTr="2E1CE027" w14:paraId="600CE4C3" w14:textId="77777777">
        <w:trPr>
          <w:trHeight w:val="300"/>
        </w:trPr>
        <w:tc>
          <w:tcPr>
            <w:tcW w:w="1600" w:type="dxa"/>
            <w:tcMar/>
          </w:tcPr>
          <w:p w:rsidRPr="00786A9E" w:rsidR="001E6177" w:rsidP="003B0110" w:rsidRDefault="001E6177" w14:paraId="66A4B40A" w14:textId="28A2B87C">
            <w:pPr>
              <w:jc w:val="both"/>
              <w:rPr>
                <w:rFonts w:ascii="Times New Roman" w:hAnsi="Times New Roman"/>
                <w:sz w:val="24"/>
                <w:szCs w:val="24"/>
                <w:lang w:val="en-GB"/>
              </w:rPr>
            </w:pPr>
          </w:p>
        </w:tc>
        <w:tc>
          <w:tcPr>
            <w:tcW w:w="3251" w:type="dxa"/>
            <w:tcMar/>
          </w:tcPr>
          <w:p w:rsidRPr="00786A9E" w:rsidR="001E6177" w:rsidP="003B0110" w:rsidRDefault="001E6177" w14:paraId="18CD56D8" w14:textId="43830C7C">
            <w:pPr>
              <w:jc w:val="both"/>
              <w:rPr>
                <w:rFonts w:ascii="Times New Roman" w:hAnsi="Times New Roman"/>
                <w:sz w:val="24"/>
                <w:szCs w:val="24"/>
              </w:rPr>
            </w:pPr>
            <w:r w:rsidRPr="00786A9E">
              <w:rPr>
                <w:rFonts w:ascii="Times New Roman" w:hAnsi="Times New Roman"/>
                <w:sz w:val="24"/>
                <w:szCs w:val="24"/>
                <w:lang w:val="sq-AL"/>
              </w:rPr>
              <w:t>(r) anije për testimin e prodhimit</w:t>
            </w:r>
          </w:p>
        </w:tc>
        <w:tc>
          <w:tcPr>
            <w:tcW w:w="996" w:type="dxa"/>
            <w:tcMar/>
          </w:tcPr>
          <w:p w:rsidRPr="00786A9E" w:rsidR="001E6177" w:rsidP="003B0110" w:rsidRDefault="0015727A" w14:paraId="74B13394" w14:textId="0AFBBAD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5DC3703E" w14:textId="192610B3">
            <w:pPr>
              <w:jc w:val="both"/>
              <w:rPr>
                <w:rFonts w:ascii="Times New Roman" w:hAnsi="Times New Roman"/>
                <w:sz w:val="24"/>
                <w:szCs w:val="24"/>
                <w:lang w:val="sq-AL"/>
              </w:rPr>
            </w:pPr>
          </w:p>
        </w:tc>
        <w:tc>
          <w:tcPr>
            <w:tcW w:w="2970" w:type="dxa"/>
            <w:tcMar/>
          </w:tcPr>
          <w:p w:rsidRPr="00786A9E" w:rsidR="001E6177" w:rsidP="003B0110" w:rsidRDefault="008F6C78" w14:paraId="42BABF44" w14:textId="73583F1D">
            <w:pPr>
              <w:jc w:val="both"/>
              <w:rPr>
                <w:rFonts w:ascii="Times New Roman" w:hAnsi="Times New Roman"/>
                <w:sz w:val="24"/>
                <w:szCs w:val="24"/>
                <w:lang w:val="sq-AL"/>
              </w:rPr>
            </w:pPr>
            <w:r w:rsidRPr="00786A9E">
              <w:rPr>
                <w:rFonts w:ascii="Times New Roman" w:hAnsi="Times New Roman"/>
                <w:sz w:val="24"/>
                <w:szCs w:val="24"/>
                <w:lang w:val="sq-AL"/>
              </w:rPr>
              <w:t>m</w:t>
            </w:r>
            <w:r w:rsidRPr="00786A9E" w:rsidR="001E6177">
              <w:rPr>
                <w:rFonts w:ascii="Times New Roman" w:hAnsi="Times New Roman"/>
                <w:sz w:val="24"/>
                <w:szCs w:val="24"/>
                <w:lang w:val="sq-AL"/>
              </w:rPr>
              <w:t>) anije për testimin e prodhimit</w:t>
            </w:r>
          </w:p>
        </w:tc>
        <w:tc>
          <w:tcPr>
            <w:tcW w:w="1574" w:type="dxa"/>
            <w:tcMar/>
          </w:tcPr>
          <w:p w:rsidRPr="00786A9E" w:rsidR="001E6177" w:rsidP="003B0110" w:rsidRDefault="00E3354C" w14:paraId="40DFE5AA" w14:textId="42EAF6B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4F532C98" w14:textId="266B9478">
            <w:pPr>
              <w:jc w:val="both"/>
              <w:rPr>
                <w:rFonts w:ascii="Times New Roman" w:hAnsi="Times New Roman"/>
                <w:sz w:val="24"/>
                <w:szCs w:val="24"/>
                <w:lang w:val="sq-AL"/>
              </w:rPr>
            </w:pPr>
          </w:p>
        </w:tc>
      </w:tr>
      <w:tr w:rsidRPr="00786A9E" w:rsidR="008F74C1" w:rsidTr="2E1CE027" w14:paraId="2AFDF973" w14:textId="77777777">
        <w:trPr>
          <w:trHeight w:val="300"/>
        </w:trPr>
        <w:tc>
          <w:tcPr>
            <w:tcW w:w="1600" w:type="dxa"/>
            <w:tcMar/>
          </w:tcPr>
          <w:p w:rsidRPr="00786A9E" w:rsidR="001E6177" w:rsidP="003B0110" w:rsidRDefault="001E6177" w14:paraId="6F7BA77B" w14:textId="0491933F">
            <w:pPr>
              <w:jc w:val="both"/>
              <w:rPr>
                <w:rFonts w:ascii="Times New Roman" w:hAnsi="Times New Roman"/>
                <w:sz w:val="24"/>
                <w:szCs w:val="24"/>
                <w:lang w:val="en-GB"/>
              </w:rPr>
            </w:pPr>
          </w:p>
        </w:tc>
        <w:tc>
          <w:tcPr>
            <w:tcW w:w="3251" w:type="dxa"/>
            <w:tcMar/>
          </w:tcPr>
          <w:p w:rsidRPr="00786A9E" w:rsidR="001E6177" w:rsidP="003B0110" w:rsidRDefault="001E6177" w14:paraId="2F3C7AEA" w14:textId="53C2AE40">
            <w:pPr>
              <w:jc w:val="both"/>
              <w:rPr>
                <w:rFonts w:ascii="Times New Roman" w:hAnsi="Times New Roman"/>
                <w:sz w:val="24"/>
                <w:szCs w:val="24"/>
              </w:rPr>
            </w:pPr>
            <w:r w:rsidRPr="00786A9E">
              <w:rPr>
                <w:rFonts w:ascii="Times New Roman" w:hAnsi="Times New Roman"/>
                <w:sz w:val="24"/>
                <w:szCs w:val="24"/>
                <w:lang w:val="sq-AL"/>
              </w:rPr>
              <w:t>(s) anije gatishmërie për siguri</w:t>
            </w:r>
          </w:p>
        </w:tc>
        <w:tc>
          <w:tcPr>
            <w:tcW w:w="996" w:type="dxa"/>
            <w:tcMar/>
          </w:tcPr>
          <w:p w:rsidRPr="00786A9E" w:rsidR="001E6177" w:rsidP="003B0110" w:rsidRDefault="0015727A" w14:paraId="1A50D93D" w14:textId="763A7DC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79C39439" w14:textId="054E0618">
            <w:pPr>
              <w:jc w:val="both"/>
              <w:rPr>
                <w:rFonts w:ascii="Times New Roman" w:hAnsi="Times New Roman"/>
                <w:sz w:val="24"/>
                <w:szCs w:val="24"/>
                <w:lang w:val="sq-AL"/>
              </w:rPr>
            </w:pPr>
          </w:p>
        </w:tc>
        <w:tc>
          <w:tcPr>
            <w:tcW w:w="2970" w:type="dxa"/>
            <w:tcMar/>
          </w:tcPr>
          <w:p w:rsidRPr="00786A9E" w:rsidR="001E6177" w:rsidP="003B0110" w:rsidRDefault="008F6C78" w14:paraId="1FEBE9B7" w14:textId="39CE84CB">
            <w:pPr>
              <w:jc w:val="both"/>
              <w:rPr>
                <w:rFonts w:ascii="Times New Roman" w:hAnsi="Times New Roman"/>
                <w:sz w:val="24"/>
                <w:szCs w:val="24"/>
                <w:lang w:val="sq-AL"/>
              </w:rPr>
            </w:pPr>
            <w:r w:rsidRPr="00786A9E">
              <w:rPr>
                <w:rFonts w:ascii="Times New Roman" w:hAnsi="Times New Roman"/>
                <w:sz w:val="24"/>
                <w:szCs w:val="24"/>
                <w:lang w:val="sq-AL"/>
              </w:rPr>
              <w:t>n</w:t>
            </w:r>
            <w:r w:rsidRPr="00786A9E" w:rsidR="001E6177">
              <w:rPr>
                <w:rFonts w:ascii="Times New Roman" w:hAnsi="Times New Roman"/>
                <w:sz w:val="24"/>
                <w:szCs w:val="24"/>
                <w:lang w:val="sq-AL"/>
              </w:rPr>
              <w:t>) anije gatishmërie për siguri</w:t>
            </w:r>
          </w:p>
        </w:tc>
        <w:tc>
          <w:tcPr>
            <w:tcW w:w="1574" w:type="dxa"/>
            <w:tcMar/>
          </w:tcPr>
          <w:p w:rsidRPr="00786A9E" w:rsidR="001E6177" w:rsidP="003B0110" w:rsidRDefault="00E3354C" w14:paraId="5D884CCD" w14:textId="4B07244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0E38C07E" w14:textId="039C863D">
            <w:pPr>
              <w:jc w:val="both"/>
              <w:rPr>
                <w:rFonts w:ascii="Times New Roman" w:hAnsi="Times New Roman"/>
                <w:sz w:val="24"/>
                <w:szCs w:val="24"/>
                <w:lang w:val="sq-AL"/>
              </w:rPr>
            </w:pPr>
          </w:p>
        </w:tc>
      </w:tr>
      <w:tr w:rsidRPr="00786A9E" w:rsidR="008F74C1" w:rsidTr="2E1CE027" w14:paraId="2B25E02E" w14:textId="77777777">
        <w:trPr>
          <w:trHeight w:val="300"/>
        </w:trPr>
        <w:tc>
          <w:tcPr>
            <w:tcW w:w="1600" w:type="dxa"/>
            <w:tcMar/>
          </w:tcPr>
          <w:p w:rsidRPr="00786A9E" w:rsidR="001E6177" w:rsidP="003B0110" w:rsidRDefault="001E6177" w14:paraId="47FB4A4B" w14:textId="0D685657">
            <w:pPr>
              <w:jc w:val="both"/>
              <w:rPr>
                <w:rFonts w:ascii="Times New Roman" w:hAnsi="Times New Roman"/>
                <w:sz w:val="24"/>
                <w:szCs w:val="24"/>
                <w:lang w:val="en-GB"/>
              </w:rPr>
            </w:pPr>
          </w:p>
        </w:tc>
        <w:tc>
          <w:tcPr>
            <w:tcW w:w="3251" w:type="dxa"/>
            <w:tcMar/>
          </w:tcPr>
          <w:p w:rsidRPr="00786A9E" w:rsidR="001E6177" w:rsidP="003B0110" w:rsidRDefault="001E6177" w14:paraId="512E6F2B" w14:textId="195BF75D">
            <w:pPr>
              <w:jc w:val="both"/>
              <w:rPr>
                <w:rFonts w:ascii="Times New Roman" w:hAnsi="Times New Roman"/>
                <w:sz w:val="24"/>
                <w:szCs w:val="24"/>
              </w:rPr>
            </w:pPr>
            <w:r w:rsidRPr="00786A9E">
              <w:rPr>
                <w:rFonts w:ascii="Times New Roman" w:hAnsi="Times New Roman"/>
                <w:sz w:val="24"/>
                <w:szCs w:val="24"/>
                <w:lang w:val="sq-AL"/>
              </w:rPr>
              <w:t>(t) anije mbështetëse për hapjen e kanaleve</w:t>
            </w:r>
          </w:p>
        </w:tc>
        <w:tc>
          <w:tcPr>
            <w:tcW w:w="996" w:type="dxa"/>
            <w:tcMar/>
          </w:tcPr>
          <w:p w:rsidRPr="00786A9E" w:rsidR="001E6177" w:rsidP="003B0110" w:rsidRDefault="0015727A" w14:paraId="5683A449" w14:textId="3CF8085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7F40DAE7" w14:textId="24D93D3F">
            <w:pPr>
              <w:jc w:val="both"/>
              <w:rPr>
                <w:rFonts w:ascii="Times New Roman" w:hAnsi="Times New Roman"/>
                <w:sz w:val="24"/>
                <w:szCs w:val="24"/>
                <w:lang w:val="sq-AL"/>
              </w:rPr>
            </w:pPr>
          </w:p>
        </w:tc>
        <w:tc>
          <w:tcPr>
            <w:tcW w:w="2970" w:type="dxa"/>
            <w:tcMar/>
          </w:tcPr>
          <w:p w:rsidRPr="00786A9E" w:rsidR="001E6177" w:rsidP="003B0110" w:rsidRDefault="008F6C78" w14:paraId="073D27EF" w14:textId="4C768C2F">
            <w:pPr>
              <w:jc w:val="both"/>
              <w:rPr>
                <w:rFonts w:ascii="Times New Roman" w:hAnsi="Times New Roman"/>
                <w:sz w:val="24"/>
                <w:szCs w:val="24"/>
                <w:lang w:val="sq-AL"/>
              </w:rPr>
            </w:pPr>
            <w:r w:rsidRPr="00786A9E">
              <w:rPr>
                <w:rFonts w:ascii="Times New Roman" w:hAnsi="Times New Roman"/>
                <w:sz w:val="24"/>
                <w:szCs w:val="24"/>
                <w:lang w:val="sq-AL"/>
              </w:rPr>
              <w:t>nj</w:t>
            </w:r>
            <w:r w:rsidRPr="00786A9E" w:rsidR="001E6177">
              <w:rPr>
                <w:rFonts w:ascii="Times New Roman" w:hAnsi="Times New Roman"/>
                <w:sz w:val="24"/>
                <w:szCs w:val="24"/>
                <w:lang w:val="sq-AL"/>
              </w:rPr>
              <w:t>) anije mbështetëse për hapjen e kanaleve</w:t>
            </w:r>
          </w:p>
        </w:tc>
        <w:tc>
          <w:tcPr>
            <w:tcW w:w="1574" w:type="dxa"/>
            <w:tcMar/>
          </w:tcPr>
          <w:p w:rsidRPr="00786A9E" w:rsidR="001E6177" w:rsidP="003B0110" w:rsidRDefault="00E3354C" w14:paraId="1E1EC3AA" w14:textId="6C072C7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0AD609E7" w14:textId="1DA8812C">
            <w:pPr>
              <w:jc w:val="both"/>
              <w:rPr>
                <w:rFonts w:ascii="Times New Roman" w:hAnsi="Times New Roman"/>
                <w:sz w:val="24"/>
                <w:szCs w:val="24"/>
                <w:lang w:val="sq-AL"/>
              </w:rPr>
            </w:pPr>
          </w:p>
        </w:tc>
      </w:tr>
      <w:tr w:rsidRPr="00786A9E" w:rsidR="008F74C1" w:rsidTr="2E1CE027" w14:paraId="3896C9A6" w14:textId="77777777">
        <w:trPr>
          <w:trHeight w:val="300"/>
        </w:trPr>
        <w:tc>
          <w:tcPr>
            <w:tcW w:w="1600" w:type="dxa"/>
            <w:tcMar/>
          </w:tcPr>
          <w:p w:rsidRPr="00786A9E" w:rsidR="001E6177" w:rsidP="003B0110" w:rsidRDefault="001E6177" w14:paraId="7F067D99" w14:textId="6281E168">
            <w:pPr>
              <w:jc w:val="both"/>
              <w:rPr>
                <w:rFonts w:ascii="Times New Roman" w:hAnsi="Times New Roman"/>
                <w:sz w:val="24"/>
                <w:szCs w:val="24"/>
                <w:lang w:val="en-GB"/>
              </w:rPr>
            </w:pPr>
          </w:p>
        </w:tc>
        <w:tc>
          <w:tcPr>
            <w:tcW w:w="3251" w:type="dxa"/>
            <w:tcMar/>
          </w:tcPr>
          <w:p w:rsidRPr="00786A9E" w:rsidR="001E6177" w:rsidP="003B0110" w:rsidRDefault="001E6177" w14:paraId="4568633D" w14:textId="016EAC08">
            <w:pPr>
              <w:jc w:val="both"/>
              <w:rPr>
                <w:rFonts w:ascii="Times New Roman" w:hAnsi="Times New Roman"/>
                <w:sz w:val="24"/>
                <w:szCs w:val="24"/>
              </w:rPr>
            </w:pPr>
            <w:r w:rsidRPr="00786A9E">
              <w:rPr>
                <w:rFonts w:ascii="Times New Roman" w:hAnsi="Times New Roman"/>
                <w:sz w:val="24"/>
                <w:szCs w:val="24"/>
                <w:lang w:val="sq-AL"/>
              </w:rPr>
              <w:t>u) anije për stimulimin e puseve</w:t>
            </w:r>
          </w:p>
        </w:tc>
        <w:tc>
          <w:tcPr>
            <w:tcW w:w="996" w:type="dxa"/>
            <w:tcMar/>
          </w:tcPr>
          <w:p w:rsidRPr="00786A9E" w:rsidR="001E6177" w:rsidP="003B0110" w:rsidRDefault="0015727A" w14:paraId="0D98A7A4" w14:textId="12640124">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2E89B709" w14:textId="6146FFFB">
            <w:pPr>
              <w:jc w:val="both"/>
              <w:rPr>
                <w:rFonts w:ascii="Times New Roman" w:hAnsi="Times New Roman"/>
                <w:sz w:val="24"/>
                <w:szCs w:val="24"/>
                <w:lang w:val="sq-AL"/>
              </w:rPr>
            </w:pPr>
          </w:p>
        </w:tc>
        <w:tc>
          <w:tcPr>
            <w:tcW w:w="2970" w:type="dxa"/>
            <w:tcMar/>
          </w:tcPr>
          <w:p w:rsidRPr="00786A9E" w:rsidR="001E6177" w:rsidP="003B0110" w:rsidRDefault="00632771" w14:paraId="51197960" w14:textId="7D62DFCE">
            <w:pPr>
              <w:jc w:val="both"/>
              <w:rPr>
                <w:rFonts w:ascii="Times New Roman" w:hAnsi="Times New Roman"/>
                <w:sz w:val="24"/>
                <w:szCs w:val="24"/>
                <w:lang w:val="sq-AL"/>
              </w:rPr>
            </w:pPr>
            <w:r w:rsidRPr="00786A9E">
              <w:rPr>
                <w:rFonts w:ascii="Times New Roman" w:hAnsi="Times New Roman"/>
                <w:sz w:val="24"/>
                <w:szCs w:val="24"/>
                <w:lang w:val="sq-AL"/>
              </w:rPr>
              <w:t>o</w:t>
            </w:r>
            <w:r w:rsidRPr="00786A9E" w:rsidR="001E6177">
              <w:rPr>
                <w:rFonts w:ascii="Times New Roman" w:hAnsi="Times New Roman"/>
                <w:sz w:val="24"/>
                <w:szCs w:val="24"/>
                <w:lang w:val="sq-AL"/>
              </w:rPr>
              <w:t>) anije për stimulimin e puseve</w:t>
            </w:r>
          </w:p>
        </w:tc>
        <w:tc>
          <w:tcPr>
            <w:tcW w:w="1574" w:type="dxa"/>
            <w:tcMar/>
          </w:tcPr>
          <w:p w:rsidRPr="00786A9E" w:rsidR="001E6177" w:rsidP="003B0110" w:rsidRDefault="00E3354C" w14:paraId="7D0DFC53" w14:textId="6A42341C">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5F1181BD" w14:textId="3C2B10B9">
            <w:pPr>
              <w:jc w:val="both"/>
              <w:rPr>
                <w:rFonts w:ascii="Times New Roman" w:hAnsi="Times New Roman"/>
                <w:sz w:val="24"/>
                <w:szCs w:val="24"/>
                <w:lang w:val="sq-AL"/>
              </w:rPr>
            </w:pPr>
          </w:p>
        </w:tc>
      </w:tr>
      <w:tr w:rsidRPr="00786A9E" w:rsidR="008F74C1" w:rsidTr="2E1CE027" w14:paraId="04AC0262" w14:textId="77777777">
        <w:trPr>
          <w:trHeight w:val="300"/>
        </w:trPr>
        <w:tc>
          <w:tcPr>
            <w:tcW w:w="1600" w:type="dxa"/>
            <w:tcMar/>
          </w:tcPr>
          <w:p w:rsidRPr="00786A9E" w:rsidR="001E6177" w:rsidP="003B0110" w:rsidRDefault="001E6177" w14:paraId="101B626B" w14:textId="466BF79F">
            <w:pPr>
              <w:jc w:val="both"/>
              <w:rPr>
                <w:rFonts w:ascii="Times New Roman" w:hAnsi="Times New Roman"/>
                <w:sz w:val="24"/>
                <w:szCs w:val="24"/>
                <w:lang w:val="en-GB"/>
              </w:rPr>
            </w:pPr>
          </w:p>
        </w:tc>
        <w:tc>
          <w:tcPr>
            <w:tcW w:w="3251" w:type="dxa"/>
            <w:tcMar/>
          </w:tcPr>
          <w:p w:rsidRPr="00786A9E" w:rsidR="001E6177" w:rsidP="003B0110" w:rsidRDefault="001E6177" w14:paraId="4B54BEF5" w14:textId="269AAD62">
            <w:pPr>
              <w:jc w:val="both"/>
              <w:rPr>
                <w:rFonts w:ascii="Times New Roman" w:hAnsi="Times New Roman"/>
                <w:sz w:val="24"/>
                <w:szCs w:val="24"/>
              </w:rPr>
            </w:pPr>
            <w:r w:rsidRPr="00786A9E">
              <w:rPr>
                <w:rFonts w:ascii="Times New Roman" w:hAnsi="Times New Roman"/>
                <w:sz w:val="24"/>
                <w:szCs w:val="24"/>
                <w:lang w:val="sq-AL"/>
              </w:rPr>
              <w:t>(v) anije për vendosjen e kabllove nënujore</w:t>
            </w:r>
          </w:p>
        </w:tc>
        <w:tc>
          <w:tcPr>
            <w:tcW w:w="996" w:type="dxa"/>
            <w:tcMar/>
          </w:tcPr>
          <w:p w:rsidRPr="00786A9E" w:rsidR="001E6177" w:rsidP="003B0110" w:rsidRDefault="0015727A" w14:paraId="738CC194" w14:textId="218C834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204F5D0C" w14:textId="3267F121">
            <w:pPr>
              <w:jc w:val="both"/>
              <w:rPr>
                <w:rFonts w:ascii="Times New Roman" w:hAnsi="Times New Roman"/>
                <w:sz w:val="24"/>
                <w:szCs w:val="24"/>
                <w:lang w:val="sq-AL"/>
              </w:rPr>
            </w:pPr>
          </w:p>
        </w:tc>
        <w:tc>
          <w:tcPr>
            <w:tcW w:w="2970" w:type="dxa"/>
            <w:tcMar/>
          </w:tcPr>
          <w:p w:rsidRPr="00786A9E" w:rsidR="001E6177" w:rsidP="003B0110" w:rsidRDefault="00632771" w14:paraId="0370F961" w14:textId="4C90ABA8">
            <w:pPr>
              <w:jc w:val="both"/>
              <w:rPr>
                <w:rFonts w:ascii="Times New Roman" w:hAnsi="Times New Roman"/>
                <w:sz w:val="24"/>
                <w:szCs w:val="24"/>
                <w:lang w:val="sq-AL"/>
              </w:rPr>
            </w:pPr>
            <w:r w:rsidRPr="00786A9E">
              <w:rPr>
                <w:rFonts w:ascii="Times New Roman" w:hAnsi="Times New Roman"/>
                <w:sz w:val="24"/>
                <w:szCs w:val="24"/>
                <w:lang w:val="sq-AL"/>
              </w:rPr>
              <w:t>p</w:t>
            </w:r>
            <w:r w:rsidRPr="00786A9E" w:rsidR="001E6177">
              <w:rPr>
                <w:rFonts w:ascii="Times New Roman" w:hAnsi="Times New Roman"/>
                <w:sz w:val="24"/>
                <w:szCs w:val="24"/>
                <w:lang w:val="sq-AL"/>
              </w:rPr>
              <w:t>) anije për vendosjen e kabllove nënujore</w:t>
            </w:r>
          </w:p>
        </w:tc>
        <w:tc>
          <w:tcPr>
            <w:tcW w:w="1574" w:type="dxa"/>
            <w:tcMar/>
          </w:tcPr>
          <w:p w:rsidRPr="00786A9E" w:rsidR="001E6177" w:rsidP="003B0110" w:rsidRDefault="00E3354C" w14:paraId="0D803B5B" w14:textId="08D616A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5FAF963C" w14:textId="7675303D">
            <w:pPr>
              <w:jc w:val="both"/>
              <w:rPr>
                <w:rFonts w:ascii="Times New Roman" w:hAnsi="Times New Roman"/>
                <w:sz w:val="24"/>
                <w:szCs w:val="24"/>
                <w:lang w:val="sq-AL"/>
              </w:rPr>
            </w:pPr>
          </w:p>
        </w:tc>
      </w:tr>
      <w:tr w:rsidRPr="00786A9E" w:rsidR="008F74C1" w:rsidTr="2E1CE027" w14:paraId="6EF2B801" w14:textId="77777777">
        <w:trPr>
          <w:trHeight w:val="300"/>
        </w:trPr>
        <w:tc>
          <w:tcPr>
            <w:tcW w:w="1600" w:type="dxa"/>
            <w:tcMar/>
          </w:tcPr>
          <w:p w:rsidRPr="00786A9E" w:rsidR="001E6177" w:rsidP="003B0110" w:rsidRDefault="001E6177" w14:paraId="0A334674" w14:textId="6D7F9745">
            <w:pPr>
              <w:jc w:val="both"/>
              <w:rPr>
                <w:rFonts w:ascii="Times New Roman" w:hAnsi="Times New Roman"/>
                <w:sz w:val="24"/>
                <w:szCs w:val="24"/>
                <w:lang w:val="en-GB"/>
              </w:rPr>
            </w:pPr>
          </w:p>
        </w:tc>
        <w:tc>
          <w:tcPr>
            <w:tcW w:w="3251" w:type="dxa"/>
            <w:tcMar/>
          </w:tcPr>
          <w:p w:rsidRPr="00786A9E" w:rsidR="001E6177" w:rsidP="003B0110" w:rsidRDefault="001E6177" w14:paraId="129DB6D5" w14:textId="1AC11747">
            <w:pPr>
              <w:jc w:val="both"/>
              <w:rPr>
                <w:rFonts w:ascii="Times New Roman" w:hAnsi="Times New Roman"/>
                <w:sz w:val="24"/>
                <w:szCs w:val="24"/>
              </w:rPr>
            </w:pPr>
            <w:r w:rsidRPr="00786A9E">
              <w:rPr>
                <w:rFonts w:ascii="Times New Roman" w:hAnsi="Times New Roman"/>
                <w:sz w:val="24"/>
                <w:szCs w:val="24"/>
                <w:lang w:val="sq-AL"/>
              </w:rPr>
              <w:t>(w) anije për riparimin e kabllove nënujore</w:t>
            </w:r>
          </w:p>
        </w:tc>
        <w:tc>
          <w:tcPr>
            <w:tcW w:w="996" w:type="dxa"/>
            <w:tcMar/>
          </w:tcPr>
          <w:p w:rsidRPr="00786A9E" w:rsidR="001E6177" w:rsidP="003B0110" w:rsidRDefault="0015727A" w14:paraId="5D75462E" w14:textId="2694A29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71D875FB" w14:textId="27D47EAF">
            <w:pPr>
              <w:jc w:val="both"/>
              <w:rPr>
                <w:rFonts w:ascii="Times New Roman" w:hAnsi="Times New Roman"/>
                <w:sz w:val="24"/>
                <w:szCs w:val="24"/>
                <w:lang w:val="sq-AL"/>
              </w:rPr>
            </w:pPr>
          </w:p>
        </w:tc>
        <w:tc>
          <w:tcPr>
            <w:tcW w:w="2970" w:type="dxa"/>
            <w:tcMar/>
          </w:tcPr>
          <w:p w:rsidRPr="00786A9E" w:rsidR="001E6177" w:rsidP="003B0110" w:rsidRDefault="00632771" w14:paraId="011EF853" w14:textId="1E4A4717">
            <w:pPr>
              <w:jc w:val="both"/>
              <w:rPr>
                <w:rFonts w:ascii="Times New Roman" w:hAnsi="Times New Roman"/>
                <w:sz w:val="24"/>
                <w:szCs w:val="24"/>
                <w:lang w:val="sq-AL"/>
              </w:rPr>
            </w:pPr>
            <w:r w:rsidRPr="00786A9E">
              <w:rPr>
                <w:rFonts w:ascii="Times New Roman" w:hAnsi="Times New Roman"/>
                <w:sz w:val="24"/>
                <w:szCs w:val="24"/>
                <w:lang w:val="sq-AL"/>
              </w:rPr>
              <w:t>q</w:t>
            </w:r>
            <w:r w:rsidRPr="00786A9E" w:rsidR="001E6177">
              <w:rPr>
                <w:rFonts w:ascii="Times New Roman" w:hAnsi="Times New Roman"/>
                <w:sz w:val="24"/>
                <w:szCs w:val="24"/>
                <w:lang w:val="sq-AL"/>
              </w:rPr>
              <w:t>) anije për riparimin e kabllove nënujore</w:t>
            </w:r>
          </w:p>
        </w:tc>
        <w:tc>
          <w:tcPr>
            <w:tcW w:w="1574" w:type="dxa"/>
            <w:tcMar/>
          </w:tcPr>
          <w:p w:rsidRPr="00786A9E" w:rsidR="001E6177" w:rsidP="003B0110" w:rsidRDefault="00E3354C" w14:paraId="081C5DA9" w14:textId="1830B20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39718E56" w14:textId="4CE2C6BA">
            <w:pPr>
              <w:jc w:val="both"/>
              <w:rPr>
                <w:rFonts w:ascii="Times New Roman" w:hAnsi="Times New Roman"/>
                <w:sz w:val="24"/>
                <w:szCs w:val="24"/>
                <w:lang w:val="sq-AL"/>
              </w:rPr>
            </w:pPr>
          </w:p>
        </w:tc>
      </w:tr>
      <w:tr w:rsidRPr="00786A9E" w:rsidR="008F74C1" w:rsidTr="2E1CE027" w14:paraId="11D89FE2" w14:textId="77777777">
        <w:trPr>
          <w:trHeight w:val="300"/>
        </w:trPr>
        <w:tc>
          <w:tcPr>
            <w:tcW w:w="1600" w:type="dxa"/>
            <w:tcMar/>
          </w:tcPr>
          <w:p w:rsidRPr="00786A9E" w:rsidR="001E6177" w:rsidP="003B0110" w:rsidRDefault="001E6177" w14:paraId="671B4D16" w14:textId="4F39B674">
            <w:pPr>
              <w:jc w:val="both"/>
              <w:rPr>
                <w:rFonts w:ascii="Times New Roman" w:hAnsi="Times New Roman"/>
                <w:sz w:val="24"/>
                <w:szCs w:val="24"/>
                <w:lang w:val="en-GB"/>
              </w:rPr>
            </w:pPr>
          </w:p>
        </w:tc>
        <w:tc>
          <w:tcPr>
            <w:tcW w:w="3251" w:type="dxa"/>
            <w:tcMar/>
          </w:tcPr>
          <w:p w:rsidRPr="00786A9E" w:rsidR="001E6177" w:rsidP="003B0110" w:rsidRDefault="001E6177" w14:paraId="704F26FB" w14:textId="375CF853">
            <w:pPr>
              <w:jc w:val="both"/>
              <w:rPr>
                <w:rFonts w:ascii="Times New Roman" w:hAnsi="Times New Roman"/>
                <w:sz w:val="24"/>
                <w:szCs w:val="24"/>
              </w:rPr>
            </w:pPr>
            <w:r w:rsidRPr="00786A9E">
              <w:rPr>
                <w:rFonts w:ascii="Times New Roman" w:hAnsi="Times New Roman"/>
                <w:sz w:val="24"/>
                <w:szCs w:val="24"/>
                <w:lang w:val="sq-AL"/>
              </w:rPr>
              <w:t>(x) anije për nxjerrje minerare në det</w:t>
            </w:r>
          </w:p>
        </w:tc>
        <w:tc>
          <w:tcPr>
            <w:tcW w:w="996" w:type="dxa"/>
            <w:tcMar/>
          </w:tcPr>
          <w:p w:rsidRPr="00786A9E" w:rsidR="001E6177" w:rsidP="003B0110" w:rsidRDefault="0015727A" w14:paraId="0024EAA6" w14:textId="2F2E615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5AAAE01F" w14:textId="0E3139F7">
            <w:pPr>
              <w:jc w:val="both"/>
              <w:rPr>
                <w:rFonts w:ascii="Times New Roman" w:hAnsi="Times New Roman"/>
                <w:sz w:val="24"/>
                <w:szCs w:val="24"/>
                <w:lang w:val="sq-AL"/>
              </w:rPr>
            </w:pPr>
          </w:p>
        </w:tc>
        <w:tc>
          <w:tcPr>
            <w:tcW w:w="2970" w:type="dxa"/>
            <w:tcMar/>
          </w:tcPr>
          <w:p w:rsidRPr="00786A9E" w:rsidR="001E6177" w:rsidP="003B0110" w:rsidRDefault="002E4CFF" w14:paraId="11C79F11" w14:textId="11CB7CE4">
            <w:pPr>
              <w:jc w:val="both"/>
              <w:rPr>
                <w:rFonts w:ascii="Times New Roman" w:hAnsi="Times New Roman"/>
                <w:sz w:val="24"/>
                <w:szCs w:val="24"/>
                <w:lang w:val="sq-AL"/>
              </w:rPr>
            </w:pPr>
            <w:r w:rsidRPr="00786A9E">
              <w:rPr>
                <w:rFonts w:ascii="Times New Roman" w:hAnsi="Times New Roman"/>
                <w:sz w:val="24"/>
                <w:szCs w:val="24"/>
                <w:lang w:val="sq-AL"/>
              </w:rPr>
              <w:t>r</w:t>
            </w:r>
            <w:r w:rsidRPr="00786A9E" w:rsidR="001E6177">
              <w:rPr>
                <w:rFonts w:ascii="Times New Roman" w:hAnsi="Times New Roman"/>
                <w:sz w:val="24"/>
                <w:szCs w:val="24"/>
                <w:lang w:val="sq-AL"/>
              </w:rPr>
              <w:t>) anije për nxjerrje minerare në det</w:t>
            </w:r>
          </w:p>
        </w:tc>
        <w:tc>
          <w:tcPr>
            <w:tcW w:w="1574" w:type="dxa"/>
            <w:tcMar/>
          </w:tcPr>
          <w:p w:rsidRPr="00786A9E" w:rsidR="001E6177" w:rsidP="003B0110" w:rsidRDefault="00E3354C" w14:paraId="44F779EF" w14:textId="1F2AA5D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224AAD7C" w14:textId="23B395C1">
            <w:pPr>
              <w:jc w:val="both"/>
              <w:rPr>
                <w:rFonts w:ascii="Times New Roman" w:hAnsi="Times New Roman"/>
                <w:sz w:val="24"/>
                <w:szCs w:val="24"/>
                <w:lang w:val="sq-AL"/>
              </w:rPr>
            </w:pPr>
          </w:p>
        </w:tc>
      </w:tr>
      <w:tr w:rsidRPr="00786A9E" w:rsidR="008F74C1" w:rsidTr="2E1CE027" w14:paraId="7D9D37AD" w14:textId="77777777">
        <w:trPr>
          <w:trHeight w:val="300"/>
        </w:trPr>
        <w:tc>
          <w:tcPr>
            <w:tcW w:w="1600" w:type="dxa"/>
            <w:tcMar/>
          </w:tcPr>
          <w:p w:rsidRPr="00786A9E" w:rsidR="001E6177" w:rsidP="003B0110" w:rsidRDefault="001E6177" w14:paraId="045F72D4" w14:textId="66C21C59">
            <w:pPr>
              <w:jc w:val="both"/>
              <w:rPr>
                <w:rFonts w:ascii="Times New Roman" w:hAnsi="Times New Roman"/>
                <w:sz w:val="24"/>
                <w:szCs w:val="24"/>
                <w:lang w:val="en-GB"/>
              </w:rPr>
            </w:pPr>
          </w:p>
        </w:tc>
        <w:tc>
          <w:tcPr>
            <w:tcW w:w="3251" w:type="dxa"/>
            <w:tcMar/>
          </w:tcPr>
          <w:p w:rsidRPr="00786A9E" w:rsidR="001E6177" w:rsidP="003B0110" w:rsidRDefault="001E6177" w14:paraId="2ACBC90A" w14:textId="54276349">
            <w:pPr>
              <w:jc w:val="both"/>
              <w:rPr>
                <w:rFonts w:ascii="Times New Roman" w:hAnsi="Times New Roman"/>
                <w:sz w:val="24"/>
                <w:szCs w:val="24"/>
              </w:rPr>
            </w:pPr>
            <w:r w:rsidRPr="00786A9E">
              <w:rPr>
                <w:rFonts w:ascii="Times New Roman" w:hAnsi="Times New Roman"/>
                <w:sz w:val="24"/>
                <w:szCs w:val="24"/>
                <w:lang w:val="sq-AL"/>
              </w:rPr>
              <w:t>(y) anije për instalimin e turbinave me erë në det</w:t>
            </w:r>
          </w:p>
        </w:tc>
        <w:tc>
          <w:tcPr>
            <w:tcW w:w="996" w:type="dxa"/>
            <w:tcMar/>
          </w:tcPr>
          <w:p w:rsidRPr="00786A9E" w:rsidR="001E6177" w:rsidP="003B0110" w:rsidRDefault="0015727A" w14:paraId="5B235B83" w14:textId="2159CC7B">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40547816" w14:textId="17BF47DD">
            <w:pPr>
              <w:jc w:val="both"/>
              <w:rPr>
                <w:rFonts w:ascii="Times New Roman" w:hAnsi="Times New Roman"/>
                <w:sz w:val="24"/>
                <w:szCs w:val="24"/>
                <w:lang w:val="sq-AL"/>
              </w:rPr>
            </w:pPr>
          </w:p>
        </w:tc>
        <w:tc>
          <w:tcPr>
            <w:tcW w:w="2970" w:type="dxa"/>
            <w:tcMar/>
          </w:tcPr>
          <w:p w:rsidRPr="00786A9E" w:rsidR="001E6177" w:rsidP="003B0110" w:rsidRDefault="002E4CFF" w14:paraId="5856092B" w14:textId="7E4E02CE">
            <w:pPr>
              <w:jc w:val="both"/>
              <w:rPr>
                <w:rFonts w:ascii="Times New Roman" w:hAnsi="Times New Roman"/>
                <w:sz w:val="24"/>
                <w:szCs w:val="24"/>
                <w:lang w:val="sq-AL"/>
              </w:rPr>
            </w:pPr>
            <w:r w:rsidRPr="00786A9E">
              <w:rPr>
                <w:rFonts w:ascii="Times New Roman" w:hAnsi="Times New Roman"/>
                <w:sz w:val="24"/>
                <w:szCs w:val="24"/>
                <w:lang w:val="sq-AL"/>
              </w:rPr>
              <w:t>rr</w:t>
            </w:r>
            <w:r w:rsidRPr="00786A9E" w:rsidR="001E6177">
              <w:rPr>
                <w:rFonts w:ascii="Times New Roman" w:hAnsi="Times New Roman"/>
                <w:sz w:val="24"/>
                <w:szCs w:val="24"/>
                <w:lang w:val="sq-AL"/>
              </w:rPr>
              <w:t>) anije për instalimin e turbinave me erë në det</w:t>
            </w:r>
          </w:p>
        </w:tc>
        <w:tc>
          <w:tcPr>
            <w:tcW w:w="1574" w:type="dxa"/>
            <w:tcMar/>
          </w:tcPr>
          <w:p w:rsidRPr="00786A9E" w:rsidR="001E6177" w:rsidP="003B0110" w:rsidRDefault="00E3354C" w14:paraId="5701BC8A" w14:textId="10A0908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5885B71E" w14:textId="7708700A">
            <w:pPr>
              <w:jc w:val="both"/>
              <w:rPr>
                <w:rFonts w:ascii="Times New Roman" w:hAnsi="Times New Roman"/>
                <w:sz w:val="24"/>
                <w:szCs w:val="24"/>
                <w:lang w:val="sq-AL"/>
              </w:rPr>
            </w:pPr>
          </w:p>
        </w:tc>
      </w:tr>
      <w:tr w:rsidRPr="00786A9E" w:rsidR="008F74C1" w:rsidTr="2E1CE027" w14:paraId="1C9EDE3F" w14:textId="77777777">
        <w:trPr>
          <w:trHeight w:val="300"/>
        </w:trPr>
        <w:tc>
          <w:tcPr>
            <w:tcW w:w="1600" w:type="dxa"/>
            <w:tcMar/>
          </w:tcPr>
          <w:p w:rsidRPr="00786A9E" w:rsidR="001E6177" w:rsidP="003B0110" w:rsidRDefault="001E6177" w14:paraId="1BCF1273" w14:textId="011BE99F">
            <w:pPr>
              <w:jc w:val="both"/>
              <w:rPr>
                <w:rFonts w:ascii="Times New Roman" w:hAnsi="Times New Roman"/>
                <w:sz w:val="24"/>
                <w:szCs w:val="24"/>
                <w:lang w:val="en-GB"/>
              </w:rPr>
            </w:pPr>
          </w:p>
        </w:tc>
        <w:tc>
          <w:tcPr>
            <w:tcW w:w="3251" w:type="dxa"/>
            <w:tcMar/>
          </w:tcPr>
          <w:p w:rsidRPr="00786A9E" w:rsidR="001E6177" w:rsidP="003B0110" w:rsidRDefault="001E6177" w14:paraId="1A8749D5" w14:textId="7FBE8C95">
            <w:pPr>
              <w:jc w:val="both"/>
              <w:rPr>
                <w:rFonts w:ascii="Times New Roman" w:hAnsi="Times New Roman"/>
                <w:sz w:val="24"/>
                <w:szCs w:val="24"/>
              </w:rPr>
            </w:pPr>
            <w:r w:rsidRPr="00786A9E">
              <w:rPr>
                <w:rFonts w:ascii="Times New Roman" w:hAnsi="Times New Roman"/>
                <w:sz w:val="24"/>
                <w:szCs w:val="24"/>
                <w:lang w:val="sq-AL"/>
              </w:rPr>
              <w:t>(z) anije për shërbime të komisionimit operacional</w:t>
            </w:r>
          </w:p>
        </w:tc>
        <w:tc>
          <w:tcPr>
            <w:tcW w:w="996" w:type="dxa"/>
            <w:tcMar/>
          </w:tcPr>
          <w:p w:rsidRPr="00786A9E" w:rsidR="001E6177" w:rsidP="003B0110" w:rsidRDefault="0015727A" w14:paraId="68E88C66" w14:textId="4856E55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18590A87" w14:textId="297C2ADB">
            <w:pPr>
              <w:jc w:val="both"/>
              <w:rPr>
                <w:rFonts w:ascii="Times New Roman" w:hAnsi="Times New Roman"/>
                <w:sz w:val="24"/>
                <w:szCs w:val="24"/>
                <w:lang w:val="sq-AL"/>
              </w:rPr>
            </w:pPr>
          </w:p>
        </w:tc>
        <w:tc>
          <w:tcPr>
            <w:tcW w:w="2970" w:type="dxa"/>
            <w:tcMar/>
          </w:tcPr>
          <w:p w:rsidRPr="00786A9E" w:rsidR="001E6177" w:rsidP="003B0110" w:rsidRDefault="002E4CFF" w14:paraId="76A66F21" w14:textId="3E30C20A">
            <w:pPr>
              <w:jc w:val="both"/>
              <w:rPr>
                <w:rFonts w:ascii="Times New Roman" w:hAnsi="Times New Roman"/>
                <w:sz w:val="24"/>
                <w:szCs w:val="24"/>
                <w:lang w:val="sq-AL"/>
              </w:rPr>
            </w:pPr>
            <w:r w:rsidRPr="00786A9E">
              <w:rPr>
                <w:rFonts w:ascii="Times New Roman" w:hAnsi="Times New Roman"/>
                <w:sz w:val="24"/>
                <w:szCs w:val="24"/>
                <w:lang w:val="sq-AL"/>
              </w:rPr>
              <w:t>s</w:t>
            </w:r>
            <w:r w:rsidRPr="00786A9E" w:rsidR="001E6177">
              <w:rPr>
                <w:rFonts w:ascii="Times New Roman" w:hAnsi="Times New Roman"/>
                <w:sz w:val="24"/>
                <w:szCs w:val="24"/>
                <w:lang w:val="sq-AL"/>
              </w:rPr>
              <w:t>) anije për shërbime të komisionimit operacional</w:t>
            </w:r>
          </w:p>
        </w:tc>
        <w:tc>
          <w:tcPr>
            <w:tcW w:w="1574" w:type="dxa"/>
            <w:tcMar/>
          </w:tcPr>
          <w:p w:rsidRPr="00786A9E" w:rsidR="001E6177" w:rsidP="003B0110" w:rsidRDefault="00E3354C" w14:paraId="22436489" w14:textId="4227EC4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0E0EF50A" w14:textId="2B3A680F">
            <w:pPr>
              <w:jc w:val="both"/>
              <w:rPr>
                <w:rFonts w:ascii="Times New Roman" w:hAnsi="Times New Roman"/>
                <w:sz w:val="24"/>
                <w:szCs w:val="24"/>
                <w:lang w:val="sq-AL"/>
              </w:rPr>
            </w:pPr>
          </w:p>
        </w:tc>
      </w:tr>
      <w:tr w:rsidRPr="00786A9E" w:rsidR="008F74C1" w:rsidTr="2E1CE027" w14:paraId="37AE80F6" w14:textId="77777777">
        <w:trPr>
          <w:trHeight w:val="300"/>
        </w:trPr>
        <w:tc>
          <w:tcPr>
            <w:tcW w:w="1600" w:type="dxa"/>
            <w:tcMar/>
          </w:tcPr>
          <w:p w:rsidRPr="00786A9E" w:rsidR="001E6177" w:rsidP="003B0110" w:rsidRDefault="001E6177" w14:paraId="73C74BF3" w14:textId="711F9D47">
            <w:pPr>
              <w:jc w:val="both"/>
              <w:rPr>
                <w:rFonts w:ascii="Times New Roman" w:hAnsi="Times New Roman"/>
                <w:sz w:val="24"/>
                <w:szCs w:val="24"/>
                <w:lang w:val="en-GB"/>
              </w:rPr>
            </w:pPr>
          </w:p>
        </w:tc>
        <w:tc>
          <w:tcPr>
            <w:tcW w:w="3251" w:type="dxa"/>
            <w:tcMar/>
          </w:tcPr>
          <w:p w:rsidRPr="00786A9E" w:rsidR="001E6177" w:rsidP="003B0110" w:rsidRDefault="001E6177" w14:paraId="4EC2F02D" w14:textId="2014C498">
            <w:pPr>
              <w:jc w:val="both"/>
              <w:rPr>
                <w:rFonts w:ascii="Times New Roman" w:hAnsi="Times New Roman"/>
                <w:sz w:val="24"/>
                <w:szCs w:val="24"/>
              </w:rPr>
            </w:pPr>
            <w:r w:rsidRPr="00786A9E">
              <w:rPr>
                <w:rFonts w:ascii="Times New Roman" w:hAnsi="Times New Roman"/>
                <w:sz w:val="24"/>
                <w:szCs w:val="24"/>
                <w:lang w:val="sq-AL"/>
              </w:rPr>
              <w:t xml:space="preserve">(aa) anije për operacione shërbimi </w:t>
            </w:r>
          </w:p>
        </w:tc>
        <w:tc>
          <w:tcPr>
            <w:tcW w:w="996" w:type="dxa"/>
            <w:tcMar/>
          </w:tcPr>
          <w:p w:rsidRPr="00786A9E" w:rsidR="001E6177" w:rsidP="003B0110" w:rsidRDefault="0015727A" w14:paraId="3343D83E" w14:textId="0D065E2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6F50D050" w14:textId="589F0217">
            <w:pPr>
              <w:jc w:val="both"/>
              <w:rPr>
                <w:rFonts w:ascii="Times New Roman" w:hAnsi="Times New Roman"/>
                <w:sz w:val="24"/>
                <w:szCs w:val="24"/>
                <w:lang w:val="sq-AL"/>
              </w:rPr>
            </w:pPr>
          </w:p>
        </w:tc>
        <w:tc>
          <w:tcPr>
            <w:tcW w:w="2970" w:type="dxa"/>
            <w:tcMar/>
          </w:tcPr>
          <w:p w:rsidRPr="00786A9E" w:rsidR="001E6177" w:rsidP="003B0110" w:rsidRDefault="001D0449" w14:paraId="3A694753" w14:textId="7EAA7A32">
            <w:pPr>
              <w:jc w:val="both"/>
              <w:rPr>
                <w:rFonts w:ascii="Times New Roman" w:hAnsi="Times New Roman"/>
                <w:sz w:val="24"/>
                <w:szCs w:val="24"/>
                <w:lang w:val="sq-AL"/>
              </w:rPr>
            </w:pPr>
            <w:r w:rsidRPr="00786A9E">
              <w:rPr>
                <w:rFonts w:ascii="Times New Roman" w:hAnsi="Times New Roman"/>
                <w:sz w:val="24"/>
                <w:szCs w:val="24"/>
                <w:lang w:val="sq-AL"/>
              </w:rPr>
              <w:t>sh</w:t>
            </w:r>
            <w:r w:rsidRPr="00786A9E" w:rsidR="001E6177">
              <w:rPr>
                <w:rFonts w:ascii="Times New Roman" w:hAnsi="Times New Roman"/>
                <w:sz w:val="24"/>
                <w:szCs w:val="24"/>
                <w:lang w:val="sq-AL"/>
              </w:rPr>
              <w:t xml:space="preserve">) anije për operacione shërbimi </w:t>
            </w:r>
          </w:p>
        </w:tc>
        <w:tc>
          <w:tcPr>
            <w:tcW w:w="1574" w:type="dxa"/>
            <w:tcMar/>
          </w:tcPr>
          <w:p w:rsidRPr="00786A9E" w:rsidR="001E6177" w:rsidP="003B0110" w:rsidRDefault="00E3354C" w14:paraId="3C38B10B" w14:textId="7AD6378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03674A6B" w14:textId="0233D366">
            <w:pPr>
              <w:jc w:val="both"/>
              <w:rPr>
                <w:rFonts w:ascii="Times New Roman" w:hAnsi="Times New Roman"/>
                <w:sz w:val="24"/>
                <w:szCs w:val="24"/>
                <w:lang w:val="sq-AL"/>
              </w:rPr>
            </w:pPr>
          </w:p>
        </w:tc>
      </w:tr>
      <w:tr w:rsidRPr="00786A9E" w:rsidR="008F74C1" w:rsidTr="2E1CE027" w14:paraId="569BEA7A" w14:textId="77777777">
        <w:trPr>
          <w:trHeight w:val="300"/>
        </w:trPr>
        <w:tc>
          <w:tcPr>
            <w:tcW w:w="1600" w:type="dxa"/>
            <w:tcMar/>
          </w:tcPr>
          <w:p w:rsidRPr="00786A9E" w:rsidR="001E6177" w:rsidP="003B0110" w:rsidRDefault="001E6177" w14:paraId="33D59364" w14:textId="2EED3994">
            <w:pPr>
              <w:jc w:val="both"/>
              <w:rPr>
                <w:rFonts w:ascii="Times New Roman" w:hAnsi="Times New Roman"/>
                <w:sz w:val="24"/>
                <w:szCs w:val="24"/>
                <w:lang w:val="en-GB"/>
              </w:rPr>
            </w:pPr>
          </w:p>
        </w:tc>
        <w:tc>
          <w:tcPr>
            <w:tcW w:w="3251" w:type="dxa"/>
            <w:tcMar/>
          </w:tcPr>
          <w:p w:rsidRPr="00786A9E" w:rsidR="001E6177" w:rsidP="003B0110" w:rsidRDefault="001E6177" w14:paraId="1F8B8E4B" w14:textId="00E89DA3">
            <w:pPr>
              <w:jc w:val="both"/>
              <w:rPr>
                <w:rFonts w:ascii="Times New Roman" w:hAnsi="Times New Roman"/>
                <w:sz w:val="24"/>
                <w:szCs w:val="24"/>
              </w:rPr>
            </w:pPr>
            <w:r w:rsidRPr="00786A9E">
              <w:rPr>
                <w:rFonts w:ascii="Times New Roman" w:hAnsi="Times New Roman"/>
                <w:sz w:val="24"/>
                <w:szCs w:val="24"/>
                <w:lang w:val="sq-AL"/>
              </w:rPr>
              <w:t>(ab) anije pune ose riparimi</w:t>
            </w:r>
          </w:p>
        </w:tc>
        <w:tc>
          <w:tcPr>
            <w:tcW w:w="996" w:type="dxa"/>
            <w:tcMar/>
          </w:tcPr>
          <w:p w:rsidRPr="00786A9E" w:rsidR="001E6177" w:rsidP="003B0110" w:rsidRDefault="0015727A" w14:paraId="248E3799" w14:textId="48A93F61">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0763E88E" w14:textId="08935E1B">
            <w:pPr>
              <w:jc w:val="both"/>
              <w:rPr>
                <w:rFonts w:ascii="Times New Roman" w:hAnsi="Times New Roman"/>
                <w:sz w:val="24"/>
                <w:szCs w:val="24"/>
                <w:lang w:val="sq-AL"/>
              </w:rPr>
            </w:pPr>
          </w:p>
        </w:tc>
        <w:tc>
          <w:tcPr>
            <w:tcW w:w="2970" w:type="dxa"/>
            <w:tcMar/>
          </w:tcPr>
          <w:p w:rsidRPr="00786A9E" w:rsidR="001E6177" w:rsidP="003B0110" w:rsidRDefault="001D0449" w14:paraId="297154CF" w14:textId="53154D58">
            <w:pPr>
              <w:jc w:val="both"/>
              <w:rPr>
                <w:rFonts w:ascii="Times New Roman" w:hAnsi="Times New Roman"/>
                <w:sz w:val="24"/>
                <w:szCs w:val="24"/>
                <w:lang w:val="sq-AL"/>
              </w:rPr>
            </w:pPr>
            <w:r w:rsidRPr="00786A9E">
              <w:rPr>
                <w:rFonts w:ascii="Times New Roman" w:hAnsi="Times New Roman"/>
                <w:sz w:val="24"/>
                <w:szCs w:val="24"/>
                <w:lang w:val="sq-AL"/>
              </w:rPr>
              <w:t>t</w:t>
            </w:r>
            <w:r w:rsidRPr="00786A9E" w:rsidR="001E6177">
              <w:rPr>
                <w:rFonts w:ascii="Times New Roman" w:hAnsi="Times New Roman"/>
                <w:sz w:val="24"/>
                <w:szCs w:val="24"/>
                <w:lang w:val="sq-AL"/>
              </w:rPr>
              <w:t>) anije pune ose riparimi</w:t>
            </w:r>
          </w:p>
        </w:tc>
        <w:tc>
          <w:tcPr>
            <w:tcW w:w="1574" w:type="dxa"/>
            <w:tcMar/>
          </w:tcPr>
          <w:p w:rsidRPr="00786A9E" w:rsidR="001E6177" w:rsidP="003B0110" w:rsidRDefault="00E3354C" w14:paraId="66EB793D" w14:textId="37C5DD5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541F6970" w14:textId="006BAF0F">
            <w:pPr>
              <w:jc w:val="both"/>
              <w:rPr>
                <w:rFonts w:ascii="Times New Roman" w:hAnsi="Times New Roman"/>
                <w:sz w:val="24"/>
                <w:szCs w:val="24"/>
                <w:lang w:val="sq-AL"/>
              </w:rPr>
            </w:pPr>
          </w:p>
        </w:tc>
      </w:tr>
      <w:tr w:rsidRPr="00786A9E" w:rsidR="008F74C1" w:rsidTr="2E1CE027" w14:paraId="574B7E44" w14:textId="77777777">
        <w:trPr>
          <w:trHeight w:val="300"/>
        </w:trPr>
        <w:tc>
          <w:tcPr>
            <w:tcW w:w="1600" w:type="dxa"/>
            <w:tcMar/>
          </w:tcPr>
          <w:p w:rsidRPr="00786A9E" w:rsidR="001E6177" w:rsidP="003B0110" w:rsidRDefault="001E6177" w14:paraId="1AA896F7" w14:textId="3C009690">
            <w:pPr>
              <w:jc w:val="both"/>
              <w:rPr>
                <w:rFonts w:ascii="Times New Roman" w:hAnsi="Times New Roman"/>
                <w:sz w:val="24"/>
                <w:szCs w:val="24"/>
                <w:lang w:val="en-GB"/>
              </w:rPr>
            </w:pPr>
          </w:p>
        </w:tc>
        <w:tc>
          <w:tcPr>
            <w:tcW w:w="3251" w:type="dxa"/>
            <w:tcMar/>
          </w:tcPr>
          <w:p w:rsidRPr="00786A9E" w:rsidR="001E6177" w:rsidP="003B0110" w:rsidRDefault="001E6177" w14:paraId="6E65F312" w14:textId="0D583ADA">
            <w:pPr>
              <w:jc w:val="both"/>
              <w:rPr>
                <w:rFonts w:ascii="Times New Roman" w:hAnsi="Times New Roman"/>
                <w:sz w:val="24"/>
                <w:szCs w:val="24"/>
              </w:rPr>
            </w:pPr>
            <w:r w:rsidRPr="00786A9E">
              <w:rPr>
                <w:rFonts w:ascii="Times New Roman" w:hAnsi="Times New Roman"/>
                <w:sz w:val="24"/>
                <w:szCs w:val="24"/>
                <w:lang w:val="sq-AL"/>
              </w:rPr>
              <w:t>(ac) anije kërkimore ose për matje/studime detare</w:t>
            </w:r>
          </w:p>
        </w:tc>
        <w:tc>
          <w:tcPr>
            <w:tcW w:w="996" w:type="dxa"/>
            <w:tcMar/>
          </w:tcPr>
          <w:p w:rsidRPr="00786A9E" w:rsidR="001E6177" w:rsidP="003B0110" w:rsidRDefault="0015727A" w14:paraId="292278AB" w14:textId="1FF140F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4296B95B" w14:textId="67390B68">
            <w:pPr>
              <w:jc w:val="both"/>
              <w:rPr>
                <w:rFonts w:ascii="Times New Roman" w:hAnsi="Times New Roman"/>
                <w:sz w:val="24"/>
                <w:szCs w:val="24"/>
                <w:lang w:val="sq-AL"/>
              </w:rPr>
            </w:pPr>
          </w:p>
        </w:tc>
        <w:tc>
          <w:tcPr>
            <w:tcW w:w="2970" w:type="dxa"/>
            <w:tcMar/>
          </w:tcPr>
          <w:p w:rsidRPr="00786A9E" w:rsidR="001E6177" w:rsidP="003B0110" w:rsidRDefault="001D0449" w14:paraId="6C54E018" w14:textId="2E3CCC5F">
            <w:pPr>
              <w:jc w:val="both"/>
              <w:rPr>
                <w:rFonts w:ascii="Times New Roman" w:hAnsi="Times New Roman"/>
                <w:sz w:val="24"/>
                <w:szCs w:val="24"/>
                <w:lang w:val="sq-AL"/>
              </w:rPr>
            </w:pPr>
            <w:r w:rsidRPr="00786A9E">
              <w:rPr>
                <w:rFonts w:ascii="Times New Roman" w:hAnsi="Times New Roman"/>
                <w:sz w:val="24"/>
                <w:szCs w:val="24"/>
                <w:lang w:val="sq-AL"/>
              </w:rPr>
              <w:t>th</w:t>
            </w:r>
            <w:r w:rsidRPr="00786A9E" w:rsidR="001E6177">
              <w:rPr>
                <w:rFonts w:ascii="Times New Roman" w:hAnsi="Times New Roman"/>
                <w:sz w:val="24"/>
                <w:szCs w:val="24"/>
                <w:lang w:val="sq-AL"/>
              </w:rPr>
              <w:t>) anije kërkimore ose për matje/studime detare</w:t>
            </w:r>
          </w:p>
        </w:tc>
        <w:tc>
          <w:tcPr>
            <w:tcW w:w="1574" w:type="dxa"/>
            <w:tcMar/>
          </w:tcPr>
          <w:p w:rsidRPr="00786A9E" w:rsidR="001E6177" w:rsidP="003B0110" w:rsidRDefault="00E3354C" w14:paraId="59E81F61" w14:textId="68664DDC">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2BB7956E" w14:textId="121C1886">
            <w:pPr>
              <w:jc w:val="both"/>
              <w:rPr>
                <w:rFonts w:ascii="Times New Roman" w:hAnsi="Times New Roman"/>
                <w:sz w:val="24"/>
                <w:szCs w:val="24"/>
                <w:lang w:val="sq-AL"/>
              </w:rPr>
            </w:pPr>
          </w:p>
        </w:tc>
      </w:tr>
      <w:tr w:rsidRPr="00786A9E" w:rsidR="008F74C1" w:rsidTr="2E1CE027" w14:paraId="3D278B1F" w14:textId="77777777">
        <w:trPr>
          <w:trHeight w:val="300"/>
        </w:trPr>
        <w:tc>
          <w:tcPr>
            <w:tcW w:w="1600" w:type="dxa"/>
            <w:tcMar/>
          </w:tcPr>
          <w:p w:rsidRPr="00786A9E" w:rsidR="001E6177" w:rsidP="003B0110" w:rsidRDefault="001E6177" w14:paraId="1BC94CEE" w14:textId="355BEBA4">
            <w:pPr>
              <w:jc w:val="both"/>
              <w:rPr>
                <w:rFonts w:ascii="Times New Roman" w:hAnsi="Times New Roman"/>
                <w:sz w:val="24"/>
                <w:szCs w:val="24"/>
                <w:lang w:val="en-GB"/>
              </w:rPr>
            </w:pPr>
          </w:p>
        </w:tc>
        <w:tc>
          <w:tcPr>
            <w:tcW w:w="3251" w:type="dxa"/>
            <w:tcMar/>
          </w:tcPr>
          <w:p w:rsidRPr="00786A9E" w:rsidR="001E6177" w:rsidP="003B0110" w:rsidRDefault="001E6177" w14:paraId="635618FA" w14:textId="1A48812D">
            <w:pPr>
              <w:jc w:val="both"/>
              <w:rPr>
                <w:rFonts w:ascii="Times New Roman" w:hAnsi="Times New Roman"/>
                <w:sz w:val="24"/>
                <w:szCs w:val="24"/>
              </w:rPr>
            </w:pPr>
            <w:r w:rsidRPr="00786A9E">
              <w:rPr>
                <w:rFonts w:ascii="Times New Roman" w:hAnsi="Times New Roman"/>
                <w:sz w:val="24"/>
                <w:szCs w:val="24"/>
                <w:lang w:val="sq-AL"/>
              </w:rPr>
              <w:t>(ad) anije bagëtuese (për pastrimin ose thellimin e shtratit të detit)</w:t>
            </w:r>
          </w:p>
        </w:tc>
        <w:tc>
          <w:tcPr>
            <w:tcW w:w="996" w:type="dxa"/>
            <w:tcMar/>
          </w:tcPr>
          <w:p w:rsidRPr="00786A9E" w:rsidR="001E6177" w:rsidP="003B0110" w:rsidRDefault="0015727A" w14:paraId="4B504F59" w14:textId="0556C7B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028C7544" w14:textId="4F02D5E6">
            <w:pPr>
              <w:jc w:val="both"/>
              <w:rPr>
                <w:rFonts w:ascii="Times New Roman" w:hAnsi="Times New Roman"/>
                <w:sz w:val="24"/>
                <w:szCs w:val="24"/>
                <w:lang w:val="sq-AL"/>
              </w:rPr>
            </w:pPr>
          </w:p>
        </w:tc>
        <w:tc>
          <w:tcPr>
            <w:tcW w:w="2970" w:type="dxa"/>
            <w:tcMar/>
          </w:tcPr>
          <w:p w:rsidRPr="00786A9E" w:rsidR="001E6177" w:rsidP="003B0110" w:rsidRDefault="00A546EC" w14:paraId="6A6215EF" w14:textId="662ED41C">
            <w:pPr>
              <w:jc w:val="both"/>
              <w:rPr>
                <w:rFonts w:ascii="Times New Roman" w:hAnsi="Times New Roman"/>
                <w:sz w:val="24"/>
                <w:szCs w:val="24"/>
                <w:lang w:val="sq-AL"/>
              </w:rPr>
            </w:pPr>
            <w:r w:rsidRPr="00786A9E">
              <w:rPr>
                <w:rFonts w:ascii="Times New Roman" w:hAnsi="Times New Roman"/>
                <w:sz w:val="24"/>
                <w:szCs w:val="24"/>
                <w:lang w:val="sq-AL"/>
              </w:rPr>
              <w:t>u</w:t>
            </w:r>
            <w:r w:rsidRPr="00786A9E" w:rsidR="001E6177">
              <w:rPr>
                <w:rFonts w:ascii="Times New Roman" w:hAnsi="Times New Roman"/>
                <w:sz w:val="24"/>
                <w:szCs w:val="24"/>
                <w:lang w:val="sq-AL"/>
              </w:rPr>
              <w:t>) anije bagëtuese (për pastrimin ose thellimin e shtratit të detit)</w:t>
            </w:r>
          </w:p>
        </w:tc>
        <w:tc>
          <w:tcPr>
            <w:tcW w:w="1574" w:type="dxa"/>
            <w:tcMar/>
          </w:tcPr>
          <w:p w:rsidRPr="00786A9E" w:rsidR="001E6177" w:rsidP="003B0110" w:rsidRDefault="00E3354C" w14:paraId="538532D3" w14:textId="3CC94C7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35317E8B" w14:textId="2AC9A10B">
            <w:pPr>
              <w:jc w:val="both"/>
              <w:rPr>
                <w:rFonts w:ascii="Times New Roman" w:hAnsi="Times New Roman"/>
                <w:sz w:val="24"/>
                <w:szCs w:val="24"/>
                <w:lang w:val="sq-AL"/>
              </w:rPr>
            </w:pPr>
          </w:p>
        </w:tc>
      </w:tr>
      <w:tr w:rsidRPr="00786A9E" w:rsidR="008F74C1" w:rsidTr="2E1CE027" w14:paraId="48556F1B" w14:textId="77777777">
        <w:trPr>
          <w:trHeight w:val="300"/>
        </w:trPr>
        <w:tc>
          <w:tcPr>
            <w:tcW w:w="1600" w:type="dxa"/>
            <w:tcMar/>
          </w:tcPr>
          <w:p w:rsidRPr="00786A9E" w:rsidR="001E6177" w:rsidP="003B0110" w:rsidRDefault="001E6177" w14:paraId="02F75A54" w14:textId="0083D008">
            <w:pPr>
              <w:jc w:val="both"/>
              <w:rPr>
                <w:rFonts w:ascii="Times New Roman" w:hAnsi="Times New Roman"/>
                <w:sz w:val="24"/>
                <w:szCs w:val="24"/>
                <w:lang w:val="en-GB"/>
              </w:rPr>
            </w:pPr>
          </w:p>
        </w:tc>
        <w:tc>
          <w:tcPr>
            <w:tcW w:w="3251" w:type="dxa"/>
            <w:tcMar/>
          </w:tcPr>
          <w:p w:rsidRPr="00786A9E" w:rsidR="001E6177" w:rsidP="003B0110" w:rsidRDefault="001E6177" w14:paraId="53AB8859" w14:textId="3E40B9E9">
            <w:pPr>
              <w:jc w:val="both"/>
              <w:rPr>
                <w:rFonts w:ascii="Times New Roman" w:hAnsi="Times New Roman"/>
                <w:sz w:val="24"/>
                <w:szCs w:val="24"/>
              </w:rPr>
            </w:pPr>
            <w:r w:rsidRPr="00786A9E">
              <w:rPr>
                <w:rFonts w:ascii="Times New Roman" w:hAnsi="Times New Roman"/>
                <w:sz w:val="24"/>
                <w:szCs w:val="24"/>
                <w:lang w:val="sq-AL"/>
              </w:rPr>
              <w:t>(ae) anije bagëtuese me depozitë (që mbledh dhe transporton sedimentet e nxjerra)</w:t>
            </w:r>
          </w:p>
        </w:tc>
        <w:tc>
          <w:tcPr>
            <w:tcW w:w="996" w:type="dxa"/>
            <w:tcMar/>
          </w:tcPr>
          <w:p w:rsidRPr="00786A9E" w:rsidR="001E6177" w:rsidP="003B0110" w:rsidRDefault="0015727A" w14:paraId="51FC7F84" w14:textId="6D39360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E6177" w:rsidP="003B0110" w:rsidRDefault="001E6177" w14:paraId="43959B6F" w14:textId="5A2238A7">
            <w:pPr>
              <w:jc w:val="both"/>
              <w:rPr>
                <w:rFonts w:ascii="Times New Roman" w:hAnsi="Times New Roman"/>
                <w:sz w:val="24"/>
                <w:szCs w:val="24"/>
                <w:lang w:val="sq-AL"/>
              </w:rPr>
            </w:pPr>
          </w:p>
        </w:tc>
        <w:tc>
          <w:tcPr>
            <w:tcW w:w="2970" w:type="dxa"/>
            <w:tcMar/>
          </w:tcPr>
          <w:p w:rsidRPr="00786A9E" w:rsidR="001E6177" w:rsidP="003B0110" w:rsidRDefault="00A546EC" w14:paraId="457B11F3" w14:textId="7656DAD2">
            <w:pPr>
              <w:jc w:val="both"/>
              <w:rPr>
                <w:rFonts w:ascii="Times New Roman" w:hAnsi="Times New Roman"/>
                <w:sz w:val="24"/>
                <w:szCs w:val="24"/>
                <w:lang w:val="sq-AL"/>
              </w:rPr>
            </w:pPr>
            <w:r w:rsidRPr="00786A9E">
              <w:rPr>
                <w:rFonts w:ascii="Times New Roman" w:hAnsi="Times New Roman"/>
                <w:sz w:val="24"/>
                <w:szCs w:val="24"/>
                <w:lang w:val="sq-AL"/>
              </w:rPr>
              <w:t>v</w:t>
            </w:r>
            <w:r w:rsidRPr="00786A9E" w:rsidR="001E6177">
              <w:rPr>
                <w:rFonts w:ascii="Times New Roman" w:hAnsi="Times New Roman"/>
                <w:sz w:val="24"/>
                <w:szCs w:val="24"/>
                <w:lang w:val="sq-AL"/>
              </w:rPr>
              <w:t>) anije bagëtuese me depozitë (që mbledh dhe transporton sedimentet e nxjerra)</w:t>
            </w:r>
          </w:p>
        </w:tc>
        <w:tc>
          <w:tcPr>
            <w:tcW w:w="1574" w:type="dxa"/>
            <w:tcMar/>
          </w:tcPr>
          <w:p w:rsidRPr="00786A9E" w:rsidR="001E6177" w:rsidP="003B0110" w:rsidRDefault="00E3354C" w14:paraId="1CA65465" w14:textId="11864BD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E6177" w:rsidP="003B0110" w:rsidRDefault="001E6177" w14:paraId="193FCEB2" w14:textId="6BB98170">
            <w:pPr>
              <w:jc w:val="both"/>
              <w:rPr>
                <w:rFonts w:ascii="Times New Roman" w:hAnsi="Times New Roman"/>
                <w:sz w:val="24"/>
                <w:szCs w:val="24"/>
                <w:lang w:val="sq-AL"/>
              </w:rPr>
            </w:pPr>
          </w:p>
        </w:tc>
      </w:tr>
      <w:tr w:rsidRPr="00786A9E" w:rsidR="008F74C1" w:rsidTr="2E1CE027" w14:paraId="2F76B112" w14:textId="77777777">
        <w:trPr>
          <w:trHeight w:val="300"/>
        </w:trPr>
        <w:tc>
          <w:tcPr>
            <w:tcW w:w="1600" w:type="dxa"/>
            <w:tcMar/>
          </w:tcPr>
          <w:p w:rsidRPr="00786A9E" w:rsidR="00981773" w:rsidP="003B0110" w:rsidRDefault="00981773" w14:paraId="5FE2B14E" w14:textId="47D8BFC3">
            <w:pPr>
              <w:jc w:val="both"/>
              <w:rPr>
                <w:rFonts w:ascii="Times New Roman" w:hAnsi="Times New Roman"/>
                <w:sz w:val="24"/>
                <w:szCs w:val="24"/>
                <w:lang w:val="en-GB"/>
              </w:rPr>
            </w:pPr>
          </w:p>
        </w:tc>
        <w:tc>
          <w:tcPr>
            <w:tcW w:w="3251" w:type="dxa"/>
            <w:tcMar/>
          </w:tcPr>
          <w:p w:rsidRPr="00786A9E" w:rsidR="00981773" w:rsidP="003B0110" w:rsidRDefault="00981773" w14:paraId="2580D662" w14:textId="77777777">
            <w:pPr>
              <w:jc w:val="both"/>
              <w:rPr>
                <w:rFonts w:ascii="Times New Roman" w:hAnsi="Times New Roman"/>
                <w:b/>
                <w:bCs/>
                <w:sz w:val="24"/>
                <w:szCs w:val="24"/>
              </w:rPr>
            </w:pPr>
            <w:r w:rsidRPr="00786A9E">
              <w:rPr>
                <w:rFonts w:ascii="Times New Roman" w:hAnsi="Times New Roman"/>
                <w:b/>
                <w:bCs/>
                <w:sz w:val="24"/>
                <w:szCs w:val="24"/>
              </w:rPr>
              <w:t xml:space="preserve">B. METHODS FOR DETERMINING GREENHOUSE GAS EMISSIONS </w:t>
            </w:r>
          </w:p>
          <w:p w:rsidRPr="00786A9E" w:rsidR="00981773" w:rsidP="003B0110" w:rsidRDefault="00981773" w14:paraId="04EEE109" w14:textId="5D872AC6">
            <w:pPr>
              <w:jc w:val="both"/>
              <w:rPr>
                <w:rFonts w:ascii="Times New Roman" w:hAnsi="Times New Roman"/>
                <w:sz w:val="24"/>
                <w:szCs w:val="24"/>
              </w:rPr>
            </w:pPr>
            <w:r w:rsidRPr="00786A9E">
              <w:rPr>
                <w:rFonts w:ascii="Times New Roman" w:hAnsi="Times New Roman"/>
                <w:sz w:val="24"/>
                <w:szCs w:val="24"/>
              </w:rPr>
              <w:t xml:space="preserve">The company shall indicate in the monitoring plan which monitoring method is to be used to determine the greenhouse gas emissions for each ship under its responsibility and ensure that once a method has been chosen, it is consistently applied. The following methods A, B, C and D, based on the calculation approach or the measurement approach, can be used. Under the calculation approach (methods A, B and C), emissions shall be calculated using the formulae set out in Part A. For that purpose, the actual fuel consumption for each voyage </w:t>
            </w:r>
            <w:r w:rsidRPr="00786A9E">
              <w:rPr>
                <w:rFonts w:ascii="Times New Roman" w:hAnsi="Times New Roman"/>
                <w:sz w:val="24"/>
                <w:szCs w:val="24"/>
              </w:rPr>
              <w:t>shall be determined using any of methods A, B or C described hereinafter and used for the purpose of the calculation. Sources of uncertainty and associated levels of uncertainty shall be considered when selecting any of the methods A, B or C. The company shall regularly perform suitable control activities, including cross-checks between the bunkering quantity as provided by the Bunker Delivery Note (BDN) and the bunkering quantity indicated by on-board measurement, and take corrective action if notable deviations are observed. Under the measurement approach (method D), direct greenhouse gas emissions measurements are used. Any combination of methods A, B, C and D, once assessed by the verifier, may be used if it enhances the overall accuracy of the measurement.</w:t>
            </w:r>
          </w:p>
        </w:tc>
        <w:tc>
          <w:tcPr>
            <w:tcW w:w="996" w:type="dxa"/>
            <w:tcMar/>
          </w:tcPr>
          <w:p w:rsidRPr="00786A9E" w:rsidR="00981773" w:rsidP="003B0110" w:rsidRDefault="0015727A" w14:paraId="127F45EC" w14:textId="46D9EC34">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05146988" w14:textId="2B9934E6">
            <w:pPr>
              <w:jc w:val="both"/>
              <w:rPr>
                <w:rFonts w:ascii="Times New Roman" w:hAnsi="Times New Roman"/>
                <w:sz w:val="24"/>
                <w:szCs w:val="24"/>
                <w:lang w:val="sq-AL"/>
              </w:rPr>
            </w:pPr>
          </w:p>
        </w:tc>
        <w:tc>
          <w:tcPr>
            <w:tcW w:w="2970" w:type="dxa"/>
            <w:tcMar/>
          </w:tcPr>
          <w:p w:rsidRPr="00786A9E" w:rsidR="00981773" w:rsidP="003B0110" w:rsidRDefault="00981773" w14:paraId="64AB8755" w14:textId="3490F94D">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B. METODAT PËR PËRCAKTIMIN E </w:t>
            </w:r>
            <w:r w:rsidRPr="00786A9E" w:rsidR="0C66663C">
              <w:rPr>
                <w:rFonts w:ascii="Times New Roman" w:hAnsi="Times New Roman"/>
                <w:b/>
                <w:bCs/>
                <w:sz w:val="24"/>
                <w:szCs w:val="24"/>
                <w:lang w:val="sq-AL"/>
              </w:rPr>
              <w:t>SHKARKIMIT</w:t>
            </w:r>
            <w:r w:rsidRPr="00786A9E">
              <w:rPr>
                <w:rFonts w:ascii="Times New Roman" w:hAnsi="Times New Roman"/>
                <w:b/>
                <w:bCs/>
                <w:sz w:val="24"/>
                <w:szCs w:val="24"/>
                <w:lang w:val="sq-AL"/>
              </w:rPr>
              <w:t xml:space="preserve"> TË GAZIT SERRË</w:t>
            </w:r>
          </w:p>
          <w:p w:rsidRPr="00786A9E" w:rsidR="001E115B" w:rsidP="003B0110" w:rsidRDefault="001E115B" w14:paraId="58A318A4" w14:textId="3AC6B087">
            <w:pPr>
              <w:jc w:val="both"/>
              <w:rPr>
                <w:rFonts w:ascii="Times New Roman" w:hAnsi="Times New Roman"/>
                <w:sz w:val="24"/>
                <w:szCs w:val="24"/>
                <w:lang w:val="sq-AL"/>
              </w:rPr>
            </w:pPr>
            <w:r w:rsidRPr="5F88F5AA">
              <w:rPr>
                <w:rFonts w:ascii="Times New Roman" w:hAnsi="Times New Roman"/>
                <w:sz w:val="24"/>
                <w:szCs w:val="24"/>
                <w:lang w:val="sq-AL"/>
              </w:rPr>
              <w:t xml:space="preserve">Kompania duhet të përcaktojë në planin e monitorimit se cila metodë monitorimi  përdoret për të përcaktuar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e gazeve serrë për çdo anije nën përgjegjësinë e saj dhe të sigurojë që pasi të jetë zgjedhur një metodë, ajo të zbatohet në mënyrë qëndrueshme.</w:t>
            </w:r>
          </w:p>
          <w:p w:rsidRPr="00786A9E" w:rsidR="00981773" w:rsidP="003B0110" w:rsidRDefault="001E115B" w14:paraId="32418A82" w14:textId="03F53F32">
            <w:pPr>
              <w:jc w:val="both"/>
              <w:rPr>
                <w:rFonts w:ascii="Times New Roman" w:hAnsi="Times New Roman"/>
                <w:sz w:val="24"/>
                <w:szCs w:val="24"/>
                <w:lang w:val="sq-AL"/>
              </w:rPr>
            </w:pPr>
            <w:r w:rsidRPr="00786A9E">
              <w:rPr>
                <w:rFonts w:ascii="Times New Roman" w:hAnsi="Times New Roman"/>
                <w:sz w:val="24"/>
                <w:szCs w:val="24"/>
                <w:lang w:val="sq-AL"/>
              </w:rPr>
              <w:t>Mund të përdoren metodat e mëposhtme A, B, C dhe D, të bazuara në metodën e llogaritjes ose metodën e matjes</w:t>
            </w:r>
            <w:r w:rsidRPr="00786A9E" w:rsidR="00981773">
              <w:rPr>
                <w:rFonts w:ascii="Times New Roman" w:hAnsi="Times New Roman"/>
                <w:sz w:val="24"/>
                <w:szCs w:val="24"/>
                <w:lang w:val="sq-AL"/>
              </w:rPr>
              <w:t>.</w:t>
            </w:r>
          </w:p>
          <w:p w:rsidRPr="00786A9E" w:rsidR="00FE17C9" w:rsidP="5F88F5AA" w:rsidRDefault="00FE17C9" w14:paraId="69012E4E" w14:textId="530050D1">
            <w:pPr>
              <w:jc w:val="both"/>
              <w:rPr>
                <w:rFonts w:ascii="Times New Roman" w:hAnsi="Times New Roman"/>
                <w:sz w:val="24"/>
                <w:szCs w:val="24"/>
                <w:lang w:val="sq-AL"/>
              </w:rPr>
            </w:pPr>
            <w:r w:rsidRPr="5F88F5AA">
              <w:rPr>
                <w:rFonts w:ascii="Times New Roman" w:hAnsi="Times New Roman"/>
                <w:sz w:val="24"/>
                <w:szCs w:val="24"/>
                <w:lang w:val="sq-AL"/>
              </w:rPr>
              <w:t xml:space="preserve">Sipas metodës së llogaritjes (metodat A, B dhe C),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llogariten duke </w:t>
            </w:r>
            <w:r w:rsidRPr="5F88F5AA">
              <w:rPr>
                <w:rFonts w:ascii="Times New Roman" w:hAnsi="Times New Roman"/>
                <w:sz w:val="24"/>
                <w:szCs w:val="24"/>
                <w:lang w:val="sq-AL"/>
              </w:rPr>
              <w:t>përdorur formulat e përcaktuara në pjesën A. Për këtë qëllim, konsumi aktual i karburantit për çdo udhëtim përcaktohet duke përdorur cilëndo nga metodat A, B ose C të përshkruara më poshtë dhe të përdorura për qëllimin e llogaritjes. Burimet e pasigurisë dhe nivelet shoqëruese të pasigurisë  merren parasysh kur zgjidhet ndonjë nga metodat A, B ose C. Kompania duhet të kryejë rregullisht aktivitete të përshtatshme kontrolli, duke përfshirë kontrolle të kryqëzuara midis sasisë së karburantit siç parashikohet nga dokumenti i dorëzimit të karburantit (BDN) dhe sasisë së karburantit të treguar nga matja në bord, dhe të ndërmarrë veprime korrigjuese nëse vërehen devijime të dukshme.</w:t>
            </w:r>
          </w:p>
          <w:p w:rsidRPr="00786A9E" w:rsidR="00FE17C9" w:rsidP="003B0110" w:rsidRDefault="00FE17C9" w14:paraId="6D5A4F4F" w14:textId="5A9BE982">
            <w:pPr>
              <w:jc w:val="both"/>
              <w:rPr>
                <w:rFonts w:ascii="Times New Roman" w:hAnsi="Times New Roman"/>
                <w:sz w:val="24"/>
                <w:szCs w:val="24"/>
                <w:lang w:val="sq-AL"/>
              </w:rPr>
            </w:pPr>
            <w:r w:rsidRPr="00786A9E">
              <w:rPr>
                <w:rFonts w:ascii="Times New Roman" w:hAnsi="Times New Roman"/>
                <w:sz w:val="24"/>
                <w:szCs w:val="24"/>
                <w:lang w:val="sq-AL"/>
              </w:rPr>
              <w:t xml:space="preserve">Sipas metodës së matjes (metoda D), përdoren matjet </w:t>
            </w:r>
            <w:r w:rsidRPr="00786A9E">
              <w:rPr>
                <w:rFonts w:ascii="Times New Roman" w:hAnsi="Times New Roman"/>
                <w:sz w:val="24"/>
                <w:szCs w:val="24"/>
                <w:lang w:val="sq-AL"/>
              </w:rPr>
              <w:t xml:space="preserve">e drejtpërdrejta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w:t>
            </w:r>
          </w:p>
          <w:p w:rsidRPr="00786A9E" w:rsidR="00981773" w:rsidP="003B0110" w:rsidRDefault="00FE17C9" w14:paraId="1F296A41" w14:textId="5D6E7A6C">
            <w:pPr>
              <w:jc w:val="both"/>
              <w:rPr>
                <w:rFonts w:ascii="Times New Roman" w:hAnsi="Times New Roman"/>
                <w:sz w:val="24"/>
                <w:szCs w:val="24"/>
                <w:lang w:val="sq-AL"/>
              </w:rPr>
            </w:pPr>
            <w:r w:rsidRPr="00786A9E">
              <w:rPr>
                <w:rFonts w:ascii="Times New Roman" w:hAnsi="Times New Roman"/>
                <w:sz w:val="24"/>
                <w:szCs w:val="24"/>
                <w:lang w:val="sq-AL"/>
              </w:rPr>
              <w:t>Çdo kombinim i metodave A, B, C dhe D, pasi të vlerësohet nga verifikuesi, mund të përdoret nëse rrit saktësinë e përgjithshme të matjes</w:t>
            </w:r>
            <w:r w:rsidRPr="00786A9E" w:rsidR="00981773">
              <w:rPr>
                <w:rFonts w:ascii="Times New Roman" w:hAnsi="Times New Roman"/>
                <w:sz w:val="24"/>
                <w:szCs w:val="24"/>
                <w:lang w:val="sq-AL"/>
              </w:rPr>
              <w:t>.</w:t>
            </w:r>
          </w:p>
        </w:tc>
        <w:tc>
          <w:tcPr>
            <w:tcW w:w="1574" w:type="dxa"/>
            <w:tcMar/>
          </w:tcPr>
          <w:p w:rsidRPr="00786A9E" w:rsidR="00981773" w:rsidP="003B0110" w:rsidRDefault="00E3354C" w14:paraId="4D54084D" w14:textId="36FAB05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026F9EF8" w14:textId="4C5DB328">
            <w:pPr>
              <w:jc w:val="both"/>
              <w:rPr>
                <w:rFonts w:ascii="Times New Roman" w:hAnsi="Times New Roman"/>
                <w:sz w:val="24"/>
                <w:szCs w:val="24"/>
                <w:lang w:val="sq-AL"/>
              </w:rPr>
            </w:pPr>
          </w:p>
        </w:tc>
      </w:tr>
      <w:tr w:rsidRPr="00786A9E" w:rsidR="008F74C1" w:rsidTr="2E1CE027" w14:paraId="345D009E" w14:textId="77777777">
        <w:trPr>
          <w:trHeight w:val="300"/>
        </w:trPr>
        <w:tc>
          <w:tcPr>
            <w:tcW w:w="1600" w:type="dxa"/>
            <w:tcMar/>
          </w:tcPr>
          <w:p w:rsidRPr="00786A9E" w:rsidR="00981773" w:rsidP="003B0110" w:rsidRDefault="00981773" w14:paraId="4846C136" w14:textId="1454981B">
            <w:pPr>
              <w:jc w:val="both"/>
              <w:rPr>
                <w:rFonts w:ascii="Times New Roman" w:hAnsi="Times New Roman"/>
                <w:sz w:val="24"/>
                <w:szCs w:val="24"/>
                <w:lang w:val="en-GB"/>
              </w:rPr>
            </w:pPr>
          </w:p>
        </w:tc>
        <w:tc>
          <w:tcPr>
            <w:tcW w:w="3251" w:type="dxa"/>
            <w:tcMar/>
          </w:tcPr>
          <w:p w:rsidRPr="00786A9E" w:rsidR="00186CFE" w:rsidP="003B0110" w:rsidRDefault="00186CFE" w14:paraId="53C6908F"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1. Metoda A: Dokumenti i Dorëzimit të Bunkerit (BDN) dhe grumbullimet periodike të rezervuarëve të karburantit</w:t>
            </w:r>
          </w:p>
          <w:p w:rsidRPr="00786A9E" w:rsidR="00186CFE" w:rsidP="003B0110" w:rsidRDefault="00186CFE" w14:paraId="03A49924" w14:textId="77777777">
            <w:pPr>
              <w:jc w:val="both"/>
              <w:rPr>
                <w:rFonts w:ascii="Times New Roman" w:hAnsi="Times New Roman"/>
                <w:sz w:val="24"/>
                <w:szCs w:val="24"/>
                <w:lang w:val="sq-AL"/>
              </w:rPr>
            </w:pPr>
            <w:r w:rsidRPr="00786A9E">
              <w:rPr>
                <w:rFonts w:ascii="Times New Roman" w:hAnsi="Times New Roman"/>
                <w:sz w:val="24"/>
                <w:szCs w:val="24"/>
                <w:lang w:val="sq-AL"/>
              </w:rPr>
              <w:t>Kjo metodë bazohet në sasinë dhe llojin e karburantit siç tregohet në Dokumentin e Dorëzimit të Bunkerit (BDN) të kombinuara me inventarizimet periodike të rezervuarëve të karburantit bazuar në leximet e rezervuarit. Karburanti në fillim të periudhës, plus dërgesat, minus karburanti i disponueshëm në fund të periudhës dhe karburanti i hequr nga bunkeri midis fillimit të periudhës dhe fundit të periudhës së bashku përbëjnë karburantin e konsumuar gjatë periudhës.</w:t>
            </w:r>
          </w:p>
          <w:p w:rsidRPr="00786A9E" w:rsidR="00186CFE" w:rsidP="003B0110" w:rsidRDefault="00186CFE" w14:paraId="5C93AFBA" w14:textId="77777777">
            <w:pPr>
              <w:jc w:val="both"/>
              <w:rPr>
                <w:rFonts w:ascii="Times New Roman" w:hAnsi="Times New Roman"/>
                <w:sz w:val="24"/>
                <w:szCs w:val="24"/>
                <w:lang w:val="sq-AL"/>
              </w:rPr>
            </w:pPr>
            <w:r w:rsidRPr="00786A9E">
              <w:rPr>
                <w:rFonts w:ascii="Times New Roman" w:hAnsi="Times New Roman"/>
                <w:sz w:val="24"/>
                <w:szCs w:val="24"/>
                <w:lang w:val="sq-AL"/>
              </w:rPr>
              <w:t>Periudha nënkupton kohën ndërmjet dy porteve të ndalesave ose kohës brenda një porti. Për karburantin e përdorur gjatë një periudhe, lloji i karburantit dhe përmbajtja e squfurit duhet të specifikohen.</w:t>
            </w:r>
          </w:p>
          <w:p w:rsidRPr="00786A9E" w:rsidR="00186CFE" w:rsidP="003B0110" w:rsidRDefault="00186CFE" w14:paraId="28C94E82" w14:textId="77777777">
            <w:pPr>
              <w:jc w:val="both"/>
              <w:rPr>
                <w:rFonts w:ascii="Times New Roman" w:hAnsi="Times New Roman"/>
                <w:sz w:val="24"/>
                <w:szCs w:val="24"/>
                <w:lang w:val="sq-AL"/>
              </w:rPr>
            </w:pPr>
            <w:r w:rsidRPr="00786A9E">
              <w:rPr>
                <w:rFonts w:ascii="Times New Roman" w:hAnsi="Times New Roman"/>
                <w:sz w:val="24"/>
                <w:szCs w:val="24"/>
                <w:lang w:val="sq-AL"/>
              </w:rPr>
              <w:t>Kjo metodë nuk do të përdoret kur Dokumenti i Dorëzimit të Bunkerit (BDN) nuk ështe i disponueshëm në bordin e anijeve, veçanërisht kur ngarkesa përdoret si lëndë djegëse, për shembull, zbrazja e gazit natyror të lëngshëm (LNG).</w:t>
            </w:r>
          </w:p>
          <w:p w:rsidRPr="00786A9E" w:rsidR="00186CFE" w:rsidP="003B0110" w:rsidRDefault="00186CFE" w14:paraId="4DD5A632" w14:textId="77777777">
            <w:pPr>
              <w:jc w:val="both"/>
              <w:rPr>
                <w:rFonts w:ascii="Times New Roman" w:hAnsi="Times New Roman"/>
                <w:sz w:val="24"/>
                <w:szCs w:val="24"/>
                <w:lang w:val="sq-AL"/>
              </w:rPr>
            </w:pPr>
            <w:r w:rsidRPr="00786A9E">
              <w:rPr>
                <w:rFonts w:ascii="Times New Roman" w:hAnsi="Times New Roman"/>
                <w:sz w:val="24"/>
                <w:szCs w:val="24"/>
                <w:lang w:val="sq-AL"/>
              </w:rPr>
              <w:t xml:space="preserve">Sipas rregulloreve ekzistuese të Shtojcës VI të MARPOL, Dokumentet e Dorëzimit të Bunkerit (BDN) janë të detyrueshme, duhet të mbahen në bord për 3 vjet pas dorëzimit të karburantit të bunkerit dhe duhet të jenë të disponueshme. Inventarizimi periodik i rezervuarëve të karburantit në bord bazohet në leximet e rezervuarit të karburantit. Ai përdor tabelat e rezervuarëve </w:t>
            </w:r>
            <w:r w:rsidRPr="00786A9E">
              <w:rPr>
                <w:rFonts w:ascii="Times New Roman" w:hAnsi="Times New Roman"/>
                <w:sz w:val="24"/>
                <w:szCs w:val="24"/>
                <w:lang w:val="sq-AL"/>
              </w:rPr>
              <w:t>përkatës për çdo rezervuar karburanti për të përcaktuar volumin në momentin e leximit të rezervuarit të karburantit. Pasiguria e lidhur me Dokumentet e Dorëzimit të Bunkerit (BDN) do të specifikohet në planin e monitorimit. Leximet e rezervuarit të karburantit duhet të kryhen me metoda të përshtatshme si sisteme të automatizuara, tinguj dhe shirita zhytjeje. Metoda e tingullit të rezervuarit dhe pasiguria e lidhur me të duhet të specifikohet në planin e monitorimit.</w:t>
            </w:r>
          </w:p>
          <w:p w:rsidRPr="00786A9E" w:rsidR="00186CFE" w:rsidP="003B0110" w:rsidRDefault="00186CFE" w14:paraId="1855A542" w14:textId="77777777">
            <w:pPr>
              <w:jc w:val="both"/>
              <w:rPr>
                <w:rFonts w:ascii="Times New Roman" w:hAnsi="Times New Roman"/>
                <w:sz w:val="24"/>
                <w:szCs w:val="24"/>
                <w:lang w:val="sq-AL"/>
              </w:rPr>
            </w:pPr>
            <w:r w:rsidRPr="00786A9E">
              <w:rPr>
                <w:rFonts w:ascii="Times New Roman" w:hAnsi="Times New Roman"/>
                <w:sz w:val="24"/>
                <w:szCs w:val="24"/>
                <w:lang w:val="sq-AL"/>
              </w:rPr>
              <w:t>Kur sasia e karburantit te furnizuar ose sasia e karburantit që mbetet në tanker përcaktohet në njësi vëllimi, të shprehura në metra kub, kompania do ta konvertojë atë sasi nga vëllimi në masë duke përdorur vlerat e dendësisë aktuale. Kompania do të përcaktojë dendësinë aktuale duke përdorur një nga sa vijon:</w:t>
            </w:r>
          </w:p>
          <w:p w:rsidRPr="00786A9E" w:rsidR="00981773" w:rsidP="003B0110" w:rsidRDefault="00186CFE" w14:paraId="1E0AC7F5" w14:textId="28B18755">
            <w:pPr>
              <w:jc w:val="both"/>
              <w:rPr>
                <w:rFonts w:ascii="Times New Roman" w:hAnsi="Times New Roman"/>
                <w:sz w:val="24"/>
                <w:szCs w:val="24"/>
              </w:rPr>
            </w:pPr>
            <w:r w:rsidRPr="00786A9E">
              <w:rPr>
                <w:rFonts w:ascii="Times New Roman" w:hAnsi="Times New Roman"/>
                <w:sz w:val="24"/>
                <w:szCs w:val="24"/>
                <w:lang w:val="sq-AL"/>
              </w:rPr>
              <w:t>(a) sistemet e matjes në bord;</w:t>
            </w:r>
          </w:p>
        </w:tc>
        <w:tc>
          <w:tcPr>
            <w:tcW w:w="996" w:type="dxa"/>
            <w:tcMar/>
          </w:tcPr>
          <w:p w:rsidRPr="00786A9E" w:rsidR="00981773" w:rsidP="003B0110" w:rsidRDefault="0015727A" w14:paraId="26AB8BCF" w14:textId="31475BE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7A372131" w14:textId="1AA82465">
            <w:pPr>
              <w:jc w:val="both"/>
              <w:rPr>
                <w:rFonts w:ascii="Times New Roman" w:hAnsi="Times New Roman"/>
                <w:sz w:val="24"/>
                <w:szCs w:val="24"/>
                <w:lang w:val="sq-AL"/>
              </w:rPr>
            </w:pPr>
          </w:p>
        </w:tc>
        <w:tc>
          <w:tcPr>
            <w:tcW w:w="2970" w:type="dxa"/>
            <w:tcMar/>
          </w:tcPr>
          <w:p w:rsidRPr="00786A9E" w:rsidR="00C972F1" w:rsidP="003B0110" w:rsidRDefault="00C972F1" w14:paraId="392553AE" w14:textId="77777777">
            <w:pPr>
              <w:jc w:val="both"/>
              <w:rPr>
                <w:rFonts w:ascii="Times New Roman" w:hAnsi="Times New Roman"/>
                <w:sz w:val="24"/>
                <w:szCs w:val="24"/>
                <w:lang w:val="sq-AL"/>
              </w:rPr>
            </w:pPr>
            <w:r w:rsidRPr="00786A9E">
              <w:rPr>
                <w:rFonts w:ascii="Times New Roman" w:hAnsi="Times New Roman"/>
                <w:sz w:val="24"/>
                <w:szCs w:val="24"/>
                <w:lang w:val="sq-AL"/>
              </w:rPr>
              <w:t xml:space="preserve">1. </w:t>
            </w:r>
            <w:r w:rsidRPr="00786A9E">
              <w:rPr>
                <w:rFonts w:ascii="Times New Roman" w:hAnsi="Times New Roman"/>
                <w:b/>
                <w:bCs/>
                <w:sz w:val="24"/>
                <w:szCs w:val="24"/>
                <w:lang w:val="sq-AL"/>
              </w:rPr>
              <w:t>Metoda A: Dokumenti i Dorëzimit të Karburantit (BDN) dhe grumbullimet periodike të rezervuarëve të karburantit</w:t>
            </w:r>
          </w:p>
          <w:p w:rsidRPr="00786A9E" w:rsidR="000A2B13" w:rsidP="003B0110" w:rsidRDefault="000A2B13" w14:paraId="4BA87FE9" w14:textId="77777777">
            <w:pPr>
              <w:jc w:val="both"/>
              <w:rPr>
                <w:rFonts w:ascii="Times New Roman" w:hAnsi="Times New Roman"/>
                <w:sz w:val="24"/>
                <w:szCs w:val="24"/>
                <w:lang w:val="sq-AL"/>
              </w:rPr>
            </w:pPr>
            <w:r w:rsidRPr="00786A9E">
              <w:rPr>
                <w:rFonts w:ascii="Times New Roman" w:hAnsi="Times New Roman"/>
                <w:sz w:val="24"/>
                <w:szCs w:val="24"/>
                <w:lang w:val="sq-AL"/>
              </w:rPr>
              <w:t xml:space="preserve">Kjo metodë bazohet në sasinë dhe llojin e karburantit, siç përcaktohet në dokumentin e dorëzimit të karburantit (BDN), të kombinuara me inventarizimet periodike të rezervuarëve të karburantit, të bazuara në leximet e rezervuarit. Karburanti në fillim të periudhës, plus dërgesat, minus karburanti i disponueshëm në fund të periudhës dhe karburanti i zbrazur midis fillimit të periudhës dhe fundit të periudhës së bashku, </w:t>
            </w:r>
            <w:r w:rsidRPr="00786A9E">
              <w:rPr>
                <w:rFonts w:ascii="Times New Roman" w:hAnsi="Times New Roman"/>
                <w:sz w:val="24"/>
                <w:szCs w:val="24"/>
                <w:lang w:val="sq-AL"/>
              </w:rPr>
              <w:t>përbëjnë karburantin e konsumuar gjatë periudhës.</w:t>
            </w:r>
          </w:p>
          <w:p w:rsidRPr="00786A9E" w:rsidR="000A2B13" w:rsidP="003B0110" w:rsidRDefault="000A2B13" w14:paraId="1A3FFE57" w14:textId="77777777">
            <w:pPr>
              <w:jc w:val="both"/>
              <w:rPr>
                <w:rFonts w:ascii="Times New Roman" w:hAnsi="Times New Roman"/>
                <w:sz w:val="24"/>
                <w:szCs w:val="24"/>
                <w:lang w:val="sq-AL"/>
              </w:rPr>
            </w:pPr>
            <w:r w:rsidRPr="00786A9E">
              <w:rPr>
                <w:rFonts w:ascii="Times New Roman" w:hAnsi="Times New Roman"/>
                <w:sz w:val="24"/>
                <w:szCs w:val="24"/>
                <w:lang w:val="sq-AL"/>
              </w:rPr>
              <w:t>Periudha nënkupton kohën ndërmjet dy porteve të zbarkimit ose kohës brenda një porti. Për karburantin e përdorur gjatë një periudhe, lloji i karburantit dhe përmbajtja e squfurit duhet të specifikohen.</w:t>
            </w:r>
          </w:p>
          <w:p w:rsidRPr="00786A9E" w:rsidR="000A2B13" w:rsidP="003B0110" w:rsidRDefault="000A2B13" w14:paraId="240D0A47" w14:textId="570EFD50">
            <w:pPr>
              <w:jc w:val="both"/>
              <w:rPr>
                <w:rFonts w:ascii="Times New Roman" w:hAnsi="Times New Roman"/>
                <w:sz w:val="24"/>
                <w:szCs w:val="24"/>
                <w:lang w:val="sq-AL"/>
              </w:rPr>
            </w:pPr>
            <w:r w:rsidRPr="5F88F5AA">
              <w:rPr>
                <w:rFonts w:ascii="Times New Roman" w:hAnsi="Times New Roman"/>
                <w:sz w:val="24"/>
                <w:szCs w:val="24"/>
                <w:lang w:val="sq-AL"/>
              </w:rPr>
              <w:t xml:space="preserve">Kjo metodë nuk përdoret kur dokumenti i dorëzimit të karburantit (BDN) nuk ështe i disponueshëm në bordin e anijeve, veçanërisht kur ngarkesa përdoret si lëndë djegëse, për shembull, zbrazja e gazit natyror të lëngshëm (LNG). </w:t>
            </w:r>
          </w:p>
          <w:p w:rsidRPr="00786A9E" w:rsidR="000A2B13" w:rsidP="003B0110" w:rsidRDefault="000A2B13" w14:paraId="235001E3" w14:textId="77777777">
            <w:pPr>
              <w:jc w:val="both"/>
              <w:rPr>
                <w:rFonts w:ascii="Times New Roman" w:hAnsi="Times New Roman"/>
                <w:sz w:val="24"/>
                <w:szCs w:val="24"/>
                <w:lang w:val="sq-AL"/>
              </w:rPr>
            </w:pPr>
            <w:r w:rsidRPr="00786A9E">
              <w:rPr>
                <w:rFonts w:ascii="Times New Roman" w:hAnsi="Times New Roman"/>
                <w:sz w:val="24"/>
                <w:szCs w:val="24"/>
                <w:lang w:val="sq-AL"/>
              </w:rPr>
              <w:t xml:space="preserve">Sipas rregulloreve ekzistuese të Shtojcës VI të MARPOL, dokumentet e dorëzimit të karburantit (BDN) janë të detyrueshme, duhet të mbahen në bord për 3 vjet pas dorëzimit të karburantit të furnizuar dhe duhet të jenë të disponueshme. Inventarizimi periodik i </w:t>
            </w:r>
            <w:r w:rsidRPr="00786A9E">
              <w:rPr>
                <w:rFonts w:ascii="Times New Roman" w:hAnsi="Times New Roman"/>
                <w:sz w:val="24"/>
                <w:szCs w:val="24"/>
                <w:lang w:val="sq-AL"/>
              </w:rPr>
              <w:t>rezervuarëve të karburantit në bord bazohet në leximet e rezervuarit të karburantit. Ai përdor tabelat e rezervuarëve përkatës për çdo rezervuar karburanti për të përcaktuar volumin në momentin e leximit të rezervuarit të karburantit. Pasiguria e lidhur me dokumentet e dorëzimit të karburantit (BDN) specifikohet në planin e monitorimit. Leximet e rezervuarit të karburantit duhet të kryhen me metoda të përshtatshme si sisteme të automatizuara, tinguj dhe shirita zhytjeje. Metoda e tingullit të rezervuarit dhe pasiguria e lidhur me të duhet të specifikohet në planin e monitorimit.</w:t>
            </w:r>
          </w:p>
          <w:p w:rsidRPr="00786A9E" w:rsidR="000A2B13" w:rsidP="003B0110" w:rsidRDefault="000A2B13" w14:paraId="5820CAC6" w14:textId="77777777">
            <w:pPr>
              <w:jc w:val="both"/>
              <w:rPr>
                <w:rFonts w:ascii="Times New Roman" w:hAnsi="Times New Roman"/>
                <w:sz w:val="24"/>
                <w:szCs w:val="24"/>
                <w:lang w:val="sq-AL"/>
              </w:rPr>
            </w:pPr>
            <w:r w:rsidRPr="00786A9E">
              <w:rPr>
                <w:rFonts w:ascii="Times New Roman" w:hAnsi="Times New Roman"/>
                <w:sz w:val="24"/>
                <w:szCs w:val="24"/>
                <w:lang w:val="sq-AL"/>
              </w:rPr>
              <w:t xml:space="preserve">Kur sasia e karburantit te furnizuar ose sasia e karburantit që mbetet në rezervuar përcaktohet në njësi vëllimi, të shprehura në metra kub, kompania konverton atë sasi nga </w:t>
            </w:r>
            <w:r w:rsidRPr="00786A9E">
              <w:rPr>
                <w:rFonts w:ascii="Times New Roman" w:hAnsi="Times New Roman"/>
                <w:sz w:val="24"/>
                <w:szCs w:val="24"/>
                <w:lang w:val="sq-AL"/>
              </w:rPr>
              <w:t>vëllimi në masë duke përdorur vlerat e dendësisë aktuale. Kompania përcakton dendësinë aktuale duke përdorur një nga sa vijon:</w:t>
            </w:r>
          </w:p>
          <w:p w:rsidRPr="00786A9E" w:rsidR="00C972F1" w:rsidP="003B0110" w:rsidRDefault="00C972F1" w14:paraId="7DF326E1" w14:textId="576BA835">
            <w:pPr>
              <w:jc w:val="both"/>
              <w:rPr>
                <w:rFonts w:ascii="Times New Roman" w:hAnsi="Times New Roman"/>
                <w:sz w:val="24"/>
                <w:szCs w:val="24"/>
                <w:lang w:val="sq-AL"/>
              </w:rPr>
            </w:pPr>
            <w:r w:rsidRPr="00786A9E">
              <w:rPr>
                <w:rFonts w:ascii="Times New Roman" w:hAnsi="Times New Roman"/>
                <w:sz w:val="24"/>
                <w:szCs w:val="24"/>
                <w:lang w:val="sq-AL"/>
              </w:rPr>
              <w:t>a) sistemet e matjes në bord;</w:t>
            </w:r>
          </w:p>
          <w:p w:rsidRPr="00786A9E" w:rsidR="00981773" w:rsidP="003B0110" w:rsidRDefault="00981773" w14:paraId="24808D9A" w14:textId="04A0E1E0">
            <w:pPr>
              <w:jc w:val="both"/>
              <w:rPr>
                <w:rFonts w:ascii="Times New Roman" w:hAnsi="Times New Roman"/>
                <w:sz w:val="24"/>
                <w:szCs w:val="24"/>
                <w:lang w:val="sq-AL"/>
              </w:rPr>
            </w:pPr>
          </w:p>
        </w:tc>
        <w:tc>
          <w:tcPr>
            <w:tcW w:w="1574" w:type="dxa"/>
            <w:tcMar/>
          </w:tcPr>
          <w:p w:rsidRPr="00786A9E" w:rsidR="00981773" w:rsidP="003B0110" w:rsidRDefault="00981773" w14:paraId="2BBB1448" w14:textId="0934BBA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39852774" w14:textId="454C10FA">
            <w:pPr>
              <w:jc w:val="both"/>
              <w:rPr>
                <w:rFonts w:ascii="Times New Roman" w:hAnsi="Times New Roman"/>
                <w:sz w:val="24"/>
                <w:szCs w:val="24"/>
                <w:lang w:val="sq-AL"/>
              </w:rPr>
            </w:pPr>
          </w:p>
        </w:tc>
      </w:tr>
      <w:tr w:rsidRPr="00786A9E" w:rsidR="008F74C1" w:rsidTr="2E1CE027" w14:paraId="792FCB58" w14:textId="77777777">
        <w:trPr>
          <w:trHeight w:val="300"/>
        </w:trPr>
        <w:tc>
          <w:tcPr>
            <w:tcW w:w="1600" w:type="dxa"/>
            <w:tcMar/>
          </w:tcPr>
          <w:p w:rsidRPr="00786A9E" w:rsidR="00981773" w:rsidP="003B0110" w:rsidRDefault="00981773" w14:paraId="03DE9835" w14:textId="383B81CE">
            <w:pPr>
              <w:jc w:val="both"/>
              <w:rPr>
                <w:rFonts w:ascii="Times New Roman" w:hAnsi="Times New Roman"/>
                <w:sz w:val="24"/>
                <w:szCs w:val="24"/>
                <w:lang w:val="en-GB"/>
              </w:rPr>
            </w:pPr>
          </w:p>
        </w:tc>
        <w:tc>
          <w:tcPr>
            <w:tcW w:w="3251" w:type="dxa"/>
            <w:tcMar/>
          </w:tcPr>
          <w:p w:rsidRPr="00786A9E" w:rsidR="00981773" w:rsidP="003B0110" w:rsidRDefault="007E6AB8" w14:paraId="4A1B445E" w14:textId="22D5D704">
            <w:pPr>
              <w:jc w:val="both"/>
              <w:rPr>
                <w:rFonts w:ascii="Times New Roman" w:hAnsi="Times New Roman"/>
                <w:sz w:val="24"/>
                <w:szCs w:val="24"/>
              </w:rPr>
            </w:pPr>
            <w:r w:rsidRPr="00786A9E">
              <w:rPr>
                <w:rFonts w:ascii="Times New Roman" w:hAnsi="Times New Roman"/>
                <w:sz w:val="24"/>
                <w:szCs w:val="24"/>
                <w:lang w:val="sq-AL"/>
              </w:rPr>
              <w:t>(b) dendësinë e matur nga furnizuesi i karburantit në momentin e furnizimit të karburantit dhe i regjistruar në faturën e karburantit ose në Dokumentin e Dorëzimit të Bunkerit (BDN);</w:t>
            </w:r>
          </w:p>
        </w:tc>
        <w:tc>
          <w:tcPr>
            <w:tcW w:w="996" w:type="dxa"/>
            <w:tcMar/>
          </w:tcPr>
          <w:p w:rsidRPr="00786A9E" w:rsidR="00981773" w:rsidP="003B0110" w:rsidRDefault="0015727A" w14:paraId="04AD0B3D" w14:textId="199EBFE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0A5D36F7" w14:textId="70A41192">
            <w:pPr>
              <w:jc w:val="both"/>
              <w:rPr>
                <w:rFonts w:ascii="Times New Roman" w:hAnsi="Times New Roman"/>
                <w:sz w:val="24"/>
                <w:szCs w:val="24"/>
                <w:lang w:val="sq-AL"/>
              </w:rPr>
            </w:pPr>
          </w:p>
        </w:tc>
        <w:tc>
          <w:tcPr>
            <w:tcW w:w="2970" w:type="dxa"/>
            <w:tcMar/>
          </w:tcPr>
          <w:p w:rsidRPr="00786A9E" w:rsidR="00981773" w:rsidP="003B0110" w:rsidRDefault="00981773" w14:paraId="0B5F7650" w14:textId="72FEB63E">
            <w:pPr>
              <w:jc w:val="both"/>
              <w:rPr>
                <w:rFonts w:ascii="Times New Roman" w:hAnsi="Times New Roman"/>
                <w:sz w:val="24"/>
                <w:szCs w:val="24"/>
                <w:lang w:val="sq-AL"/>
              </w:rPr>
            </w:pPr>
            <w:r w:rsidRPr="00786A9E">
              <w:rPr>
                <w:rFonts w:ascii="Times New Roman" w:hAnsi="Times New Roman"/>
                <w:sz w:val="24"/>
                <w:szCs w:val="24"/>
                <w:lang w:val="sq-AL"/>
              </w:rPr>
              <w:t>b) dendësinë e matur nga furnizuesi i karburantit në momentin e furnizimit të karburantit dhe i regjistruar në faturën e karburantit ose në Dokumentin e Dorëzimit të Bunkerit (BDN);</w:t>
            </w:r>
          </w:p>
        </w:tc>
        <w:tc>
          <w:tcPr>
            <w:tcW w:w="1574" w:type="dxa"/>
            <w:tcMar/>
          </w:tcPr>
          <w:p w:rsidRPr="00786A9E" w:rsidR="00981773" w:rsidP="003B0110" w:rsidRDefault="00C972F1" w14:paraId="08450DFF" w14:textId="43D8671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6AD1FE9C" w14:textId="59F7B60E">
            <w:pPr>
              <w:jc w:val="both"/>
              <w:rPr>
                <w:rFonts w:ascii="Times New Roman" w:hAnsi="Times New Roman"/>
                <w:sz w:val="24"/>
                <w:szCs w:val="24"/>
                <w:lang w:val="sq-AL"/>
              </w:rPr>
            </w:pPr>
          </w:p>
        </w:tc>
      </w:tr>
      <w:tr w:rsidRPr="00786A9E" w:rsidR="008F74C1" w:rsidTr="2E1CE027" w14:paraId="03B1B3AA" w14:textId="77777777">
        <w:trPr>
          <w:trHeight w:val="300"/>
        </w:trPr>
        <w:tc>
          <w:tcPr>
            <w:tcW w:w="1600" w:type="dxa"/>
            <w:tcMar/>
          </w:tcPr>
          <w:p w:rsidRPr="00786A9E" w:rsidR="00981773" w:rsidP="003B0110" w:rsidRDefault="00981773" w14:paraId="543B0380" w14:textId="36C8ACA2">
            <w:pPr>
              <w:jc w:val="both"/>
              <w:rPr>
                <w:rFonts w:ascii="Times New Roman" w:hAnsi="Times New Roman"/>
                <w:sz w:val="24"/>
                <w:szCs w:val="24"/>
                <w:lang w:val="en-GB"/>
              </w:rPr>
            </w:pPr>
          </w:p>
        </w:tc>
        <w:tc>
          <w:tcPr>
            <w:tcW w:w="3251" w:type="dxa"/>
            <w:tcMar/>
          </w:tcPr>
          <w:p w:rsidRPr="00786A9E" w:rsidR="007E6AB8" w:rsidP="003B0110" w:rsidRDefault="007E6AB8" w14:paraId="319622EA" w14:textId="77777777">
            <w:pPr>
              <w:jc w:val="both"/>
              <w:rPr>
                <w:rFonts w:ascii="Times New Roman" w:hAnsi="Times New Roman"/>
                <w:sz w:val="24"/>
                <w:szCs w:val="24"/>
                <w:lang w:val="sq-AL"/>
              </w:rPr>
            </w:pPr>
            <w:r w:rsidRPr="00786A9E">
              <w:rPr>
                <w:rFonts w:ascii="Times New Roman" w:hAnsi="Times New Roman"/>
                <w:sz w:val="24"/>
                <w:szCs w:val="24"/>
                <w:lang w:val="sq-AL"/>
              </w:rPr>
              <w:t>(c) dendësia e matur në një analizë testimi të kryer në një laborator të akredituar testimi të karburantit, aty ku është e mundur.</w:t>
            </w:r>
          </w:p>
          <w:p w:rsidRPr="00786A9E" w:rsidR="00981773" w:rsidP="003B0110" w:rsidRDefault="007E6AB8" w14:paraId="6B8CA691" w14:textId="67C64B83">
            <w:pPr>
              <w:jc w:val="both"/>
              <w:rPr>
                <w:rFonts w:ascii="Times New Roman" w:hAnsi="Times New Roman"/>
                <w:sz w:val="24"/>
                <w:szCs w:val="24"/>
              </w:rPr>
            </w:pPr>
            <w:r w:rsidRPr="00786A9E">
              <w:rPr>
                <w:rFonts w:ascii="Times New Roman" w:hAnsi="Times New Roman"/>
                <w:sz w:val="24"/>
                <w:szCs w:val="24"/>
                <w:lang w:val="sq-AL"/>
              </w:rPr>
              <w:t xml:space="preserve">Dendësia aktuale duhet të shprehet në kg/metër kub dhe të përcaktohet për temperaturën e zbatueshme për një matje specifike. Në rastet për të cilat vlerat aktuale të dendësisë nuk janë të disponueshme, një faktor standard i dendësisë për llojin përkatës të karburantit do </w:t>
            </w:r>
            <w:r w:rsidRPr="00786A9E">
              <w:rPr>
                <w:rFonts w:ascii="Times New Roman" w:hAnsi="Times New Roman"/>
                <w:sz w:val="24"/>
                <w:szCs w:val="24"/>
                <w:lang w:val="sq-AL"/>
              </w:rPr>
              <w:t>të zbatohet pasi të vlerësohet nga verifikuesi.</w:t>
            </w:r>
          </w:p>
        </w:tc>
        <w:tc>
          <w:tcPr>
            <w:tcW w:w="996" w:type="dxa"/>
            <w:tcMar/>
          </w:tcPr>
          <w:p w:rsidRPr="00786A9E" w:rsidR="00981773" w:rsidP="003B0110" w:rsidRDefault="0015727A" w14:paraId="788DBB91" w14:textId="7A3415B1">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2FDCB110" w14:textId="21B6F272">
            <w:pPr>
              <w:jc w:val="both"/>
              <w:rPr>
                <w:rFonts w:ascii="Times New Roman" w:hAnsi="Times New Roman"/>
                <w:sz w:val="24"/>
                <w:szCs w:val="24"/>
                <w:lang w:val="sq-AL"/>
              </w:rPr>
            </w:pPr>
          </w:p>
        </w:tc>
        <w:tc>
          <w:tcPr>
            <w:tcW w:w="2970" w:type="dxa"/>
            <w:tcMar/>
          </w:tcPr>
          <w:p w:rsidRPr="00786A9E" w:rsidR="00981773" w:rsidP="003B0110" w:rsidRDefault="00981773" w14:paraId="74FCCA05" w14:textId="30A24B48">
            <w:pPr>
              <w:jc w:val="both"/>
              <w:rPr>
                <w:rFonts w:ascii="Times New Roman" w:hAnsi="Times New Roman"/>
                <w:sz w:val="24"/>
                <w:szCs w:val="24"/>
                <w:lang w:val="sq-AL"/>
              </w:rPr>
            </w:pPr>
            <w:r w:rsidRPr="00786A9E">
              <w:rPr>
                <w:rFonts w:ascii="Times New Roman" w:hAnsi="Times New Roman"/>
                <w:sz w:val="24"/>
                <w:szCs w:val="24"/>
                <w:lang w:val="sq-AL"/>
              </w:rPr>
              <w:t>c) dendësia e matur në një analizë testimi të kryer në një laborator të akredituar testimi të karburantit, aty ku është e mundur.</w:t>
            </w:r>
          </w:p>
          <w:p w:rsidRPr="00786A9E" w:rsidR="00981773" w:rsidP="003B0110" w:rsidRDefault="00981773" w14:paraId="7959C740" w14:textId="2C83B792">
            <w:pPr>
              <w:jc w:val="both"/>
              <w:rPr>
                <w:rFonts w:ascii="Times New Roman" w:hAnsi="Times New Roman"/>
                <w:sz w:val="24"/>
                <w:szCs w:val="24"/>
                <w:lang w:val="sq-AL"/>
              </w:rPr>
            </w:pPr>
            <w:r w:rsidRPr="5F88F5AA">
              <w:rPr>
                <w:rFonts w:ascii="Times New Roman" w:hAnsi="Times New Roman"/>
                <w:sz w:val="24"/>
                <w:szCs w:val="24"/>
                <w:lang w:val="sq-AL"/>
              </w:rPr>
              <w:t xml:space="preserve">Dendësia aktuale duhet të shprehet në kg/metër kub dhe të përcaktohet për temperaturën e zbatueshme për një matje specifike. Në rastet për të cilat vlerat aktuale të dendësisë nuk janë të disponueshme, një faktor standard i dendësisë për llojin përkatës të karburantit  </w:t>
            </w:r>
            <w:r w:rsidRPr="5F88F5AA">
              <w:rPr>
                <w:rFonts w:ascii="Times New Roman" w:hAnsi="Times New Roman"/>
                <w:sz w:val="24"/>
                <w:szCs w:val="24"/>
                <w:lang w:val="sq-AL"/>
              </w:rPr>
              <w:t>zbatohet pasi të vlerësohet nga verifikuesi.</w:t>
            </w:r>
          </w:p>
        </w:tc>
        <w:tc>
          <w:tcPr>
            <w:tcW w:w="1574" w:type="dxa"/>
            <w:tcMar/>
          </w:tcPr>
          <w:p w:rsidRPr="00786A9E" w:rsidR="00981773" w:rsidP="003B0110" w:rsidRDefault="00C972F1" w14:paraId="2C3634D9" w14:textId="5FF75AC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06FAF08B" w14:textId="41AB704B">
            <w:pPr>
              <w:jc w:val="both"/>
              <w:rPr>
                <w:rFonts w:ascii="Times New Roman" w:hAnsi="Times New Roman"/>
                <w:sz w:val="24"/>
                <w:szCs w:val="24"/>
                <w:lang w:val="sq-AL"/>
              </w:rPr>
            </w:pPr>
          </w:p>
        </w:tc>
      </w:tr>
      <w:tr w:rsidRPr="00786A9E" w:rsidR="008F74C1" w:rsidTr="2E1CE027" w14:paraId="56A986B6" w14:textId="77777777">
        <w:trPr>
          <w:trHeight w:val="300"/>
        </w:trPr>
        <w:tc>
          <w:tcPr>
            <w:tcW w:w="1600" w:type="dxa"/>
            <w:tcMar/>
          </w:tcPr>
          <w:p w:rsidRPr="00786A9E" w:rsidR="00981773" w:rsidP="003B0110" w:rsidRDefault="00981773" w14:paraId="01B4A63A" w14:textId="13FE319E">
            <w:pPr>
              <w:jc w:val="both"/>
              <w:rPr>
                <w:rFonts w:ascii="Times New Roman" w:hAnsi="Times New Roman"/>
                <w:sz w:val="24"/>
                <w:szCs w:val="24"/>
                <w:lang w:val="en-GB"/>
              </w:rPr>
            </w:pPr>
          </w:p>
        </w:tc>
        <w:tc>
          <w:tcPr>
            <w:tcW w:w="3251" w:type="dxa"/>
            <w:tcMar/>
          </w:tcPr>
          <w:p w:rsidRPr="00786A9E" w:rsidR="00C02BC0" w:rsidP="003B0110" w:rsidRDefault="00C02BC0" w14:paraId="7D401952"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2. Metoda B: Monitorimi i rezervuarit të karburantit të bunkerit në bord</w:t>
            </w:r>
          </w:p>
          <w:p w:rsidRPr="00786A9E" w:rsidR="00C02BC0" w:rsidP="003B0110" w:rsidRDefault="00C02BC0" w14:paraId="1F184F55" w14:textId="77777777">
            <w:pPr>
              <w:jc w:val="both"/>
              <w:rPr>
                <w:rFonts w:ascii="Times New Roman" w:hAnsi="Times New Roman"/>
                <w:sz w:val="24"/>
                <w:szCs w:val="24"/>
                <w:lang w:val="sq-AL"/>
              </w:rPr>
            </w:pPr>
            <w:r w:rsidRPr="00786A9E">
              <w:rPr>
                <w:rFonts w:ascii="Times New Roman" w:hAnsi="Times New Roman"/>
                <w:sz w:val="24"/>
                <w:szCs w:val="24"/>
                <w:lang w:val="sq-AL"/>
              </w:rPr>
              <w:t>Kjo metodë bazohet në leximet e rezervuarit të karburantit për të gjithë rezervuarët e karburantit në bord. Leximet e rezervuarit duhet të kryhen çdo ditë kur anija është në det dhe çdo herë që anija është duke furnizuar bunkerin ose duke zbrazur bunkerin e karburantit.</w:t>
            </w:r>
          </w:p>
          <w:p w:rsidRPr="00786A9E" w:rsidR="00C02BC0" w:rsidP="003B0110" w:rsidRDefault="00C02BC0" w14:paraId="02A84321" w14:textId="77777777">
            <w:pPr>
              <w:jc w:val="both"/>
              <w:rPr>
                <w:rFonts w:ascii="Times New Roman" w:hAnsi="Times New Roman"/>
                <w:sz w:val="24"/>
                <w:szCs w:val="24"/>
                <w:lang w:val="sq-AL"/>
              </w:rPr>
            </w:pPr>
            <w:r w:rsidRPr="00786A9E">
              <w:rPr>
                <w:rFonts w:ascii="Times New Roman" w:hAnsi="Times New Roman"/>
                <w:sz w:val="24"/>
                <w:szCs w:val="24"/>
                <w:lang w:val="sq-AL"/>
              </w:rPr>
              <w:t>Ndryshimet kumulative të nivelit të rezervuarit të karburantit midis dy leximeve përbëjnë karburantin e konsumuar gjatë periudhës.</w:t>
            </w:r>
          </w:p>
          <w:p w:rsidRPr="00786A9E" w:rsidR="00C02BC0" w:rsidP="003B0110" w:rsidRDefault="00C02BC0" w14:paraId="0C23F4E6" w14:textId="77777777">
            <w:pPr>
              <w:jc w:val="both"/>
              <w:rPr>
                <w:rFonts w:ascii="Times New Roman" w:hAnsi="Times New Roman"/>
                <w:sz w:val="24"/>
                <w:szCs w:val="24"/>
                <w:lang w:val="sq-AL"/>
              </w:rPr>
            </w:pPr>
            <w:r w:rsidRPr="00786A9E">
              <w:rPr>
                <w:rFonts w:ascii="Times New Roman" w:hAnsi="Times New Roman"/>
                <w:sz w:val="24"/>
                <w:szCs w:val="24"/>
                <w:lang w:val="sq-AL"/>
              </w:rPr>
              <w:t>Periudha nënkupton kohën ndërmjet dy porteve të ndalesave ose kohës brenda një porti. Për karburantin e përdorur gjatë një periudhe, lloji i karburantit dhe përmbajtja e squfurit duhet të specifikohen.</w:t>
            </w:r>
          </w:p>
          <w:p w:rsidRPr="00786A9E" w:rsidR="00C02BC0" w:rsidP="003B0110" w:rsidRDefault="00C02BC0" w14:paraId="5A76DFF7" w14:textId="77777777">
            <w:pPr>
              <w:jc w:val="both"/>
              <w:rPr>
                <w:rFonts w:ascii="Times New Roman" w:hAnsi="Times New Roman"/>
                <w:sz w:val="24"/>
                <w:szCs w:val="24"/>
                <w:lang w:val="sq-AL"/>
              </w:rPr>
            </w:pPr>
            <w:r w:rsidRPr="00786A9E">
              <w:rPr>
                <w:rFonts w:ascii="Times New Roman" w:hAnsi="Times New Roman"/>
                <w:sz w:val="24"/>
                <w:szCs w:val="24"/>
                <w:lang w:val="sq-AL"/>
              </w:rPr>
              <w:t xml:space="preserve">Leximet e rezervuarit të karburantit duhet të kryhen me metoda të përshtatshme si </w:t>
            </w:r>
            <w:r w:rsidRPr="00786A9E">
              <w:rPr>
                <w:rFonts w:ascii="Times New Roman" w:hAnsi="Times New Roman"/>
                <w:sz w:val="24"/>
                <w:szCs w:val="24"/>
                <w:lang w:val="sq-AL"/>
              </w:rPr>
              <w:t>sisteme të automatizuara, tinguj dhe shirita zhytjeje. Metoda e tingullit të rezervuarit dhe pasigurisë së lidhur duhet të specifikohet në planin e monitorimit.</w:t>
            </w:r>
          </w:p>
          <w:p w:rsidRPr="00786A9E" w:rsidR="00C02BC0" w:rsidP="003B0110" w:rsidRDefault="00C02BC0" w14:paraId="1D7AF159" w14:textId="77777777">
            <w:pPr>
              <w:jc w:val="both"/>
              <w:rPr>
                <w:rFonts w:ascii="Times New Roman" w:hAnsi="Times New Roman"/>
                <w:sz w:val="24"/>
                <w:szCs w:val="24"/>
                <w:lang w:val="sq-AL"/>
              </w:rPr>
            </w:pPr>
            <w:r w:rsidRPr="00786A9E">
              <w:rPr>
                <w:rFonts w:ascii="Times New Roman" w:hAnsi="Times New Roman"/>
                <w:sz w:val="24"/>
                <w:szCs w:val="24"/>
                <w:lang w:val="sq-AL"/>
              </w:rPr>
              <w:t>Kur sasia e karburantit të furnizuar ose sasia e karburantit që mbetet në rezervuarë përcaktohet në njësi vëllimi, të shprehura në metra kub, shoqëria do ta konvertojë atë sasi nga vëllimi në masë duke përdorur vlerat e dendësisë aktuale. Shoqëria do të përcaktojë dendësinë aktuale duke përdorur një nga sa vijon:</w:t>
            </w:r>
          </w:p>
          <w:p w:rsidRPr="00786A9E" w:rsidR="00981773" w:rsidP="003B0110" w:rsidRDefault="00C02BC0" w14:paraId="3D618848" w14:textId="108999BC">
            <w:pPr>
              <w:jc w:val="both"/>
              <w:rPr>
                <w:rFonts w:ascii="Times New Roman" w:hAnsi="Times New Roman"/>
                <w:sz w:val="24"/>
                <w:szCs w:val="24"/>
              </w:rPr>
            </w:pPr>
            <w:r w:rsidRPr="00786A9E">
              <w:rPr>
                <w:rFonts w:ascii="Times New Roman" w:hAnsi="Times New Roman"/>
                <w:sz w:val="24"/>
                <w:szCs w:val="24"/>
                <w:lang w:val="sq-AL"/>
              </w:rPr>
              <w:t>(a) sistemet e matjes në bord;</w:t>
            </w:r>
          </w:p>
        </w:tc>
        <w:tc>
          <w:tcPr>
            <w:tcW w:w="996" w:type="dxa"/>
            <w:tcMar/>
          </w:tcPr>
          <w:p w:rsidRPr="00786A9E" w:rsidR="00981773" w:rsidP="003B0110" w:rsidRDefault="0015727A" w14:paraId="7D9911A8" w14:textId="3B312A4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60685AFB" w14:textId="3FB62071">
            <w:pPr>
              <w:jc w:val="both"/>
              <w:rPr>
                <w:rFonts w:ascii="Times New Roman" w:hAnsi="Times New Roman"/>
                <w:sz w:val="24"/>
                <w:szCs w:val="24"/>
                <w:lang w:val="sq-AL"/>
              </w:rPr>
            </w:pPr>
          </w:p>
        </w:tc>
        <w:tc>
          <w:tcPr>
            <w:tcW w:w="2970" w:type="dxa"/>
            <w:tcMar/>
          </w:tcPr>
          <w:p w:rsidRPr="00786A9E" w:rsidR="00EF555A" w:rsidP="003B0110" w:rsidRDefault="00EF555A" w14:paraId="568B89A7" w14:textId="77777777">
            <w:pPr>
              <w:jc w:val="both"/>
              <w:rPr>
                <w:rFonts w:ascii="Times New Roman" w:hAnsi="Times New Roman"/>
                <w:b/>
                <w:bCs/>
                <w:sz w:val="24"/>
                <w:szCs w:val="24"/>
              </w:rPr>
            </w:pPr>
            <w:r w:rsidRPr="00786A9E">
              <w:rPr>
                <w:rFonts w:ascii="Times New Roman" w:hAnsi="Times New Roman"/>
                <w:b/>
                <w:bCs/>
                <w:sz w:val="24"/>
                <w:szCs w:val="24"/>
              </w:rPr>
              <w:t>2. Metoda B: Monitorimi i rezervuarit të karburantit në bord</w:t>
            </w:r>
          </w:p>
          <w:p w:rsidRPr="00786A9E" w:rsidR="0057194A" w:rsidP="003B0110" w:rsidRDefault="0057194A" w14:paraId="23109549" w14:textId="77777777">
            <w:pPr>
              <w:jc w:val="both"/>
              <w:rPr>
                <w:rFonts w:ascii="Times New Roman" w:hAnsi="Times New Roman"/>
                <w:sz w:val="24"/>
                <w:szCs w:val="24"/>
              </w:rPr>
            </w:pPr>
            <w:r w:rsidRPr="00786A9E">
              <w:rPr>
                <w:rFonts w:ascii="Times New Roman" w:hAnsi="Times New Roman"/>
                <w:sz w:val="24"/>
                <w:szCs w:val="24"/>
              </w:rPr>
              <w:t>Kjo metodë bazohet në matjet e rezervuarit të karburantit për të gjithë rezervuarët e karburantit në bord. Matjet kryhen çdo ditë gjatë kohës kur anija ndodhet në det, si dhe sa herë që anija furnizohet me karburant ose kryen zbrazjen e rezervuarëve të karburantit.</w:t>
            </w:r>
          </w:p>
          <w:p w:rsidRPr="00786A9E" w:rsidR="0057194A" w:rsidP="003B0110" w:rsidRDefault="0057194A" w14:paraId="4E3BDA46" w14:textId="77777777">
            <w:pPr>
              <w:jc w:val="both"/>
              <w:rPr>
                <w:rFonts w:ascii="Times New Roman" w:hAnsi="Times New Roman"/>
                <w:sz w:val="24"/>
                <w:szCs w:val="24"/>
              </w:rPr>
            </w:pPr>
            <w:r w:rsidRPr="00786A9E">
              <w:rPr>
                <w:rFonts w:ascii="Times New Roman" w:hAnsi="Times New Roman"/>
                <w:sz w:val="24"/>
                <w:szCs w:val="24"/>
              </w:rPr>
              <w:t>Ndryshimet kumulative të nivelit të rezervuarit të karburantit midis dy matjeve përbëjnë karburantin e konsumuar gjatë periudhës.</w:t>
            </w:r>
          </w:p>
          <w:p w:rsidRPr="00786A9E" w:rsidR="0057194A" w:rsidP="003B0110" w:rsidRDefault="0057194A" w14:paraId="69319794" w14:textId="77777777">
            <w:pPr>
              <w:jc w:val="both"/>
              <w:rPr>
                <w:rFonts w:ascii="Times New Roman" w:hAnsi="Times New Roman"/>
                <w:sz w:val="24"/>
                <w:szCs w:val="24"/>
              </w:rPr>
            </w:pPr>
            <w:r w:rsidRPr="00786A9E">
              <w:rPr>
                <w:rFonts w:ascii="Times New Roman" w:hAnsi="Times New Roman"/>
                <w:sz w:val="24"/>
                <w:szCs w:val="24"/>
              </w:rPr>
              <w:t>Periudha nënkupton kohën ndërmjet dy porteve të zbarkimit ose kohës brenda një porti. Për karburantin e përdorur gjatë një periudhe, lloji i karburantit dhe përmbajtja e squfurit duhet të specifikohen.</w:t>
            </w:r>
          </w:p>
          <w:p w:rsidRPr="00786A9E" w:rsidR="0057194A" w:rsidP="003B0110" w:rsidRDefault="0057194A" w14:paraId="2E90F50A" w14:textId="77777777">
            <w:pPr>
              <w:jc w:val="both"/>
              <w:rPr>
                <w:rFonts w:ascii="Times New Roman" w:hAnsi="Times New Roman"/>
                <w:sz w:val="24"/>
                <w:szCs w:val="24"/>
              </w:rPr>
            </w:pPr>
            <w:r w:rsidRPr="00786A9E">
              <w:rPr>
                <w:rFonts w:ascii="Times New Roman" w:hAnsi="Times New Roman"/>
                <w:sz w:val="24"/>
                <w:szCs w:val="24"/>
              </w:rPr>
              <w:t>Matjet e rezervuarit të karburantit duhet të kryhen me metoda të përshtatshme si sisteme të automatizuara, tinguj dhe shirita zhytjeje. Metoda e tingullit të rezervuarit dhe pasigurisë së lidhur duhet të specifikohet në planin e monitorimit.</w:t>
            </w:r>
          </w:p>
          <w:p w:rsidRPr="00786A9E" w:rsidR="00EF555A" w:rsidP="003B0110" w:rsidRDefault="0057194A" w14:paraId="2F4D091B" w14:textId="0A15462B">
            <w:pPr>
              <w:jc w:val="both"/>
              <w:rPr>
                <w:rFonts w:ascii="Times New Roman" w:hAnsi="Times New Roman"/>
                <w:sz w:val="24"/>
                <w:szCs w:val="24"/>
              </w:rPr>
            </w:pPr>
            <w:r w:rsidRPr="00786A9E">
              <w:rPr>
                <w:rFonts w:ascii="Times New Roman" w:hAnsi="Times New Roman"/>
                <w:sz w:val="24"/>
                <w:szCs w:val="24"/>
              </w:rPr>
              <w:t>Kur sasia e karburantit të furnizuar ose sasia e karburantit që mbetet në rezervuarë përcaktohet në njësi vëllimi, të shprehura në metra kub, kompania konverton atë sasi nga vëllimi në masë duke përdorur vlerat e dendësisë aktuale. Kompania përcakton dendësinë aktuale duke përdorur një nga sa vijon</w:t>
            </w:r>
            <w:r w:rsidRPr="00786A9E" w:rsidR="00EF555A">
              <w:rPr>
                <w:rFonts w:ascii="Times New Roman" w:hAnsi="Times New Roman"/>
                <w:sz w:val="24"/>
                <w:szCs w:val="24"/>
              </w:rPr>
              <w:t>:</w:t>
            </w:r>
          </w:p>
          <w:p w:rsidRPr="00786A9E" w:rsidR="00981773" w:rsidP="003B0110" w:rsidRDefault="00EF555A" w14:paraId="5D79A190" w14:textId="1E21CDBF">
            <w:pPr>
              <w:jc w:val="both"/>
              <w:rPr>
                <w:rFonts w:ascii="Times New Roman" w:hAnsi="Times New Roman"/>
                <w:sz w:val="24"/>
                <w:szCs w:val="24"/>
              </w:rPr>
            </w:pPr>
            <w:r w:rsidRPr="00786A9E">
              <w:rPr>
                <w:rFonts w:ascii="Times New Roman" w:hAnsi="Times New Roman"/>
                <w:sz w:val="24"/>
                <w:szCs w:val="24"/>
              </w:rPr>
              <w:t>a) sistemet e matjes në bord;</w:t>
            </w:r>
          </w:p>
        </w:tc>
        <w:tc>
          <w:tcPr>
            <w:tcW w:w="1574" w:type="dxa"/>
            <w:tcMar/>
          </w:tcPr>
          <w:p w:rsidRPr="00786A9E" w:rsidR="00981773" w:rsidP="003B0110" w:rsidRDefault="00C972F1" w14:paraId="0315541D" w14:textId="44D894FC">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5BA6083B" w14:textId="5573639D">
            <w:pPr>
              <w:jc w:val="both"/>
              <w:rPr>
                <w:rFonts w:ascii="Times New Roman" w:hAnsi="Times New Roman"/>
                <w:sz w:val="24"/>
                <w:szCs w:val="24"/>
                <w:lang w:val="sq-AL"/>
              </w:rPr>
            </w:pPr>
          </w:p>
        </w:tc>
      </w:tr>
      <w:tr w:rsidRPr="00786A9E" w:rsidR="008F74C1" w:rsidTr="2E1CE027" w14:paraId="01DBBE0F" w14:textId="77777777">
        <w:trPr>
          <w:trHeight w:val="300"/>
        </w:trPr>
        <w:tc>
          <w:tcPr>
            <w:tcW w:w="1600" w:type="dxa"/>
            <w:tcMar/>
          </w:tcPr>
          <w:p w:rsidRPr="00786A9E" w:rsidR="00981773" w:rsidP="003B0110" w:rsidRDefault="00981773" w14:paraId="3E7D53EB" w14:textId="42C829C6">
            <w:pPr>
              <w:jc w:val="both"/>
              <w:rPr>
                <w:rFonts w:ascii="Times New Roman" w:hAnsi="Times New Roman"/>
                <w:sz w:val="24"/>
                <w:szCs w:val="24"/>
                <w:lang w:val="en-GB"/>
              </w:rPr>
            </w:pPr>
          </w:p>
        </w:tc>
        <w:tc>
          <w:tcPr>
            <w:tcW w:w="3251" w:type="dxa"/>
            <w:tcMar/>
          </w:tcPr>
          <w:p w:rsidRPr="00786A9E" w:rsidR="00981773" w:rsidP="003B0110" w:rsidRDefault="00C02BC0" w14:paraId="56834C03" w14:textId="5F3D66A0">
            <w:pPr>
              <w:jc w:val="both"/>
              <w:rPr>
                <w:rFonts w:ascii="Times New Roman" w:hAnsi="Times New Roman"/>
                <w:sz w:val="24"/>
                <w:szCs w:val="24"/>
              </w:rPr>
            </w:pPr>
            <w:r w:rsidRPr="00786A9E">
              <w:rPr>
                <w:rFonts w:ascii="Times New Roman" w:hAnsi="Times New Roman"/>
                <w:sz w:val="24"/>
                <w:szCs w:val="24"/>
                <w:lang w:val="sq-AL"/>
              </w:rPr>
              <w:t>(b) dendësia e matur nga furnizuesi i karburantit gjatë furnizimit të karburantit dhe i regjistruar në faturën e karburantit ose në Shënimet e Dorëzimit të Bunkerit (BDN);</w:t>
            </w:r>
          </w:p>
        </w:tc>
        <w:tc>
          <w:tcPr>
            <w:tcW w:w="996" w:type="dxa"/>
            <w:tcMar/>
          </w:tcPr>
          <w:p w:rsidRPr="00786A9E" w:rsidR="00981773" w:rsidP="003B0110" w:rsidRDefault="0015727A" w14:paraId="7E2C16B1" w14:textId="682FACB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666E367D" w14:textId="3CFF22B5">
            <w:pPr>
              <w:jc w:val="both"/>
              <w:rPr>
                <w:rFonts w:ascii="Times New Roman" w:hAnsi="Times New Roman"/>
                <w:sz w:val="24"/>
                <w:szCs w:val="24"/>
                <w:lang w:val="sq-AL"/>
              </w:rPr>
            </w:pPr>
          </w:p>
        </w:tc>
        <w:tc>
          <w:tcPr>
            <w:tcW w:w="2970" w:type="dxa"/>
            <w:tcMar/>
          </w:tcPr>
          <w:p w:rsidRPr="00786A9E" w:rsidR="00EF555A" w:rsidP="003B0110" w:rsidRDefault="00EF555A" w14:paraId="20F9EB89" w14:textId="07A2FC50">
            <w:pPr>
              <w:jc w:val="both"/>
              <w:rPr>
                <w:rFonts w:ascii="Times New Roman" w:hAnsi="Times New Roman"/>
                <w:sz w:val="24"/>
                <w:szCs w:val="24"/>
              </w:rPr>
            </w:pPr>
            <w:r w:rsidRPr="00786A9E">
              <w:rPr>
                <w:rFonts w:ascii="Times New Roman" w:hAnsi="Times New Roman"/>
                <w:sz w:val="24"/>
                <w:szCs w:val="24"/>
              </w:rPr>
              <w:t xml:space="preserve">b) </w:t>
            </w:r>
            <w:r w:rsidRPr="00786A9E" w:rsidR="0017629A">
              <w:rPr>
                <w:rFonts w:ascii="Times New Roman" w:hAnsi="Times New Roman"/>
                <w:sz w:val="24"/>
                <w:szCs w:val="24"/>
              </w:rPr>
              <w:t>dendësia e matur nga furnizuesi i karburantit gjatë furnizimit të karburantit dhe i regjistruar në faturën e karburantit ose në dokumentin e dorëzimit të karburantit (BDN)</w:t>
            </w:r>
            <w:r w:rsidRPr="00786A9E">
              <w:rPr>
                <w:rFonts w:ascii="Times New Roman" w:hAnsi="Times New Roman"/>
                <w:sz w:val="24"/>
                <w:szCs w:val="24"/>
              </w:rPr>
              <w:t>;</w:t>
            </w:r>
          </w:p>
          <w:p w:rsidRPr="00786A9E" w:rsidR="00C972F1" w:rsidP="003B0110" w:rsidRDefault="00C972F1" w14:paraId="1CA8488C" w14:textId="2ECDAE67">
            <w:pPr>
              <w:jc w:val="both"/>
              <w:rPr>
                <w:rFonts w:ascii="Times New Roman" w:hAnsi="Times New Roman"/>
                <w:sz w:val="24"/>
                <w:szCs w:val="24"/>
              </w:rPr>
            </w:pPr>
          </w:p>
          <w:p w:rsidRPr="00786A9E" w:rsidR="00981773" w:rsidP="003B0110" w:rsidRDefault="00981773" w14:paraId="3241AC13" w14:textId="2550826D">
            <w:pPr>
              <w:jc w:val="both"/>
              <w:rPr>
                <w:rFonts w:ascii="Times New Roman" w:hAnsi="Times New Roman"/>
                <w:sz w:val="24"/>
                <w:szCs w:val="24"/>
                <w:lang w:val="sq-AL"/>
              </w:rPr>
            </w:pPr>
          </w:p>
        </w:tc>
        <w:tc>
          <w:tcPr>
            <w:tcW w:w="1574" w:type="dxa"/>
            <w:tcMar/>
          </w:tcPr>
          <w:p w:rsidRPr="00786A9E" w:rsidR="00981773" w:rsidP="003B0110" w:rsidRDefault="00EF555A" w14:paraId="5A27809D" w14:textId="320265B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0339CB83" w14:textId="524D9CF0">
            <w:pPr>
              <w:jc w:val="both"/>
              <w:rPr>
                <w:rFonts w:ascii="Times New Roman" w:hAnsi="Times New Roman"/>
                <w:sz w:val="24"/>
                <w:szCs w:val="24"/>
                <w:lang w:val="sq-AL"/>
              </w:rPr>
            </w:pPr>
          </w:p>
        </w:tc>
      </w:tr>
      <w:tr w:rsidRPr="00786A9E" w:rsidR="008F74C1" w:rsidTr="2E1CE027" w14:paraId="13A2B3A8" w14:textId="77777777">
        <w:trPr>
          <w:trHeight w:val="300"/>
        </w:trPr>
        <w:tc>
          <w:tcPr>
            <w:tcW w:w="1600" w:type="dxa"/>
            <w:tcMar/>
          </w:tcPr>
          <w:p w:rsidRPr="00786A9E" w:rsidR="00981773" w:rsidP="003B0110" w:rsidRDefault="00981773" w14:paraId="7E274B91" w14:textId="5C5B4A8D">
            <w:pPr>
              <w:jc w:val="both"/>
              <w:rPr>
                <w:rFonts w:ascii="Times New Roman" w:hAnsi="Times New Roman"/>
                <w:sz w:val="24"/>
                <w:szCs w:val="24"/>
                <w:lang w:val="en-GB"/>
              </w:rPr>
            </w:pPr>
          </w:p>
        </w:tc>
        <w:tc>
          <w:tcPr>
            <w:tcW w:w="3251" w:type="dxa"/>
            <w:tcMar/>
          </w:tcPr>
          <w:p w:rsidRPr="00786A9E" w:rsidR="00C02BC0" w:rsidP="003B0110" w:rsidRDefault="00C02BC0" w14:paraId="62D206B2" w14:textId="77777777">
            <w:pPr>
              <w:jc w:val="both"/>
              <w:rPr>
                <w:rFonts w:ascii="Times New Roman" w:hAnsi="Times New Roman"/>
                <w:sz w:val="24"/>
                <w:szCs w:val="24"/>
                <w:lang w:val="sq-AL"/>
              </w:rPr>
            </w:pPr>
            <w:r w:rsidRPr="00786A9E">
              <w:rPr>
                <w:rFonts w:ascii="Times New Roman" w:hAnsi="Times New Roman"/>
                <w:sz w:val="24"/>
                <w:szCs w:val="24"/>
                <w:lang w:val="sq-AL"/>
              </w:rPr>
              <w:t>(c) dendësia e matur në një analizë testimi të kryer në një laborator të akredituar testimi të karburantit, aty ku është e mundur.</w:t>
            </w:r>
          </w:p>
          <w:p w:rsidRPr="00786A9E" w:rsidR="00981773" w:rsidP="003B0110" w:rsidRDefault="00C02BC0" w14:paraId="2130D4D9" w14:textId="2E57BE48">
            <w:pPr>
              <w:jc w:val="both"/>
              <w:rPr>
                <w:rFonts w:ascii="Times New Roman" w:hAnsi="Times New Roman" w:eastAsia="DengXian"/>
                <w:sz w:val="24"/>
                <w:szCs w:val="24"/>
              </w:rPr>
            </w:pPr>
            <w:r w:rsidRPr="00786A9E">
              <w:rPr>
                <w:rFonts w:ascii="Times New Roman" w:hAnsi="Times New Roman"/>
                <w:sz w:val="24"/>
                <w:szCs w:val="24"/>
                <w:lang w:val="sq-AL"/>
              </w:rPr>
              <w:t>Dendësia aktuale duhet të shprehet në kg/metër kub dhe të përcaktohet për temperaturën e zbatueshme për një matje specifike. Në rastet për të cilat vlerat aktuale të dendësisë nuk janë të disponueshme, një faktor standard i dendësisë për llojin përkatës të karburantit do të zbatohet pasi të vlerësohet nga verifikuesi.</w:t>
            </w:r>
          </w:p>
        </w:tc>
        <w:tc>
          <w:tcPr>
            <w:tcW w:w="996" w:type="dxa"/>
            <w:tcMar/>
          </w:tcPr>
          <w:p w:rsidRPr="00786A9E" w:rsidR="00981773" w:rsidP="003B0110" w:rsidRDefault="0015727A" w14:paraId="00BD242E" w14:textId="08031C1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79381E5D" w14:textId="17006B4D">
            <w:pPr>
              <w:jc w:val="both"/>
              <w:rPr>
                <w:rFonts w:ascii="Times New Roman" w:hAnsi="Times New Roman"/>
                <w:sz w:val="24"/>
                <w:szCs w:val="24"/>
                <w:lang w:val="sq-AL"/>
              </w:rPr>
            </w:pPr>
          </w:p>
        </w:tc>
        <w:tc>
          <w:tcPr>
            <w:tcW w:w="2970" w:type="dxa"/>
            <w:tcMar/>
          </w:tcPr>
          <w:p w:rsidRPr="00786A9E" w:rsidR="00EF555A" w:rsidP="003B0110" w:rsidRDefault="00EF555A" w14:paraId="2105C932" w14:textId="77777777">
            <w:pPr>
              <w:jc w:val="both"/>
              <w:rPr>
                <w:rFonts w:ascii="Times New Roman" w:hAnsi="Times New Roman"/>
                <w:sz w:val="24"/>
                <w:szCs w:val="24"/>
              </w:rPr>
            </w:pPr>
            <w:r w:rsidRPr="00786A9E">
              <w:rPr>
                <w:rFonts w:ascii="Times New Roman" w:hAnsi="Times New Roman"/>
                <w:sz w:val="24"/>
                <w:szCs w:val="24"/>
              </w:rPr>
              <w:t>c) dendësia e matur në një analizë testimi të kryer në një laborator të akredituar testimi të karburantit, aty ku është e mundur.</w:t>
            </w:r>
          </w:p>
          <w:p w:rsidRPr="00786A9E" w:rsidR="00EF555A" w:rsidP="003B0110" w:rsidRDefault="00EF555A" w14:paraId="76044C37" w14:textId="77777777">
            <w:pPr>
              <w:jc w:val="both"/>
              <w:rPr>
                <w:rFonts w:ascii="Times New Roman" w:hAnsi="Times New Roman"/>
                <w:sz w:val="24"/>
                <w:szCs w:val="24"/>
              </w:rPr>
            </w:pPr>
            <w:r w:rsidRPr="00786A9E">
              <w:rPr>
                <w:rFonts w:ascii="Times New Roman" w:hAnsi="Times New Roman"/>
                <w:sz w:val="24"/>
                <w:szCs w:val="24"/>
              </w:rPr>
              <w:t>Dendësia aktuale duhet të shprehet në kg/metër kub dhe të përcaktohet për temperaturën e zbatueshme për një matje specifike. Në rastet për të cilat vlerat aktuale të dendësisë nuk janë të disponueshme, një faktor standard i dendësisë për llojin përkatës të karburantit zbatohet pasi të vlerësohet nga verifikuesi.</w:t>
            </w:r>
          </w:p>
          <w:p w:rsidRPr="00786A9E" w:rsidR="00981773" w:rsidP="003B0110" w:rsidRDefault="00981773" w14:paraId="6A47C8AE" w14:textId="6206C97D">
            <w:pPr>
              <w:jc w:val="both"/>
              <w:rPr>
                <w:rFonts w:ascii="Times New Roman" w:hAnsi="Times New Roman"/>
                <w:sz w:val="24"/>
                <w:szCs w:val="24"/>
                <w:lang w:val="sq-AL"/>
              </w:rPr>
            </w:pPr>
          </w:p>
        </w:tc>
        <w:tc>
          <w:tcPr>
            <w:tcW w:w="1574" w:type="dxa"/>
            <w:tcMar/>
          </w:tcPr>
          <w:p w:rsidRPr="00786A9E" w:rsidR="00981773" w:rsidP="003B0110" w:rsidRDefault="00EF555A" w14:paraId="4F8F5A5F" w14:textId="5DFE66F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55C2BE9D" w14:textId="78330F01">
            <w:pPr>
              <w:jc w:val="both"/>
              <w:rPr>
                <w:rFonts w:ascii="Times New Roman" w:hAnsi="Times New Roman"/>
                <w:sz w:val="24"/>
                <w:szCs w:val="24"/>
                <w:lang w:val="sq-AL"/>
              </w:rPr>
            </w:pPr>
          </w:p>
        </w:tc>
      </w:tr>
      <w:tr w:rsidRPr="00786A9E" w:rsidR="008F74C1" w:rsidTr="2E1CE027" w14:paraId="565EDACC" w14:textId="77777777">
        <w:trPr>
          <w:trHeight w:val="300"/>
        </w:trPr>
        <w:tc>
          <w:tcPr>
            <w:tcW w:w="1600" w:type="dxa"/>
            <w:tcMar/>
          </w:tcPr>
          <w:p w:rsidRPr="00786A9E" w:rsidR="00981773" w:rsidP="003B0110" w:rsidRDefault="00981773" w14:paraId="5DC71048" w14:textId="678FE378">
            <w:pPr>
              <w:jc w:val="both"/>
              <w:rPr>
                <w:rFonts w:ascii="Times New Roman" w:hAnsi="Times New Roman"/>
                <w:sz w:val="24"/>
                <w:szCs w:val="24"/>
                <w:lang w:val="en-GB"/>
              </w:rPr>
            </w:pPr>
          </w:p>
        </w:tc>
        <w:tc>
          <w:tcPr>
            <w:tcW w:w="3251" w:type="dxa"/>
            <w:tcMar/>
          </w:tcPr>
          <w:p w:rsidRPr="00786A9E" w:rsidR="00971067" w:rsidP="003B0110" w:rsidRDefault="00971067" w14:paraId="1C9FF90A"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3. Metoda C: Matësit e rrjedhës për proceset e zbatueshme të djegies</w:t>
            </w:r>
          </w:p>
          <w:p w:rsidRPr="00786A9E" w:rsidR="00971067" w:rsidP="003B0110" w:rsidRDefault="00971067" w14:paraId="4021C82E" w14:textId="4F0C6A20">
            <w:pPr>
              <w:jc w:val="both"/>
              <w:rPr>
                <w:rFonts w:ascii="Times New Roman" w:hAnsi="Times New Roman"/>
                <w:sz w:val="24"/>
                <w:szCs w:val="24"/>
                <w:lang w:val="sq-AL"/>
              </w:rPr>
            </w:pPr>
            <w:r w:rsidRPr="00786A9E">
              <w:rPr>
                <w:rFonts w:ascii="Times New Roman" w:hAnsi="Times New Roman"/>
                <w:sz w:val="24"/>
                <w:szCs w:val="24"/>
                <w:lang w:val="sq-AL"/>
              </w:rPr>
              <w:t xml:space="preserve">Kjo metodë bazohet në rrjedhat e matura të karburantit në bord. Të dhënat nga të gjithë matësit e rrjedhës të lidhura me burimet përkatëse të </w:t>
            </w:r>
            <w:r w:rsidRPr="00786A9E" w:rsidR="0C66663C">
              <w:rPr>
                <w:rFonts w:ascii="Times New Roman" w:hAnsi="Times New Roman"/>
                <w:sz w:val="24"/>
                <w:szCs w:val="24"/>
                <w:lang w:val="sq-AL"/>
              </w:rPr>
              <w:t>shkarkimit</w:t>
            </w:r>
            <w:r w:rsidRPr="00786A9E">
              <w:rPr>
                <w:rFonts w:ascii="Times New Roman" w:hAnsi="Times New Roman"/>
                <w:sz w:val="24"/>
                <w:szCs w:val="24"/>
                <w:lang w:val="sq-AL"/>
              </w:rPr>
              <w:t xml:space="preserve"> të gazeve serrë do të kombinohen për të përcaktuar të gjithë </w:t>
            </w:r>
            <w:r w:rsidRPr="00786A9E">
              <w:rPr>
                <w:rFonts w:ascii="Times New Roman" w:hAnsi="Times New Roman"/>
                <w:sz w:val="24"/>
                <w:szCs w:val="24"/>
                <w:lang w:val="sq-AL"/>
              </w:rPr>
              <w:t>konsumin e karburantit për një periudhë të caktuar.</w:t>
            </w:r>
          </w:p>
          <w:p w:rsidRPr="00786A9E" w:rsidR="00971067" w:rsidP="003B0110" w:rsidRDefault="00971067" w14:paraId="6B09547D" w14:textId="77777777">
            <w:pPr>
              <w:jc w:val="both"/>
              <w:rPr>
                <w:rFonts w:ascii="Times New Roman" w:hAnsi="Times New Roman"/>
                <w:sz w:val="24"/>
                <w:szCs w:val="24"/>
                <w:lang w:val="sq-AL"/>
              </w:rPr>
            </w:pPr>
            <w:r w:rsidRPr="00786A9E">
              <w:rPr>
                <w:rFonts w:ascii="Times New Roman" w:hAnsi="Times New Roman"/>
                <w:sz w:val="24"/>
                <w:szCs w:val="24"/>
                <w:lang w:val="sq-AL"/>
              </w:rPr>
              <w:t>Periudha nënkupton kohën ndërmjet dy porteve të ndalesave ose kohës brenda një porti. Për karburantin e përdorur gjatë një periudhe, lloji i karburantit dhe përmbajtja e squfurit duhet të monitorohen.</w:t>
            </w:r>
          </w:p>
          <w:p w:rsidRPr="00786A9E" w:rsidR="00971067" w:rsidP="003B0110" w:rsidRDefault="00971067" w14:paraId="5FFB400F" w14:textId="77777777">
            <w:pPr>
              <w:jc w:val="both"/>
              <w:rPr>
                <w:rFonts w:ascii="Times New Roman" w:hAnsi="Times New Roman"/>
                <w:sz w:val="24"/>
                <w:szCs w:val="24"/>
                <w:lang w:val="sq-AL"/>
              </w:rPr>
            </w:pPr>
            <w:r w:rsidRPr="00786A9E">
              <w:rPr>
                <w:rFonts w:ascii="Times New Roman" w:hAnsi="Times New Roman"/>
                <w:sz w:val="24"/>
                <w:szCs w:val="24"/>
                <w:lang w:val="sq-AL"/>
              </w:rPr>
              <w:t>Metodat e zbatuara të kalibrimit dhe pasiguria e lidhur me matësit e rrjedhës së përdorur duhet të specifikohen në planin e monitorimit.</w:t>
            </w:r>
          </w:p>
          <w:p w:rsidRPr="00786A9E" w:rsidR="00971067" w:rsidP="003B0110" w:rsidRDefault="00971067" w14:paraId="44D57B02" w14:textId="77777777">
            <w:pPr>
              <w:jc w:val="both"/>
              <w:rPr>
                <w:rFonts w:ascii="Times New Roman" w:hAnsi="Times New Roman"/>
                <w:sz w:val="24"/>
                <w:szCs w:val="24"/>
                <w:lang w:val="sq-AL"/>
              </w:rPr>
            </w:pPr>
            <w:r w:rsidRPr="00786A9E">
              <w:rPr>
                <w:rFonts w:ascii="Times New Roman" w:hAnsi="Times New Roman"/>
                <w:sz w:val="24"/>
                <w:szCs w:val="24"/>
                <w:lang w:val="sq-AL"/>
              </w:rPr>
              <w:t>Kur sasia e karburantit të konsumuar përcaktohet në njësi vëllimi, e shprehur në metra kub, shoqëria do ta konvertojë atë sasi nga vëllimi në masë duke përdorur vlerat e dendësisë aktuale. Shoqëria do të përcaktojë dendësinë aktuale duke përdorur një nga sa vijon:</w:t>
            </w:r>
          </w:p>
          <w:p w:rsidRPr="00786A9E" w:rsidR="00981773" w:rsidP="003B0110" w:rsidRDefault="00971067" w14:paraId="018E51FC" w14:textId="4CDCC35C">
            <w:pPr>
              <w:jc w:val="both"/>
              <w:rPr>
                <w:rFonts w:ascii="Times New Roman" w:hAnsi="Times New Roman"/>
                <w:sz w:val="24"/>
                <w:szCs w:val="24"/>
              </w:rPr>
            </w:pPr>
            <w:r w:rsidRPr="00786A9E">
              <w:rPr>
                <w:rFonts w:ascii="Times New Roman" w:hAnsi="Times New Roman"/>
                <w:sz w:val="24"/>
                <w:szCs w:val="24"/>
                <w:lang w:val="sq-AL"/>
              </w:rPr>
              <w:t>(a) sistemet e matjes në bord;</w:t>
            </w:r>
          </w:p>
        </w:tc>
        <w:tc>
          <w:tcPr>
            <w:tcW w:w="996" w:type="dxa"/>
            <w:tcMar/>
          </w:tcPr>
          <w:p w:rsidRPr="00786A9E" w:rsidR="00981773" w:rsidP="003B0110" w:rsidRDefault="0015727A" w14:paraId="46FEADAB" w14:textId="7A5A609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1394427F" w14:textId="4A596302">
            <w:pPr>
              <w:jc w:val="both"/>
              <w:rPr>
                <w:rFonts w:ascii="Times New Roman" w:hAnsi="Times New Roman"/>
                <w:sz w:val="24"/>
                <w:szCs w:val="24"/>
                <w:lang w:val="sq-AL"/>
              </w:rPr>
            </w:pPr>
          </w:p>
        </w:tc>
        <w:tc>
          <w:tcPr>
            <w:tcW w:w="2970" w:type="dxa"/>
            <w:tcMar/>
          </w:tcPr>
          <w:p w:rsidRPr="00786A9E" w:rsidR="00EF555A" w:rsidP="003B0110" w:rsidRDefault="00EF555A" w14:paraId="61171E55" w14:textId="77777777">
            <w:pPr>
              <w:jc w:val="both"/>
              <w:rPr>
                <w:rFonts w:ascii="Times New Roman" w:hAnsi="Times New Roman"/>
                <w:b/>
                <w:bCs/>
                <w:sz w:val="24"/>
                <w:szCs w:val="24"/>
              </w:rPr>
            </w:pPr>
            <w:r w:rsidRPr="00786A9E">
              <w:rPr>
                <w:rFonts w:ascii="Times New Roman" w:hAnsi="Times New Roman"/>
                <w:b/>
                <w:bCs/>
                <w:sz w:val="24"/>
                <w:szCs w:val="24"/>
              </w:rPr>
              <w:t>3. Metoda C: Matësit e rrjedhës për proceset e zbatueshme të djegies</w:t>
            </w:r>
          </w:p>
          <w:p w:rsidRPr="00786A9E" w:rsidR="00EF555A" w:rsidP="003B0110" w:rsidRDefault="00EF555A" w14:paraId="560A3536" w14:textId="77777777">
            <w:pPr>
              <w:jc w:val="both"/>
              <w:rPr>
                <w:rFonts w:ascii="Times New Roman" w:hAnsi="Times New Roman"/>
                <w:sz w:val="24"/>
                <w:szCs w:val="24"/>
              </w:rPr>
            </w:pPr>
          </w:p>
          <w:p w:rsidRPr="00786A9E" w:rsidR="00EF555A" w:rsidP="003B0110" w:rsidRDefault="00EF555A" w14:paraId="309BB90E" w14:textId="77777777">
            <w:pPr>
              <w:jc w:val="both"/>
              <w:rPr>
                <w:rFonts w:ascii="Times New Roman" w:hAnsi="Times New Roman"/>
                <w:sz w:val="24"/>
                <w:szCs w:val="24"/>
              </w:rPr>
            </w:pPr>
          </w:p>
          <w:p w:rsidRPr="00786A9E" w:rsidR="00556AFA" w:rsidP="003B0110" w:rsidRDefault="00556AFA" w14:paraId="10B2D6BE" w14:textId="77777777">
            <w:pPr>
              <w:jc w:val="both"/>
              <w:rPr>
                <w:rFonts w:ascii="Times New Roman" w:hAnsi="Times New Roman"/>
                <w:sz w:val="24"/>
                <w:szCs w:val="24"/>
              </w:rPr>
            </w:pPr>
            <w:r w:rsidRPr="00786A9E">
              <w:rPr>
                <w:rFonts w:ascii="Times New Roman" w:hAnsi="Times New Roman"/>
                <w:sz w:val="24"/>
                <w:szCs w:val="24"/>
              </w:rPr>
              <w:t xml:space="preserve">Kjo metodë bazohet në matjet e rrjedhës së karburantit të kryera në bord. Të dhënat e marra nga të gjithë matësit e rrjedhës, të </w:t>
            </w:r>
            <w:r w:rsidRPr="00786A9E">
              <w:rPr>
                <w:rFonts w:ascii="Times New Roman" w:hAnsi="Times New Roman"/>
                <w:sz w:val="24"/>
                <w:szCs w:val="24"/>
              </w:rPr>
              <w:t>lidhur me burimet përkatëse të emetimeve të gazeve serrë, kombinohen për të përcaktuar konsumin total të karburantit për një periudhë të caktuar.</w:t>
            </w:r>
          </w:p>
          <w:p w:rsidRPr="00786A9E" w:rsidR="00556AFA" w:rsidP="003B0110" w:rsidRDefault="00556AFA" w14:paraId="37E4EDCC" w14:textId="77777777">
            <w:pPr>
              <w:jc w:val="both"/>
              <w:rPr>
                <w:rFonts w:ascii="Times New Roman" w:hAnsi="Times New Roman"/>
                <w:sz w:val="24"/>
                <w:szCs w:val="24"/>
              </w:rPr>
            </w:pPr>
            <w:r w:rsidRPr="00786A9E">
              <w:rPr>
                <w:rFonts w:ascii="Times New Roman" w:hAnsi="Times New Roman"/>
                <w:sz w:val="24"/>
                <w:szCs w:val="24"/>
              </w:rPr>
              <w:t>Periudha nënkupton kohën ndërmjet dy porteve të zbarkimit ose kohës brenda një porti. Për karburantin e përdorur gjatë një periudhe, lloji i karburantit dhe përmbajtja e squfurit duhet të monitorohen.</w:t>
            </w:r>
          </w:p>
          <w:p w:rsidRPr="00786A9E" w:rsidR="00556AFA" w:rsidP="003B0110" w:rsidRDefault="00556AFA" w14:paraId="64837C7B" w14:textId="77777777">
            <w:pPr>
              <w:jc w:val="both"/>
              <w:rPr>
                <w:rFonts w:ascii="Times New Roman" w:hAnsi="Times New Roman"/>
                <w:sz w:val="24"/>
                <w:szCs w:val="24"/>
              </w:rPr>
            </w:pPr>
            <w:r w:rsidRPr="00786A9E">
              <w:rPr>
                <w:rFonts w:ascii="Times New Roman" w:hAnsi="Times New Roman"/>
                <w:sz w:val="24"/>
                <w:szCs w:val="24"/>
              </w:rPr>
              <w:t>Metodat e kalibrimit të zbatuara dhe pasiguria e lidhur me matësit e rrjedhës të përdorur përcaktohen në planin e monitorimit.</w:t>
            </w:r>
          </w:p>
          <w:p w:rsidRPr="00786A9E" w:rsidR="00EF555A" w:rsidP="003B0110" w:rsidRDefault="00556AFA" w14:paraId="73CFF954" w14:textId="234B5E91">
            <w:pPr>
              <w:jc w:val="both"/>
              <w:rPr>
                <w:rFonts w:ascii="Times New Roman" w:hAnsi="Times New Roman"/>
                <w:sz w:val="24"/>
                <w:szCs w:val="24"/>
              </w:rPr>
            </w:pPr>
            <w:r w:rsidRPr="00786A9E">
              <w:rPr>
                <w:rFonts w:ascii="Times New Roman" w:hAnsi="Times New Roman"/>
                <w:sz w:val="24"/>
                <w:szCs w:val="24"/>
              </w:rPr>
              <w:t>Kur sasia e karburantit të konsumuar përcaktohet në njësi vëllimi, e shprehur në metra kub, kompania konverton këtë sasi nga vëllimi në masë duke përdorur vlerat reale të dendësisë. Kompania përcakton dendësinë reale duke përdorur një nga metodat e mëposhtme</w:t>
            </w:r>
            <w:r w:rsidRPr="00786A9E" w:rsidR="00EF555A">
              <w:rPr>
                <w:rFonts w:ascii="Times New Roman" w:hAnsi="Times New Roman"/>
                <w:sz w:val="24"/>
                <w:szCs w:val="24"/>
              </w:rPr>
              <w:t>:</w:t>
            </w:r>
          </w:p>
          <w:p w:rsidRPr="00786A9E" w:rsidR="00EF555A" w:rsidP="003B0110" w:rsidRDefault="00EF555A" w14:paraId="0C9CF0E6" w14:textId="77777777">
            <w:pPr>
              <w:jc w:val="both"/>
              <w:rPr>
                <w:rFonts w:ascii="Times New Roman" w:hAnsi="Times New Roman"/>
                <w:sz w:val="24"/>
                <w:szCs w:val="24"/>
              </w:rPr>
            </w:pPr>
            <w:r w:rsidRPr="00786A9E">
              <w:rPr>
                <w:rFonts w:ascii="Times New Roman" w:hAnsi="Times New Roman"/>
                <w:sz w:val="24"/>
                <w:szCs w:val="24"/>
              </w:rPr>
              <w:t>a) sistemet e matjes në bord;</w:t>
            </w:r>
          </w:p>
          <w:p w:rsidRPr="00786A9E" w:rsidR="00981773" w:rsidP="003B0110" w:rsidRDefault="00981773" w14:paraId="40CE762A" w14:textId="3F6B5D7C">
            <w:pPr>
              <w:jc w:val="both"/>
              <w:rPr>
                <w:rFonts w:ascii="Times New Roman" w:hAnsi="Times New Roman"/>
                <w:sz w:val="24"/>
                <w:szCs w:val="24"/>
                <w:lang w:val="sq-AL"/>
              </w:rPr>
            </w:pPr>
          </w:p>
        </w:tc>
        <w:tc>
          <w:tcPr>
            <w:tcW w:w="1574" w:type="dxa"/>
            <w:tcMar/>
          </w:tcPr>
          <w:p w:rsidRPr="00786A9E" w:rsidR="00981773" w:rsidP="003B0110" w:rsidRDefault="00EF555A" w14:paraId="0D615C79" w14:textId="03C004A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24302206" w14:textId="62FF9A94">
            <w:pPr>
              <w:jc w:val="both"/>
              <w:rPr>
                <w:rFonts w:ascii="Times New Roman" w:hAnsi="Times New Roman"/>
                <w:sz w:val="24"/>
                <w:szCs w:val="24"/>
                <w:lang w:val="sq-AL"/>
              </w:rPr>
            </w:pPr>
          </w:p>
        </w:tc>
      </w:tr>
      <w:tr w:rsidRPr="00786A9E" w:rsidR="008F74C1" w:rsidTr="2E1CE027" w14:paraId="11F732F5" w14:textId="77777777">
        <w:trPr>
          <w:trHeight w:val="300"/>
        </w:trPr>
        <w:tc>
          <w:tcPr>
            <w:tcW w:w="1600" w:type="dxa"/>
            <w:tcMar/>
          </w:tcPr>
          <w:p w:rsidRPr="00786A9E" w:rsidR="00971067" w:rsidP="003B0110" w:rsidRDefault="00971067" w14:paraId="50463224" w14:textId="3912E893">
            <w:pPr>
              <w:jc w:val="both"/>
              <w:rPr>
                <w:rFonts w:ascii="Times New Roman" w:hAnsi="Times New Roman"/>
                <w:sz w:val="24"/>
                <w:szCs w:val="24"/>
                <w:lang w:val="en-GB"/>
              </w:rPr>
            </w:pPr>
          </w:p>
        </w:tc>
        <w:tc>
          <w:tcPr>
            <w:tcW w:w="3251" w:type="dxa"/>
            <w:tcMar/>
          </w:tcPr>
          <w:p w:rsidRPr="00786A9E" w:rsidR="00971067" w:rsidP="003B0110" w:rsidRDefault="00971067" w14:paraId="5F5543A3" w14:textId="5F8589C6">
            <w:pPr>
              <w:jc w:val="both"/>
              <w:rPr>
                <w:rFonts w:ascii="Times New Roman" w:hAnsi="Times New Roman"/>
                <w:sz w:val="24"/>
                <w:szCs w:val="24"/>
              </w:rPr>
            </w:pPr>
            <w:r w:rsidRPr="00786A9E">
              <w:rPr>
                <w:rFonts w:ascii="Times New Roman" w:hAnsi="Times New Roman"/>
                <w:sz w:val="24"/>
                <w:szCs w:val="24"/>
                <w:lang w:val="sq-AL"/>
              </w:rPr>
              <w:t>(b) dendësia e matur nga furnizuesi i karburantit në momentin e furnizimit të karburantit dhe i regjistruar në faturën e karburantit ose në Dokumentin e Dorëzimit të Bunkerit (BDN);</w:t>
            </w:r>
          </w:p>
        </w:tc>
        <w:tc>
          <w:tcPr>
            <w:tcW w:w="996" w:type="dxa"/>
            <w:tcMar/>
          </w:tcPr>
          <w:p w:rsidRPr="00786A9E" w:rsidR="00971067" w:rsidP="003B0110" w:rsidRDefault="0015727A" w14:paraId="300931C8" w14:textId="783996AA">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71067" w:rsidP="003B0110" w:rsidRDefault="00971067" w14:paraId="16A2E4E8" w14:textId="068E7D27">
            <w:pPr>
              <w:jc w:val="both"/>
              <w:rPr>
                <w:rFonts w:ascii="Times New Roman" w:hAnsi="Times New Roman"/>
                <w:sz w:val="24"/>
                <w:szCs w:val="24"/>
                <w:lang w:val="sq-AL"/>
              </w:rPr>
            </w:pPr>
          </w:p>
        </w:tc>
        <w:tc>
          <w:tcPr>
            <w:tcW w:w="2970" w:type="dxa"/>
            <w:tcMar/>
          </w:tcPr>
          <w:p w:rsidRPr="00786A9E" w:rsidR="00EF555A" w:rsidP="003B0110" w:rsidRDefault="00EF555A" w14:paraId="5E128364" w14:textId="77777777">
            <w:pPr>
              <w:jc w:val="both"/>
              <w:rPr>
                <w:rFonts w:ascii="Times New Roman" w:hAnsi="Times New Roman"/>
                <w:sz w:val="24"/>
                <w:szCs w:val="24"/>
              </w:rPr>
            </w:pPr>
            <w:r w:rsidRPr="00786A9E">
              <w:rPr>
                <w:rFonts w:ascii="Times New Roman" w:hAnsi="Times New Roman"/>
                <w:sz w:val="24"/>
                <w:szCs w:val="24"/>
              </w:rPr>
              <w:t>b) dendësia e matur nga furnizuesi i karburantit në momentin e furnizimit të karburantit dhe i regjistruar në faturën e karburantit ose në Dokumentin e Dorëzimit të Karburantit (BDN);</w:t>
            </w:r>
          </w:p>
          <w:p w:rsidRPr="00786A9E" w:rsidR="00971067" w:rsidP="003B0110" w:rsidRDefault="00971067" w14:paraId="4DE55A21" w14:textId="110092F5">
            <w:pPr>
              <w:jc w:val="both"/>
              <w:rPr>
                <w:rFonts w:ascii="Times New Roman" w:hAnsi="Times New Roman"/>
                <w:sz w:val="24"/>
                <w:szCs w:val="24"/>
                <w:lang w:val="sq-AL"/>
              </w:rPr>
            </w:pPr>
          </w:p>
        </w:tc>
        <w:tc>
          <w:tcPr>
            <w:tcW w:w="1574" w:type="dxa"/>
            <w:tcMar/>
          </w:tcPr>
          <w:p w:rsidRPr="00786A9E" w:rsidR="00971067" w:rsidP="003B0110" w:rsidRDefault="00EF555A" w14:paraId="6A77C583" w14:textId="3014216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71067" w:rsidP="003B0110" w:rsidRDefault="00971067" w14:paraId="79636AE5" w14:textId="1A4CBF86">
            <w:pPr>
              <w:jc w:val="both"/>
              <w:rPr>
                <w:rFonts w:ascii="Times New Roman" w:hAnsi="Times New Roman"/>
                <w:sz w:val="24"/>
                <w:szCs w:val="24"/>
                <w:lang w:val="sq-AL"/>
              </w:rPr>
            </w:pPr>
          </w:p>
        </w:tc>
      </w:tr>
      <w:tr w:rsidRPr="00786A9E" w:rsidR="008F74C1" w:rsidTr="2E1CE027" w14:paraId="4DAED726" w14:textId="77777777">
        <w:trPr>
          <w:trHeight w:val="300"/>
        </w:trPr>
        <w:tc>
          <w:tcPr>
            <w:tcW w:w="1600" w:type="dxa"/>
            <w:tcMar/>
          </w:tcPr>
          <w:p w:rsidRPr="00786A9E" w:rsidR="00971067" w:rsidP="003B0110" w:rsidRDefault="00971067" w14:paraId="508C44C5" w14:textId="004E6D3B">
            <w:pPr>
              <w:jc w:val="both"/>
              <w:rPr>
                <w:rFonts w:ascii="Times New Roman" w:hAnsi="Times New Roman"/>
                <w:sz w:val="24"/>
                <w:szCs w:val="24"/>
                <w:lang w:val="en-GB"/>
              </w:rPr>
            </w:pPr>
          </w:p>
        </w:tc>
        <w:tc>
          <w:tcPr>
            <w:tcW w:w="3251" w:type="dxa"/>
            <w:tcMar/>
          </w:tcPr>
          <w:p w:rsidRPr="00786A9E" w:rsidR="00971067" w:rsidP="003B0110" w:rsidRDefault="00971067" w14:paraId="1A65EA8E" w14:textId="77777777">
            <w:pPr>
              <w:jc w:val="both"/>
              <w:rPr>
                <w:rFonts w:ascii="Times New Roman" w:hAnsi="Times New Roman"/>
                <w:sz w:val="24"/>
                <w:szCs w:val="24"/>
                <w:lang w:val="sq-AL"/>
              </w:rPr>
            </w:pPr>
            <w:r w:rsidRPr="00786A9E">
              <w:rPr>
                <w:rFonts w:ascii="Times New Roman" w:hAnsi="Times New Roman"/>
                <w:sz w:val="24"/>
                <w:szCs w:val="24"/>
                <w:lang w:val="sq-AL"/>
              </w:rPr>
              <w:t>(c) dendësia e matur në një analizë testimi të kryer në një laborator të akredituar testimi të karburantit, aty ku është e mundur.</w:t>
            </w:r>
          </w:p>
          <w:p w:rsidRPr="00786A9E" w:rsidR="00971067" w:rsidP="003B0110" w:rsidRDefault="00971067" w14:paraId="25FD868D" w14:textId="52E40514">
            <w:pPr>
              <w:jc w:val="both"/>
              <w:rPr>
                <w:rFonts w:ascii="Times New Roman" w:hAnsi="Times New Roman"/>
                <w:sz w:val="24"/>
                <w:szCs w:val="24"/>
              </w:rPr>
            </w:pPr>
            <w:r w:rsidRPr="00786A9E">
              <w:rPr>
                <w:rFonts w:ascii="Times New Roman" w:hAnsi="Times New Roman"/>
                <w:sz w:val="24"/>
                <w:szCs w:val="24"/>
                <w:lang w:val="sq-AL"/>
              </w:rPr>
              <w:t>Dendësia aktuale duhet të shprehet në kg/metër kub dhe të përcaktohet për temperaturën e zbatueshme për një matje specifike. Në rastet për të cilat vlerat aktuale të dendësisë nuk janë të disponueshme, një faktor standard i dendësisë për llojin përkatës të karburantit do të zbatohet pasi të vlerësohet nga verifikuesi.</w:t>
            </w:r>
          </w:p>
        </w:tc>
        <w:tc>
          <w:tcPr>
            <w:tcW w:w="996" w:type="dxa"/>
            <w:tcMar/>
          </w:tcPr>
          <w:p w:rsidRPr="00786A9E" w:rsidR="00971067" w:rsidP="003B0110" w:rsidRDefault="0015727A" w14:paraId="020AC607" w14:textId="5455EEF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71067" w:rsidP="003B0110" w:rsidRDefault="00971067" w14:paraId="610942C0" w14:textId="653A7778">
            <w:pPr>
              <w:jc w:val="both"/>
              <w:rPr>
                <w:rFonts w:ascii="Times New Roman" w:hAnsi="Times New Roman"/>
                <w:sz w:val="24"/>
                <w:szCs w:val="24"/>
                <w:lang w:val="sq-AL"/>
              </w:rPr>
            </w:pPr>
          </w:p>
        </w:tc>
        <w:tc>
          <w:tcPr>
            <w:tcW w:w="2970" w:type="dxa"/>
            <w:tcMar/>
          </w:tcPr>
          <w:p w:rsidRPr="00786A9E" w:rsidR="00EF555A" w:rsidP="003B0110" w:rsidRDefault="00EF555A" w14:paraId="69A1EFF9" w14:textId="77777777">
            <w:pPr>
              <w:jc w:val="both"/>
              <w:rPr>
                <w:rFonts w:ascii="Times New Roman" w:hAnsi="Times New Roman"/>
                <w:sz w:val="24"/>
                <w:szCs w:val="24"/>
              </w:rPr>
            </w:pPr>
            <w:r w:rsidRPr="00786A9E">
              <w:rPr>
                <w:rFonts w:ascii="Times New Roman" w:hAnsi="Times New Roman"/>
                <w:sz w:val="24"/>
                <w:szCs w:val="24"/>
              </w:rPr>
              <w:t>c) dendësia e matur në një analizë testimi të kryer në një laborator të akredituar testimi të karburantit, aty ku është e mundur.</w:t>
            </w:r>
          </w:p>
          <w:p w:rsidRPr="00786A9E" w:rsidR="00EF555A" w:rsidP="003B0110" w:rsidRDefault="00EF555A" w14:paraId="04800FF5" w14:textId="77777777">
            <w:pPr>
              <w:jc w:val="both"/>
              <w:rPr>
                <w:rFonts w:ascii="Times New Roman" w:hAnsi="Times New Roman"/>
                <w:sz w:val="24"/>
                <w:szCs w:val="24"/>
              </w:rPr>
            </w:pPr>
            <w:r w:rsidRPr="00786A9E">
              <w:rPr>
                <w:rFonts w:ascii="Times New Roman" w:hAnsi="Times New Roman"/>
                <w:sz w:val="24"/>
                <w:szCs w:val="24"/>
              </w:rPr>
              <w:t>Dendësia aktuale duhet të shprehet në kg/metër kub dhe të përcaktohet për temperaturën e zbatueshme për një matje specifike. Në rastet për të cilat vlerat aktuale të dendësisë nuk janë të disponueshme, një faktor standard i dendësisë për llojin përkatës të karburantit zbatohet pasi të vlerësohet nga verifikuesi.</w:t>
            </w:r>
          </w:p>
          <w:p w:rsidRPr="00786A9E" w:rsidR="00971067" w:rsidP="003B0110" w:rsidRDefault="00971067" w14:paraId="55D77070" w14:textId="0F5276BD">
            <w:pPr>
              <w:jc w:val="both"/>
              <w:rPr>
                <w:rFonts w:ascii="Times New Roman" w:hAnsi="Times New Roman"/>
                <w:sz w:val="24"/>
                <w:szCs w:val="24"/>
                <w:lang w:val="sq-AL"/>
              </w:rPr>
            </w:pPr>
          </w:p>
        </w:tc>
        <w:tc>
          <w:tcPr>
            <w:tcW w:w="1574" w:type="dxa"/>
            <w:tcMar/>
          </w:tcPr>
          <w:p w:rsidRPr="00786A9E" w:rsidR="00971067" w:rsidP="003B0110" w:rsidRDefault="00EF555A" w14:paraId="13CC4B6E" w14:textId="756E9092">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71067" w:rsidP="003B0110" w:rsidRDefault="00971067" w14:paraId="23E9B55E" w14:textId="5D3C6150">
            <w:pPr>
              <w:jc w:val="both"/>
              <w:rPr>
                <w:rFonts w:ascii="Times New Roman" w:hAnsi="Times New Roman"/>
                <w:sz w:val="24"/>
                <w:szCs w:val="24"/>
                <w:lang w:val="sq-AL"/>
              </w:rPr>
            </w:pPr>
          </w:p>
        </w:tc>
      </w:tr>
      <w:tr w:rsidRPr="00786A9E" w:rsidR="008F74C1" w:rsidTr="2E1CE027" w14:paraId="7F86A947" w14:textId="77777777">
        <w:trPr>
          <w:trHeight w:val="300"/>
        </w:trPr>
        <w:tc>
          <w:tcPr>
            <w:tcW w:w="1600" w:type="dxa"/>
            <w:tcMar/>
          </w:tcPr>
          <w:p w:rsidRPr="00786A9E" w:rsidR="00981773" w:rsidP="003B0110" w:rsidRDefault="00981773" w14:paraId="7BFD2444" w14:textId="514EB75C">
            <w:pPr>
              <w:jc w:val="both"/>
              <w:rPr>
                <w:rFonts w:ascii="Times New Roman" w:hAnsi="Times New Roman"/>
                <w:sz w:val="24"/>
                <w:szCs w:val="24"/>
                <w:lang w:val="en-GB"/>
              </w:rPr>
            </w:pPr>
          </w:p>
        </w:tc>
        <w:tc>
          <w:tcPr>
            <w:tcW w:w="3251" w:type="dxa"/>
            <w:tcMar/>
          </w:tcPr>
          <w:p w:rsidRPr="00786A9E" w:rsidR="00981773" w:rsidP="003B0110" w:rsidRDefault="00981773" w14:paraId="42904AC7" w14:textId="66A8CA45">
            <w:pPr>
              <w:jc w:val="both"/>
              <w:rPr>
                <w:rFonts w:ascii="Times New Roman" w:hAnsi="Times New Roman"/>
                <w:b/>
                <w:bCs/>
                <w:sz w:val="24"/>
                <w:szCs w:val="24"/>
              </w:rPr>
            </w:pPr>
            <w:r w:rsidRPr="00786A9E">
              <w:rPr>
                <w:rFonts w:ascii="Times New Roman" w:hAnsi="Times New Roman"/>
                <w:b/>
                <w:bCs/>
                <w:sz w:val="24"/>
                <w:szCs w:val="24"/>
              </w:rPr>
              <w:t xml:space="preserve">4. Method D: Direct greenhouse gas emissions measurement </w:t>
            </w:r>
          </w:p>
          <w:p w:rsidRPr="00786A9E" w:rsidR="002707C5" w:rsidP="003B0110" w:rsidRDefault="002707C5" w14:paraId="407A05D8" w14:textId="009C9DA9">
            <w:pPr>
              <w:jc w:val="both"/>
              <w:rPr>
                <w:rFonts w:ascii="Times New Roman" w:hAnsi="Times New Roman"/>
                <w:sz w:val="24"/>
                <w:szCs w:val="24"/>
              </w:rPr>
            </w:pPr>
            <w:r w:rsidRPr="00786A9E">
              <w:rPr>
                <w:rFonts w:ascii="Times New Roman" w:hAnsi="Times New Roman"/>
                <w:sz w:val="24"/>
                <w:szCs w:val="24"/>
              </w:rPr>
              <w:t xml:space="preserve">Matjet e drejtpërdrejta të </w:t>
            </w:r>
            <w:r w:rsidRPr="00786A9E" w:rsidR="46118A08">
              <w:rPr>
                <w:rFonts w:ascii="Times New Roman" w:hAnsi="Times New Roman"/>
                <w:sz w:val="24"/>
                <w:szCs w:val="24"/>
              </w:rPr>
              <w:t>shkarkimeve</w:t>
            </w:r>
            <w:r w:rsidRPr="00786A9E">
              <w:rPr>
                <w:rFonts w:ascii="Times New Roman" w:hAnsi="Times New Roman"/>
                <w:sz w:val="24"/>
                <w:szCs w:val="24"/>
              </w:rPr>
              <w:t xml:space="preserve"> të gazeve serrë mund të përdoren për udhëtimet dhe për </w:t>
            </w:r>
            <w:r w:rsidRPr="00786A9E" w:rsidR="6E0CE78C">
              <w:rPr>
                <w:rFonts w:ascii="Times New Roman" w:hAnsi="Times New Roman"/>
                <w:sz w:val="24"/>
                <w:szCs w:val="24"/>
              </w:rPr>
              <w:t>shkarkimet</w:t>
            </w:r>
            <w:r w:rsidRPr="00786A9E">
              <w:rPr>
                <w:rFonts w:ascii="Times New Roman" w:hAnsi="Times New Roman"/>
                <w:sz w:val="24"/>
                <w:szCs w:val="24"/>
              </w:rPr>
              <w:t xml:space="preserve"> e gazeve serrë që ndodhin brenda porteve të vendosura nën juridiksionin e një </w:t>
            </w:r>
            <w:r w:rsidRPr="00786A9E" w:rsidR="00E81CE1">
              <w:rPr>
                <w:rFonts w:ascii="Times New Roman" w:hAnsi="Times New Roman"/>
                <w:sz w:val="24"/>
                <w:szCs w:val="24"/>
              </w:rPr>
              <w:t>Shteti Anëtar</w:t>
            </w:r>
            <w:r w:rsidRPr="00786A9E">
              <w:rPr>
                <w:rFonts w:ascii="Times New Roman" w:hAnsi="Times New Roman"/>
                <w:sz w:val="24"/>
                <w:szCs w:val="24"/>
              </w:rPr>
              <w:t>.</w:t>
            </w:r>
          </w:p>
          <w:p w:rsidRPr="00786A9E" w:rsidR="002707C5" w:rsidP="003B0110" w:rsidRDefault="002707C5" w14:paraId="243F14A0" w14:textId="7DA79D63">
            <w:pPr>
              <w:jc w:val="both"/>
              <w:rPr>
                <w:rFonts w:ascii="Times New Roman" w:hAnsi="Times New Roman"/>
                <w:sz w:val="24"/>
                <w:szCs w:val="24"/>
              </w:rPr>
            </w:pPr>
            <w:r w:rsidRPr="00786A9E">
              <w:rPr>
                <w:rFonts w:ascii="Times New Roman" w:hAnsi="Times New Roman"/>
                <w:sz w:val="24"/>
                <w:szCs w:val="24"/>
              </w:rPr>
              <w:t xml:space="preserve">Për anijet për të cilat raportimi i CO₂ bazohet në këtë metodë, e zbatuar për të gjitha burimet e </w:t>
            </w:r>
            <w:r w:rsidRPr="00786A9E" w:rsidR="46118A08">
              <w:rPr>
                <w:rFonts w:ascii="Times New Roman" w:hAnsi="Times New Roman"/>
                <w:sz w:val="24"/>
                <w:szCs w:val="24"/>
              </w:rPr>
              <w:t>shkarkimeve</w:t>
            </w:r>
            <w:r w:rsidRPr="00786A9E">
              <w:rPr>
                <w:rFonts w:ascii="Times New Roman" w:hAnsi="Times New Roman"/>
                <w:sz w:val="24"/>
                <w:szCs w:val="24"/>
              </w:rPr>
              <w:t xml:space="preserve"> në bord të anijes, konsumi i karburantit do të llogaritet duke përdorur </w:t>
            </w:r>
            <w:r w:rsidRPr="00786A9E" w:rsidR="6E0CE78C">
              <w:rPr>
                <w:rFonts w:ascii="Times New Roman" w:hAnsi="Times New Roman"/>
                <w:sz w:val="24"/>
                <w:szCs w:val="24"/>
              </w:rPr>
              <w:t>shkarkimet</w:t>
            </w:r>
            <w:r w:rsidRPr="00786A9E">
              <w:rPr>
                <w:rFonts w:ascii="Times New Roman" w:hAnsi="Times New Roman"/>
                <w:sz w:val="24"/>
                <w:szCs w:val="24"/>
              </w:rPr>
              <w:t xml:space="preserve"> e matura të CO₂ dhe faktorët përkatës të </w:t>
            </w:r>
            <w:r w:rsidRPr="00786A9E" w:rsidR="46118A08">
              <w:rPr>
                <w:rFonts w:ascii="Times New Roman" w:hAnsi="Times New Roman"/>
                <w:sz w:val="24"/>
                <w:szCs w:val="24"/>
              </w:rPr>
              <w:t>shkarkimeve</w:t>
            </w:r>
            <w:r w:rsidRPr="00786A9E">
              <w:rPr>
                <w:rFonts w:ascii="Times New Roman" w:hAnsi="Times New Roman"/>
                <w:sz w:val="24"/>
                <w:szCs w:val="24"/>
              </w:rPr>
              <w:t xml:space="preserve"> të karburanteve dhe burimeve përkatëse të </w:t>
            </w:r>
            <w:r w:rsidRPr="00786A9E" w:rsidR="46118A08">
              <w:rPr>
                <w:rFonts w:ascii="Times New Roman" w:hAnsi="Times New Roman"/>
                <w:sz w:val="24"/>
                <w:szCs w:val="24"/>
              </w:rPr>
              <w:t>shkarkimeve</w:t>
            </w:r>
            <w:r w:rsidRPr="00786A9E">
              <w:rPr>
                <w:rFonts w:ascii="Times New Roman" w:hAnsi="Times New Roman"/>
                <w:sz w:val="24"/>
                <w:szCs w:val="24"/>
              </w:rPr>
              <w:t>.</w:t>
            </w:r>
          </w:p>
          <w:p w:rsidRPr="00786A9E" w:rsidR="002707C5" w:rsidP="003B0110" w:rsidRDefault="002707C5" w14:paraId="2306F9D8" w14:textId="77777777">
            <w:pPr>
              <w:jc w:val="both"/>
              <w:rPr>
                <w:rFonts w:ascii="Times New Roman" w:hAnsi="Times New Roman"/>
                <w:sz w:val="24"/>
                <w:szCs w:val="24"/>
              </w:rPr>
            </w:pPr>
          </w:p>
          <w:p w:rsidRPr="00786A9E" w:rsidR="002707C5" w:rsidP="003B0110" w:rsidRDefault="002707C5" w14:paraId="5DABA464" w14:textId="3E850B3B">
            <w:pPr>
              <w:jc w:val="both"/>
              <w:rPr>
                <w:rFonts w:ascii="Times New Roman" w:hAnsi="Times New Roman"/>
                <w:sz w:val="24"/>
                <w:szCs w:val="24"/>
              </w:rPr>
            </w:pPr>
            <w:r w:rsidRPr="00786A9E">
              <w:rPr>
                <w:rFonts w:ascii="Times New Roman" w:hAnsi="Times New Roman"/>
                <w:sz w:val="24"/>
                <w:szCs w:val="24"/>
              </w:rPr>
              <w:t xml:space="preserve">Kjo metodë bazohet në përcaktimin e flukseve të </w:t>
            </w:r>
            <w:r w:rsidRPr="00786A9E" w:rsidR="46118A08">
              <w:rPr>
                <w:rFonts w:ascii="Times New Roman" w:hAnsi="Times New Roman"/>
                <w:sz w:val="24"/>
                <w:szCs w:val="24"/>
              </w:rPr>
              <w:t>shkarkimeve</w:t>
            </w:r>
            <w:r w:rsidRPr="00786A9E">
              <w:rPr>
                <w:rFonts w:ascii="Times New Roman" w:hAnsi="Times New Roman"/>
                <w:sz w:val="24"/>
                <w:szCs w:val="24"/>
              </w:rPr>
              <w:t xml:space="preserve"> të gazeve serrë nëpërmjet oxhaqeve të gazrave të shkarkimit (funnels), duke shumëzuar përqendrimet e gazeve serrë në gazin e </w:t>
            </w:r>
            <w:r w:rsidRPr="00786A9E">
              <w:rPr>
                <w:rFonts w:ascii="Times New Roman" w:hAnsi="Times New Roman"/>
                <w:sz w:val="24"/>
                <w:szCs w:val="24"/>
              </w:rPr>
              <w:t>shkarkimit me fluksin e gazit të shkarkimit.</w:t>
            </w:r>
          </w:p>
          <w:p w:rsidRPr="00786A9E" w:rsidR="002707C5" w:rsidP="003B0110" w:rsidRDefault="002707C5" w14:paraId="1CCE70C3" w14:textId="2C651510">
            <w:pPr>
              <w:jc w:val="both"/>
              <w:rPr>
                <w:rFonts w:ascii="Times New Roman" w:hAnsi="Times New Roman"/>
                <w:sz w:val="24"/>
                <w:szCs w:val="24"/>
              </w:rPr>
            </w:pPr>
            <w:r w:rsidRPr="00786A9E">
              <w:rPr>
                <w:rFonts w:ascii="Times New Roman" w:hAnsi="Times New Roman"/>
                <w:sz w:val="24"/>
                <w:szCs w:val="24"/>
              </w:rPr>
              <w:t xml:space="preserve">Zbatimi i kësaj metode për përcaktimin e </w:t>
            </w:r>
            <w:r w:rsidRPr="00786A9E" w:rsidR="46118A08">
              <w:rPr>
                <w:rFonts w:ascii="Times New Roman" w:hAnsi="Times New Roman"/>
                <w:sz w:val="24"/>
                <w:szCs w:val="24"/>
              </w:rPr>
              <w:t>shkarkimeve</w:t>
            </w:r>
            <w:r w:rsidRPr="00786A9E">
              <w:rPr>
                <w:rFonts w:ascii="Times New Roman" w:hAnsi="Times New Roman"/>
                <w:sz w:val="24"/>
                <w:szCs w:val="24"/>
              </w:rPr>
              <w:t xml:space="preserve"> të një gazi serrë nuk pengon kompanitë që të zbatojnë ndonjë nga metodat e tjera të përshkruara në këtë Pjesë për ndonjë gaz tjetër serrë.</w:t>
            </w:r>
          </w:p>
          <w:p w:rsidRPr="00786A9E" w:rsidR="002707C5" w:rsidP="003B0110" w:rsidRDefault="002707C5" w14:paraId="36C8B9EA" w14:textId="77777777">
            <w:pPr>
              <w:jc w:val="both"/>
              <w:rPr>
                <w:rFonts w:ascii="Times New Roman" w:hAnsi="Times New Roman"/>
                <w:sz w:val="24"/>
                <w:szCs w:val="24"/>
              </w:rPr>
            </w:pPr>
          </w:p>
          <w:p w:rsidRPr="00786A9E" w:rsidR="00981773" w:rsidP="003B0110" w:rsidRDefault="002707C5" w14:paraId="529E9AC2" w14:textId="54482A02">
            <w:pPr>
              <w:jc w:val="both"/>
              <w:rPr>
                <w:rFonts w:ascii="Times New Roman" w:hAnsi="Times New Roman"/>
                <w:sz w:val="24"/>
                <w:szCs w:val="24"/>
              </w:rPr>
            </w:pPr>
            <w:r w:rsidRPr="00786A9E">
              <w:rPr>
                <w:rFonts w:ascii="Times New Roman" w:hAnsi="Times New Roman"/>
                <w:sz w:val="24"/>
                <w:szCs w:val="24"/>
              </w:rPr>
              <w:t>Metodat e kalibrimit të aplikuara dhe pasiguria e lidhur me pajisjet e përdorura duhet të specifikohen në planin e monitorimit.</w:t>
            </w:r>
          </w:p>
        </w:tc>
        <w:tc>
          <w:tcPr>
            <w:tcW w:w="996" w:type="dxa"/>
            <w:tcMar/>
          </w:tcPr>
          <w:p w:rsidRPr="00786A9E" w:rsidR="00981773" w:rsidP="003B0110" w:rsidRDefault="0015727A" w14:paraId="721DB35C" w14:textId="7FBD79A1">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086EE2A1" w14:textId="74FBE664">
            <w:pPr>
              <w:jc w:val="both"/>
              <w:rPr>
                <w:rFonts w:ascii="Times New Roman" w:hAnsi="Times New Roman"/>
                <w:sz w:val="24"/>
                <w:szCs w:val="24"/>
                <w:lang w:val="sq-AL"/>
              </w:rPr>
            </w:pPr>
          </w:p>
        </w:tc>
        <w:tc>
          <w:tcPr>
            <w:tcW w:w="2970" w:type="dxa"/>
            <w:tcMar/>
          </w:tcPr>
          <w:p w:rsidRPr="00786A9E" w:rsidR="00E043CF" w:rsidP="003B0110" w:rsidRDefault="00E043CF" w14:paraId="6C947C3B" w14:textId="7371FCF7">
            <w:pPr>
              <w:jc w:val="both"/>
              <w:rPr>
                <w:rFonts w:ascii="Times New Roman" w:hAnsi="Times New Roman"/>
                <w:b/>
                <w:bCs/>
                <w:sz w:val="24"/>
                <w:szCs w:val="24"/>
              </w:rPr>
            </w:pPr>
            <w:r w:rsidRPr="00786A9E">
              <w:rPr>
                <w:rFonts w:ascii="Times New Roman" w:hAnsi="Times New Roman"/>
                <w:b/>
                <w:bCs/>
                <w:sz w:val="24"/>
                <w:szCs w:val="24"/>
              </w:rPr>
              <w:t xml:space="preserve">4. Metoda D: Matja e drejtpërdrejtë e </w:t>
            </w:r>
            <w:r w:rsidRPr="00786A9E" w:rsidR="46118A08">
              <w:rPr>
                <w:rFonts w:ascii="Times New Roman" w:hAnsi="Times New Roman"/>
                <w:b/>
                <w:bCs/>
                <w:sz w:val="24"/>
                <w:szCs w:val="24"/>
              </w:rPr>
              <w:t>shkarkimeve</w:t>
            </w:r>
            <w:r w:rsidRPr="00786A9E">
              <w:rPr>
                <w:rFonts w:ascii="Times New Roman" w:hAnsi="Times New Roman"/>
                <w:b/>
                <w:bCs/>
                <w:sz w:val="24"/>
                <w:szCs w:val="24"/>
              </w:rPr>
              <w:t xml:space="preserve"> të gazeve serrë</w:t>
            </w:r>
          </w:p>
          <w:p w:rsidRPr="00786A9E" w:rsidR="005A23F9" w:rsidP="003B0110" w:rsidRDefault="005A23F9" w14:paraId="0E42C5A3" w14:textId="44BA163A">
            <w:pPr>
              <w:jc w:val="both"/>
              <w:rPr>
                <w:rFonts w:ascii="Times New Roman" w:hAnsi="Times New Roman"/>
                <w:sz w:val="24"/>
                <w:szCs w:val="24"/>
              </w:rPr>
            </w:pPr>
            <w:r w:rsidRPr="5F88F5AA">
              <w:rPr>
                <w:rFonts w:ascii="Times New Roman" w:hAnsi="Times New Roman"/>
                <w:sz w:val="24"/>
                <w:szCs w:val="24"/>
              </w:rPr>
              <w:t>Matjet e drejtpërdrejta të shkarkimeve të gazeve serrë mund të përdoren për udhëtime dhe për shkarkimet e gazeve serrë që ndodhin brenda porteve të vendosura në juridiksionin e Republikës së Shqipërisë. Për anijet për të cilat raportimi i CO2 bazohet në këtë metodë të zbatuar për të gjitha burimet e shkarkimeve në bordin e anijes, konsumi i karburantit llogaritet duke përdorur shkarkimet e matura të CO2 dhe faktorët e zbatueshëm të shkarkimeve të karburanteve përkatëse dhe burimeve të shkarkimit.</w:t>
            </w:r>
          </w:p>
          <w:p w:rsidRPr="00786A9E" w:rsidR="005A23F9" w:rsidP="003B0110" w:rsidRDefault="005A23F9" w14:paraId="32A4B5BD" w14:textId="77777777">
            <w:pPr>
              <w:jc w:val="both"/>
              <w:rPr>
                <w:rFonts w:ascii="Times New Roman" w:hAnsi="Times New Roman"/>
                <w:sz w:val="24"/>
                <w:szCs w:val="24"/>
              </w:rPr>
            </w:pPr>
            <w:r w:rsidRPr="00786A9E">
              <w:rPr>
                <w:rFonts w:ascii="Times New Roman" w:hAnsi="Times New Roman"/>
                <w:sz w:val="24"/>
                <w:szCs w:val="24"/>
              </w:rPr>
              <w:t xml:space="preserve">Kjo metodë bazohet në përcaktimin e flukseve të shkarkimeve të gazeve serrë në oxhakët e gazeve të shkarkimit, duke shumëzuar përqendrimet e gazeve serrë </w:t>
            </w:r>
            <w:r w:rsidRPr="00786A9E">
              <w:rPr>
                <w:rFonts w:ascii="Times New Roman" w:hAnsi="Times New Roman"/>
                <w:sz w:val="24"/>
                <w:szCs w:val="24"/>
              </w:rPr>
              <w:t>në gazet e shkarkimit me rrjedhën e gazeve të shkarkimit.</w:t>
            </w:r>
          </w:p>
          <w:p w:rsidRPr="00786A9E" w:rsidR="005A23F9" w:rsidP="003B0110" w:rsidRDefault="005A23F9" w14:paraId="73DCDDFC" w14:textId="77777777">
            <w:pPr>
              <w:jc w:val="both"/>
              <w:rPr>
                <w:rFonts w:ascii="Times New Roman" w:hAnsi="Times New Roman"/>
                <w:sz w:val="24"/>
                <w:szCs w:val="24"/>
              </w:rPr>
            </w:pPr>
            <w:r w:rsidRPr="00786A9E">
              <w:rPr>
                <w:rFonts w:ascii="Times New Roman" w:hAnsi="Times New Roman"/>
                <w:sz w:val="24"/>
                <w:szCs w:val="24"/>
              </w:rPr>
              <w:t>Zbatimi i kësaj metode për përcaktimin e shkarkimeve të një gazi serrë nuk e pengon kompaninë të zbatojë cilëndo nga metodat e tjera të përshkruara në këtë pjesë për përcaktimin e shkarkimeve të gazeve të tjera serrë.</w:t>
            </w:r>
          </w:p>
          <w:p w:rsidRPr="00786A9E" w:rsidR="00E043CF" w:rsidP="003B0110" w:rsidRDefault="005A23F9" w14:paraId="19A177C0" w14:textId="6C0E3089">
            <w:pPr>
              <w:jc w:val="both"/>
              <w:rPr>
                <w:rFonts w:ascii="Times New Roman" w:hAnsi="Times New Roman"/>
                <w:sz w:val="24"/>
                <w:szCs w:val="24"/>
              </w:rPr>
            </w:pPr>
            <w:r w:rsidRPr="5F88F5AA">
              <w:rPr>
                <w:rFonts w:ascii="Times New Roman" w:hAnsi="Times New Roman"/>
                <w:sz w:val="24"/>
                <w:szCs w:val="24"/>
              </w:rPr>
              <w:t>Metodat e aplikuara të kalibrimit dhe pasiguria e lidhur me pajisjet e përdorura specifikohen në planin e monitorimit</w:t>
            </w:r>
            <w:r w:rsidRPr="5F88F5AA" w:rsidR="00E043CF">
              <w:rPr>
                <w:rFonts w:ascii="Times New Roman" w:hAnsi="Times New Roman"/>
                <w:sz w:val="24"/>
                <w:szCs w:val="24"/>
              </w:rPr>
              <w:t>.</w:t>
            </w:r>
          </w:p>
          <w:p w:rsidRPr="00786A9E" w:rsidR="00981773" w:rsidP="003B0110" w:rsidRDefault="00981773" w14:paraId="1C7B9D4D" w14:textId="5B4B2342">
            <w:pPr>
              <w:jc w:val="both"/>
              <w:rPr>
                <w:rFonts w:ascii="Times New Roman" w:hAnsi="Times New Roman"/>
                <w:sz w:val="24"/>
                <w:szCs w:val="24"/>
                <w:lang w:val="sq-AL"/>
              </w:rPr>
            </w:pPr>
          </w:p>
        </w:tc>
        <w:tc>
          <w:tcPr>
            <w:tcW w:w="1574" w:type="dxa"/>
            <w:tcMar/>
          </w:tcPr>
          <w:p w:rsidRPr="00786A9E" w:rsidR="00981773" w:rsidP="003B0110" w:rsidRDefault="006A4B1A" w14:paraId="5F403C78" w14:textId="5B41CA4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688E2BBD" w14:textId="34B3B73F">
            <w:pPr>
              <w:jc w:val="both"/>
              <w:rPr>
                <w:rFonts w:ascii="Times New Roman" w:hAnsi="Times New Roman"/>
                <w:sz w:val="24"/>
                <w:szCs w:val="24"/>
                <w:lang w:val="sq-AL"/>
              </w:rPr>
            </w:pPr>
          </w:p>
        </w:tc>
      </w:tr>
      <w:tr w:rsidRPr="00786A9E" w:rsidR="008F74C1" w:rsidTr="2E1CE027" w14:paraId="212AF3C8" w14:textId="77777777">
        <w:trPr>
          <w:trHeight w:val="300"/>
        </w:trPr>
        <w:tc>
          <w:tcPr>
            <w:tcW w:w="1600" w:type="dxa"/>
            <w:tcMar/>
          </w:tcPr>
          <w:p w:rsidRPr="00786A9E" w:rsidR="00981773" w:rsidP="003B0110" w:rsidRDefault="00981773" w14:paraId="5631767C" w14:textId="36BFFC78">
            <w:pPr>
              <w:jc w:val="both"/>
              <w:rPr>
                <w:rFonts w:ascii="Times New Roman" w:hAnsi="Times New Roman"/>
                <w:sz w:val="24"/>
                <w:szCs w:val="24"/>
                <w:lang w:val="en-GB"/>
              </w:rPr>
            </w:pPr>
          </w:p>
        </w:tc>
        <w:tc>
          <w:tcPr>
            <w:tcW w:w="3251" w:type="dxa"/>
            <w:tcMar/>
          </w:tcPr>
          <w:p w:rsidRPr="00786A9E" w:rsidR="004C1F3B" w:rsidP="003B0110" w:rsidRDefault="004C1F3B" w14:paraId="3D916253"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C. MENAXHIMI DHE KONTROLLI I TË DHËNAVE</w:t>
            </w:r>
          </w:p>
          <w:p w:rsidRPr="00786A9E" w:rsidR="004C1F3B" w:rsidP="003B0110" w:rsidRDefault="004C1F3B" w14:paraId="0D75D070"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1. Sistemi i kontrollit</w:t>
            </w:r>
          </w:p>
          <w:p w:rsidRPr="00786A9E" w:rsidR="004C1F3B" w:rsidP="003B0110" w:rsidRDefault="004C1F3B" w14:paraId="7BCA1AB2" w14:textId="5D86EAB9">
            <w:pPr>
              <w:jc w:val="both"/>
              <w:rPr>
                <w:rFonts w:ascii="Times New Roman" w:hAnsi="Times New Roman"/>
                <w:sz w:val="24"/>
                <w:szCs w:val="24"/>
                <w:lang w:val="sq-AL"/>
              </w:rPr>
            </w:pPr>
            <w:r w:rsidRPr="00786A9E">
              <w:rPr>
                <w:rFonts w:ascii="Times New Roman" w:hAnsi="Times New Roman"/>
                <w:sz w:val="24"/>
                <w:szCs w:val="24"/>
                <w:lang w:val="sq-AL"/>
              </w:rPr>
              <w:t xml:space="preserve">1.1. Kompania do të kryejë një vlerësim rreziku për të identifikuar burimet e rreziqeve të gabimeve në rrjedhën e të dhënave nga të dhënat parësore në të dhënat përfundimtare në raportin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dhe do të krijojë, dokumentojë, zbatojë </w:t>
            </w:r>
            <w:r w:rsidRPr="00786A9E">
              <w:rPr>
                <w:rFonts w:ascii="Times New Roman" w:hAnsi="Times New Roman"/>
                <w:sz w:val="24"/>
                <w:szCs w:val="24"/>
                <w:lang w:val="sq-AL"/>
              </w:rPr>
              <w:t>dhe mbajë një sistem efektiv kontrolli për të siguruar që raportet që rezultojnë nga aktivitetet e rrjedhës së të dhënave nuk përmbajnë anomali dhe janë në përputhje me planin e monitorimit dhe në përputhje me këtë Rregullore.</w:t>
            </w:r>
          </w:p>
          <w:p w:rsidRPr="00786A9E" w:rsidR="00981773" w:rsidP="003B0110" w:rsidRDefault="004C1F3B" w14:paraId="00B6EED3" w14:textId="136F1FD8">
            <w:pPr>
              <w:jc w:val="both"/>
              <w:rPr>
                <w:rFonts w:ascii="Times New Roman" w:hAnsi="Times New Roman"/>
                <w:sz w:val="24"/>
                <w:szCs w:val="24"/>
              </w:rPr>
            </w:pPr>
            <w:r w:rsidRPr="00786A9E">
              <w:rPr>
                <w:rFonts w:ascii="Times New Roman" w:hAnsi="Times New Roman"/>
                <w:sz w:val="24"/>
                <w:szCs w:val="24"/>
                <w:lang w:val="sq-AL"/>
              </w:rPr>
              <w:t>Kompania do të vërë në dispozicion të autoritetit administrues përgjegjës sipas kërkesës, vlerësimin e rrezikut të përmendur në paragrafin e parë. Kompania gjithashtu do ta vërë në dispozicion për qëllime verifikimi.</w:t>
            </w:r>
          </w:p>
        </w:tc>
        <w:tc>
          <w:tcPr>
            <w:tcW w:w="996" w:type="dxa"/>
            <w:tcMar/>
          </w:tcPr>
          <w:p w:rsidRPr="00786A9E" w:rsidR="00981773" w:rsidP="003B0110" w:rsidRDefault="0015727A" w14:paraId="115A08F3" w14:textId="22F01804">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3B37DBC1" w14:textId="50CDEEB2">
            <w:pPr>
              <w:jc w:val="both"/>
              <w:rPr>
                <w:rFonts w:ascii="Times New Roman" w:hAnsi="Times New Roman"/>
                <w:sz w:val="24"/>
                <w:szCs w:val="24"/>
                <w:lang w:val="sq-AL"/>
              </w:rPr>
            </w:pPr>
          </w:p>
        </w:tc>
        <w:tc>
          <w:tcPr>
            <w:tcW w:w="2970" w:type="dxa"/>
            <w:tcMar/>
          </w:tcPr>
          <w:p w:rsidRPr="00786A9E" w:rsidR="000C507E" w:rsidP="003B0110" w:rsidRDefault="000C507E" w14:paraId="6284943E" w14:textId="6272CC09">
            <w:pPr>
              <w:jc w:val="both"/>
              <w:rPr>
                <w:rFonts w:ascii="Times New Roman" w:hAnsi="Times New Roman"/>
                <w:b/>
                <w:bCs/>
                <w:sz w:val="24"/>
                <w:szCs w:val="24"/>
                <w:lang w:val="sq-AL"/>
              </w:rPr>
            </w:pPr>
            <w:r w:rsidRPr="00786A9E">
              <w:rPr>
                <w:rFonts w:ascii="Times New Roman" w:hAnsi="Times New Roman"/>
                <w:b/>
                <w:bCs/>
                <w:sz w:val="24"/>
                <w:szCs w:val="24"/>
                <w:lang w:val="sq-AL"/>
              </w:rPr>
              <w:t>C. MENAXHIMI DHE KONTROLLI I TË DHËNAVE</w:t>
            </w:r>
          </w:p>
          <w:p w:rsidRPr="00786A9E" w:rsidR="00DC6294" w:rsidP="003B0110" w:rsidRDefault="00DC6294" w14:paraId="0ECC7580" w14:textId="4DD43F13">
            <w:pPr>
              <w:jc w:val="both"/>
              <w:rPr>
                <w:rFonts w:ascii="Times New Roman" w:hAnsi="Times New Roman"/>
                <w:b/>
                <w:bCs/>
                <w:sz w:val="24"/>
                <w:szCs w:val="24"/>
              </w:rPr>
            </w:pPr>
            <w:r w:rsidRPr="00786A9E">
              <w:rPr>
                <w:rFonts w:ascii="Times New Roman" w:hAnsi="Times New Roman"/>
                <w:b/>
                <w:bCs/>
                <w:sz w:val="24"/>
                <w:szCs w:val="24"/>
              </w:rPr>
              <w:t>1. Sistemi i kontrollit</w:t>
            </w:r>
          </w:p>
          <w:p w:rsidRPr="00786A9E" w:rsidR="00DC6294" w:rsidP="003B0110" w:rsidRDefault="00DC6294" w14:paraId="389E38E8" w14:textId="1B2FEBA8">
            <w:pPr>
              <w:jc w:val="both"/>
              <w:rPr>
                <w:rFonts w:ascii="Times New Roman" w:hAnsi="Times New Roman"/>
                <w:sz w:val="24"/>
                <w:szCs w:val="24"/>
              </w:rPr>
            </w:pPr>
            <w:r w:rsidRPr="00786A9E">
              <w:rPr>
                <w:rFonts w:ascii="Times New Roman" w:hAnsi="Times New Roman"/>
                <w:sz w:val="24"/>
                <w:szCs w:val="24"/>
              </w:rPr>
              <w:t xml:space="preserve">1.1. </w:t>
            </w:r>
            <w:r w:rsidRPr="00786A9E" w:rsidR="00EE2BBC">
              <w:rPr>
                <w:rFonts w:ascii="Times New Roman" w:hAnsi="Times New Roman"/>
                <w:sz w:val="24"/>
                <w:szCs w:val="24"/>
              </w:rPr>
              <w:t xml:space="preserve">Kompania kryen një vlerësim të rrezikut për të identifikuar burimet e rrezikut të gabimeve në rrjedhën e të dhënave nga të dhënat parësore deri tek të dhënat përfundimtare në raportin e shkarkimeve dhe </w:t>
            </w:r>
            <w:r w:rsidRPr="00786A9E" w:rsidR="00EE2BBC">
              <w:rPr>
                <w:rFonts w:ascii="Times New Roman" w:hAnsi="Times New Roman"/>
                <w:sz w:val="24"/>
                <w:szCs w:val="24"/>
              </w:rPr>
              <w:t>krijon, dokumenton, zbaton dhe mirëmban një sistem efektiv kontrolli, me qëllim që të sigurojë se raportet që rezultojnë nga aktivitetet e rrjedhës së të dhënave nuk përmbajnë pasaktësi materiale, janë në përputhje me planin e monitorimit dhe këtë rregullore. Kompania bën të disponueshëm vlerësimin e rrezikut ndaj autoritetit administrativ përgjegjës, sipas kërkesës. Kompania e bën gjithashtu të disponueshëm për qëllime të verifikimit</w:t>
            </w:r>
            <w:r w:rsidRPr="00786A9E">
              <w:rPr>
                <w:rFonts w:ascii="Times New Roman" w:hAnsi="Times New Roman"/>
                <w:sz w:val="24"/>
                <w:szCs w:val="24"/>
              </w:rPr>
              <w:t>.</w:t>
            </w:r>
          </w:p>
          <w:p w:rsidRPr="00786A9E" w:rsidR="00981773" w:rsidP="003B0110" w:rsidRDefault="00981773" w14:paraId="01D39593" w14:textId="58C16855">
            <w:pPr>
              <w:jc w:val="both"/>
              <w:rPr>
                <w:rFonts w:ascii="Times New Roman" w:hAnsi="Times New Roman"/>
                <w:sz w:val="24"/>
                <w:szCs w:val="24"/>
                <w:lang w:val="sq-AL"/>
              </w:rPr>
            </w:pPr>
          </w:p>
        </w:tc>
        <w:tc>
          <w:tcPr>
            <w:tcW w:w="1574" w:type="dxa"/>
            <w:tcMar/>
          </w:tcPr>
          <w:p w:rsidRPr="00786A9E" w:rsidR="00981773" w:rsidP="003B0110" w:rsidRDefault="00981773" w14:paraId="0E077A16" w14:textId="655EDBC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33B2741C" w14:textId="3173E039">
            <w:pPr>
              <w:jc w:val="both"/>
              <w:rPr>
                <w:rFonts w:ascii="Times New Roman" w:hAnsi="Times New Roman"/>
                <w:sz w:val="24"/>
                <w:szCs w:val="24"/>
                <w:lang w:val="sq-AL"/>
              </w:rPr>
            </w:pPr>
          </w:p>
        </w:tc>
      </w:tr>
      <w:tr w:rsidRPr="00786A9E" w:rsidR="008F74C1" w:rsidTr="2E1CE027" w14:paraId="7D29D6B4" w14:textId="77777777">
        <w:trPr>
          <w:trHeight w:val="300"/>
        </w:trPr>
        <w:tc>
          <w:tcPr>
            <w:tcW w:w="1600" w:type="dxa"/>
            <w:tcMar/>
          </w:tcPr>
          <w:p w:rsidRPr="00786A9E" w:rsidR="00981773" w:rsidP="003B0110" w:rsidRDefault="00981773" w14:paraId="3E29C1A4" w14:textId="71DCE783">
            <w:pPr>
              <w:jc w:val="both"/>
              <w:rPr>
                <w:rFonts w:ascii="Times New Roman" w:hAnsi="Times New Roman"/>
                <w:sz w:val="24"/>
                <w:szCs w:val="24"/>
                <w:lang w:val="en-GB"/>
              </w:rPr>
            </w:pPr>
            <w:r w:rsidRPr="00786A9E">
              <w:rPr>
                <w:rFonts w:ascii="Times New Roman" w:hAnsi="Times New Roman"/>
                <w:sz w:val="24"/>
                <w:szCs w:val="24"/>
                <w:lang w:val="en-GB"/>
              </w:rPr>
              <w:t>1.2</w:t>
            </w:r>
          </w:p>
        </w:tc>
        <w:tc>
          <w:tcPr>
            <w:tcW w:w="3251" w:type="dxa"/>
            <w:tcMar/>
          </w:tcPr>
          <w:p w:rsidRPr="00786A9E" w:rsidR="00981773" w:rsidP="003B0110" w:rsidRDefault="004C1F3B" w14:paraId="6C4DC6FE" w14:textId="4AC4F34C">
            <w:pPr>
              <w:jc w:val="both"/>
              <w:rPr>
                <w:rFonts w:ascii="Times New Roman" w:hAnsi="Times New Roman"/>
                <w:sz w:val="24"/>
                <w:szCs w:val="24"/>
              </w:rPr>
            </w:pPr>
            <w:r w:rsidRPr="00786A9E">
              <w:rPr>
                <w:rFonts w:ascii="Times New Roman" w:hAnsi="Times New Roman"/>
                <w:sz w:val="24"/>
                <w:szCs w:val="24"/>
                <w:lang w:val="sq-AL"/>
              </w:rPr>
              <w:t xml:space="preserve">1.2. Për qëllimet e pikës 1.1, paragrafi i parë, kompania duhet të krijojë, dokumentojë, zbatojë dhe mirëmbajë procedura të shkruara, veçmas nga plani i monitorimit, për aktivitetet e rrjedhës së të dhënave, si dhe për aktivitetet e kontrollit, dhe duhet të përfshijë referenca dhe një përshkrim të këtyre procedurave në planin e monitorimit. Kompania do t'i </w:t>
            </w:r>
            <w:r w:rsidRPr="00786A9E">
              <w:rPr>
                <w:rFonts w:ascii="Times New Roman" w:hAnsi="Times New Roman"/>
                <w:sz w:val="24"/>
                <w:szCs w:val="24"/>
                <w:lang w:val="sq-AL"/>
              </w:rPr>
              <w:t>vërë në dispozicion autoritetit administrues përgjegjës sipas kërkesës çdo dokumentacion me shkrim të procedurave. Kompania gjithashtu do të vërë në dispozicion një dokumentacion të tillë për qëllime verifikimi.</w:t>
            </w:r>
          </w:p>
        </w:tc>
        <w:tc>
          <w:tcPr>
            <w:tcW w:w="996" w:type="dxa"/>
            <w:tcMar/>
          </w:tcPr>
          <w:p w:rsidRPr="00786A9E" w:rsidR="00981773" w:rsidP="003B0110" w:rsidRDefault="0015727A" w14:paraId="7BEFA1CF" w14:textId="6FD6151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2E8B6610" w14:textId="535D369B">
            <w:pPr>
              <w:jc w:val="both"/>
              <w:rPr>
                <w:rFonts w:ascii="Times New Roman" w:hAnsi="Times New Roman"/>
                <w:sz w:val="24"/>
                <w:szCs w:val="24"/>
                <w:lang w:val="sq-AL"/>
              </w:rPr>
            </w:pPr>
          </w:p>
        </w:tc>
        <w:tc>
          <w:tcPr>
            <w:tcW w:w="2970" w:type="dxa"/>
            <w:tcMar/>
          </w:tcPr>
          <w:p w:rsidRPr="00786A9E" w:rsidR="00981773" w:rsidP="003B0110" w:rsidRDefault="00DC6294" w14:paraId="19C1F9F6" w14:textId="26BC131E">
            <w:pPr>
              <w:jc w:val="both"/>
              <w:rPr>
                <w:rFonts w:ascii="Times New Roman" w:hAnsi="Times New Roman"/>
                <w:sz w:val="24"/>
                <w:szCs w:val="24"/>
                <w:lang w:val="sq-AL"/>
              </w:rPr>
            </w:pPr>
            <w:r w:rsidRPr="00786A9E">
              <w:rPr>
                <w:rFonts w:ascii="Times New Roman" w:hAnsi="Times New Roman"/>
                <w:sz w:val="24"/>
                <w:szCs w:val="24"/>
              </w:rPr>
              <w:t xml:space="preserve">1.2. Për qëllimet e pikës 1.1, kompania duhet të krijojë, dokumentojë, zbatojë dhe mirëmbajë procedura të shkruara, veçmas nga plani i monitorimit, për aktivitetet e rrjedhës së të dhënave, si dhe për aktivitetet e kontrollit, dhe duhet të përfshijë referenca dhe një përshkrim të këtyre procedurave në planin e monitorimit. </w:t>
            </w:r>
            <w:r w:rsidRPr="00786A9E">
              <w:rPr>
                <w:rFonts w:ascii="Times New Roman" w:hAnsi="Times New Roman"/>
                <w:sz w:val="24"/>
                <w:szCs w:val="24"/>
              </w:rPr>
              <w:t>Kompania vendos në dispozicion të autoritetit administrues përgjegjës sipas kërkesës çdo dokumentacion me shkrim të procedurave. Kompania gjithashtu vendos në dispozicion një dokumentacion të tillë për qëllime verifikimi</w:t>
            </w:r>
            <w:r w:rsidRPr="00786A9E" w:rsidR="00981773">
              <w:rPr>
                <w:rFonts w:ascii="Times New Roman" w:hAnsi="Times New Roman"/>
                <w:sz w:val="24"/>
                <w:szCs w:val="24"/>
                <w:lang w:val="sq-AL"/>
              </w:rPr>
              <w:t>.</w:t>
            </w:r>
          </w:p>
        </w:tc>
        <w:tc>
          <w:tcPr>
            <w:tcW w:w="1574" w:type="dxa"/>
            <w:tcMar/>
          </w:tcPr>
          <w:p w:rsidRPr="00786A9E" w:rsidR="00981773" w:rsidP="003B0110" w:rsidRDefault="00DC6294" w14:paraId="446A777D" w14:textId="102E828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32C16687" w14:textId="5BA38D9E">
            <w:pPr>
              <w:jc w:val="both"/>
              <w:rPr>
                <w:rFonts w:ascii="Times New Roman" w:hAnsi="Times New Roman"/>
                <w:sz w:val="24"/>
                <w:szCs w:val="24"/>
                <w:lang w:val="sq-AL"/>
              </w:rPr>
            </w:pPr>
          </w:p>
        </w:tc>
      </w:tr>
      <w:tr w:rsidRPr="00786A9E" w:rsidR="008F74C1" w:rsidTr="2E1CE027" w14:paraId="3FDAA3B7" w14:textId="77777777">
        <w:trPr>
          <w:trHeight w:val="300"/>
        </w:trPr>
        <w:tc>
          <w:tcPr>
            <w:tcW w:w="1600" w:type="dxa"/>
            <w:tcMar/>
          </w:tcPr>
          <w:p w:rsidRPr="00786A9E" w:rsidR="003D09D3" w:rsidP="003B0110" w:rsidRDefault="003D09D3" w14:paraId="0E600067" w14:textId="34A090EF">
            <w:pPr>
              <w:jc w:val="both"/>
              <w:rPr>
                <w:rFonts w:ascii="Times New Roman" w:hAnsi="Times New Roman"/>
                <w:sz w:val="24"/>
                <w:szCs w:val="24"/>
                <w:lang w:val="en-GB"/>
              </w:rPr>
            </w:pPr>
          </w:p>
          <w:p w:rsidRPr="00786A9E" w:rsidR="003D09D3" w:rsidP="003B0110" w:rsidRDefault="003D09D3" w14:paraId="47B87608" w14:textId="7FFA223A">
            <w:pPr>
              <w:jc w:val="both"/>
              <w:rPr>
                <w:rFonts w:ascii="Times New Roman" w:hAnsi="Times New Roman"/>
                <w:sz w:val="24"/>
                <w:szCs w:val="24"/>
                <w:lang w:val="en-GB"/>
              </w:rPr>
            </w:pPr>
          </w:p>
          <w:p w:rsidRPr="00786A9E" w:rsidR="003D09D3" w:rsidP="003B0110" w:rsidRDefault="003D09D3" w14:paraId="3B1E4A6C" w14:textId="032EE722">
            <w:pPr>
              <w:jc w:val="both"/>
              <w:rPr>
                <w:rFonts w:ascii="Times New Roman" w:hAnsi="Times New Roman"/>
                <w:sz w:val="24"/>
                <w:szCs w:val="24"/>
                <w:lang w:val="en-GB"/>
              </w:rPr>
            </w:pPr>
          </w:p>
        </w:tc>
        <w:tc>
          <w:tcPr>
            <w:tcW w:w="3251" w:type="dxa"/>
            <w:tcMar/>
          </w:tcPr>
          <w:p w:rsidRPr="00786A9E" w:rsidR="003D09D3" w:rsidP="003B0110" w:rsidRDefault="003D09D3" w14:paraId="71C781B1" w14:textId="77777777">
            <w:pPr>
              <w:jc w:val="both"/>
              <w:rPr>
                <w:rFonts w:ascii="Times New Roman" w:hAnsi="Times New Roman"/>
                <w:sz w:val="24"/>
                <w:szCs w:val="24"/>
                <w:lang w:val="sq-AL"/>
              </w:rPr>
            </w:pPr>
            <w:r w:rsidRPr="00786A9E">
              <w:rPr>
                <w:rFonts w:ascii="Times New Roman" w:hAnsi="Times New Roman"/>
                <w:sz w:val="24"/>
                <w:szCs w:val="24"/>
                <w:lang w:val="sq-AL"/>
              </w:rPr>
              <w:t>1.3. Aktivitetet e kontrollit të përmendura në paragrafin 1.2 përfshijnë, kur është e zbatueshme:</w:t>
            </w:r>
          </w:p>
          <w:p w:rsidRPr="00786A9E" w:rsidR="003D09D3" w:rsidP="003B0110" w:rsidRDefault="003D09D3" w14:paraId="72D455FF" w14:textId="0DC74F0D">
            <w:pPr>
              <w:jc w:val="both"/>
              <w:rPr>
                <w:rFonts w:ascii="Times New Roman" w:hAnsi="Times New Roman"/>
                <w:sz w:val="24"/>
                <w:szCs w:val="24"/>
              </w:rPr>
            </w:pPr>
            <w:r w:rsidRPr="00786A9E">
              <w:rPr>
                <w:rFonts w:ascii="Times New Roman" w:hAnsi="Times New Roman"/>
                <w:sz w:val="24"/>
                <w:szCs w:val="24"/>
                <w:lang w:val="sq-AL"/>
              </w:rPr>
              <w:t>(a) sigurimin e cilësisë së pajisjeve përkatëse të matjes;</w:t>
            </w:r>
          </w:p>
        </w:tc>
        <w:tc>
          <w:tcPr>
            <w:tcW w:w="996" w:type="dxa"/>
            <w:tcMar/>
          </w:tcPr>
          <w:p w:rsidRPr="00786A9E" w:rsidR="003D09D3" w:rsidP="003B0110" w:rsidRDefault="002106F6" w14:paraId="30153BAE" w14:textId="7DC40924">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3D09D3" w:rsidP="003B0110" w:rsidRDefault="003D09D3" w14:paraId="1BF0DC7A" w14:textId="170B1671">
            <w:pPr>
              <w:jc w:val="both"/>
              <w:rPr>
                <w:rFonts w:ascii="Times New Roman" w:hAnsi="Times New Roman"/>
                <w:sz w:val="24"/>
                <w:szCs w:val="24"/>
                <w:lang w:val="sq-AL"/>
              </w:rPr>
            </w:pPr>
          </w:p>
        </w:tc>
        <w:tc>
          <w:tcPr>
            <w:tcW w:w="2970" w:type="dxa"/>
            <w:tcMar/>
          </w:tcPr>
          <w:p w:rsidRPr="00786A9E" w:rsidR="00DC6294" w:rsidP="003B0110" w:rsidRDefault="00DC6294" w14:paraId="01A8DEEA" w14:textId="6C912B77">
            <w:pPr>
              <w:jc w:val="both"/>
              <w:rPr>
                <w:rFonts w:ascii="Times New Roman" w:hAnsi="Times New Roman"/>
                <w:sz w:val="24"/>
                <w:szCs w:val="24"/>
              </w:rPr>
            </w:pPr>
            <w:r w:rsidRPr="00786A9E">
              <w:rPr>
                <w:rFonts w:ascii="Times New Roman" w:hAnsi="Times New Roman"/>
                <w:sz w:val="24"/>
                <w:szCs w:val="24"/>
              </w:rPr>
              <w:t xml:space="preserve">1.3. Aktivitetet e kontrollit të </w:t>
            </w:r>
            <w:r w:rsidRPr="00786A9E" w:rsidR="00B114E7">
              <w:rPr>
                <w:rFonts w:ascii="Times New Roman" w:hAnsi="Times New Roman"/>
                <w:sz w:val="24"/>
                <w:szCs w:val="24"/>
              </w:rPr>
              <w:t>cituara</w:t>
            </w:r>
            <w:r w:rsidRPr="00786A9E">
              <w:rPr>
                <w:rFonts w:ascii="Times New Roman" w:hAnsi="Times New Roman"/>
                <w:sz w:val="24"/>
                <w:szCs w:val="24"/>
              </w:rPr>
              <w:t xml:space="preserve"> në </w:t>
            </w:r>
            <w:r w:rsidRPr="00786A9E" w:rsidR="00B114E7">
              <w:rPr>
                <w:rFonts w:ascii="Times New Roman" w:hAnsi="Times New Roman"/>
                <w:sz w:val="24"/>
                <w:szCs w:val="24"/>
              </w:rPr>
              <w:t>pikën</w:t>
            </w:r>
            <w:r w:rsidRPr="00786A9E">
              <w:rPr>
                <w:rFonts w:ascii="Times New Roman" w:hAnsi="Times New Roman"/>
                <w:sz w:val="24"/>
                <w:szCs w:val="24"/>
              </w:rPr>
              <w:t xml:space="preserve"> 1.2. përfshijnë, kur është e zbatueshme:</w:t>
            </w:r>
          </w:p>
          <w:p w:rsidRPr="00786A9E" w:rsidR="00DC6294" w:rsidP="003B0110" w:rsidRDefault="00DC6294" w14:paraId="467C573A" w14:textId="77777777">
            <w:pPr>
              <w:jc w:val="both"/>
              <w:rPr>
                <w:rFonts w:ascii="Times New Roman" w:hAnsi="Times New Roman"/>
                <w:sz w:val="24"/>
                <w:szCs w:val="24"/>
              </w:rPr>
            </w:pPr>
            <w:r w:rsidRPr="00786A9E">
              <w:rPr>
                <w:rFonts w:ascii="Times New Roman" w:hAnsi="Times New Roman"/>
                <w:sz w:val="24"/>
                <w:szCs w:val="24"/>
              </w:rPr>
              <w:t>a) sigurimin e cilësisë së pajisjeve përkatëse të matjes;</w:t>
            </w:r>
          </w:p>
          <w:p w:rsidRPr="00786A9E" w:rsidR="003D09D3" w:rsidP="003B0110" w:rsidRDefault="003D09D3" w14:paraId="783ED9EA" w14:textId="5A441A11">
            <w:pPr>
              <w:jc w:val="both"/>
              <w:rPr>
                <w:rFonts w:ascii="Times New Roman" w:hAnsi="Times New Roman"/>
                <w:sz w:val="24"/>
                <w:szCs w:val="24"/>
                <w:lang w:val="sq-AL"/>
              </w:rPr>
            </w:pPr>
          </w:p>
        </w:tc>
        <w:tc>
          <w:tcPr>
            <w:tcW w:w="1574" w:type="dxa"/>
            <w:tcMar/>
          </w:tcPr>
          <w:p w:rsidRPr="00786A9E" w:rsidR="003D09D3" w:rsidP="003B0110" w:rsidRDefault="00DC6294" w14:paraId="4C045EA9" w14:textId="1D64F66B">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3D09D3" w:rsidP="003B0110" w:rsidRDefault="003D09D3" w14:paraId="00950AF5" w14:textId="3EC4F923">
            <w:pPr>
              <w:jc w:val="both"/>
              <w:rPr>
                <w:rFonts w:ascii="Times New Roman" w:hAnsi="Times New Roman"/>
                <w:sz w:val="24"/>
                <w:szCs w:val="24"/>
                <w:lang w:val="sq-AL"/>
              </w:rPr>
            </w:pPr>
          </w:p>
        </w:tc>
      </w:tr>
      <w:tr w:rsidRPr="00786A9E" w:rsidR="008F74C1" w:rsidTr="2E1CE027" w14:paraId="18D463E1" w14:textId="77777777">
        <w:trPr>
          <w:trHeight w:val="300"/>
        </w:trPr>
        <w:tc>
          <w:tcPr>
            <w:tcW w:w="1600" w:type="dxa"/>
            <w:tcMar/>
          </w:tcPr>
          <w:p w:rsidRPr="00786A9E" w:rsidR="003D09D3" w:rsidP="003B0110" w:rsidRDefault="003D09D3" w14:paraId="00C8CC6E" w14:textId="2CD299A4">
            <w:pPr>
              <w:jc w:val="both"/>
              <w:rPr>
                <w:rFonts w:ascii="Times New Roman" w:hAnsi="Times New Roman"/>
                <w:sz w:val="24"/>
                <w:szCs w:val="24"/>
                <w:lang w:val="en-GB"/>
              </w:rPr>
            </w:pPr>
          </w:p>
        </w:tc>
        <w:tc>
          <w:tcPr>
            <w:tcW w:w="3251" w:type="dxa"/>
            <w:tcMar/>
          </w:tcPr>
          <w:p w:rsidRPr="00786A9E" w:rsidR="003D09D3" w:rsidP="003B0110" w:rsidRDefault="003D09D3" w14:paraId="50380D1E" w14:textId="0505BDC1">
            <w:pPr>
              <w:jc w:val="both"/>
              <w:rPr>
                <w:rFonts w:ascii="Times New Roman" w:hAnsi="Times New Roman"/>
                <w:sz w:val="24"/>
                <w:szCs w:val="24"/>
              </w:rPr>
            </w:pPr>
            <w:r w:rsidRPr="00786A9E">
              <w:rPr>
                <w:rFonts w:ascii="Times New Roman" w:hAnsi="Times New Roman"/>
                <w:sz w:val="24"/>
                <w:szCs w:val="24"/>
                <w:lang w:val="sq-AL"/>
              </w:rPr>
              <w:t>(b) sigurimin e cilësisë së sistemeve të teknologjisë së informacionit që siguron që sistemet përkatëse të jenë projektuar, dokumentuar, testuar, zbatuar, kontrolluar dhe mirëmbajtur në një mënyrë që siguron përpunimin e të dhënave të besueshme, të sakta dhe në kohë në përputhje me rreziqet e identifikuara në përputhje me pikën 1.1;</w:t>
            </w:r>
          </w:p>
        </w:tc>
        <w:tc>
          <w:tcPr>
            <w:tcW w:w="996" w:type="dxa"/>
            <w:tcMar/>
          </w:tcPr>
          <w:p w:rsidRPr="00786A9E" w:rsidR="003D09D3" w:rsidP="003B0110" w:rsidRDefault="002106F6" w14:paraId="6327DC4E" w14:textId="6B6E33B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3D09D3" w:rsidP="003B0110" w:rsidRDefault="003D09D3" w14:paraId="7971CEBA" w14:textId="18E4D250">
            <w:pPr>
              <w:jc w:val="both"/>
              <w:rPr>
                <w:rFonts w:ascii="Times New Roman" w:hAnsi="Times New Roman"/>
                <w:sz w:val="24"/>
                <w:szCs w:val="24"/>
                <w:lang w:val="sq-AL"/>
              </w:rPr>
            </w:pPr>
          </w:p>
        </w:tc>
        <w:tc>
          <w:tcPr>
            <w:tcW w:w="2970" w:type="dxa"/>
            <w:tcMar/>
          </w:tcPr>
          <w:p w:rsidRPr="00786A9E" w:rsidR="00DC6294" w:rsidP="003B0110" w:rsidRDefault="00DC6294" w14:paraId="2D35FE1E" w14:textId="3922D9B0">
            <w:pPr>
              <w:jc w:val="both"/>
              <w:rPr>
                <w:rFonts w:ascii="Times New Roman" w:hAnsi="Times New Roman"/>
                <w:sz w:val="24"/>
                <w:szCs w:val="24"/>
              </w:rPr>
            </w:pPr>
            <w:r w:rsidRPr="00786A9E">
              <w:rPr>
                <w:rFonts w:ascii="Times New Roman" w:hAnsi="Times New Roman"/>
                <w:sz w:val="24"/>
                <w:szCs w:val="24"/>
              </w:rPr>
              <w:t xml:space="preserve">b) sigurimin e cilësisë së sistemeve të teknologjisë së informacionit që siguron që sistemet përkatëse të jenë projektuar, dokumentuar, testuar, zbatuar, kontrolluar dhe mirëmbajtur në një mënyrë që siguron përpunimin e të dhënave të besueshme, të sakta dhe në kohë në përputhje me </w:t>
            </w:r>
            <w:r w:rsidRPr="00786A9E">
              <w:rPr>
                <w:rFonts w:ascii="Times New Roman" w:hAnsi="Times New Roman"/>
                <w:sz w:val="24"/>
                <w:szCs w:val="24"/>
              </w:rPr>
              <w:t>rreziqet e identifikuara në përputhje me pikën 1.1;</w:t>
            </w:r>
          </w:p>
          <w:p w:rsidRPr="00786A9E" w:rsidR="003D09D3" w:rsidP="003B0110" w:rsidRDefault="003D09D3" w14:paraId="0EF3EDF1" w14:textId="22F85DDF">
            <w:pPr>
              <w:jc w:val="both"/>
              <w:rPr>
                <w:rFonts w:ascii="Times New Roman" w:hAnsi="Times New Roman"/>
                <w:sz w:val="24"/>
                <w:szCs w:val="24"/>
                <w:lang w:val="sq-AL"/>
              </w:rPr>
            </w:pPr>
          </w:p>
        </w:tc>
        <w:tc>
          <w:tcPr>
            <w:tcW w:w="1574" w:type="dxa"/>
            <w:tcMar/>
          </w:tcPr>
          <w:p w:rsidRPr="00786A9E" w:rsidR="003D09D3" w:rsidP="003B0110" w:rsidRDefault="00DC6294" w14:paraId="3BA04E5B" w14:textId="301B782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3D09D3" w:rsidP="003B0110" w:rsidRDefault="003D09D3" w14:paraId="01CD45CE" w14:textId="17473691">
            <w:pPr>
              <w:jc w:val="both"/>
              <w:rPr>
                <w:rFonts w:ascii="Times New Roman" w:hAnsi="Times New Roman"/>
                <w:sz w:val="24"/>
                <w:szCs w:val="24"/>
                <w:lang w:val="sq-AL"/>
              </w:rPr>
            </w:pPr>
          </w:p>
        </w:tc>
      </w:tr>
      <w:tr w:rsidRPr="00786A9E" w:rsidR="008F74C1" w:rsidTr="2E1CE027" w14:paraId="7CB7F308" w14:textId="77777777">
        <w:trPr>
          <w:trHeight w:val="300"/>
        </w:trPr>
        <w:tc>
          <w:tcPr>
            <w:tcW w:w="1600" w:type="dxa"/>
            <w:tcMar/>
          </w:tcPr>
          <w:p w:rsidRPr="00786A9E" w:rsidR="003D09D3" w:rsidP="003B0110" w:rsidRDefault="003D09D3" w14:paraId="57069739" w14:textId="4E45B08B">
            <w:pPr>
              <w:jc w:val="both"/>
              <w:rPr>
                <w:rFonts w:ascii="Times New Roman" w:hAnsi="Times New Roman"/>
                <w:sz w:val="24"/>
                <w:szCs w:val="24"/>
                <w:lang w:val="en-GB"/>
              </w:rPr>
            </w:pPr>
          </w:p>
        </w:tc>
        <w:tc>
          <w:tcPr>
            <w:tcW w:w="3251" w:type="dxa"/>
            <w:tcMar/>
          </w:tcPr>
          <w:p w:rsidRPr="00786A9E" w:rsidR="003D09D3" w:rsidP="003B0110" w:rsidRDefault="003D09D3" w14:paraId="5556512D" w14:textId="56D866AF">
            <w:pPr>
              <w:jc w:val="both"/>
              <w:rPr>
                <w:rFonts w:ascii="Times New Roman" w:hAnsi="Times New Roman"/>
                <w:sz w:val="24"/>
                <w:szCs w:val="24"/>
              </w:rPr>
            </w:pPr>
            <w:r w:rsidRPr="00786A9E">
              <w:rPr>
                <w:rFonts w:ascii="Times New Roman" w:hAnsi="Times New Roman"/>
                <w:sz w:val="24"/>
                <w:szCs w:val="24"/>
                <w:lang w:val="sq-AL"/>
              </w:rPr>
              <w:t>(c) ndarjen e detyrave në aktivitetet e rrjedhës së të dhënave dhe aktivitetet e kontrollit, si dhe menaxhimin e kompetencave të nevojshme</w:t>
            </w:r>
          </w:p>
        </w:tc>
        <w:tc>
          <w:tcPr>
            <w:tcW w:w="996" w:type="dxa"/>
            <w:tcMar/>
          </w:tcPr>
          <w:p w:rsidRPr="00786A9E" w:rsidR="003D09D3" w:rsidP="003B0110" w:rsidRDefault="002106F6" w14:paraId="4B408A69" w14:textId="060AE7E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3D09D3" w:rsidP="003B0110" w:rsidRDefault="003D09D3" w14:paraId="526EA157" w14:textId="334EE922">
            <w:pPr>
              <w:jc w:val="both"/>
              <w:rPr>
                <w:rFonts w:ascii="Times New Roman" w:hAnsi="Times New Roman"/>
                <w:sz w:val="24"/>
                <w:szCs w:val="24"/>
                <w:lang w:val="sq-AL"/>
              </w:rPr>
            </w:pPr>
          </w:p>
        </w:tc>
        <w:tc>
          <w:tcPr>
            <w:tcW w:w="2970" w:type="dxa"/>
            <w:tcMar/>
          </w:tcPr>
          <w:p w:rsidRPr="00786A9E" w:rsidR="00DC6294" w:rsidP="003B0110" w:rsidRDefault="00DC6294" w14:paraId="045245F0" w14:textId="77777777">
            <w:pPr>
              <w:jc w:val="both"/>
              <w:rPr>
                <w:rFonts w:ascii="Times New Roman" w:hAnsi="Times New Roman"/>
                <w:sz w:val="24"/>
                <w:szCs w:val="24"/>
              </w:rPr>
            </w:pPr>
            <w:r w:rsidRPr="00786A9E">
              <w:rPr>
                <w:rFonts w:ascii="Times New Roman" w:hAnsi="Times New Roman"/>
                <w:sz w:val="24"/>
                <w:szCs w:val="24"/>
              </w:rPr>
              <w:t>c) ndarjen e detyrave në aktivitetet e rrjedhës së të dhënave dhe aktivitetet e kontrollit, si dhe menaxhimin e kompetencave të nevojshme;</w:t>
            </w:r>
          </w:p>
          <w:p w:rsidRPr="00786A9E" w:rsidR="003D09D3" w:rsidP="003B0110" w:rsidRDefault="003D09D3" w14:paraId="762D3BB6" w14:textId="7AD2CEBE">
            <w:pPr>
              <w:jc w:val="both"/>
              <w:rPr>
                <w:rFonts w:ascii="Times New Roman" w:hAnsi="Times New Roman"/>
                <w:sz w:val="24"/>
                <w:szCs w:val="24"/>
                <w:lang w:val="sq-AL"/>
              </w:rPr>
            </w:pPr>
          </w:p>
        </w:tc>
        <w:tc>
          <w:tcPr>
            <w:tcW w:w="1574" w:type="dxa"/>
            <w:tcMar/>
          </w:tcPr>
          <w:p w:rsidRPr="00786A9E" w:rsidR="003D09D3" w:rsidP="003B0110" w:rsidRDefault="00DC6294" w14:paraId="3336A689" w14:textId="13CBA87C">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3D09D3" w:rsidP="003B0110" w:rsidRDefault="003D09D3" w14:paraId="130E4B43" w14:textId="20606FEF">
            <w:pPr>
              <w:jc w:val="both"/>
              <w:rPr>
                <w:rFonts w:ascii="Times New Roman" w:hAnsi="Times New Roman"/>
                <w:sz w:val="24"/>
                <w:szCs w:val="24"/>
                <w:lang w:val="sq-AL"/>
              </w:rPr>
            </w:pPr>
          </w:p>
        </w:tc>
      </w:tr>
      <w:tr w:rsidRPr="00786A9E" w:rsidR="008F74C1" w:rsidTr="2E1CE027" w14:paraId="142AA313" w14:textId="77777777">
        <w:trPr>
          <w:trHeight w:val="300"/>
        </w:trPr>
        <w:tc>
          <w:tcPr>
            <w:tcW w:w="1600" w:type="dxa"/>
            <w:tcMar/>
          </w:tcPr>
          <w:p w:rsidRPr="00786A9E" w:rsidR="003D09D3" w:rsidP="003B0110" w:rsidRDefault="003D09D3" w14:paraId="70AE017B" w14:textId="6207C500">
            <w:pPr>
              <w:jc w:val="both"/>
              <w:rPr>
                <w:rFonts w:ascii="Times New Roman" w:hAnsi="Times New Roman"/>
                <w:sz w:val="24"/>
                <w:szCs w:val="24"/>
                <w:lang w:val="en-GB"/>
              </w:rPr>
            </w:pPr>
          </w:p>
        </w:tc>
        <w:tc>
          <w:tcPr>
            <w:tcW w:w="3251" w:type="dxa"/>
            <w:tcMar/>
          </w:tcPr>
          <w:p w:rsidRPr="00786A9E" w:rsidR="003D09D3" w:rsidP="003B0110" w:rsidRDefault="003D09D3" w14:paraId="42A31D68" w14:textId="52D52B7D">
            <w:pPr>
              <w:jc w:val="both"/>
              <w:rPr>
                <w:rFonts w:ascii="Times New Roman" w:hAnsi="Times New Roman"/>
                <w:sz w:val="24"/>
                <w:szCs w:val="24"/>
              </w:rPr>
            </w:pPr>
            <w:r w:rsidRPr="00786A9E">
              <w:rPr>
                <w:rFonts w:ascii="Times New Roman" w:hAnsi="Times New Roman"/>
                <w:sz w:val="24"/>
                <w:szCs w:val="24"/>
                <w:lang w:val="sq-AL"/>
              </w:rPr>
              <w:t>(d) rishikimet e brendshme dhe vërtetimin e të dhënave;</w:t>
            </w:r>
          </w:p>
        </w:tc>
        <w:tc>
          <w:tcPr>
            <w:tcW w:w="996" w:type="dxa"/>
            <w:tcMar/>
          </w:tcPr>
          <w:p w:rsidRPr="00786A9E" w:rsidR="003D09D3" w:rsidP="003B0110" w:rsidRDefault="002106F6" w14:paraId="17F81539" w14:textId="7B54FA1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3D09D3" w:rsidP="003B0110" w:rsidRDefault="003D09D3" w14:paraId="1B596115" w14:textId="070B5180">
            <w:pPr>
              <w:jc w:val="both"/>
              <w:rPr>
                <w:rFonts w:ascii="Times New Roman" w:hAnsi="Times New Roman"/>
                <w:sz w:val="24"/>
                <w:szCs w:val="24"/>
                <w:lang w:val="sq-AL"/>
              </w:rPr>
            </w:pPr>
          </w:p>
        </w:tc>
        <w:tc>
          <w:tcPr>
            <w:tcW w:w="2970" w:type="dxa"/>
            <w:tcMar/>
          </w:tcPr>
          <w:p w:rsidRPr="00786A9E" w:rsidR="003D09D3" w:rsidP="003B0110" w:rsidRDefault="003D09D3" w14:paraId="476FF6F3" w14:textId="038DA452">
            <w:pPr>
              <w:jc w:val="both"/>
              <w:rPr>
                <w:rFonts w:ascii="Times New Roman" w:hAnsi="Times New Roman"/>
                <w:sz w:val="24"/>
                <w:szCs w:val="24"/>
                <w:lang w:val="sq-AL"/>
              </w:rPr>
            </w:pPr>
            <w:r w:rsidRPr="00786A9E">
              <w:rPr>
                <w:rFonts w:ascii="Times New Roman" w:hAnsi="Times New Roman"/>
                <w:sz w:val="24"/>
                <w:szCs w:val="24"/>
                <w:lang w:val="sq-AL"/>
              </w:rPr>
              <w:t>d) rishikimet e brendshme dhe vërtetimin e të dhënave;</w:t>
            </w:r>
          </w:p>
        </w:tc>
        <w:tc>
          <w:tcPr>
            <w:tcW w:w="1574" w:type="dxa"/>
            <w:tcMar/>
          </w:tcPr>
          <w:p w:rsidRPr="00786A9E" w:rsidR="003D09D3" w:rsidP="003B0110" w:rsidRDefault="00DC6294" w14:paraId="534B95B2" w14:textId="032B52A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3D09D3" w:rsidP="003B0110" w:rsidRDefault="003D09D3" w14:paraId="6EE7A477" w14:textId="75E52B34">
            <w:pPr>
              <w:jc w:val="both"/>
              <w:rPr>
                <w:rFonts w:ascii="Times New Roman" w:hAnsi="Times New Roman"/>
                <w:sz w:val="24"/>
                <w:szCs w:val="24"/>
                <w:lang w:val="sq-AL"/>
              </w:rPr>
            </w:pPr>
          </w:p>
        </w:tc>
      </w:tr>
      <w:tr w:rsidRPr="00786A9E" w:rsidR="008F74C1" w:rsidTr="2E1CE027" w14:paraId="6CFD7126" w14:textId="77777777">
        <w:trPr>
          <w:trHeight w:val="300"/>
        </w:trPr>
        <w:tc>
          <w:tcPr>
            <w:tcW w:w="1600" w:type="dxa"/>
            <w:tcMar/>
          </w:tcPr>
          <w:p w:rsidRPr="00786A9E" w:rsidR="003D09D3" w:rsidP="003B0110" w:rsidRDefault="003D09D3" w14:paraId="658F4DD1" w14:textId="7B0CFCCD">
            <w:pPr>
              <w:jc w:val="both"/>
              <w:rPr>
                <w:rFonts w:ascii="Times New Roman" w:hAnsi="Times New Roman"/>
                <w:sz w:val="24"/>
                <w:szCs w:val="24"/>
                <w:lang w:val="en-GB"/>
              </w:rPr>
            </w:pPr>
          </w:p>
        </w:tc>
        <w:tc>
          <w:tcPr>
            <w:tcW w:w="3251" w:type="dxa"/>
            <w:tcMar/>
          </w:tcPr>
          <w:p w:rsidRPr="00786A9E" w:rsidR="003D09D3" w:rsidP="003B0110" w:rsidRDefault="003D09D3" w14:paraId="6E6A25B4" w14:textId="264C7B98">
            <w:pPr>
              <w:jc w:val="both"/>
              <w:rPr>
                <w:rFonts w:ascii="Times New Roman" w:hAnsi="Times New Roman"/>
                <w:sz w:val="24"/>
                <w:szCs w:val="24"/>
              </w:rPr>
            </w:pPr>
            <w:r w:rsidRPr="00786A9E">
              <w:rPr>
                <w:rFonts w:ascii="Times New Roman" w:hAnsi="Times New Roman"/>
                <w:sz w:val="24"/>
                <w:szCs w:val="24"/>
                <w:lang w:val="sq-AL"/>
              </w:rPr>
              <w:t>(e) korrigjimet dhe veprimet korrigjuese;</w:t>
            </w:r>
          </w:p>
        </w:tc>
        <w:tc>
          <w:tcPr>
            <w:tcW w:w="996" w:type="dxa"/>
            <w:tcMar/>
          </w:tcPr>
          <w:p w:rsidRPr="00786A9E" w:rsidR="003D09D3" w:rsidP="003B0110" w:rsidRDefault="002106F6" w14:paraId="1C93A659" w14:textId="64325E3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3D09D3" w:rsidP="003B0110" w:rsidRDefault="003D09D3" w14:paraId="2C10EB43" w14:textId="584254AB">
            <w:pPr>
              <w:jc w:val="both"/>
              <w:rPr>
                <w:rFonts w:ascii="Times New Roman" w:hAnsi="Times New Roman"/>
                <w:sz w:val="24"/>
                <w:szCs w:val="24"/>
                <w:lang w:val="sq-AL"/>
              </w:rPr>
            </w:pPr>
          </w:p>
        </w:tc>
        <w:tc>
          <w:tcPr>
            <w:tcW w:w="2970" w:type="dxa"/>
            <w:tcMar/>
          </w:tcPr>
          <w:p w:rsidRPr="00786A9E" w:rsidR="003D09D3" w:rsidP="003B0110" w:rsidRDefault="003D09D3" w14:paraId="7AA304F4" w14:textId="6BE58E91">
            <w:pPr>
              <w:jc w:val="both"/>
              <w:rPr>
                <w:rFonts w:ascii="Times New Roman" w:hAnsi="Times New Roman"/>
                <w:sz w:val="24"/>
                <w:szCs w:val="24"/>
                <w:lang w:val="sq-AL"/>
              </w:rPr>
            </w:pPr>
            <w:r w:rsidRPr="00786A9E">
              <w:rPr>
                <w:rFonts w:ascii="Times New Roman" w:hAnsi="Times New Roman"/>
                <w:sz w:val="24"/>
                <w:szCs w:val="24"/>
                <w:lang w:val="sq-AL"/>
              </w:rPr>
              <w:t>e) korrigjimet dhe veprimet korrigjuese;</w:t>
            </w:r>
          </w:p>
        </w:tc>
        <w:tc>
          <w:tcPr>
            <w:tcW w:w="1574" w:type="dxa"/>
            <w:tcMar/>
          </w:tcPr>
          <w:p w:rsidRPr="00786A9E" w:rsidR="003D09D3" w:rsidP="003B0110" w:rsidRDefault="00DC6294" w14:paraId="4BCE5FA8" w14:textId="00399A52">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3D09D3" w:rsidP="003B0110" w:rsidRDefault="003D09D3" w14:paraId="6613BE9D" w14:textId="78217050">
            <w:pPr>
              <w:jc w:val="both"/>
              <w:rPr>
                <w:rFonts w:ascii="Times New Roman" w:hAnsi="Times New Roman"/>
                <w:sz w:val="24"/>
                <w:szCs w:val="24"/>
                <w:lang w:val="sq-AL"/>
              </w:rPr>
            </w:pPr>
          </w:p>
        </w:tc>
      </w:tr>
      <w:tr w:rsidRPr="00786A9E" w:rsidR="008F74C1" w:rsidTr="2E1CE027" w14:paraId="6360005F" w14:textId="77777777">
        <w:trPr>
          <w:trHeight w:val="300"/>
        </w:trPr>
        <w:tc>
          <w:tcPr>
            <w:tcW w:w="1600" w:type="dxa"/>
            <w:tcMar/>
          </w:tcPr>
          <w:p w:rsidRPr="00786A9E" w:rsidR="00981773" w:rsidP="003B0110" w:rsidRDefault="00981773" w14:paraId="4AC89554" w14:textId="75482B4F">
            <w:pPr>
              <w:jc w:val="both"/>
              <w:rPr>
                <w:rFonts w:ascii="Times New Roman" w:hAnsi="Times New Roman"/>
                <w:sz w:val="24"/>
                <w:szCs w:val="24"/>
                <w:lang w:val="en-GB"/>
              </w:rPr>
            </w:pPr>
          </w:p>
        </w:tc>
        <w:tc>
          <w:tcPr>
            <w:tcW w:w="3251" w:type="dxa"/>
            <w:tcMar/>
          </w:tcPr>
          <w:p w:rsidRPr="00786A9E" w:rsidR="00981773" w:rsidP="003B0110" w:rsidRDefault="00B517B0" w14:paraId="6030D371" w14:textId="7BC128A1">
            <w:pPr>
              <w:jc w:val="both"/>
              <w:rPr>
                <w:rFonts w:ascii="Times New Roman" w:hAnsi="Times New Roman"/>
                <w:sz w:val="24"/>
                <w:szCs w:val="24"/>
              </w:rPr>
            </w:pPr>
            <w:r w:rsidRPr="00786A9E">
              <w:rPr>
                <w:rFonts w:ascii="Times New Roman" w:hAnsi="Times New Roman"/>
                <w:sz w:val="24"/>
                <w:szCs w:val="24"/>
                <w:lang w:val="sq-AL"/>
              </w:rPr>
              <w:t>(f) kontrollin e proceseve nga burime të jashtme;</w:t>
            </w:r>
          </w:p>
        </w:tc>
        <w:tc>
          <w:tcPr>
            <w:tcW w:w="996" w:type="dxa"/>
            <w:tcMar/>
          </w:tcPr>
          <w:p w:rsidRPr="00786A9E" w:rsidR="00981773" w:rsidP="003B0110" w:rsidRDefault="002106F6" w14:paraId="2C912606" w14:textId="294F59BD">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06C1C8BD" w14:textId="03B714AB">
            <w:pPr>
              <w:jc w:val="both"/>
              <w:rPr>
                <w:rFonts w:ascii="Times New Roman" w:hAnsi="Times New Roman"/>
                <w:sz w:val="24"/>
                <w:szCs w:val="24"/>
                <w:lang w:val="sq-AL"/>
              </w:rPr>
            </w:pPr>
          </w:p>
        </w:tc>
        <w:tc>
          <w:tcPr>
            <w:tcW w:w="2970" w:type="dxa"/>
            <w:tcMar/>
          </w:tcPr>
          <w:p w:rsidRPr="00786A9E" w:rsidR="00981773" w:rsidP="003B0110" w:rsidRDefault="00981773" w14:paraId="5FF44041" w14:textId="609B3407">
            <w:pPr>
              <w:jc w:val="both"/>
              <w:rPr>
                <w:rFonts w:ascii="Times New Roman" w:hAnsi="Times New Roman"/>
                <w:sz w:val="24"/>
                <w:szCs w:val="24"/>
                <w:lang w:val="sq-AL"/>
              </w:rPr>
            </w:pPr>
            <w:r w:rsidRPr="00786A9E">
              <w:rPr>
                <w:rFonts w:ascii="Times New Roman" w:hAnsi="Times New Roman"/>
                <w:sz w:val="24"/>
                <w:szCs w:val="24"/>
                <w:lang w:val="sq-AL"/>
              </w:rPr>
              <w:t>f) kontrollin e proceseve nga burime të jashtme;</w:t>
            </w:r>
          </w:p>
        </w:tc>
        <w:tc>
          <w:tcPr>
            <w:tcW w:w="1574" w:type="dxa"/>
            <w:tcMar/>
          </w:tcPr>
          <w:p w:rsidRPr="00786A9E" w:rsidR="00981773" w:rsidP="003B0110" w:rsidRDefault="00DC6294" w14:paraId="6CFCC72E" w14:textId="3CE1EC4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4CAD6554" w14:textId="19768BCA">
            <w:pPr>
              <w:jc w:val="both"/>
              <w:rPr>
                <w:rFonts w:ascii="Times New Roman" w:hAnsi="Times New Roman"/>
                <w:sz w:val="24"/>
                <w:szCs w:val="24"/>
                <w:lang w:val="sq-AL"/>
              </w:rPr>
            </w:pPr>
          </w:p>
        </w:tc>
      </w:tr>
      <w:tr w:rsidRPr="00786A9E" w:rsidR="008F74C1" w:rsidTr="2E1CE027" w14:paraId="35299F4E" w14:textId="77777777">
        <w:trPr>
          <w:trHeight w:val="300"/>
        </w:trPr>
        <w:tc>
          <w:tcPr>
            <w:tcW w:w="1600" w:type="dxa"/>
            <w:tcMar/>
          </w:tcPr>
          <w:p w:rsidRPr="00786A9E" w:rsidR="00B517B0" w:rsidP="003B0110" w:rsidRDefault="00B517B0" w14:paraId="492B47E8" w14:textId="59E0AA69">
            <w:pPr>
              <w:jc w:val="both"/>
              <w:rPr>
                <w:rFonts w:ascii="Times New Roman" w:hAnsi="Times New Roman"/>
                <w:sz w:val="24"/>
                <w:szCs w:val="24"/>
                <w:lang w:val="en-GB"/>
              </w:rPr>
            </w:pPr>
          </w:p>
        </w:tc>
        <w:tc>
          <w:tcPr>
            <w:tcW w:w="3251" w:type="dxa"/>
            <w:tcMar/>
          </w:tcPr>
          <w:p w:rsidRPr="00786A9E" w:rsidR="00B517B0" w:rsidP="003B0110" w:rsidRDefault="00B517B0" w14:paraId="3366EE75" w14:textId="21E4526D">
            <w:pPr>
              <w:jc w:val="both"/>
              <w:rPr>
                <w:rFonts w:ascii="Times New Roman" w:hAnsi="Times New Roman"/>
                <w:sz w:val="24"/>
                <w:szCs w:val="24"/>
              </w:rPr>
            </w:pPr>
            <w:r w:rsidRPr="00786A9E">
              <w:rPr>
                <w:rFonts w:ascii="Times New Roman" w:hAnsi="Times New Roman"/>
                <w:sz w:val="24"/>
                <w:szCs w:val="24"/>
                <w:lang w:val="sq-AL"/>
              </w:rPr>
              <w:t>(g) mbajtjen e shënimeve dhe dokumentacionit duke përfshirë menaxhimin e versioneve të dokumenteve.</w:t>
            </w:r>
          </w:p>
        </w:tc>
        <w:tc>
          <w:tcPr>
            <w:tcW w:w="996" w:type="dxa"/>
            <w:tcMar/>
          </w:tcPr>
          <w:p w:rsidRPr="00786A9E" w:rsidR="00B517B0" w:rsidP="003B0110" w:rsidRDefault="002106F6" w14:paraId="59C5F55C" w14:textId="4FE5433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517B0" w:rsidP="003B0110" w:rsidRDefault="00B517B0" w14:paraId="57B4AA56" w14:textId="5D672425">
            <w:pPr>
              <w:jc w:val="both"/>
              <w:rPr>
                <w:rFonts w:ascii="Times New Roman" w:hAnsi="Times New Roman"/>
                <w:sz w:val="24"/>
                <w:szCs w:val="24"/>
                <w:lang w:val="sq-AL"/>
              </w:rPr>
            </w:pPr>
          </w:p>
        </w:tc>
        <w:tc>
          <w:tcPr>
            <w:tcW w:w="2970" w:type="dxa"/>
            <w:tcMar/>
          </w:tcPr>
          <w:p w:rsidRPr="00786A9E" w:rsidR="00B517B0" w:rsidP="003B0110" w:rsidRDefault="00B517B0" w14:paraId="295DE98A" w14:textId="3D27EB5A">
            <w:pPr>
              <w:jc w:val="both"/>
              <w:rPr>
                <w:rFonts w:ascii="Times New Roman" w:hAnsi="Times New Roman"/>
                <w:sz w:val="24"/>
                <w:szCs w:val="24"/>
                <w:lang w:val="sq-AL"/>
              </w:rPr>
            </w:pPr>
            <w:r w:rsidRPr="00786A9E">
              <w:rPr>
                <w:rFonts w:ascii="Times New Roman" w:hAnsi="Times New Roman"/>
                <w:sz w:val="24"/>
                <w:szCs w:val="24"/>
                <w:lang w:val="sq-AL"/>
              </w:rPr>
              <w:t>g) mbajtjen e shënimeve dhe dokumentacionit duke përfshirë menaxhimin e versioneve të dokumenteve.</w:t>
            </w:r>
          </w:p>
        </w:tc>
        <w:tc>
          <w:tcPr>
            <w:tcW w:w="1574" w:type="dxa"/>
            <w:tcMar/>
          </w:tcPr>
          <w:p w:rsidRPr="00786A9E" w:rsidR="00B517B0" w:rsidP="003B0110" w:rsidRDefault="00DC6294" w14:paraId="3E144FB6" w14:textId="58E2783B">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517B0" w:rsidP="003B0110" w:rsidRDefault="00B517B0" w14:paraId="487D9C58" w14:textId="0610FEB0">
            <w:pPr>
              <w:jc w:val="both"/>
              <w:rPr>
                <w:rFonts w:ascii="Times New Roman" w:hAnsi="Times New Roman"/>
                <w:sz w:val="24"/>
                <w:szCs w:val="24"/>
                <w:lang w:val="sq-AL"/>
              </w:rPr>
            </w:pPr>
          </w:p>
        </w:tc>
      </w:tr>
      <w:tr w:rsidRPr="00786A9E" w:rsidR="008F74C1" w:rsidTr="2E1CE027" w14:paraId="79E2B181" w14:textId="77777777">
        <w:trPr>
          <w:trHeight w:val="300"/>
        </w:trPr>
        <w:tc>
          <w:tcPr>
            <w:tcW w:w="1600" w:type="dxa"/>
            <w:tcMar/>
          </w:tcPr>
          <w:p w:rsidRPr="00786A9E" w:rsidR="00B517B0" w:rsidP="003B0110" w:rsidRDefault="00B517B0" w14:paraId="1B24C4A6" w14:textId="2C154DF2">
            <w:pPr>
              <w:jc w:val="both"/>
              <w:rPr>
                <w:rFonts w:ascii="Times New Roman" w:hAnsi="Times New Roman"/>
                <w:sz w:val="24"/>
                <w:szCs w:val="24"/>
                <w:lang w:val="en-GB"/>
              </w:rPr>
            </w:pPr>
          </w:p>
        </w:tc>
        <w:tc>
          <w:tcPr>
            <w:tcW w:w="3251" w:type="dxa"/>
            <w:tcMar/>
          </w:tcPr>
          <w:p w:rsidRPr="00786A9E" w:rsidR="00B517B0" w:rsidP="003B0110" w:rsidRDefault="00B517B0" w14:paraId="36793700" w14:textId="6C9A7400">
            <w:pPr>
              <w:jc w:val="both"/>
              <w:rPr>
                <w:rFonts w:ascii="Times New Roman" w:hAnsi="Times New Roman"/>
                <w:sz w:val="24"/>
                <w:szCs w:val="24"/>
                <w:lang w:val="sq-AL"/>
              </w:rPr>
            </w:pPr>
            <w:r w:rsidRPr="00786A9E">
              <w:rPr>
                <w:rFonts w:ascii="Times New Roman" w:hAnsi="Times New Roman"/>
                <w:sz w:val="24"/>
                <w:szCs w:val="24"/>
                <w:lang w:val="sq-AL"/>
              </w:rPr>
              <w:t xml:space="preserve">1.4. Për qëllimet e pikës 1.3(a), kompania duhet të sigurojë që të gjitha pajisjet matëse përkatëse të kalibrohen, rregullohen dhe kontrollohen në intervale të rregullta, duke përfshirë para përdorimit, dhe të kontrollohen kundrejt standardeve të matjes të </w:t>
            </w:r>
            <w:r w:rsidRPr="00786A9E">
              <w:rPr>
                <w:rFonts w:ascii="Times New Roman" w:hAnsi="Times New Roman"/>
                <w:sz w:val="24"/>
                <w:szCs w:val="24"/>
                <w:lang w:val="sq-AL"/>
              </w:rPr>
              <w:t>gjurmueshme me standardet ndërkombëtare të matjes, aty ku janë të disponueshme, dhe në proporcion me rreziqet e identifikuara.</w:t>
            </w:r>
          </w:p>
        </w:tc>
        <w:tc>
          <w:tcPr>
            <w:tcW w:w="996" w:type="dxa"/>
            <w:tcMar/>
          </w:tcPr>
          <w:p w:rsidRPr="00786A9E" w:rsidR="00B517B0" w:rsidP="003B0110" w:rsidRDefault="002106F6" w14:paraId="18B13F6E" w14:textId="2875F28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517B0" w:rsidP="003B0110" w:rsidRDefault="00B517B0" w14:paraId="48697BCE" w14:textId="6CCB66FC">
            <w:pPr>
              <w:jc w:val="both"/>
              <w:rPr>
                <w:rFonts w:ascii="Times New Roman" w:hAnsi="Times New Roman"/>
                <w:sz w:val="24"/>
                <w:szCs w:val="24"/>
                <w:lang w:val="sq-AL"/>
              </w:rPr>
            </w:pPr>
          </w:p>
        </w:tc>
        <w:tc>
          <w:tcPr>
            <w:tcW w:w="2970" w:type="dxa"/>
            <w:tcMar/>
          </w:tcPr>
          <w:p w:rsidRPr="00786A9E" w:rsidR="00B517B0" w:rsidP="003B0110" w:rsidRDefault="00DC6294" w14:paraId="11291B1E" w14:textId="498E6AE0">
            <w:pPr>
              <w:jc w:val="both"/>
              <w:rPr>
                <w:rFonts w:ascii="Times New Roman" w:hAnsi="Times New Roman"/>
                <w:sz w:val="24"/>
                <w:szCs w:val="24"/>
              </w:rPr>
            </w:pPr>
            <w:r w:rsidRPr="00786A9E">
              <w:rPr>
                <w:rFonts w:ascii="Times New Roman" w:hAnsi="Times New Roman"/>
                <w:sz w:val="24"/>
                <w:szCs w:val="24"/>
              </w:rPr>
              <w:t>1.4. Për q</w:t>
            </w:r>
            <w:bookmarkStart w:name="_Hlk217240533" w:id="5"/>
            <w:r w:rsidRPr="00786A9E">
              <w:rPr>
                <w:rFonts w:ascii="Times New Roman" w:hAnsi="Times New Roman"/>
                <w:sz w:val="24"/>
                <w:szCs w:val="24"/>
              </w:rPr>
              <w:t>ë</w:t>
            </w:r>
            <w:bookmarkEnd w:id="5"/>
            <w:r w:rsidRPr="00786A9E">
              <w:rPr>
                <w:rFonts w:ascii="Times New Roman" w:hAnsi="Times New Roman"/>
                <w:sz w:val="24"/>
                <w:szCs w:val="24"/>
              </w:rPr>
              <w:t>llimet e shkronj</w:t>
            </w:r>
            <w:r w:rsidRPr="00786A9E" w:rsidR="00625E80">
              <w:rPr>
                <w:rFonts w:ascii="Times New Roman" w:hAnsi="Times New Roman"/>
                <w:sz w:val="24"/>
                <w:szCs w:val="24"/>
              </w:rPr>
              <w:t>ë</w:t>
            </w:r>
            <w:r w:rsidRPr="00786A9E">
              <w:rPr>
                <w:rFonts w:ascii="Times New Roman" w:hAnsi="Times New Roman"/>
                <w:sz w:val="24"/>
                <w:szCs w:val="24"/>
              </w:rPr>
              <w:t xml:space="preserve">s (a), të pikës 1.3., kompania duhet të sigurojë që të gjitha pajisjet matëse përkatëse të kalibrohen, rregullohen dhe kontrollohen në intervale të rregullta, duke përfshirë para përdorimit, dhe të kontrollohen kundrejt </w:t>
            </w:r>
            <w:r w:rsidRPr="00786A9E">
              <w:rPr>
                <w:rFonts w:ascii="Times New Roman" w:hAnsi="Times New Roman"/>
                <w:sz w:val="24"/>
                <w:szCs w:val="24"/>
              </w:rPr>
              <w:t>standardeve të matjes të gjurmueshme me standardet ndërkombëtare të matjes, aty ku janë të disponueshme, dhe në proporcion me rreziqet e identifikuara.</w:t>
            </w:r>
          </w:p>
        </w:tc>
        <w:tc>
          <w:tcPr>
            <w:tcW w:w="1574" w:type="dxa"/>
            <w:tcMar/>
          </w:tcPr>
          <w:p w:rsidRPr="00786A9E" w:rsidR="00B517B0" w:rsidP="003B0110" w:rsidRDefault="00B517B0" w14:paraId="45D4CEA1" w14:textId="1649254C">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517B0" w:rsidP="003B0110" w:rsidRDefault="00B517B0" w14:paraId="0CE67BE6" w14:textId="35BAEB3D">
            <w:pPr>
              <w:jc w:val="both"/>
              <w:rPr>
                <w:rFonts w:ascii="Times New Roman" w:hAnsi="Times New Roman"/>
                <w:sz w:val="24"/>
                <w:szCs w:val="24"/>
                <w:lang w:val="sq-AL"/>
              </w:rPr>
            </w:pPr>
          </w:p>
        </w:tc>
      </w:tr>
      <w:tr w:rsidRPr="00786A9E" w:rsidR="00B6658C" w:rsidTr="2E1CE027" w14:paraId="61755A2B" w14:textId="77777777">
        <w:trPr>
          <w:trHeight w:val="300"/>
        </w:trPr>
        <w:tc>
          <w:tcPr>
            <w:tcW w:w="1600" w:type="dxa"/>
            <w:tcMar/>
          </w:tcPr>
          <w:p w:rsidRPr="00786A9E" w:rsidR="00B6658C" w:rsidP="003B0110" w:rsidRDefault="00B6658C" w14:paraId="0AC608AC" w14:textId="77777777">
            <w:pPr>
              <w:jc w:val="both"/>
              <w:rPr>
                <w:rFonts w:ascii="Times New Roman" w:hAnsi="Times New Roman"/>
                <w:sz w:val="24"/>
                <w:szCs w:val="24"/>
                <w:lang w:val="en-GB"/>
              </w:rPr>
            </w:pPr>
          </w:p>
        </w:tc>
        <w:tc>
          <w:tcPr>
            <w:tcW w:w="3251" w:type="dxa"/>
            <w:tcMar/>
          </w:tcPr>
          <w:p w:rsidRPr="00786A9E" w:rsidR="00B6658C" w:rsidP="003B0110" w:rsidRDefault="00ED578B" w14:paraId="6A4771EB" w14:textId="001F29C1">
            <w:pPr>
              <w:jc w:val="both"/>
              <w:rPr>
                <w:rFonts w:ascii="Times New Roman" w:hAnsi="Times New Roman"/>
                <w:sz w:val="24"/>
                <w:szCs w:val="24"/>
                <w:lang w:val="sq-AL"/>
              </w:rPr>
            </w:pPr>
            <w:r w:rsidRPr="00786A9E">
              <w:rPr>
                <w:rFonts w:ascii="Times New Roman" w:hAnsi="Times New Roman"/>
                <w:sz w:val="24"/>
                <w:szCs w:val="24"/>
                <w:lang w:val="sq-AL"/>
              </w:rPr>
              <w:t>Kur komponentët e sistemeve matëse nuk mund të kalibrohen, kompania duhet t'i identifikojë ata komponentë në planin e monitorimit dhe të propozojë aktivitete alternative të kontrollit</w:t>
            </w:r>
          </w:p>
        </w:tc>
        <w:tc>
          <w:tcPr>
            <w:tcW w:w="996" w:type="dxa"/>
            <w:tcMar/>
          </w:tcPr>
          <w:p w:rsidRPr="00786A9E" w:rsidR="00B6658C" w:rsidP="003B0110" w:rsidRDefault="002106F6" w14:paraId="51EA307E" w14:textId="360993C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6658C" w:rsidP="003B0110" w:rsidRDefault="00B6658C" w14:paraId="20532FBC" w14:textId="77777777">
            <w:pPr>
              <w:jc w:val="both"/>
              <w:rPr>
                <w:rFonts w:ascii="Times New Roman" w:hAnsi="Times New Roman"/>
                <w:sz w:val="24"/>
                <w:szCs w:val="24"/>
                <w:lang w:val="sq-AL"/>
              </w:rPr>
            </w:pPr>
          </w:p>
        </w:tc>
        <w:tc>
          <w:tcPr>
            <w:tcW w:w="2970" w:type="dxa"/>
            <w:tcMar/>
          </w:tcPr>
          <w:p w:rsidRPr="00786A9E" w:rsidR="00B6658C" w:rsidP="003B0110" w:rsidRDefault="00040425" w14:paraId="325B1098" w14:textId="55CB1736">
            <w:pPr>
              <w:jc w:val="both"/>
              <w:rPr>
                <w:rFonts w:ascii="Times New Roman" w:hAnsi="Times New Roman"/>
                <w:sz w:val="24"/>
                <w:szCs w:val="24"/>
              </w:rPr>
            </w:pPr>
            <w:r w:rsidRPr="00786A9E">
              <w:rPr>
                <w:rFonts w:ascii="Times New Roman" w:hAnsi="Times New Roman"/>
                <w:sz w:val="24"/>
                <w:szCs w:val="24"/>
              </w:rPr>
              <w:t>a)</w:t>
            </w:r>
            <w:r w:rsidRPr="00786A9E" w:rsidR="00B6658C">
              <w:rPr>
                <w:rFonts w:ascii="Times New Roman" w:hAnsi="Times New Roman"/>
                <w:sz w:val="24"/>
                <w:szCs w:val="24"/>
              </w:rPr>
              <w:t>Kur komponentët e sistemeve matëse nuk mund të kalibrohen, kompania duhet t'i identifikojë ata komponentë në planin e monitorimit dhe të propozojë aktivitete alternative të kontrollit.</w:t>
            </w:r>
          </w:p>
        </w:tc>
        <w:tc>
          <w:tcPr>
            <w:tcW w:w="1574" w:type="dxa"/>
            <w:tcMar/>
          </w:tcPr>
          <w:p w:rsidRPr="00786A9E" w:rsidR="00B6658C" w:rsidP="003B0110" w:rsidRDefault="00B6658C" w14:paraId="6A987421" w14:textId="35823F4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6658C" w:rsidP="003B0110" w:rsidRDefault="00B6658C" w14:paraId="75ABF8D1" w14:textId="77777777">
            <w:pPr>
              <w:jc w:val="both"/>
              <w:rPr>
                <w:rFonts w:ascii="Times New Roman" w:hAnsi="Times New Roman"/>
                <w:sz w:val="24"/>
                <w:szCs w:val="24"/>
                <w:lang w:val="sq-AL"/>
              </w:rPr>
            </w:pPr>
          </w:p>
        </w:tc>
      </w:tr>
      <w:tr w:rsidRPr="00786A9E" w:rsidR="00B6658C" w:rsidTr="2E1CE027" w14:paraId="07E9C8C3" w14:textId="77777777">
        <w:trPr>
          <w:trHeight w:val="300"/>
        </w:trPr>
        <w:tc>
          <w:tcPr>
            <w:tcW w:w="1600" w:type="dxa"/>
            <w:tcMar/>
          </w:tcPr>
          <w:p w:rsidRPr="00786A9E" w:rsidR="00B6658C" w:rsidP="003B0110" w:rsidRDefault="00B6658C" w14:paraId="10881368" w14:textId="77777777">
            <w:pPr>
              <w:jc w:val="both"/>
              <w:rPr>
                <w:rFonts w:ascii="Times New Roman" w:hAnsi="Times New Roman"/>
                <w:sz w:val="24"/>
                <w:szCs w:val="24"/>
                <w:lang w:val="en-GB"/>
              </w:rPr>
            </w:pPr>
          </w:p>
        </w:tc>
        <w:tc>
          <w:tcPr>
            <w:tcW w:w="3251" w:type="dxa"/>
            <w:tcMar/>
          </w:tcPr>
          <w:p w:rsidRPr="00786A9E" w:rsidR="00B6658C" w:rsidP="003B0110" w:rsidRDefault="00ED578B" w14:paraId="4F5D259E" w14:textId="4D3BFA9A">
            <w:pPr>
              <w:jc w:val="both"/>
              <w:rPr>
                <w:rFonts w:ascii="Times New Roman" w:hAnsi="Times New Roman"/>
                <w:sz w:val="24"/>
                <w:szCs w:val="24"/>
                <w:lang w:val="sq-AL"/>
              </w:rPr>
            </w:pPr>
            <w:r w:rsidRPr="00786A9E">
              <w:rPr>
                <w:rFonts w:ascii="Times New Roman" w:hAnsi="Times New Roman"/>
                <w:sz w:val="24"/>
                <w:szCs w:val="24"/>
                <w:lang w:val="sq-AL"/>
              </w:rPr>
              <w:t>Kur zbulohet se pajisja nuk është në përputhje me kërkesat e performancës, kompania duhet të ndërmarrë menjëherë veprimet e nevojshme korrigjuese.</w:t>
            </w:r>
          </w:p>
        </w:tc>
        <w:tc>
          <w:tcPr>
            <w:tcW w:w="996" w:type="dxa"/>
            <w:tcMar/>
          </w:tcPr>
          <w:p w:rsidRPr="00786A9E" w:rsidR="00B6658C" w:rsidP="003B0110" w:rsidRDefault="002106F6" w14:paraId="4378F803" w14:textId="1A186C9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B6658C" w:rsidP="003B0110" w:rsidRDefault="00B6658C" w14:paraId="12CF6E39" w14:textId="77777777">
            <w:pPr>
              <w:jc w:val="both"/>
              <w:rPr>
                <w:rFonts w:ascii="Times New Roman" w:hAnsi="Times New Roman"/>
                <w:sz w:val="24"/>
                <w:szCs w:val="24"/>
                <w:lang w:val="sq-AL"/>
              </w:rPr>
            </w:pPr>
          </w:p>
        </w:tc>
        <w:tc>
          <w:tcPr>
            <w:tcW w:w="2970" w:type="dxa"/>
            <w:tcMar/>
          </w:tcPr>
          <w:p w:rsidRPr="00786A9E" w:rsidR="00B6658C" w:rsidP="003B0110" w:rsidRDefault="00B6658C" w14:paraId="755F5D08" w14:textId="227756D5">
            <w:pPr>
              <w:jc w:val="both"/>
              <w:rPr>
                <w:rFonts w:ascii="Times New Roman" w:hAnsi="Times New Roman"/>
                <w:sz w:val="24"/>
                <w:szCs w:val="24"/>
              </w:rPr>
            </w:pPr>
            <w:r w:rsidRPr="00786A9E">
              <w:rPr>
                <w:rFonts w:ascii="Times New Roman" w:hAnsi="Times New Roman"/>
                <w:sz w:val="24"/>
                <w:szCs w:val="24"/>
              </w:rPr>
              <w:t>b)Kur zbulohet se pajisja nuk është në përputhje me kërkesat e performancës, kompania duhet të ndërmarrë menjëherë veprimet e nevojshme korrigjuese.</w:t>
            </w:r>
          </w:p>
          <w:p w:rsidRPr="00786A9E" w:rsidR="00B6658C" w:rsidP="003B0110" w:rsidRDefault="00B6658C" w14:paraId="3AC44019" w14:textId="77777777">
            <w:pPr>
              <w:jc w:val="both"/>
              <w:rPr>
                <w:rFonts w:ascii="Times New Roman" w:hAnsi="Times New Roman"/>
                <w:sz w:val="24"/>
                <w:szCs w:val="24"/>
              </w:rPr>
            </w:pPr>
          </w:p>
        </w:tc>
        <w:tc>
          <w:tcPr>
            <w:tcW w:w="1574" w:type="dxa"/>
            <w:tcMar/>
          </w:tcPr>
          <w:p w:rsidRPr="00786A9E" w:rsidR="00B6658C" w:rsidP="003B0110" w:rsidRDefault="00B6658C" w14:paraId="15DBCC30" w14:textId="60C2BC9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B6658C" w:rsidP="003B0110" w:rsidRDefault="00B6658C" w14:paraId="2C34FD65" w14:textId="77777777">
            <w:pPr>
              <w:jc w:val="both"/>
              <w:rPr>
                <w:rFonts w:ascii="Times New Roman" w:hAnsi="Times New Roman"/>
                <w:sz w:val="24"/>
                <w:szCs w:val="24"/>
                <w:lang w:val="sq-AL"/>
              </w:rPr>
            </w:pPr>
          </w:p>
        </w:tc>
      </w:tr>
      <w:tr w:rsidRPr="00786A9E" w:rsidR="008F74C1" w:rsidTr="2E1CE027" w14:paraId="6A1A9128" w14:textId="77777777">
        <w:trPr>
          <w:trHeight w:val="300"/>
        </w:trPr>
        <w:tc>
          <w:tcPr>
            <w:tcW w:w="1600" w:type="dxa"/>
            <w:tcMar/>
          </w:tcPr>
          <w:p w:rsidRPr="00786A9E" w:rsidR="004C6554" w:rsidP="003B0110" w:rsidRDefault="004C6554" w14:paraId="5434FEE6" w14:textId="388EE841">
            <w:pPr>
              <w:jc w:val="both"/>
              <w:rPr>
                <w:rFonts w:ascii="Times New Roman" w:hAnsi="Times New Roman"/>
                <w:sz w:val="24"/>
                <w:szCs w:val="24"/>
                <w:lang w:val="en-GB"/>
              </w:rPr>
            </w:pPr>
          </w:p>
          <w:p w:rsidRPr="00786A9E" w:rsidR="004C6554" w:rsidP="003B0110" w:rsidRDefault="004C6554" w14:paraId="56BF2718" w14:textId="193D52FE">
            <w:pPr>
              <w:jc w:val="both"/>
              <w:rPr>
                <w:rFonts w:ascii="Times New Roman" w:hAnsi="Times New Roman"/>
                <w:sz w:val="24"/>
                <w:szCs w:val="24"/>
                <w:lang w:val="en-GB"/>
              </w:rPr>
            </w:pPr>
          </w:p>
          <w:p w:rsidRPr="00786A9E" w:rsidR="004C6554" w:rsidP="003B0110" w:rsidRDefault="004C6554" w14:paraId="412805F9" w14:textId="2FF52E59">
            <w:pPr>
              <w:jc w:val="both"/>
              <w:rPr>
                <w:rFonts w:ascii="Times New Roman" w:hAnsi="Times New Roman"/>
                <w:sz w:val="24"/>
                <w:szCs w:val="24"/>
                <w:lang w:val="en-GB"/>
              </w:rPr>
            </w:pPr>
          </w:p>
          <w:p w:rsidRPr="00786A9E" w:rsidR="004C6554" w:rsidP="003B0110" w:rsidRDefault="004C6554" w14:paraId="4C10E6D8" w14:textId="5308B25E">
            <w:pPr>
              <w:jc w:val="both"/>
              <w:rPr>
                <w:rFonts w:ascii="Times New Roman" w:hAnsi="Times New Roman"/>
                <w:sz w:val="24"/>
                <w:szCs w:val="24"/>
                <w:lang w:val="en-GB"/>
              </w:rPr>
            </w:pPr>
          </w:p>
          <w:p w:rsidRPr="00786A9E" w:rsidR="004C6554" w:rsidP="003B0110" w:rsidRDefault="004C6554" w14:paraId="6970E30C" w14:textId="58208694">
            <w:pPr>
              <w:jc w:val="both"/>
              <w:rPr>
                <w:rFonts w:ascii="Times New Roman" w:hAnsi="Times New Roman"/>
                <w:sz w:val="24"/>
                <w:szCs w:val="24"/>
                <w:lang w:val="en-GB"/>
              </w:rPr>
            </w:pPr>
          </w:p>
          <w:p w:rsidRPr="00786A9E" w:rsidR="004C6554" w:rsidP="003B0110" w:rsidRDefault="004C6554" w14:paraId="1B088F64" w14:textId="33FC2E7A">
            <w:pPr>
              <w:jc w:val="both"/>
              <w:rPr>
                <w:rFonts w:ascii="Times New Roman" w:hAnsi="Times New Roman"/>
                <w:sz w:val="24"/>
                <w:szCs w:val="24"/>
                <w:lang w:val="en-GB"/>
              </w:rPr>
            </w:pPr>
          </w:p>
          <w:p w:rsidRPr="00786A9E" w:rsidR="004C6554" w:rsidP="003B0110" w:rsidRDefault="004C6554" w14:paraId="73AFB5A5" w14:textId="4512CD46">
            <w:pPr>
              <w:jc w:val="both"/>
              <w:rPr>
                <w:rFonts w:ascii="Times New Roman" w:hAnsi="Times New Roman"/>
                <w:sz w:val="24"/>
                <w:szCs w:val="24"/>
                <w:lang w:val="en-GB"/>
              </w:rPr>
            </w:pPr>
          </w:p>
          <w:p w:rsidRPr="00786A9E" w:rsidR="004C6554" w:rsidP="003B0110" w:rsidRDefault="004C6554" w14:paraId="276E3F4D" w14:textId="5D70C4DA">
            <w:pPr>
              <w:jc w:val="both"/>
              <w:rPr>
                <w:rFonts w:ascii="Times New Roman" w:hAnsi="Times New Roman"/>
                <w:sz w:val="24"/>
                <w:szCs w:val="24"/>
                <w:lang w:val="en-GB"/>
              </w:rPr>
            </w:pPr>
          </w:p>
        </w:tc>
        <w:tc>
          <w:tcPr>
            <w:tcW w:w="3251" w:type="dxa"/>
            <w:tcMar/>
          </w:tcPr>
          <w:p w:rsidRPr="00786A9E" w:rsidR="004C6554" w:rsidP="003B0110" w:rsidRDefault="004C6554" w14:paraId="32304A5C" w14:textId="77777777">
            <w:pPr>
              <w:jc w:val="both"/>
              <w:rPr>
                <w:rFonts w:ascii="Times New Roman" w:hAnsi="Times New Roman"/>
                <w:sz w:val="24"/>
                <w:szCs w:val="24"/>
                <w:lang w:val="sq-AL"/>
              </w:rPr>
            </w:pPr>
            <w:r w:rsidRPr="00786A9E">
              <w:rPr>
                <w:rFonts w:ascii="Times New Roman" w:hAnsi="Times New Roman"/>
                <w:sz w:val="24"/>
                <w:szCs w:val="24"/>
                <w:lang w:val="sq-AL"/>
              </w:rPr>
              <w:t>1.5. Për qëllimet e pikës 1.3(d), kompania shqyrton dhe vërteton të dhënat që rezultojnë nga aktivitetet e rrjedhës së të dhënave të përmendura në pikën 1.2.</w:t>
            </w:r>
          </w:p>
          <w:p w:rsidRPr="00786A9E" w:rsidR="004C6554" w:rsidP="003B0110" w:rsidRDefault="004C6554" w14:paraId="01A17F7F" w14:textId="77777777">
            <w:pPr>
              <w:jc w:val="both"/>
              <w:rPr>
                <w:rFonts w:ascii="Times New Roman" w:hAnsi="Times New Roman"/>
                <w:sz w:val="24"/>
                <w:szCs w:val="24"/>
                <w:lang w:val="sq-AL"/>
              </w:rPr>
            </w:pPr>
            <w:r w:rsidRPr="00786A9E">
              <w:rPr>
                <w:rFonts w:ascii="Times New Roman" w:hAnsi="Times New Roman"/>
                <w:sz w:val="24"/>
                <w:szCs w:val="24"/>
                <w:lang w:val="sq-AL"/>
              </w:rPr>
              <w:t>Ky rishikim dhe vërtetim i të dhënave do të përfshijë sa vijon:</w:t>
            </w:r>
          </w:p>
          <w:p w:rsidRPr="00786A9E" w:rsidR="004C6554" w:rsidP="003B0110" w:rsidRDefault="004C6554" w14:paraId="4D99208F" w14:textId="2BA4D6F9">
            <w:pPr>
              <w:jc w:val="both"/>
              <w:rPr>
                <w:rFonts w:ascii="Times New Roman" w:hAnsi="Times New Roman"/>
                <w:sz w:val="24"/>
                <w:szCs w:val="24"/>
              </w:rPr>
            </w:pPr>
            <w:r w:rsidRPr="00786A9E">
              <w:rPr>
                <w:rFonts w:ascii="Times New Roman" w:hAnsi="Times New Roman"/>
                <w:sz w:val="24"/>
                <w:szCs w:val="24"/>
                <w:lang w:val="sq-AL"/>
              </w:rPr>
              <w:t>(a) një kontroll nëse të dhënat janë të plota;</w:t>
            </w:r>
          </w:p>
        </w:tc>
        <w:tc>
          <w:tcPr>
            <w:tcW w:w="996" w:type="dxa"/>
            <w:tcMar/>
          </w:tcPr>
          <w:p w:rsidRPr="00786A9E" w:rsidR="004C6554" w:rsidP="003B0110" w:rsidRDefault="002106F6" w14:paraId="1156315E" w14:textId="6A354EAF">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4C6554" w:rsidP="003B0110" w:rsidRDefault="004C6554" w14:paraId="3A1D1B79" w14:textId="68473BA1">
            <w:pPr>
              <w:jc w:val="both"/>
              <w:rPr>
                <w:rFonts w:ascii="Times New Roman" w:hAnsi="Times New Roman"/>
                <w:sz w:val="24"/>
                <w:szCs w:val="24"/>
                <w:lang w:val="sq-AL"/>
              </w:rPr>
            </w:pPr>
          </w:p>
        </w:tc>
        <w:tc>
          <w:tcPr>
            <w:tcW w:w="2970" w:type="dxa"/>
            <w:tcMar/>
          </w:tcPr>
          <w:p w:rsidRPr="00786A9E" w:rsidR="00852B80" w:rsidP="003B0110" w:rsidRDefault="00852B80" w14:paraId="23F0DFFB" w14:textId="77777777">
            <w:pPr>
              <w:jc w:val="both"/>
              <w:rPr>
                <w:rFonts w:ascii="Times New Roman" w:hAnsi="Times New Roman"/>
                <w:sz w:val="24"/>
                <w:szCs w:val="24"/>
              </w:rPr>
            </w:pPr>
            <w:r w:rsidRPr="00786A9E">
              <w:rPr>
                <w:rFonts w:ascii="Times New Roman" w:hAnsi="Times New Roman"/>
                <w:sz w:val="24"/>
                <w:szCs w:val="24"/>
              </w:rPr>
              <w:t>1.5. Për qëllimet e shkronjes (d), te pikës 1.3., kompania shqyrton dhe vërteton të dhënat që rezultojnë nga aktivitetet e rrjedhës së të dhënave të përmendura në pikën 1.2.</w:t>
            </w:r>
          </w:p>
          <w:p w:rsidRPr="00786A9E" w:rsidR="00852B80" w:rsidP="003B0110" w:rsidRDefault="00852B80" w14:paraId="6ACD53F5" w14:textId="6E6E6951">
            <w:pPr>
              <w:jc w:val="both"/>
              <w:rPr>
                <w:rFonts w:ascii="Times New Roman" w:hAnsi="Times New Roman"/>
                <w:sz w:val="24"/>
                <w:szCs w:val="24"/>
              </w:rPr>
            </w:pPr>
            <w:r w:rsidRPr="00786A9E">
              <w:rPr>
                <w:rFonts w:ascii="Times New Roman" w:hAnsi="Times New Roman"/>
                <w:sz w:val="24"/>
                <w:szCs w:val="24"/>
              </w:rPr>
              <w:t>Ky rishikim dhe vërtetim i të dhënave do përfshi</w:t>
            </w:r>
            <w:r w:rsidRPr="00786A9E" w:rsidR="009E7782">
              <w:rPr>
                <w:rFonts w:ascii="Times New Roman" w:hAnsi="Times New Roman"/>
                <w:sz w:val="24"/>
                <w:szCs w:val="24"/>
              </w:rPr>
              <w:t>jë</w:t>
            </w:r>
            <w:r w:rsidRPr="00786A9E">
              <w:rPr>
                <w:rFonts w:ascii="Times New Roman" w:hAnsi="Times New Roman"/>
                <w:sz w:val="24"/>
                <w:szCs w:val="24"/>
              </w:rPr>
              <w:t xml:space="preserve"> sa vijon:</w:t>
            </w:r>
          </w:p>
          <w:p w:rsidRPr="00786A9E" w:rsidR="00852B80" w:rsidP="003B0110" w:rsidRDefault="00852B80" w14:paraId="74F2307D" w14:textId="77777777">
            <w:pPr>
              <w:jc w:val="both"/>
              <w:rPr>
                <w:rFonts w:ascii="Times New Roman" w:hAnsi="Times New Roman"/>
                <w:sz w:val="24"/>
                <w:szCs w:val="24"/>
              </w:rPr>
            </w:pPr>
            <w:r w:rsidRPr="00786A9E">
              <w:rPr>
                <w:rFonts w:ascii="Times New Roman" w:hAnsi="Times New Roman"/>
                <w:sz w:val="24"/>
                <w:szCs w:val="24"/>
              </w:rPr>
              <w:t>a) një kontroll nëse të dhënat janë të plota;</w:t>
            </w:r>
          </w:p>
          <w:p w:rsidRPr="00786A9E" w:rsidR="004C6554" w:rsidP="003B0110" w:rsidRDefault="004C6554" w14:paraId="4111C353" w14:textId="7BA27F0C">
            <w:pPr>
              <w:jc w:val="both"/>
              <w:rPr>
                <w:rFonts w:ascii="Times New Roman" w:hAnsi="Times New Roman"/>
                <w:sz w:val="24"/>
                <w:szCs w:val="24"/>
                <w:lang w:val="sq-AL"/>
              </w:rPr>
            </w:pPr>
          </w:p>
        </w:tc>
        <w:tc>
          <w:tcPr>
            <w:tcW w:w="1574" w:type="dxa"/>
            <w:tcMar/>
          </w:tcPr>
          <w:p w:rsidRPr="00786A9E" w:rsidR="004C6554" w:rsidP="003B0110" w:rsidRDefault="00852B80" w14:paraId="2FEF5601" w14:textId="3C23F11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4C6554" w:rsidP="003B0110" w:rsidRDefault="004C6554" w14:paraId="58418B75" w14:textId="6360BC97">
            <w:pPr>
              <w:jc w:val="both"/>
              <w:rPr>
                <w:rFonts w:ascii="Times New Roman" w:hAnsi="Times New Roman"/>
                <w:sz w:val="24"/>
                <w:szCs w:val="24"/>
                <w:lang w:val="sq-AL"/>
              </w:rPr>
            </w:pPr>
          </w:p>
        </w:tc>
      </w:tr>
      <w:tr w:rsidRPr="00786A9E" w:rsidR="008F74C1" w:rsidTr="2E1CE027" w14:paraId="5373580E" w14:textId="77777777">
        <w:trPr>
          <w:trHeight w:val="300"/>
        </w:trPr>
        <w:tc>
          <w:tcPr>
            <w:tcW w:w="1600" w:type="dxa"/>
            <w:tcMar/>
          </w:tcPr>
          <w:p w:rsidRPr="00786A9E" w:rsidR="004C6554" w:rsidP="003B0110" w:rsidRDefault="004C6554" w14:paraId="1DB29C15" w14:textId="58510963">
            <w:pPr>
              <w:jc w:val="both"/>
              <w:rPr>
                <w:rFonts w:ascii="Times New Roman" w:hAnsi="Times New Roman"/>
                <w:sz w:val="24"/>
                <w:szCs w:val="24"/>
                <w:lang w:val="en-GB"/>
              </w:rPr>
            </w:pPr>
          </w:p>
        </w:tc>
        <w:tc>
          <w:tcPr>
            <w:tcW w:w="3251" w:type="dxa"/>
            <w:tcMar/>
          </w:tcPr>
          <w:p w:rsidRPr="00786A9E" w:rsidR="004C6554" w:rsidP="003B0110" w:rsidRDefault="004C6554" w14:paraId="0882C27C" w14:textId="0AB619CD">
            <w:pPr>
              <w:jc w:val="both"/>
              <w:rPr>
                <w:rFonts w:ascii="Times New Roman" w:hAnsi="Times New Roman"/>
                <w:sz w:val="24"/>
                <w:szCs w:val="24"/>
              </w:rPr>
            </w:pPr>
            <w:r w:rsidRPr="00786A9E">
              <w:rPr>
                <w:rFonts w:ascii="Times New Roman" w:hAnsi="Times New Roman"/>
                <w:sz w:val="24"/>
                <w:szCs w:val="24"/>
                <w:lang w:val="sq-AL"/>
              </w:rPr>
              <w:t>(b) një krahasim i të dhënave që shoqëria ka marrë, monitoruar dhe raportuar gjatë disa viteve;</w:t>
            </w:r>
          </w:p>
        </w:tc>
        <w:tc>
          <w:tcPr>
            <w:tcW w:w="996" w:type="dxa"/>
            <w:tcMar/>
          </w:tcPr>
          <w:p w:rsidRPr="00786A9E" w:rsidR="004C6554" w:rsidP="003B0110" w:rsidRDefault="002106F6" w14:paraId="05D07640" w14:textId="262B67A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4C6554" w:rsidP="003B0110" w:rsidRDefault="004C6554" w14:paraId="0B1D6033" w14:textId="20012B87">
            <w:pPr>
              <w:jc w:val="both"/>
              <w:rPr>
                <w:rFonts w:ascii="Times New Roman" w:hAnsi="Times New Roman"/>
                <w:sz w:val="24"/>
                <w:szCs w:val="24"/>
                <w:lang w:val="sq-AL"/>
              </w:rPr>
            </w:pPr>
          </w:p>
        </w:tc>
        <w:tc>
          <w:tcPr>
            <w:tcW w:w="2970" w:type="dxa"/>
            <w:tcMar/>
          </w:tcPr>
          <w:p w:rsidRPr="00786A9E" w:rsidR="00852B80" w:rsidP="003B0110" w:rsidRDefault="00852B80" w14:paraId="45FC1ADE" w14:textId="77777777">
            <w:pPr>
              <w:jc w:val="both"/>
              <w:rPr>
                <w:rFonts w:ascii="Times New Roman" w:hAnsi="Times New Roman"/>
                <w:sz w:val="24"/>
                <w:szCs w:val="24"/>
              </w:rPr>
            </w:pPr>
            <w:r w:rsidRPr="00786A9E">
              <w:rPr>
                <w:rFonts w:ascii="Times New Roman" w:hAnsi="Times New Roman"/>
                <w:sz w:val="24"/>
                <w:szCs w:val="24"/>
              </w:rPr>
              <w:t>b) një krahasim i të dhënave që kompania ka marrë, monitoruar dhe raportuar gjatë disa viteve;</w:t>
            </w:r>
          </w:p>
          <w:p w:rsidRPr="00786A9E" w:rsidR="004C6554" w:rsidP="003B0110" w:rsidRDefault="004C6554" w14:paraId="7E7A8896" w14:textId="33F480C0">
            <w:pPr>
              <w:jc w:val="both"/>
              <w:rPr>
                <w:rFonts w:ascii="Times New Roman" w:hAnsi="Times New Roman"/>
                <w:sz w:val="24"/>
                <w:szCs w:val="24"/>
                <w:lang w:val="sq-AL"/>
              </w:rPr>
            </w:pPr>
          </w:p>
        </w:tc>
        <w:tc>
          <w:tcPr>
            <w:tcW w:w="1574" w:type="dxa"/>
            <w:tcMar/>
          </w:tcPr>
          <w:p w:rsidRPr="00786A9E" w:rsidR="004C6554" w:rsidP="003B0110" w:rsidRDefault="00852B80" w14:paraId="0AE65FF5" w14:textId="6C5896B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4C6554" w:rsidP="003B0110" w:rsidRDefault="004C6554" w14:paraId="5F4BB7CE" w14:textId="0AD08F24">
            <w:pPr>
              <w:jc w:val="both"/>
              <w:rPr>
                <w:rFonts w:ascii="Times New Roman" w:hAnsi="Times New Roman"/>
                <w:sz w:val="24"/>
                <w:szCs w:val="24"/>
                <w:lang w:val="sq-AL"/>
              </w:rPr>
            </w:pPr>
          </w:p>
        </w:tc>
      </w:tr>
      <w:tr w:rsidRPr="00786A9E" w:rsidR="008F74C1" w:rsidTr="2E1CE027" w14:paraId="2D67A0DF" w14:textId="77777777">
        <w:trPr>
          <w:trHeight w:val="300"/>
        </w:trPr>
        <w:tc>
          <w:tcPr>
            <w:tcW w:w="1600" w:type="dxa"/>
            <w:tcMar/>
          </w:tcPr>
          <w:p w:rsidRPr="00786A9E" w:rsidR="004C6554" w:rsidP="003B0110" w:rsidRDefault="004C6554" w14:paraId="38694B26" w14:textId="271BF47F">
            <w:pPr>
              <w:jc w:val="both"/>
              <w:rPr>
                <w:rFonts w:ascii="Times New Roman" w:hAnsi="Times New Roman"/>
                <w:sz w:val="24"/>
                <w:szCs w:val="24"/>
                <w:lang w:val="en-GB"/>
              </w:rPr>
            </w:pPr>
          </w:p>
        </w:tc>
        <w:tc>
          <w:tcPr>
            <w:tcW w:w="3251" w:type="dxa"/>
            <w:tcMar/>
          </w:tcPr>
          <w:p w:rsidRPr="00786A9E" w:rsidR="004C6554" w:rsidP="003B0110" w:rsidRDefault="004C6554" w14:paraId="0BCB9DC7" w14:textId="6CC63642">
            <w:pPr>
              <w:jc w:val="both"/>
              <w:rPr>
                <w:rFonts w:ascii="Times New Roman" w:hAnsi="Times New Roman"/>
                <w:sz w:val="24"/>
                <w:szCs w:val="24"/>
              </w:rPr>
            </w:pPr>
            <w:r w:rsidRPr="00786A9E">
              <w:rPr>
                <w:rFonts w:ascii="Times New Roman" w:hAnsi="Times New Roman"/>
                <w:sz w:val="24"/>
                <w:szCs w:val="24"/>
                <w:lang w:val="sq-AL"/>
              </w:rPr>
              <w:t>c) një krahasim i të dhënave dhe vlerave që rezultojnë nga metoda të ndryshme monitorimi kur zbatohet më shumë se një metodë monitorimi.</w:t>
            </w:r>
          </w:p>
        </w:tc>
        <w:tc>
          <w:tcPr>
            <w:tcW w:w="996" w:type="dxa"/>
            <w:tcMar/>
          </w:tcPr>
          <w:p w:rsidRPr="00786A9E" w:rsidR="004C6554" w:rsidP="003B0110" w:rsidRDefault="002106F6" w14:paraId="3D469714" w14:textId="31084AD4">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4C6554" w:rsidP="003B0110" w:rsidRDefault="004C6554" w14:paraId="32010A1B" w14:textId="410D7AAD">
            <w:pPr>
              <w:jc w:val="both"/>
              <w:rPr>
                <w:rFonts w:ascii="Times New Roman" w:hAnsi="Times New Roman"/>
                <w:sz w:val="24"/>
                <w:szCs w:val="24"/>
                <w:lang w:val="sq-AL"/>
              </w:rPr>
            </w:pPr>
          </w:p>
        </w:tc>
        <w:tc>
          <w:tcPr>
            <w:tcW w:w="2970" w:type="dxa"/>
            <w:tcMar/>
          </w:tcPr>
          <w:p w:rsidRPr="00786A9E" w:rsidR="004C6554" w:rsidP="003B0110" w:rsidRDefault="00852B80" w14:paraId="5657855F" w14:textId="77900D3B">
            <w:pPr>
              <w:jc w:val="both"/>
              <w:rPr>
                <w:rFonts w:ascii="Times New Roman" w:hAnsi="Times New Roman"/>
                <w:sz w:val="24"/>
                <w:szCs w:val="24"/>
                <w:lang w:val="sq-AL"/>
              </w:rPr>
            </w:pPr>
            <w:r w:rsidRPr="00786A9E">
              <w:rPr>
                <w:rFonts w:ascii="Times New Roman" w:hAnsi="Times New Roman"/>
                <w:sz w:val="24"/>
                <w:szCs w:val="24"/>
              </w:rPr>
              <w:t>c) një krahasim i të dhënave dhe vlerave që rezultojnë nga metoda të ndryshme monitorimi kur zbatohet më shumë se një metodë monitorimi</w:t>
            </w:r>
            <w:r w:rsidRPr="00786A9E" w:rsidR="004C6554">
              <w:rPr>
                <w:rFonts w:ascii="Times New Roman" w:hAnsi="Times New Roman"/>
                <w:sz w:val="24"/>
                <w:szCs w:val="24"/>
                <w:lang w:val="sq-AL"/>
              </w:rPr>
              <w:t>.</w:t>
            </w:r>
          </w:p>
        </w:tc>
        <w:tc>
          <w:tcPr>
            <w:tcW w:w="1574" w:type="dxa"/>
            <w:tcMar/>
          </w:tcPr>
          <w:p w:rsidRPr="00786A9E" w:rsidR="004C6554" w:rsidP="003B0110" w:rsidRDefault="00852B80" w14:paraId="680F9669" w14:textId="1D9A646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4C6554" w:rsidP="003B0110" w:rsidRDefault="004C6554" w14:paraId="2D298E92" w14:textId="74A77AB6">
            <w:pPr>
              <w:jc w:val="both"/>
              <w:rPr>
                <w:rFonts w:ascii="Times New Roman" w:hAnsi="Times New Roman"/>
                <w:sz w:val="24"/>
                <w:szCs w:val="24"/>
                <w:lang w:val="sq-AL"/>
              </w:rPr>
            </w:pPr>
          </w:p>
        </w:tc>
      </w:tr>
      <w:tr w:rsidRPr="00786A9E" w:rsidR="008F74C1" w:rsidTr="2E1CE027" w14:paraId="78FB9037" w14:textId="77777777">
        <w:trPr>
          <w:trHeight w:val="300"/>
        </w:trPr>
        <w:tc>
          <w:tcPr>
            <w:tcW w:w="1600" w:type="dxa"/>
            <w:tcMar/>
          </w:tcPr>
          <w:p w:rsidRPr="00786A9E" w:rsidR="004C6554" w:rsidP="003B0110" w:rsidRDefault="004C6554" w14:paraId="7C449C51" w14:textId="1E17C38C">
            <w:pPr>
              <w:jc w:val="both"/>
              <w:rPr>
                <w:rFonts w:ascii="Times New Roman" w:hAnsi="Times New Roman"/>
                <w:sz w:val="24"/>
                <w:szCs w:val="24"/>
                <w:lang w:val="en-GB"/>
              </w:rPr>
            </w:pPr>
          </w:p>
        </w:tc>
        <w:tc>
          <w:tcPr>
            <w:tcW w:w="3251" w:type="dxa"/>
            <w:tcMar/>
          </w:tcPr>
          <w:p w:rsidRPr="00786A9E" w:rsidR="004C6554" w:rsidP="003B0110" w:rsidRDefault="004C6554" w14:paraId="57B31BB4" w14:textId="5B7C6157">
            <w:pPr>
              <w:jc w:val="both"/>
              <w:rPr>
                <w:rFonts w:ascii="Times New Roman" w:hAnsi="Times New Roman"/>
                <w:sz w:val="24"/>
                <w:szCs w:val="24"/>
              </w:rPr>
            </w:pPr>
            <w:r w:rsidRPr="00786A9E">
              <w:rPr>
                <w:rFonts w:ascii="Times New Roman" w:hAnsi="Times New Roman"/>
                <w:sz w:val="24"/>
                <w:szCs w:val="24"/>
                <w:lang w:val="sq-AL"/>
              </w:rPr>
              <w:t xml:space="preserve">1.6. Për qëllimet e pikës 1.3 (e), kompania duhet të sigurojë që, kur aktivitetet e rrjedhës së të dhënave ose aktivitetet e kontrollit konstatohet se nuk funksionojnë në mënyrë efektive, ose nuk respektojnë rregullat e përcaktuara në dokumentacionin e procedurave për ato aktivitete, të ndërmerren veprime korrigjuese dhe të dhënat e </w:t>
            </w:r>
            <w:r w:rsidRPr="00786A9E">
              <w:rPr>
                <w:rFonts w:ascii="Times New Roman" w:hAnsi="Times New Roman"/>
                <w:sz w:val="24"/>
                <w:szCs w:val="24"/>
                <w:lang w:val="sq-AL"/>
              </w:rPr>
              <w:t>prekura korrigjohen pa vonesa të panevojshme.</w:t>
            </w:r>
          </w:p>
        </w:tc>
        <w:tc>
          <w:tcPr>
            <w:tcW w:w="996" w:type="dxa"/>
            <w:tcMar/>
          </w:tcPr>
          <w:p w:rsidRPr="00786A9E" w:rsidR="004C6554" w:rsidP="003B0110" w:rsidRDefault="002106F6" w14:paraId="136016E5" w14:textId="4159E73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4C6554" w:rsidP="003B0110" w:rsidRDefault="004C6554" w14:paraId="689B2C17" w14:textId="1A739B5E">
            <w:pPr>
              <w:jc w:val="both"/>
              <w:rPr>
                <w:rFonts w:ascii="Times New Roman" w:hAnsi="Times New Roman"/>
                <w:sz w:val="24"/>
                <w:szCs w:val="24"/>
                <w:lang w:val="sq-AL"/>
              </w:rPr>
            </w:pPr>
          </w:p>
        </w:tc>
        <w:tc>
          <w:tcPr>
            <w:tcW w:w="2970" w:type="dxa"/>
            <w:tcMar/>
          </w:tcPr>
          <w:p w:rsidRPr="00786A9E" w:rsidR="004C6554" w:rsidP="5F88F5AA" w:rsidRDefault="31602185" w14:paraId="367A7BC1" w14:textId="25BB70C7">
            <w:pPr>
              <w:jc w:val="both"/>
              <w:rPr>
                <w:rFonts w:ascii="Times New Roman" w:hAnsi="Times New Roman" w:eastAsia="Times New Roman"/>
                <w:sz w:val="24"/>
                <w:szCs w:val="24"/>
                <w:lang w:val="it-IT"/>
              </w:rPr>
            </w:pPr>
            <w:r w:rsidRPr="5F88F5AA">
              <w:rPr>
                <w:rFonts w:ascii="Times New Roman" w:hAnsi="Times New Roman" w:eastAsia="Times New Roman"/>
                <w:color w:val="000000" w:themeColor="text1"/>
                <w:sz w:val="24"/>
                <w:szCs w:val="24"/>
                <w:lang w:val="it-IT"/>
              </w:rPr>
              <w:t xml:space="preserve">1.6. Për qëllimet e shkronjës (e) të pikës 1.3., kompania siguron që, kur aktivitetet e rrjedhës së të dhënave ose aktivitetet e kontrollit konstatohet se nuk funksionojnë në mënyrë efektive, ose nuk respektojnë rregullat e përcaktuara në dokumentacionin e procedurave për ato aktivitete, të ndërmerren </w:t>
            </w:r>
            <w:r w:rsidRPr="5F88F5AA">
              <w:rPr>
                <w:rFonts w:ascii="Times New Roman" w:hAnsi="Times New Roman" w:eastAsia="Times New Roman"/>
                <w:color w:val="000000" w:themeColor="text1"/>
                <w:sz w:val="24"/>
                <w:szCs w:val="24"/>
                <w:lang w:val="it-IT"/>
              </w:rPr>
              <w:t>veprime korrigjuese dhe të dhënat e prekura korrigjohen pa vonesa të panevojshme</w:t>
            </w:r>
          </w:p>
        </w:tc>
        <w:tc>
          <w:tcPr>
            <w:tcW w:w="1574" w:type="dxa"/>
            <w:tcMar/>
          </w:tcPr>
          <w:p w:rsidRPr="00786A9E" w:rsidR="004C6554" w:rsidP="003B0110" w:rsidRDefault="004E67A4" w14:paraId="241F1024" w14:textId="5A02BEC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4C6554" w:rsidP="003B0110" w:rsidRDefault="004C6554" w14:paraId="2CA552B5" w14:textId="61A7EAE6">
            <w:pPr>
              <w:jc w:val="both"/>
              <w:rPr>
                <w:rFonts w:ascii="Times New Roman" w:hAnsi="Times New Roman"/>
                <w:sz w:val="24"/>
                <w:szCs w:val="24"/>
                <w:lang w:val="sq-AL"/>
              </w:rPr>
            </w:pPr>
          </w:p>
        </w:tc>
      </w:tr>
      <w:tr w:rsidRPr="00786A9E" w:rsidR="008F74C1" w:rsidTr="2E1CE027" w14:paraId="3AC0BD5A" w14:textId="77777777">
        <w:trPr>
          <w:trHeight w:val="300"/>
        </w:trPr>
        <w:tc>
          <w:tcPr>
            <w:tcW w:w="1600" w:type="dxa"/>
            <w:tcMar/>
          </w:tcPr>
          <w:p w:rsidRPr="00786A9E" w:rsidR="00C0590E" w:rsidP="003B0110" w:rsidRDefault="00C0590E" w14:paraId="0F67A0B4" w14:textId="0B1FB0F9">
            <w:pPr>
              <w:jc w:val="both"/>
              <w:rPr>
                <w:rFonts w:ascii="Times New Roman" w:hAnsi="Times New Roman"/>
                <w:sz w:val="24"/>
                <w:szCs w:val="24"/>
                <w:lang w:val="en-GB"/>
              </w:rPr>
            </w:pPr>
          </w:p>
        </w:tc>
        <w:tc>
          <w:tcPr>
            <w:tcW w:w="3251" w:type="dxa"/>
            <w:tcMar/>
          </w:tcPr>
          <w:p w:rsidRPr="00786A9E" w:rsidR="00C0590E" w:rsidP="003B0110" w:rsidRDefault="00C0590E" w14:paraId="567FEE5D" w14:textId="77777777">
            <w:pPr>
              <w:jc w:val="both"/>
              <w:rPr>
                <w:rFonts w:ascii="Times New Roman" w:hAnsi="Times New Roman"/>
                <w:sz w:val="24"/>
                <w:szCs w:val="24"/>
                <w:lang w:val="sq-AL"/>
              </w:rPr>
            </w:pPr>
            <w:r w:rsidRPr="00786A9E">
              <w:rPr>
                <w:rFonts w:ascii="Times New Roman" w:hAnsi="Times New Roman"/>
                <w:sz w:val="24"/>
                <w:szCs w:val="24"/>
                <w:lang w:val="sq-AL"/>
              </w:rPr>
              <w:t>1.7. Për qëllimet e pikës 1.3 (f), kur kompania jep një ose më shumë aktivitete të rrjedhës së të dhënave ose aktivitete kontrolli të përmendura në pikën 1.1, ajo do të vazhdojë me të gjitha sa vijon:</w:t>
            </w:r>
          </w:p>
          <w:p w:rsidRPr="00786A9E" w:rsidR="00981773" w:rsidP="003B0110" w:rsidRDefault="00C0590E" w14:paraId="5E7AC641" w14:textId="04E83ECE">
            <w:pPr>
              <w:jc w:val="both"/>
              <w:rPr>
                <w:rFonts w:ascii="Times New Roman" w:hAnsi="Times New Roman"/>
                <w:sz w:val="24"/>
                <w:szCs w:val="24"/>
              </w:rPr>
            </w:pPr>
            <w:r w:rsidRPr="00786A9E">
              <w:rPr>
                <w:rFonts w:ascii="Times New Roman" w:hAnsi="Times New Roman"/>
                <w:sz w:val="24"/>
                <w:szCs w:val="24"/>
                <w:lang w:val="sq-AL"/>
              </w:rPr>
              <w:t>(a) të kontrollojë cilësinë e aktiviteteve të rrjedhës së të dhënave të kontraktuara dhe aktiviteteve të kontrollit në përputhje me këtë rregullore;</w:t>
            </w:r>
          </w:p>
        </w:tc>
        <w:tc>
          <w:tcPr>
            <w:tcW w:w="996" w:type="dxa"/>
            <w:tcMar/>
          </w:tcPr>
          <w:p w:rsidRPr="00786A9E" w:rsidR="00981773" w:rsidP="003B0110" w:rsidRDefault="004572FD" w14:paraId="54936822" w14:textId="1DED658B">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2182A09C" w14:textId="32183681">
            <w:pPr>
              <w:jc w:val="both"/>
              <w:rPr>
                <w:rFonts w:ascii="Times New Roman" w:hAnsi="Times New Roman"/>
                <w:sz w:val="24"/>
                <w:szCs w:val="24"/>
                <w:lang w:val="sq-AL"/>
              </w:rPr>
            </w:pPr>
          </w:p>
        </w:tc>
        <w:tc>
          <w:tcPr>
            <w:tcW w:w="2970" w:type="dxa"/>
            <w:tcMar/>
          </w:tcPr>
          <w:p w:rsidR="0D8A2F4F" w:rsidP="5F88F5AA" w:rsidRDefault="0D8A2F4F" w14:paraId="641D79EA" w14:textId="2A8A9772">
            <w:pPr>
              <w:spacing w:after="160"/>
              <w:jc w:val="both"/>
              <w:rPr>
                <w:rFonts w:ascii="Times New Roman" w:hAnsi="Times New Roman" w:eastAsia="Times New Roman"/>
                <w:sz w:val="24"/>
                <w:szCs w:val="24"/>
              </w:rPr>
            </w:pPr>
            <w:r w:rsidRPr="5F88F5AA">
              <w:rPr>
                <w:rFonts w:ascii="Times New Roman" w:hAnsi="Times New Roman" w:eastAsia="Times New Roman"/>
                <w:color w:val="000000" w:themeColor="text1"/>
                <w:sz w:val="24"/>
                <w:szCs w:val="24"/>
                <w:lang w:val="it-IT"/>
              </w:rPr>
              <w:t>1.7. Për qëllimet e shkronjës (f), të pikës 1.3., kur kompania jep një ose më shumë aktivitete të rrjedhës së të dhënave ose aktivitete kontrolli të përmendura në pikën 1.1, ajo merr masat e nevojshme për të siguruar që:</w:t>
            </w:r>
          </w:p>
          <w:p w:rsidR="5F88F5AA" w:rsidP="5F88F5AA" w:rsidRDefault="5F88F5AA" w14:paraId="543F8440" w14:textId="53FB6DEF">
            <w:pPr>
              <w:jc w:val="both"/>
              <w:rPr>
                <w:rFonts w:ascii="Times New Roman" w:hAnsi="Times New Roman"/>
                <w:sz w:val="24"/>
                <w:szCs w:val="24"/>
              </w:rPr>
            </w:pPr>
          </w:p>
          <w:p w:rsidRPr="00786A9E" w:rsidR="004E67A4" w:rsidP="5F88F5AA" w:rsidRDefault="004E67A4" w14:paraId="19FE4C4A" w14:textId="0E1B7018">
            <w:pPr>
              <w:jc w:val="both"/>
              <w:rPr>
                <w:rFonts w:ascii="Times New Roman" w:hAnsi="Times New Roman" w:eastAsia="Times New Roman"/>
                <w:sz w:val="24"/>
                <w:szCs w:val="24"/>
              </w:rPr>
            </w:pPr>
            <w:r w:rsidRPr="5F88F5AA">
              <w:rPr>
                <w:rFonts w:ascii="Times New Roman" w:hAnsi="Times New Roman"/>
                <w:sz w:val="24"/>
                <w:szCs w:val="24"/>
              </w:rPr>
              <w:t>a)</w:t>
            </w:r>
            <w:r w:rsidRPr="5F88F5AA" w:rsidR="6F59F519">
              <w:rPr>
                <w:rFonts w:ascii="Times New Roman" w:hAnsi="Times New Roman" w:eastAsia="Times New Roman"/>
                <w:color w:val="000000" w:themeColor="text1"/>
                <w:sz w:val="24"/>
                <w:szCs w:val="24"/>
              </w:rPr>
              <w:t>aktivitetet e kontraktuara të rrjedhës së të dhënave dhe të kontrollit kryhen në përputhje me kërkesat e kësaj rregulloreje dhe i nënshtrohen monitorimit të cilësisë;</w:t>
            </w:r>
          </w:p>
          <w:p w:rsidRPr="00786A9E" w:rsidR="00981773" w:rsidP="003B0110" w:rsidRDefault="00981773" w14:paraId="662CBFC8" w14:textId="7E8602F4">
            <w:pPr>
              <w:jc w:val="both"/>
              <w:rPr>
                <w:rFonts w:ascii="Times New Roman" w:hAnsi="Times New Roman"/>
                <w:sz w:val="24"/>
                <w:szCs w:val="24"/>
                <w:lang w:val="sq-AL"/>
              </w:rPr>
            </w:pPr>
          </w:p>
        </w:tc>
        <w:tc>
          <w:tcPr>
            <w:tcW w:w="1574" w:type="dxa"/>
            <w:tcMar/>
          </w:tcPr>
          <w:p w:rsidRPr="00786A9E" w:rsidR="00981773" w:rsidP="003B0110" w:rsidRDefault="004E67A4" w14:paraId="4FB0CAEB" w14:textId="711D28B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69D61E94" w14:textId="4E904980">
            <w:pPr>
              <w:jc w:val="both"/>
              <w:rPr>
                <w:rFonts w:ascii="Times New Roman" w:hAnsi="Times New Roman"/>
                <w:sz w:val="24"/>
                <w:szCs w:val="24"/>
                <w:lang w:val="sq-AL"/>
              </w:rPr>
            </w:pPr>
          </w:p>
        </w:tc>
      </w:tr>
      <w:tr w:rsidRPr="00786A9E" w:rsidR="008F74C1" w:rsidTr="2E1CE027" w14:paraId="6A75D3EE" w14:textId="77777777">
        <w:trPr>
          <w:trHeight w:val="300"/>
        </w:trPr>
        <w:tc>
          <w:tcPr>
            <w:tcW w:w="1600" w:type="dxa"/>
            <w:tcMar/>
          </w:tcPr>
          <w:p w:rsidRPr="00786A9E" w:rsidR="00FC0509" w:rsidP="003B0110" w:rsidRDefault="00FC0509" w14:paraId="037954C3" w14:textId="68C9D403">
            <w:pPr>
              <w:jc w:val="both"/>
              <w:rPr>
                <w:rFonts w:ascii="Times New Roman" w:hAnsi="Times New Roman"/>
                <w:sz w:val="24"/>
                <w:szCs w:val="24"/>
                <w:lang w:val="en-GB"/>
              </w:rPr>
            </w:pPr>
          </w:p>
        </w:tc>
        <w:tc>
          <w:tcPr>
            <w:tcW w:w="3251" w:type="dxa"/>
            <w:tcMar/>
          </w:tcPr>
          <w:p w:rsidRPr="00786A9E" w:rsidR="00FC0509" w:rsidP="003B0110" w:rsidRDefault="00FC0509" w14:paraId="1DCC1F8B" w14:textId="5E1CE4E6">
            <w:pPr>
              <w:jc w:val="both"/>
              <w:rPr>
                <w:rFonts w:ascii="Times New Roman" w:hAnsi="Times New Roman"/>
                <w:sz w:val="24"/>
                <w:szCs w:val="24"/>
              </w:rPr>
            </w:pPr>
            <w:r w:rsidRPr="00786A9E">
              <w:rPr>
                <w:rFonts w:ascii="Times New Roman" w:hAnsi="Times New Roman"/>
                <w:sz w:val="24"/>
                <w:szCs w:val="24"/>
                <w:lang w:val="sq-AL"/>
              </w:rPr>
              <w:t>(b) të tregojë kërkesat e duhura për rezultatet e proceseve të kontraktuara si dhe metodat e përdorura në ato procese;</w:t>
            </w:r>
          </w:p>
        </w:tc>
        <w:tc>
          <w:tcPr>
            <w:tcW w:w="996" w:type="dxa"/>
            <w:tcMar/>
          </w:tcPr>
          <w:p w:rsidRPr="00786A9E" w:rsidR="00FC0509" w:rsidP="003B0110" w:rsidRDefault="004572FD" w14:paraId="1ACC8DC9" w14:textId="00DF9F4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C0509" w:rsidP="003B0110" w:rsidRDefault="00FC0509" w14:paraId="647CBB08" w14:textId="12002877">
            <w:pPr>
              <w:jc w:val="both"/>
              <w:rPr>
                <w:rFonts w:ascii="Times New Roman" w:hAnsi="Times New Roman"/>
                <w:sz w:val="24"/>
                <w:szCs w:val="24"/>
                <w:lang w:val="sq-AL"/>
              </w:rPr>
            </w:pPr>
          </w:p>
        </w:tc>
        <w:tc>
          <w:tcPr>
            <w:tcW w:w="2970" w:type="dxa"/>
            <w:tcMar/>
          </w:tcPr>
          <w:p w:rsidRPr="00786A9E" w:rsidR="00FC0509" w:rsidP="5F88F5AA" w:rsidRDefault="00FC0509" w14:paraId="3DC3663E" w14:textId="33CFE066">
            <w:pPr>
              <w:jc w:val="both"/>
              <w:rPr>
                <w:rFonts w:ascii="Times New Roman" w:hAnsi="Times New Roman"/>
                <w:sz w:val="24"/>
                <w:szCs w:val="24"/>
              </w:rPr>
            </w:pPr>
            <w:r w:rsidRPr="5F88F5AA">
              <w:rPr>
                <w:rFonts w:ascii="Times New Roman" w:hAnsi="Times New Roman"/>
                <w:sz w:val="24"/>
                <w:szCs w:val="24"/>
              </w:rPr>
              <w:t>b)</w:t>
            </w:r>
            <w:r w:rsidRPr="5F88F5AA" w:rsidR="28CE1744">
              <w:rPr>
                <w:rFonts w:ascii="Times New Roman" w:hAnsi="Times New Roman" w:eastAsia="Times New Roman"/>
                <w:color w:val="000000" w:themeColor="text1"/>
                <w:sz w:val="24"/>
                <w:szCs w:val="24"/>
              </w:rPr>
              <w:t>rezultatet e proceseve të kontraktuara dhe metodat e përdorura për realizimin e tyre përmbushin kërkesat e përcaktuara nga kompania</w:t>
            </w:r>
            <w:r w:rsidRPr="5F88F5AA">
              <w:rPr>
                <w:rFonts w:ascii="Times New Roman" w:hAnsi="Times New Roman"/>
                <w:sz w:val="24"/>
                <w:szCs w:val="24"/>
              </w:rPr>
              <w:t>;</w:t>
            </w:r>
          </w:p>
        </w:tc>
        <w:tc>
          <w:tcPr>
            <w:tcW w:w="1574" w:type="dxa"/>
            <w:tcMar/>
          </w:tcPr>
          <w:p w:rsidRPr="00786A9E" w:rsidR="00FC0509" w:rsidP="003B0110" w:rsidRDefault="004E67A4" w14:paraId="5EED0492" w14:textId="3A6755B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C0509" w:rsidP="003B0110" w:rsidRDefault="00FC0509" w14:paraId="4D3062D4" w14:textId="38F19864">
            <w:pPr>
              <w:jc w:val="both"/>
              <w:rPr>
                <w:rFonts w:ascii="Times New Roman" w:hAnsi="Times New Roman"/>
                <w:sz w:val="24"/>
                <w:szCs w:val="24"/>
                <w:lang w:val="sq-AL"/>
              </w:rPr>
            </w:pPr>
          </w:p>
        </w:tc>
      </w:tr>
      <w:tr w:rsidRPr="00786A9E" w:rsidR="008F74C1" w:rsidTr="2E1CE027" w14:paraId="08169F6F" w14:textId="77777777">
        <w:trPr>
          <w:trHeight w:val="300"/>
        </w:trPr>
        <w:tc>
          <w:tcPr>
            <w:tcW w:w="1600" w:type="dxa"/>
            <w:tcMar/>
          </w:tcPr>
          <w:p w:rsidRPr="00786A9E" w:rsidR="00FC0509" w:rsidP="003B0110" w:rsidRDefault="00FC0509" w14:paraId="5F2DA525" w14:textId="3BBE1823">
            <w:pPr>
              <w:jc w:val="both"/>
              <w:rPr>
                <w:rFonts w:ascii="Times New Roman" w:hAnsi="Times New Roman"/>
                <w:sz w:val="24"/>
                <w:szCs w:val="24"/>
                <w:lang w:val="en-GB"/>
              </w:rPr>
            </w:pPr>
          </w:p>
        </w:tc>
        <w:tc>
          <w:tcPr>
            <w:tcW w:w="3251" w:type="dxa"/>
            <w:tcMar/>
          </w:tcPr>
          <w:p w:rsidRPr="00786A9E" w:rsidR="00FC0509" w:rsidP="003B0110" w:rsidRDefault="00FC0509" w14:paraId="29143961" w14:textId="5A5D56EF">
            <w:pPr>
              <w:jc w:val="both"/>
              <w:rPr>
                <w:rFonts w:ascii="Times New Roman" w:hAnsi="Times New Roman"/>
                <w:sz w:val="24"/>
                <w:szCs w:val="24"/>
              </w:rPr>
            </w:pPr>
            <w:r w:rsidRPr="00786A9E">
              <w:rPr>
                <w:rFonts w:ascii="Times New Roman" w:hAnsi="Times New Roman"/>
                <w:sz w:val="24"/>
                <w:szCs w:val="24"/>
                <w:lang w:val="sq-AL"/>
              </w:rPr>
              <w:t>(c) të kontrollojë cilësinë e rezultateve dhe metodave të përmendura në pikën (b);</w:t>
            </w:r>
          </w:p>
        </w:tc>
        <w:tc>
          <w:tcPr>
            <w:tcW w:w="996" w:type="dxa"/>
            <w:tcMar/>
          </w:tcPr>
          <w:p w:rsidRPr="00786A9E" w:rsidR="00FC0509" w:rsidP="003B0110" w:rsidRDefault="004572FD" w14:paraId="7306CD8F" w14:textId="1468505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C0509" w:rsidP="003B0110" w:rsidRDefault="00FC0509" w14:paraId="51AD6AF7" w14:textId="5D1EAFA5">
            <w:pPr>
              <w:jc w:val="both"/>
              <w:rPr>
                <w:rFonts w:ascii="Times New Roman" w:hAnsi="Times New Roman"/>
                <w:sz w:val="24"/>
                <w:szCs w:val="24"/>
                <w:lang w:val="sq-AL"/>
              </w:rPr>
            </w:pPr>
          </w:p>
        </w:tc>
        <w:tc>
          <w:tcPr>
            <w:tcW w:w="2970" w:type="dxa"/>
            <w:tcMar/>
          </w:tcPr>
          <w:p w:rsidRPr="00786A9E" w:rsidR="00FC0509" w:rsidP="003B0110" w:rsidRDefault="00FC0509" w14:paraId="20189519" w14:textId="14314891">
            <w:pPr>
              <w:jc w:val="both"/>
              <w:rPr>
                <w:rFonts w:ascii="Times New Roman" w:hAnsi="Times New Roman"/>
                <w:sz w:val="24"/>
                <w:szCs w:val="24"/>
                <w:lang w:val="sq-AL"/>
              </w:rPr>
            </w:pPr>
            <w:r w:rsidRPr="00786A9E">
              <w:rPr>
                <w:rFonts w:ascii="Times New Roman" w:hAnsi="Times New Roman"/>
                <w:sz w:val="24"/>
                <w:szCs w:val="24"/>
                <w:lang w:val="sq-AL"/>
              </w:rPr>
              <w:t>c) të kontrollojë cilësinë e rezultateve dhe metodave të përmendura në pikën (b);</w:t>
            </w:r>
          </w:p>
        </w:tc>
        <w:tc>
          <w:tcPr>
            <w:tcW w:w="1574" w:type="dxa"/>
            <w:tcMar/>
          </w:tcPr>
          <w:p w:rsidRPr="00786A9E" w:rsidR="00FC0509" w:rsidP="003B0110" w:rsidRDefault="004E67A4" w14:paraId="459F8DA0" w14:textId="721A2C2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C0509" w:rsidP="003B0110" w:rsidRDefault="00FC0509" w14:paraId="2760F1C3" w14:textId="57B9C23D">
            <w:pPr>
              <w:jc w:val="both"/>
              <w:rPr>
                <w:rFonts w:ascii="Times New Roman" w:hAnsi="Times New Roman"/>
                <w:sz w:val="24"/>
                <w:szCs w:val="24"/>
                <w:lang w:val="sq-AL"/>
              </w:rPr>
            </w:pPr>
          </w:p>
        </w:tc>
      </w:tr>
      <w:tr w:rsidRPr="00786A9E" w:rsidR="008F74C1" w:rsidTr="2E1CE027" w14:paraId="153E0CCD" w14:textId="77777777">
        <w:trPr>
          <w:trHeight w:val="300"/>
        </w:trPr>
        <w:tc>
          <w:tcPr>
            <w:tcW w:w="1600" w:type="dxa"/>
            <w:tcMar/>
          </w:tcPr>
          <w:p w:rsidRPr="00786A9E" w:rsidR="00FC0509" w:rsidP="003B0110" w:rsidRDefault="00FC0509" w14:paraId="45C6A4C6" w14:textId="096B967C">
            <w:pPr>
              <w:jc w:val="both"/>
              <w:rPr>
                <w:rFonts w:ascii="Times New Roman" w:hAnsi="Times New Roman"/>
                <w:sz w:val="24"/>
                <w:szCs w:val="24"/>
                <w:lang w:val="en-GB"/>
              </w:rPr>
            </w:pPr>
          </w:p>
        </w:tc>
        <w:tc>
          <w:tcPr>
            <w:tcW w:w="3251" w:type="dxa"/>
            <w:tcMar/>
          </w:tcPr>
          <w:p w:rsidRPr="00786A9E" w:rsidR="00FC0509" w:rsidP="003B0110" w:rsidRDefault="00FC0509" w14:paraId="2B7E27D4" w14:textId="3D46575E">
            <w:pPr>
              <w:jc w:val="both"/>
              <w:rPr>
                <w:rFonts w:ascii="Times New Roman" w:hAnsi="Times New Roman"/>
                <w:sz w:val="24"/>
                <w:szCs w:val="24"/>
              </w:rPr>
            </w:pPr>
            <w:r w:rsidRPr="00786A9E">
              <w:rPr>
                <w:rFonts w:ascii="Times New Roman" w:hAnsi="Times New Roman"/>
                <w:sz w:val="24"/>
                <w:szCs w:val="24"/>
                <w:lang w:val="sq-AL"/>
              </w:rPr>
              <w:t>(d) të sigurojë që aktivitetet e kontraktuara kryhen në mënyrë të tillë që ato të përgjigjen ndaj rreziqeve të qenësishme dhe rreziqeve të kontrollit të identifikuara në vlerësimin e rrezikut të përmendur në pikën 1.1.</w:t>
            </w:r>
          </w:p>
        </w:tc>
        <w:tc>
          <w:tcPr>
            <w:tcW w:w="996" w:type="dxa"/>
            <w:tcMar/>
          </w:tcPr>
          <w:p w:rsidRPr="00786A9E" w:rsidR="00FC0509" w:rsidP="003B0110" w:rsidRDefault="004572FD" w14:paraId="0F901FB7" w14:textId="2FDB8ACB">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FC0509" w:rsidP="003B0110" w:rsidRDefault="00FC0509" w14:paraId="5E6AEAD6" w14:textId="7FA80746">
            <w:pPr>
              <w:jc w:val="both"/>
              <w:rPr>
                <w:rFonts w:ascii="Times New Roman" w:hAnsi="Times New Roman"/>
                <w:sz w:val="24"/>
                <w:szCs w:val="24"/>
                <w:lang w:val="sq-AL"/>
              </w:rPr>
            </w:pPr>
          </w:p>
        </w:tc>
        <w:tc>
          <w:tcPr>
            <w:tcW w:w="2970" w:type="dxa"/>
            <w:tcMar/>
          </w:tcPr>
          <w:p w:rsidRPr="00786A9E" w:rsidR="00FC0509" w:rsidP="003B0110" w:rsidRDefault="00FC0509" w14:paraId="7BFC3300" w14:textId="41B9AFC7">
            <w:pPr>
              <w:jc w:val="both"/>
              <w:rPr>
                <w:rFonts w:ascii="Times New Roman" w:hAnsi="Times New Roman"/>
                <w:sz w:val="24"/>
                <w:szCs w:val="24"/>
                <w:lang w:val="sq-AL"/>
              </w:rPr>
            </w:pPr>
            <w:r w:rsidRPr="00786A9E">
              <w:rPr>
                <w:rFonts w:ascii="Times New Roman" w:hAnsi="Times New Roman"/>
                <w:sz w:val="24"/>
                <w:szCs w:val="24"/>
                <w:lang w:val="sq-AL"/>
              </w:rPr>
              <w:t>d) të sigurojë që aktivitetet e kontraktuara kryhen në mënyrë të tillë që ato të përgjigjen ndaj rreziqeve të qenësishme dhe rreziqeve të kontrollit të identifikuara në vlerësimin e rrezikut të përmendur në pikën 1.1.</w:t>
            </w:r>
          </w:p>
        </w:tc>
        <w:tc>
          <w:tcPr>
            <w:tcW w:w="1574" w:type="dxa"/>
            <w:tcMar/>
          </w:tcPr>
          <w:p w:rsidRPr="00786A9E" w:rsidR="00FC0509" w:rsidP="003B0110" w:rsidRDefault="004E67A4" w14:paraId="67881CE9" w14:textId="2950557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FC0509" w:rsidP="003B0110" w:rsidRDefault="00FC0509" w14:paraId="3D2F3C1F" w14:textId="66B180A3">
            <w:pPr>
              <w:jc w:val="both"/>
              <w:rPr>
                <w:rFonts w:ascii="Times New Roman" w:hAnsi="Times New Roman"/>
                <w:sz w:val="24"/>
                <w:szCs w:val="24"/>
                <w:lang w:val="sq-AL"/>
              </w:rPr>
            </w:pPr>
          </w:p>
        </w:tc>
      </w:tr>
      <w:tr w:rsidRPr="00786A9E" w:rsidR="008F74C1" w:rsidTr="2E1CE027" w14:paraId="2A027B05" w14:textId="77777777">
        <w:trPr>
          <w:trHeight w:val="300"/>
        </w:trPr>
        <w:tc>
          <w:tcPr>
            <w:tcW w:w="1600" w:type="dxa"/>
            <w:tcMar/>
          </w:tcPr>
          <w:p w:rsidRPr="00786A9E" w:rsidR="00981773" w:rsidP="003B0110" w:rsidRDefault="00981773" w14:paraId="4513E018" w14:textId="4424BE45">
            <w:pPr>
              <w:jc w:val="both"/>
              <w:rPr>
                <w:rFonts w:ascii="Times New Roman" w:hAnsi="Times New Roman"/>
                <w:sz w:val="24"/>
                <w:szCs w:val="24"/>
                <w:lang w:val="en-GB"/>
              </w:rPr>
            </w:pPr>
          </w:p>
        </w:tc>
        <w:tc>
          <w:tcPr>
            <w:tcW w:w="3251" w:type="dxa"/>
            <w:tcMar/>
          </w:tcPr>
          <w:p w:rsidRPr="00786A9E" w:rsidR="00981773" w:rsidP="003B0110" w:rsidRDefault="00981773" w14:paraId="222BDABF" w14:textId="44633B51">
            <w:pPr>
              <w:jc w:val="both"/>
              <w:rPr>
                <w:rFonts w:ascii="Times New Roman" w:hAnsi="Times New Roman"/>
                <w:sz w:val="24"/>
                <w:szCs w:val="24"/>
                <w:lang w:val="sq-AL"/>
              </w:rPr>
            </w:pPr>
            <w:r w:rsidRPr="00786A9E">
              <w:rPr>
                <w:rFonts w:ascii="Times New Roman" w:hAnsi="Times New Roman"/>
                <w:sz w:val="24"/>
                <w:szCs w:val="24"/>
              </w:rPr>
              <w:t xml:space="preserve">1.8. </w:t>
            </w:r>
            <w:r w:rsidRPr="00786A9E" w:rsidR="7EE31357">
              <w:rPr>
                <w:rFonts w:ascii="Times New Roman" w:hAnsi="Times New Roman"/>
                <w:sz w:val="24"/>
                <w:szCs w:val="24"/>
                <w:lang w:val="sq-AL"/>
              </w:rPr>
              <w:t xml:space="preserve">Kompania do të monitorojë efektivitetin e sistemit të kontrollit, duke përfshirë kryerjen e rishikimeve të brendshme dhe duke marrë parasysh gjetjet e verifikuesit gjatë verifikimit të raporteve të </w:t>
            </w:r>
            <w:r w:rsidRPr="00786A9E" w:rsidR="46118A08">
              <w:rPr>
                <w:rFonts w:ascii="Times New Roman" w:hAnsi="Times New Roman"/>
                <w:sz w:val="24"/>
                <w:szCs w:val="24"/>
                <w:lang w:val="sq-AL"/>
              </w:rPr>
              <w:t>shkarkimeve</w:t>
            </w:r>
            <w:r w:rsidRPr="00786A9E" w:rsidR="7EE31357">
              <w:rPr>
                <w:rFonts w:ascii="Times New Roman" w:hAnsi="Times New Roman"/>
                <w:sz w:val="24"/>
                <w:szCs w:val="24"/>
                <w:lang w:val="sq-AL"/>
              </w:rPr>
              <w:t xml:space="preserve"> dhe të raporteve të përmendura në nenin 11(2) të kësaj </w:t>
            </w:r>
            <w:r w:rsidRPr="00786A9E" w:rsidR="00F23FE3">
              <w:rPr>
                <w:rFonts w:ascii="Times New Roman" w:hAnsi="Times New Roman"/>
                <w:sz w:val="24"/>
                <w:szCs w:val="24"/>
                <w:lang w:val="sq-AL"/>
              </w:rPr>
              <w:t>rregullore</w:t>
            </w:r>
            <w:r w:rsidRPr="00786A9E" w:rsidR="7EE31357">
              <w:rPr>
                <w:rFonts w:ascii="Times New Roman" w:hAnsi="Times New Roman"/>
                <w:sz w:val="24"/>
                <w:szCs w:val="24"/>
                <w:lang w:val="sq-AL"/>
              </w:rPr>
              <w:t>.</w:t>
            </w:r>
            <w:r w:rsidRPr="00786A9E">
              <w:rPr>
                <w:rFonts w:ascii="Times New Roman" w:hAnsi="Times New Roman"/>
                <w:sz w:val="24"/>
                <w:szCs w:val="24"/>
              </w:rPr>
              <w:t xml:space="preserve"> </w:t>
            </w:r>
            <w:r w:rsidRPr="00786A9E" w:rsidR="542AEDFC">
              <w:rPr>
                <w:rFonts w:ascii="Times New Roman" w:hAnsi="Times New Roman"/>
                <w:sz w:val="24"/>
                <w:szCs w:val="24"/>
                <w:lang w:val="sq-AL"/>
              </w:rPr>
              <w:t>Kur kompania e sheh sistemin e kontrollit joefektiv ose jo në përpjesëtim me rreziqet e identifikuara, ajo do të kërkojë të përmirësojë sistemin e kontrollit dhe të përditësojë planin e monitorimit ose procedurat e shkruara themelore për aktivitetet e rrjedhës së të dhënave, vlerësimet e rrezikut dhe aktivitetet e kontrollit, sipas rastit.</w:t>
            </w:r>
          </w:p>
        </w:tc>
        <w:tc>
          <w:tcPr>
            <w:tcW w:w="996" w:type="dxa"/>
            <w:tcMar/>
          </w:tcPr>
          <w:p w:rsidRPr="00786A9E" w:rsidR="00981773" w:rsidP="003B0110" w:rsidRDefault="004572FD" w14:paraId="0210B77B" w14:textId="5F17D1E1">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3A1F3710" w14:textId="73AD0D1A">
            <w:pPr>
              <w:jc w:val="both"/>
              <w:rPr>
                <w:rFonts w:ascii="Times New Roman" w:hAnsi="Times New Roman"/>
                <w:sz w:val="24"/>
                <w:szCs w:val="24"/>
                <w:lang w:val="sq-AL"/>
              </w:rPr>
            </w:pPr>
          </w:p>
        </w:tc>
        <w:tc>
          <w:tcPr>
            <w:tcW w:w="2970" w:type="dxa"/>
            <w:tcMar/>
          </w:tcPr>
          <w:p w:rsidRPr="00786A9E" w:rsidR="00392E15" w:rsidP="003B0110" w:rsidRDefault="00392E15" w14:paraId="1907240A" w14:textId="28AABB8D">
            <w:pPr>
              <w:jc w:val="both"/>
              <w:rPr>
                <w:rFonts w:ascii="Times New Roman" w:hAnsi="Times New Roman"/>
                <w:sz w:val="24"/>
                <w:szCs w:val="24"/>
              </w:rPr>
            </w:pPr>
            <w:r w:rsidRPr="5F88F5AA">
              <w:rPr>
                <w:rFonts w:ascii="Times New Roman" w:hAnsi="Times New Roman"/>
                <w:sz w:val="24"/>
                <w:szCs w:val="24"/>
              </w:rPr>
              <w:t>1.8. Kompania monitoro</w:t>
            </w:r>
            <w:r w:rsidRPr="5F88F5AA" w:rsidR="10BBCB5A">
              <w:rPr>
                <w:rFonts w:ascii="Times New Roman" w:hAnsi="Times New Roman"/>
                <w:sz w:val="24"/>
                <w:szCs w:val="24"/>
              </w:rPr>
              <w:t>n</w:t>
            </w:r>
            <w:r w:rsidRPr="5F88F5AA">
              <w:rPr>
                <w:rFonts w:ascii="Times New Roman" w:hAnsi="Times New Roman"/>
                <w:sz w:val="24"/>
                <w:szCs w:val="24"/>
              </w:rPr>
              <w:t xml:space="preserve"> efektivitetin e sistemit të kontrollit, duke përfshirë kryerjen e rishikimeve të brendshme dhe duke marrë parasysh gjetjet e verifikuesit gjatë verifikimit të raporteve të </w:t>
            </w:r>
            <w:r w:rsidRPr="5F88F5AA" w:rsidR="46118A08">
              <w:rPr>
                <w:rFonts w:ascii="Times New Roman" w:hAnsi="Times New Roman"/>
                <w:sz w:val="24"/>
                <w:szCs w:val="24"/>
              </w:rPr>
              <w:t>shkarkimeve</w:t>
            </w:r>
            <w:r w:rsidRPr="5F88F5AA">
              <w:rPr>
                <w:rFonts w:ascii="Times New Roman" w:hAnsi="Times New Roman"/>
                <w:sz w:val="24"/>
                <w:szCs w:val="24"/>
              </w:rPr>
              <w:t xml:space="preserve"> dhe të raporteve të përmendura në pikën 2, të nenit 11 të kësaj rregullore.</w:t>
            </w:r>
          </w:p>
          <w:p w:rsidRPr="00786A9E" w:rsidR="00981773" w:rsidP="003B0110" w:rsidRDefault="00392E15" w14:paraId="7B576AC0" w14:textId="03A27E5A">
            <w:pPr>
              <w:jc w:val="both"/>
              <w:rPr>
                <w:rFonts w:ascii="Times New Roman" w:hAnsi="Times New Roman"/>
                <w:sz w:val="24"/>
                <w:szCs w:val="24"/>
              </w:rPr>
            </w:pPr>
            <w:r w:rsidRPr="00786A9E">
              <w:rPr>
                <w:rFonts w:ascii="Times New Roman" w:hAnsi="Times New Roman"/>
                <w:sz w:val="24"/>
                <w:szCs w:val="24"/>
              </w:rPr>
              <w:t xml:space="preserve">Kur kompania e sheh sistemin e kontrollit joefektiv ose jo në përpjesëtim me rreziqet e identifikuara, ajo kërkon të përmirësojë sistemin e kontrollit dhe të përditësojë planin e monitorimit ose procedurat e shkruara themelore për aktivitetet e rrjedhës së të dhënave, </w:t>
            </w:r>
            <w:r w:rsidRPr="00786A9E">
              <w:rPr>
                <w:rFonts w:ascii="Times New Roman" w:hAnsi="Times New Roman"/>
                <w:sz w:val="24"/>
                <w:szCs w:val="24"/>
              </w:rPr>
              <w:t>vlerësimet e rrezikut dhe aktivitetet e kontrollit, sipas rastit.</w:t>
            </w:r>
          </w:p>
        </w:tc>
        <w:tc>
          <w:tcPr>
            <w:tcW w:w="1574" w:type="dxa"/>
            <w:tcMar/>
          </w:tcPr>
          <w:p w:rsidRPr="00786A9E" w:rsidR="00981773" w:rsidP="003B0110" w:rsidRDefault="00392E15" w14:paraId="219530C7" w14:textId="41103CE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35EBA462" w14:textId="54F63282">
            <w:pPr>
              <w:jc w:val="both"/>
              <w:rPr>
                <w:rFonts w:ascii="Times New Roman" w:hAnsi="Times New Roman"/>
                <w:sz w:val="24"/>
                <w:szCs w:val="24"/>
                <w:lang w:val="sq-AL"/>
              </w:rPr>
            </w:pPr>
          </w:p>
        </w:tc>
      </w:tr>
      <w:tr w:rsidRPr="00786A9E" w:rsidR="008F74C1" w:rsidTr="2E1CE027" w14:paraId="79068959" w14:textId="77777777">
        <w:trPr>
          <w:trHeight w:val="300"/>
        </w:trPr>
        <w:tc>
          <w:tcPr>
            <w:tcW w:w="1600" w:type="dxa"/>
            <w:tcMar/>
          </w:tcPr>
          <w:p w:rsidRPr="00786A9E" w:rsidR="00981773" w:rsidP="003B0110" w:rsidRDefault="00981773" w14:paraId="7C793E6F" w14:textId="070C2805">
            <w:pPr>
              <w:jc w:val="both"/>
              <w:rPr>
                <w:rFonts w:ascii="Times New Roman" w:hAnsi="Times New Roman"/>
                <w:sz w:val="24"/>
                <w:szCs w:val="24"/>
                <w:lang w:val="en-GB"/>
              </w:rPr>
            </w:pPr>
          </w:p>
        </w:tc>
        <w:tc>
          <w:tcPr>
            <w:tcW w:w="3251" w:type="dxa"/>
            <w:tcMar/>
          </w:tcPr>
          <w:p w:rsidRPr="00786A9E" w:rsidR="00EB388E" w:rsidP="003B0110" w:rsidRDefault="00EB388E" w14:paraId="183E14C9"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2. Mungesa e të dhënave</w:t>
            </w:r>
          </w:p>
          <w:p w:rsidRPr="00786A9E" w:rsidR="00EB388E" w:rsidP="003B0110" w:rsidRDefault="00EB388E" w14:paraId="20B0300C" w14:textId="5D9E1E68">
            <w:pPr>
              <w:jc w:val="both"/>
              <w:rPr>
                <w:rFonts w:ascii="Times New Roman" w:hAnsi="Times New Roman"/>
                <w:sz w:val="24"/>
                <w:szCs w:val="24"/>
                <w:lang w:val="sq-AL"/>
              </w:rPr>
            </w:pPr>
            <w:r w:rsidRPr="00786A9E">
              <w:rPr>
                <w:rFonts w:ascii="Times New Roman" w:hAnsi="Times New Roman"/>
                <w:sz w:val="24"/>
                <w:szCs w:val="24"/>
                <w:lang w:val="sq-AL"/>
              </w:rPr>
              <w:t xml:space="preserve">2.1. Kur mungojnë të dhënat e rëndësishme për përcaktimin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të një anijeje për një ose më shumë udhëtime, kompania do të përdorë të dhëna zëvendësuese të llogaritura në përputhje me metodën(at) alternative të treguara në planin e monitorimit të vlerësuar nga verifikuesi dhe, sipas rastit, të miratuar nga </w:t>
            </w:r>
            <w:r w:rsidRPr="00786A9E" w:rsidR="08ACA760">
              <w:rPr>
                <w:rFonts w:ascii="Times New Roman" w:hAnsi="Times New Roman"/>
                <w:sz w:val="24"/>
                <w:szCs w:val="24"/>
                <w:lang w:val="sq-AL"/>
              </w:rPr>
              <w:t>autoriteti administrues pergjegjes</w:t>
            </w:r>
            <w:r w:rsidRPr="00786A9E">
              <w:rPr>
                <w:rFonts w:ascii="Times New Roman" w:hAnsi="Times New Roman"/>
                <w:sz w:val="24"/>
                <w:szCs w:val="24"/>
                <w:lang w:val="sq-AL"/>
              </w:rPr>
              <w:t xml:space="preserve"> .</w:t>
            </w:r>
          </w:p>
          <w:p w:rsidRPr="00786A9E" w:rsidR="00981773" w:rsidP="003B0110" w:rsidRDefault="00EB388E" w14:paraId="12A073C8" w14:textId="79FF6083">
            <w:pPr>
              <w:jc w:val="both"/>
              <w:rPr>
                <w:rFonts w:ascii="Times New Roman" w:hAnsi="Times New Roman"/>
                <w:sz w:val="24"/>
                <w:szCs w:val="24"/>
              </w:rPr>
            </w:pPr>
            <w:r w:rsidRPr="00786A9E">
              <w:rPr>
                <w:rFonts w:ascii="Times New Roman" w:hAnsi="Times New Roman"/>
                <w:sz w:val="24"/>
                <w:szCs w:val="24"/>
                <w:lang w:val="sq-AL"/>
              </w:rPr>
              <w:t xml:space="preserve">Kur mungojnë të dhënat e rëndësishme për përcaktimin e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 xml:space="preserve"> të gazeve serrë të një anijeje për një ose më shumë udhëtime, për të cilat plani i monitorimit nuk liston metoda alternative monitorimi ose burime alternative të të dhënave për të vërtetuar të dhënat ose për adresimin e mungesës së të dhënave, kompania do të përdorë një metodë vlerësimi të </w:t>
            </w:r>
            <w:r w:rsidRPr="00786A9E">
              <w:rPr>
                <w:rFonts w:ascii="Times New Roman" w:hAnsi="Times New Roman"/>
                <w:sz w:val="24"/>
                <w:szCs w:val="24"/>
                <w:lang w:val="sq-AL"/>
              </w:rPr>
              <w:t>përshtatshme për përcaktimin e të dhënave zëvendësuese konservative për periudhën kohore të mungesës së parametrave përkatës.</w:t>
            </w:r>
          </w:p>
        </w:tc>
        <w:tc>
          <w:tcPr>
            <w:tcW w:w="996" w:type="dxa"/>
            <w:tcMar/>
          </w:tcPr>
          <w:p w:rsidRPr="00786A9E" w:rsidR="00981773" w:rsidP="003B0110" w:rsidRDefault="004572FD" w14:paraId="24E8B1FD" w14:textId="31FA017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981773" w:rsidP="003B0110" w:rsidRDefault="00981773" w14:paraId="11CCC894" w14:textId="2074C2F9">
            <w:pPr>
              <w:jc w:val="both"/>
              <w:rPr>
                <w:rFonts w:ascii="Times New Roman" w:hAnsi="Times New Roman"/>
                <w:sz w:val="24"/>
                <w:szCs w:val="24"/>
                <w:lang w:val="sq-AL"/>
              </w:rPr>
            </w:pPr>
          </w:p>
        </w:tc>
        <w:tc>
          <w:tcPr>
            <w:tcW w:w="2970" w:type="dxa"/>
            <w:tcMar/>
          </w:tcPr>
          <w:p w:rsidRPr="00786A9E" w:rsidR="00D875EA" w:rsidP="003B0110" w:rsidRDefault="00D875EA" w14:paraId="69CD53C9"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2. Mungesa e të dhënave</w:t>
            </w:r>
          </w:p>
          <w:p w:rsidRPr="00786A9E" w:rsidR="00D875EA" w:rsidP="003B0110" w:rsidRDefault="00D875EA" w14:paraId="1150F4D5" w14:textId="77777777">
            <w:pPr>
              <w:jc w:val="both"/>
              <w:rPr>
                <w:rFonts w:ascii="Times New Roman" w:hAnsi="Times New Roman"/>
                <w:sz w:val="24"/>
                <w:szCs w:val="24"/>
              </w:rPr>
            </w:pPr>
          </w:p>
          <w:p w:rsidRPr="00786A9E" w:rsidR="00981773" w:rsidP="003B0110" w:rsidRDefault="00B50B5D" w14:paraId="284CA74E" w14:textId="7F646C47">
            <w:pPr>
              <w:jc w:val="both"/>
              <w:rPr>
                <w:rFonts w:ascii="Times New Roman" w:hAnsi="Times New Roman"/>
                <w:sz w:val="24"/>
                <w:szCs w:val="24"/>
              </w:rPr>
            </w:pPr>
            <w:r w:rsidRPr="00786A9E">
              <w:rPr>
                <w:rFonts w:ascii="Times New Roman" w:hAnsi="Times New Roman"/>
                <w:sz w:val="24"/>
                <w:szCs w:val="24"/>
              </w:rPr>
              <w:t xml:space="preserve">2.1. Kur mungojnë të dhënat e rëndësishme për përcaktimin e </w:t>
            </w:r>
            <w:r w:rsidRPr="00786A9E" w:rsidR="46118A08">
              <w:rPr>
                <w:rFonts w:ascii="Times New Roman" w:hAnsi="Times New Roman"/>
                <w:sz w:val="24"/>
                <w:szCs w:val="24"/>
              </w:rPr>
              <w:t>shkarkimeve</w:t>
            </w:r>
            <w:r w:rsidRPr="00786A9E">
              <w:rPr>
                <w:rFonts w:ascii="Times New Roman" w:hAnsi="Times New Roman"/>
                <w:sz w:val="24"/>
                <w:szCs w:val="24"/>
              </w:rPr>
              <w:t xml:space="preserve"> të gazeve serrë të një anijeje për një ose më shumë udhëtime, kompania duhet të përdorë të dhëna zëvendësuese të llogaritura në përputhje me metodën(at) alternative të treguara në planin e monitorimit të vlerësuar nga verifikuesi dhe, sipas rastit, të miratuar nga Drejtoria e Përgjithshme Detare.</w:t>
            </w:r>
            <w:r w:rsidRPr="00786A9E" w:rsidR="008968CE">
              <w:rPr>
                <w:rFonts w:ascii="Times New Roman" w:hAnsi="Times New Roman"/>
                <w:sz w:val="24"/>
                <w:szCs w:val="24"/>
              </w:rPr>
              <w:t xml:space="preserve"> </w:t>
            </w:r>
            <w:r w:rsidRPr="00786A9E">
              <w:rPr>
                <w:rFonts w:ascii="Times New Roman" w:hAnsi="Times New Roman"/>
                <w:sz w:val="24"/>
                <w:szCs w:val="24"/>
              </w:rPr>
              <w:t xml:space="preserve">Kur mungojnë të dhënat e rëndësishme për përcaktimin e </w:t>
            </w:r>
            <w:r w:rsidRPr="00786A9E" w:rsidR="46118A08">
              <w:rPr>
                <w:rFonts w:ascii="Times New Roman" w:hAnsi="Times New Roman"/>
                <w:sz w:val="24"/>
                <w:szCs w:val="24"/>
              </w:rPr>
              <w:t>shkarkimeve</w:t>
            </w:r>
            <w:r w:rsidRPr="00786A9E">
              <w:rPr>
                <w:rFonts w:ascii="Times New Roman" w:hAnsi="Times New Roman"/>
                <w:sz w:val="24"/>
                <w:szCs w:val="24"/>
              </w:rPr>
              <w:t xml:space="preserve"> të gazeve serrë të një anijeje për një ose më shumë udhëtime, për të cilat plani i monitorimit nuk liston metoda alternative monitorimi ose burime alternative të të dhënave për të vërtetuar të dhënat ose për </w:t>
            </w:r>
            <w:r w:rsidRPr="00786A9E">
              <w:rPr>
                <w:rFonts w:ascii="Times New Roman" w:hAnsi="Times New Roman"/>
                <w:sz w:val="24"/>
                <w:szCs w:val="24"/>
              </w:rPr>
              <w:t>adresimin e mungesës së të dhënave, kompania duhet të përdorë një metodë vlerësimi të përshtatshme për përcaktimin e të dhënave zëvendësuese konservative për periudhën kohore të mungesës së parametrave përkatës.</w:t>
            </w:r>
          </w:p>
        </w:tc>
        <w:tc>
          <w:tcPr>
            <w:tcW w:w="1574" w:type="dxa"/>
            <w:tcMar/>
          </w:tcPr>
          <w:p w:rsidRPr="00786A9E" w:rsidR="00981773" w:rsidP="003B0110" w:rsidRDefault="00981773" w14:paraId="45C73681" w14:textId="7A8365F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981773" w:rsidP="003B0110" w:rsidRDefault="00981773" w14:paraId="2C3EC309" w14:textId="62418CB9">
            <w:pPr>
              <w:jc w:val="both"/>
              <w:rPr>
                <w:rFonts w:ascii="Times New Roman" w:hAnsi="Times New Roman"/>
                <w:sz w:val="24"/>
                <w:szCs w:val="24"/>
                <w:lang w:val="sq-AL"/>
              </w:rPr>
            </w:pPr>
          </w:p>
        </w:tc>
      </w:tr>
      <w:tr w:rsidRPr="00786A9E" w:rsidR="008F74C1" w:rsidTr="2E1CE027" w14:paraId="491C86C8" w14:textId="77777777">
        <w:trPr>
          <w:trHeight w:val="300"/>
        </w:trPr>
        <w:tc>
          <w:tcPr>
            <w:tcW w:w="1600" w:type="dxa"/>
            <w:tcMar/>
          </w:tcPr>
          <w:p w:rsidRPr="00786A9E" w:rsidR="00EB388E" w:rsidP="003B0110" w:rsidRDefault="00EB388E" w14:paraId="49A7A0F0" w14:textId="6377F0C7">
            <w:pPr>
              <w:jc w:val="both"/>
              <w:rPr>
                <w:rFonts w:ascii="Times New Roman" w:hAnsi="Times New Roman"/>
                <w:sz w:val="24"/>
                <w:szCs w:val="24"/>
                <w:lang w:val="en-GB"/>
              </w:rPr>
            </w:pPr>
          </w:p>
        </w:tc>
        <w:tc>
          <w:tcPr>
            <w:tcW w:w="3251" w:type="dxa"/>
            <w:tcMar/>
          </w:tcPr>
          <w:p w:rsidRPr="00786A9E" w:rsidR="00EB388E" w:rsidP="003B0110" w:rsidRDefault="00EB388E" w14:paraId="50970E74" w14:textId="2F800F18">
            <w:pPr>
              <w:jc w:val="both"/>
              <w:rPr>
                <w:rFonts w:ascii="Times New Roman" w:hAnsi="Times New Roman"/>
                <w:sz w:val="24"/>
                <w:szCs w:val="24"/>
                <w:lang w:val="sq-AL"/>
              </w:rPr>
            </w:pPr>
            <w:r w:rsidRPr="00786A9E">
              <w:rPr>
                <w:rFonts w:ascii="Times New Roman" w:hAnsi="Times New Roman"/>
                <w:sz w:val="24"/>
                <w:szCs w:val="24"/>
                <w:lang w:val="sq-AL"/>
              </w:rPr>
              <w:t xml:space="preserve">2.2. Kur, për arsye teknike, është përkohësisht e pamundur të zbatohet plani i monitorimit i vlerësuar në mënyrë të kënaqshme nga verifikuesi dhe, kur është e zbatueshme, i miratuar nga </w:t>
            </w:r>
            <w:r w:rsidRPr="00786A9E" w:rsidR="3C356E17">
              <w:rPr>
                <w:rFonts w:ascii="Times New Roman" w:hAnsi="Times New Roman"/>
                <w:sz w:val="24"/>
                <w:szCs w:val="24"/>
                <w:lang w:val="sq-AL"/>
              </w:rPr>
              <w:t>autoriteti adminstrues pergjegjes</w:t>
            </w:r>
            <w:r w:rsidRPr="00786A9E">
              <w:rPr>
                <w:rFonts w:ascii="Times New Roman" w:hAnsi="Times New Roman"/>
                <w:sz w:val="24"/>
                <w:szCs w:val="24"/>
                <w:lang w:val="sq-AL"/>
              </w:rPr>
              <w:t xml:space="preserve">, kompania do të zbatojë një metodë të bazuar në burimet alternative të të dhënave të listuara në planin e monitorimit për qëllimin e kryerjes së kontrolleve konfirmuese, ose, nëse një alternativë e tillë nuk është e përfshirë në planin e monitorimit, një metodë alternative e cila ofron të dhëna zëvendësuese ose një vlerësim konservativ, derisa të jenë rikthyer kushtet për zbatimin e </w:t>
            </w:r>
            <w:r w:rsidRPr="00786A9E">
              <w:rPr>
                <w:rFonts w:ascii="Times New Roman" w:hAnsi="Times New Roman"/>
                <w:sz w:val="24"/>
                <w:szCs w:val="24"/>
                <w:lang w:val="sq-AL"/>
              </w:rPr>
              <w:t>planit të miratuar të monitorimit.</w:t>
            </w:r>
          </w:p>
          <w:p w:rsidRPr="00786A9E" w:rsidR="00EB388E" w:rsidP="003B0110" w:rsidRDefault="00EB388E" w14:paraId="6BAD4F2F" w14:textId="4E126A8E">
            <w:pPr>
              <w:jc w:val="both"/>
              <w:rPr>
                <w:rFonts w:ascii="Times New Roman" w:hAnsi="Times New Roman"/>
                <w:sz w:val="24"/>
                <w:szCs w:val="24"/>
              </w:rPr>
            </w:pPr>
            <w:r w:rsidRPr="00786A9E">
              <w:rPr>
                <w:rFonts w:ascii="Times New Roman" w:hAnsi="Times New Roman"/>
                <w:sz w:val="24"/>
                <w:szCs w:val="24"/>
                <w:lang w:val="sq-AL"/>
              </w:rPr>
              <w:t>Kompania do të marrë të gjitha masat e nevojshme për të arritur një zbatim të shpejtë të planit të monitorimit.</w:t>
            </w:r>
          </w:p>
        </w:tc>
        <w:tc>
          <w:tcPr>
            <w:tcW w:w="996" w:type="dxa"/>
            <w:tcMar/>
          </w:tcPr>
          <w:p w:rsidRPr="00786A9E" w:rsidR="00EB388E" w:rsidP="003B0110" w:rsidRDefault="004572FD" w14:paraId="563D920C" w14:textId="792C425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B388E" w:rsidP="003B0110" w:rsidRDefault="00EB388E" w14:paraId="050AEE73" w14:textId="35150994">
            <w:pPr>
              <w:jc w:val="both"/>
              <w:rPr>
                <w:rFonts w:ascii="Times New Roman" w:hAnsi="Times New Roman"/>
                <w:sz w:val="24"/>
                <w:szCs w:val="24"/>
                <w:lang w:val="sq-AL"/>
              </w:rPr>
            </w:pPr>
          </w:p>
        </w:tc>
        <w:tc>
          <w:tcPr>
            <w:tcW w:w="2970" w:type="dxa"/>
            <w:tcMar/>
          </w:tcPr>
          <w:p w:rsidRPr="00786A9E" w:rsidR="005070DF" w:rsidP="003B0110" w:rsidRDefault="005070DF" w14:paraId="2A7F4F55" w14:textId="77777777">
            <w:pPr>
              <w:jc w:val="both"/>
              <w:rPr>
                <w:rFonts w:ascii="Times New Roman" w:hAnsi="Times New Roman"/>
                <w:sz w:val="24"/>
                <w:szCs w:val="24"/>
              </w:rPr>
            </w:pPr>
            <w:r w:rsidRPr="00786A9E">
              <w:rPr>
                <w:rFonts w:ascii="Times New Roman" w:hAnsi="Times New Roman"/>
                <w:sz w:val="24"/>
                <w:szCs w:val="24"/>
              </w:rPr>
              <w:t xml:space="preserve">2.2. Kur, për arsye teknike, është përkohësisht e pamundur të zbatohet plani i monitorimit i vlerësuar në mënyrë të kënaqshme nga verifikuesi dhe, kur është e zbatueshme, i miratuar nga Drejtoria e Përgjithshme Detare, kompania duhet të zbatojë një metodë të bazuar në burimet alternative të të dhënave të listuara në planin e monitorimit për qëllimin e kryerjes së kontrolleve konfirmuese, ose, nëse një alternativë e tillë nuk është e përfshirë në planin e monitorimit, një metodë alternative e cila ofron të dhëna zëvendësuese ose një vlerësim konservativ, derisa </w:t>
            </w:r>
            <w:r w:rsidRPr="00786A9E">
              <w:rPr>
                <w:rFonts w:ascii="Times New Roman" w:hAnsi="Times New Roman"/>
                <w:sz w:val="24"/>
                <w:szCs w:val="24"/>
              </w:rPr>
              <w:t>të jenë rikthyer kushtet për zbatimin e planit të miratuar të monitorimit.</w:t>
            </w:r>
          </w:p>
          <w:p w:rsidRPr="00786A9E" w:rsidR="00EB388E" w:rsidP="003B0110" w:rsidRDefault="005070DF" w14:paraId="6750E521" w14:textId="318CE6A5">
            <w:pPr>
              <w:jc w:val="both"/>
              <w:rPr>
                <w:rFonts w:ascii="Times New Roman" w:hAnsi="Times New Roman"/>
                <w:sz w:val="24"/>
                <w:szCs w:val="24"/>
              </w:rPr>
            </w:pPr>
            <w:r w:rsidRPr="00786A9E">
              <w:rPr>
                <w:rFonts w:ascii="Times New Roman" w:hAnsi="Times New Roman"/>
                <w:sz w:val="24"/>
                <w:szCs w:val="24"/>
              </w:rPr>
              <w:t>Kompania merr të gjitha masat e nevojshme për të arritur një zbatim të shpejtë të planit të monitorimit.</w:t>
            </w:r>
          </w:p>
        </w:tc>
        <w:tc>
          <w:tcPr>
            <w:tcW w:w="1574" w:type="dxa"/>
            <w:tcMar/>
          </w:tcPr>
          <w:p w:rsidRPr="00786A9E" w:rsidR="00EB388E" w:rsidP="003B0110" w:rsidRDefault="00EB388E" w14:paraId="1269DE31" w14:textId="401180B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B388E" w:rsidP="003B0110" w:rsidRDefault="00EB388E" w14:paraId="6EBDFBBA" w14:textId="2EC5C283">
            <w:pPr>
              <w:jc w:val="both"/>
              <w:rPr>
                <w:rFonts w:ascii="Times New Roman" w:hAnsi="Times New Roman"/>
                <w:sz w:val="24"/>
                <w:szCs w:val="24"/>
                <w:lang w:val="sq-AL"/>
              </w:rPr>
            </w:pPr>
          </w:p>
        </w:tc>
      </w:tr>
      <w:tr w:rsidRPr="00786A9E" w:rsidR="008F74C1" w:rsidTr="2E1CE027" w14:paraId="1810D679" w14:textId="77777777">
        <w:trPr>
          <w:trHeight w:val="300"/>
        </w:trPr>
        <w:tc>
          <w:tcPr>
            <w:tcW w:w="1600" w:type="dxa"/>
            <w:tcMar/>
          </w:tcPr>
          <w:p w:rsidRPr="00786A9E" w:rsidR="00EB388E" w:rsidP="003B0110" w:rsidRDefault="00EB388E" w14:paraId="66D5230E" w14:textId="5474DAC6">
            <w:pPr>
              <w:jc w:val="both"/>
              <w:rPr>
                <w:rFonts w:ascii="Times New Roman" w:hAnsi="Times New Roman"/>
                <w:sz w:val="24"/>
                <w:szCs w:val="24"/>
                <w:lang w:val="en-GB"/>
              </w:rPr>
            </w:pPr>
            <w:r w:rsidRPr="00786A9E">
              <w:rPr>
                <w:rFonts w:ascii="Times New Roman" w:hAnsi="Times New Roman"/>
                <w:sz w:val="24"/>
                <w:szCs w:val="24"/>
                <w:lang w:val="en-GB"/>
              </w:rPr>
              <w:t>2.3</w:t>
            </w:r>
          </w:p>
        </w:tc>
        <w:tc>
          <w:tcPr>
            <w:tcW w:w="3251" w:type="dxa"/>
            <w:tcMar/>
          </w:tcPr>
          <w:p w:rsidRPr="00786A9E" w:rsidR="00EB388E" w:rsidP="003B0110" w:rsidRDefault="00EB388E" w14:paraId="19ED68B6" w14:textId="450DAB2E">
            <w:pPr>
              <w:jc w:val="both"/>
              <w:rPr>
                <w:rFonts w:ascii="Times New Roman" w:hAnsi="Times New Roman"/>
                <w:sz w:val="24"/>
                <w:szCs w:val="24"/>
              </w:rPr>
            </w:pPr>
            <w:r w:rsidRPr="00786A9E">
              <w:rPr>
                <w:rFonts w:ascii="Times New Roman" w:hAnsi="Times New Roman"/>
                <w:sz w:val="24"/>
                <w:szCs w:val="24"/>
                <w:lang w:val="sq-AL"/>
              </w:rPr>
              <w:t xml:space="preserve">2.3. Kur përdoret një metodë vlerësimi në përputhje me pikën 2.1, ose kur ndodh një devijim i përkohshëm nga plani i monitorimit në përputhje me pikën 2.2, kompania do të zhvillojë pa vonesa të panevojshme një procedurë me shkrim për shmangien e këtij lloji të mungesës së të dhënave në të ardhmen dhe të modifikojë planin e monitorimit në përputhje me nenin 7 të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w:t>
            </w:r>
          </w:p>
        </w:tc>
        <w:tc>
          <w:tcPr>
            <w:tcW w:w="996" w:type="dxa"/>
            <w:tcMar/>
          </w:tcPr>
          <w:p w:rsidRPr="00786A9E" w:rsidR="00EB388E" w:rsidP="003B0110" w:rsidRDefault="004572FD" w14:paraId="201231A4" w14:textId="146EC94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B388E" w:rsidP="003B0110" w:rsidRDefault="00EB388E" w14:paraId="029ACAF9" w14:textId="3BBE4B20">
            <w:pPr>
              <w:jc w:val="both"/>
              <w:rPr>
                <w:rFonts w:ascii="Times New Roman" w:hAnsi="Times New Roman"/>
                <w:sz w:val="24"/>
                <w:szCs w:val="24"/>
                <w:lang w:val="sq-AL"/>
              </w:rPr>
            </w:pPr>
          </w:p>
        </w:tc>
        <w:tc>
          <w:tcPr>
            <w:tcW w:w="2970" w:type="dxa"/>
            <w:tcMar/>
          </w:tcPr>
          <w:p w:rsidRPr="00786A9E" w:rsidR="00D66E9B" w:rsidP="003B0110" w:rsidRDefault="00D66E9B" w14:paraId="7C7B9216" w14:textId="29C345EA">
            <w:pPr>
              <w:jc w:val="both"/>
              <w:rPr>
                <w:rFonts w:ascii="Times New Roman" w:hAnsi="Times New Roman"/>
                <w:sz w:val="24"/>
                <w:szCs w:val="24"/>
              </w:rPr>
            </w:pPr>
            <w:r w:rsidRPr="00786A9E">
              <w:rPr>
                <w:rFonts w:ascii="Times New Roman" w:hAnsi="Times New Roman"/>
                <w:sz w:val="24"/>
                <w:szCs w:val="24"/>
              </w:rPr>
              <w:t>2.3 Kur zbatohet një metodë vlerësimi sipas pikës 2.1 ose kur konstatohet një devijim i përkohshëm nga plani i monitorimit në përputhje me pikën 2.2, kompania është e detyruar, pa vonesa të pajustifikuara, të miratojë një procedurë të shkruar për shmangien e përsëritjes së mungesës së të dhënave dhe të ndryshojë planin e monitorimit, në përputhje me nenin 7 të kësaj Rregullore.</w:t>
            </w:r>
          </w:p>
          <w:p w:rsidRPr="00786A9E" w:rsidR="00EB388E" w:rsidP="003B0110" w:rsidRDefault="00EB388E" w14:paraId="7F8C5369" w14:textId="42601E6A">
            <w:pPr>
              <w:jc w:val="both"/>
              <w:rPr>
                <w:rFonts w:ascii="Times New Roman" w:hAnsi="Times New Roman"/>
                <w:sz w:val="24"/>
                <w:szCs w:val="24"/>
                <w:lang w:val="sq-AL"/>
              </w:rPr>
            </w:pPr>
          </w:p>
        </w:tc>
        <w:tc>
          <w:tcPr>
            <w:tcW w:w="1574" w:type="dxa"/>
            <w:tcMar/>
          </w:tcPr>
          <w:p w:rsidRPr="00786A9E" w:rsidR="00EB388E" w:rsidP="003B0110" w:rsidRDefault="00D66E9B" w14:paraId="33C6AB8F" w14:textId="407A35C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B388E" w:rsidP="003B0110" w:rsidRDefault="00EB388E" w14:paraId="2ADAE8A6" w14:textId="4884A92C">
            <w:pPr>
              <w:jc w:val="both"/>
              <w:rPr>
                <w:rFonts w:ascii="Times New Roman" w:hAnsi="Times New Roman"/>
                <w:sz w:val="24"/>
                <w:szCs w:val="24"/>
                <w:lang w:val="sq-AL"/>
              </w:rPr>
            </w:pPr>
          </w:p>
        </w:tc>
      </w:tr>
      <w:tr w:rsidRPr="00786A9E" w:rsidR="008F74C1" w:rsidTr="2E1CE027" w14:paraId="4A4FFE85" w14:textId="77777777">
        <w:trPr>
          <w:trHeight w:val="300"/>
        </w:trPr>
        <w:tc>
          <w:tcPr>
            <w:tcW w:w="1600" w:type="dxa"/>
            <w:tcMar/>
          </w:tcPr>
          <w:p w:rsidRPr="00786A9E" w:rsidR="00EB388E" w:rsidP="003B0110" w:rsidRDefault="00EB388E" w14:paraId="37C7AC5F" w14:textId="093264EA">
            <w:pPr>
              <w:jc w:val="both"/>
              <w:rPr>
                <w:rFonts w:ascii="Times New Roman" w:hAnsi="Times New Roman"/>
                <w:sz w:val="24"/>
                <w:szCs w:val="24"/>
                <w:lang w:val="en-GB"/>
              </w:rPr>
            </w:pPr>
          </w:p>
        </w:tc>
        <w:tc>
          <w:tcPr>
            <w:tcW w:w="3251" w:type="dxa"/>
            <w:tcMar/>
          </w:tcPr>
          <w:p w:rsidRPr="00786A9E" w:rsidR="0080340A" w:rsidP="003B0110" w:rsidRDefault="0080340A" w14:paraId="5D3A76DD"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SHTOJCA II</w:t>
            </w:r>
          </w:p>
          <w:p w:rsidRPr="00786A9E" w:rsidR="0080340A" w:rsidP="003B0110" w:rsidRDefault="0080340A" w14:paraId="26EEDAC6"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Monitorimi i informacioneve të tjera të rëndësishme</w:t>
            </w:r>
          </w:p>
          <w:p w:rsidRPr="00786A9E" w:rsidR="0080340A" w:rsidP="003B0110" w:rsidRDefault="0080340A" w14:paraId="344B9348" w14:textId="77777777">
            <w:pPr>
              <w:jc w:val="both"/>
              <w:rPr>
                <w:rFonts w:ascii="Times New Roman" w:hAnsi="Times New Roman"/>
                <w:sz w:val="24"/>
                <w:szCs w:val="24"/>
                <w:lang w:val="sq-AL"/>
              </w:rPr>
            </w:pPr>
          </w:p>
          <w:p w:rsidRPr="00786A9E" w:rsidR="0080340A" w:rsidP="003B0110" w:rsidRDefault="0080340A" w14:paraId="525DF138" w14:textId="77777777">
            <w:pPr>
              <w:jc w:val="both"/>
              <w:rPr>
                <w:rFonts w:ascii="Times New Roman" w:hAnsi="Times New Roman"/>
                <w:sz w:val="24"/>
                <w:szCs w:val="24"/>
                <w:lang w:val="sq-AL"/>
              </w:rPr>
            </w:pPr>
            <w:r w:rsidRPr="00786A9E">
              <w:rPr>
                <w:rFonts w:ascii="Times New Roman" w:hAnsi="Times New Roman"/>
                <w:sz w:val="24"/>
                <w:szCs w:val="24"/>
                <w:lang w:val="sq-AL"/>
              </w:rPr>
              <w:t>A. MONITORIMI NË BAZË TË UDHËTIMIT (NENI 9)</w:t>
            </w:r>
          </w:p>
          <w:p w:rsidRPr="00786A9E" w:rsidR="0080340A" w:rsidP="003B0110" w:rsidRDefault="0080340A" w14:paraId="78FBD6CB" w14:textId="77777777">
            <w:pPr>
              <w:jc w:val="both"/>
              <w:rPr>
                <w:rFonts w:ascii="Times New Roman" w:hAnsi="Times New Roman"/>
                <w:sz w:val="24"/>
                <w:szCs w:val="24"/>
                <w:lang w:val="sq-AL"/>
              </w:rPr>
            </w:pPr>
            <w:r w:rsidRPr="00786A9E">
              <w:rPr>
                <w:rFonts w:ascii="Times New Roman" w:hAnsi="Times New Roman"/>
                <w:sz w:val="24"/>
                <w:szCs w:val="24"/>
                <w:lang w:val="sq-AL"/>
              </w:rPr>
              <w:t>1. Për qëllimet e monitorimit të informacioneve të tjera të rëndësishme mbi bazën e çdo udhëtimi (neni 9(1)), kompanitë duhet të respektojnë rregullat e mëposhtme:</w:t>
            </w:r>
          </w:p>
          <w:p w:rsidRPr="00786A9E" w:rsidR="00EB388E" w:rsidP="003B0110" w:rsidRDefault="0080340A" w14:paraId="375A3B45" w14:textId="706C27B3">
            <w:pPr>
              <w:jc w:val="both"/>
              <w:rPr>
                <w:rFonts w:ascii="Times New Roman" w:hAnsi="Times New Roman"/>
                <w:sz w:val="24"/>
                <w:szCs w:val="24"/>
              </w:rPr>
            </w:pPr>
            <w:r w:rsidRPr="00786A9E">
              <w:rPr>
                <w:rFonts w:ascii="Times New Roman" w:hAnsi="Times New Roman"/>
                <w:sz w:val="24"/>
                <w:szCs w:val="24"/>
                <w:lang w:val="sq-AL"/>
              </w:rPr>
              <w:t>(a) data dhe ora e nisjes nga vendi i ankorimit dhe të mbërritjes në vendin e ankorimit do të konsiderohen duke përdorur orën mesatare të Greenwich (GMT/UTC). Koha e kaluar në det do të llogaritet bazuar në informacionin e nisjes dhe të mbërritjes në port dhe do të përjashtojë ankorimin;</w:t>
            </w:r>
          </w:p>
        </w:tc>
        <w:tc>
          <w:tcPr>
            <w:tcW w:w="996" w:type="dxa"/>
            <w:tcMar/>
          </w:tcPr>
          <w:p w:rsidRPr="00786A9E" w:rsidR="00EB388E" w:rsidP="003B0110" w:rsidRDefault="00D33E0B" w14:paraId="2D5122A1" w14:textId="74E2A5D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B388E" w:rsidP="003B0110" w:rsidRDefault="00EB388E" w14:paraId="7FE73ACE" w14:textId="7AEE1F45">
            <w:pPr>
              <w:jc w:val="both"/>
              <w:rPr>
                <w:rFonts w:ascii="Times New Roman" w:hAnsi="Times New Roman"/>
                <w:sz w:val="24"/>
                <w:szCs w:val="24"/>
                <w:lang w:val="sq-AL"/>
              </w:rPr>
            </w:pPr>
          </w:p>
        </w:tc>
        <w:tc>
          <w:tcPr>
            <w:tcW w:w="2970" w:type="dxa"/>
            <w:tcMar/>
          </w:tcPr>
          <w:p w:rsidRPr="00786A9E" w:rsidR="00EB388E" w:rsidP="003B0110" w:rsidRDefault="00EB388E" w14:paraId="45DB8DB8"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SHTOJCA II</w:t>
            </w:r>
          </w:p>
          <w:p w:rsidRPr="00786A9E" w:rsidR="00EB388E" w:rsidP="003B0110" w:rsidRDefault="00EB388E" w14:paraId="12D8B712"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Monitorimi i informacioneve të tjera të rëndësishme</w:t>
            </w:r>
          </w:p>
          <w:p w:rsidRPr="00786A9E" w:rsidR="00EB388E" w:rsidP="003B0110" w:rsidRDefault="00EB388E" w14:paraId="1EF3DE3F" w14:textId="77777777">
            <w:pPr>
              <w:jc w:val="both"/>
              <w:rPr>
                <w:rFonts w:ascii="Times New Roman" w:hAnsi="Times New Roman"/>
                <w:sz w:val="24"/>
                <w:szCs w:val="24"/>
                <w:lang w:val="sq-AL"/>
              </w:rPr>
            </w:pPr>
          </w:p>
          <w:p w:rsidRPr="00786A9E" w:rsidR="00EB388E" w:rsidP="003B0110" w:rsidRDefault="00EB388E" w14:paraId="0CA1CCEA" w14:textId="77777777">
            <w:pPr>
              <w:jc w:val="both"/>
              <w:rPr>
                <w:rFonts w:ascii="Times New Roman" w:hAnsi="Times New Roman"/>
                <w:sz w:val="24"/>
                <w:szCs w:val="24"/>
                <w:lang w:val="sq-AL"/>
              </w:rPr>
            </w:pPr>
            <w:r w:rsidRPr="00786A9E">
              <w:rPr>
                <w:rFonts w:ascii="Times New Roman" w:hAnsi="Times New Roman"/>
                <w:sz w:val="24"/>
                <w:szCs w:val="24"/>
                <w:lang w:val="sq-AL"/>
              </w:rPr>
              <w:t>A. MONITORIMI NË BAZË TË UDHËTIMIT (NENI 9)</w:t>
            </w:r>
          </w:p>
          <w:p w:rsidRPr="00786A9E" w:rsidR="00EB388E" w:rsidP="003B0110" w:rsidRDefault="00EB388E" w14:paraId="363EDF10" w14:textId="3D05D226">
            <w:pPr>
              <w:jc w:val="both"/>
              <w:rPr>
                <w:rFonts w:ascii="Times New Roman" w:hAnsi="Times New Roman"/>
                <w:sz w:val="24"/>
                <w:szCs w:val="24"/>
                <w:lang w:val="sq-AL"/>
              </w:rPr>
            </w:pPr>
            <w:r w:rsidRPr="00786A9E">
              <w:rPr>
                <w:rFonts w:ascii="Times New Roman" w:hAnsi="Times New Roman"/>
                <w:sz w:val="24"/>
                <w:szCs w:val="24"/>
                <w:lang w:val="sq-AL"/>
              </w:rPr>
              <w:t xml:space="preserve">1. </w:t>
            </w:r>
            <w:r w:rsidRPr="00786A9E" w:rsidR="00FE1C74">
              <w:rPr>
                <w:rFonts w:ascii="Times New Roman" w:hAnsi="Times New Roman"/>
                <w:sz w:val="24"/>
                <w:szCs w:val="24"/>
                <w:lang w:val="sq-AL"/>
              </w:rPr>
              <w:t>Për qëllimet e monitorimit të informacioneve të tjera të rëndësishme mbi bazën e çdo udhëtimi sipas pik</w:t>
            </w:r>
            <w:r w:rsidRPr="00786A9E" w:rsidR="0079543A">
              <w:rPr>
                <w:rFonts w:ascii="Times New Roman" w:hAnsi="Times New Roman"/>
                <w:sz w:val="24"/>
                <w:szCs w:val="24"/>
                <w:lang w:val="sq-AL"/>
              </w:rPr>
              <w:t>ë</w:t>
            </w:r>
            <w:r w:rsidRPr="00786A9E" w:rsidR="00FE1C74">
              <w:rPr>
                <w:rFonts w:ascii="Times New Roman" w:hAnsi="Times New Roman"/>
                <w:sz w:val="24"/>
                <w:szCs w:val="24"/>
                <w:lang w:val="sq-AL"/>
              </w:rPr>
              <w:t>s 1 të nenit 9 të rregullores, kompanitë duhet të respektojnë rregullat e mëposhtme</w:t>
            </w:r>
            <w:r w:rsidRPr="00786A9E">
              <w:rPr>
                <w:rFonts w:ascii="Times New Roman" w:hAnsi="Times New Roman"/>
                <w:sz w:val="24"/>
                <w:szCs w:val="24"/>
                <w:lang w:val="sq-AL"/>
              </w:rPr>
              <w:t>:</w:t>
            </w:r>
          </w:p>
          <w:p w:rsidRPr="00786A9E" w:rsidR="00EB388E" w:rsidP="003B0110" w:rsidRDefault="00EB388E" w14:paraId="14A9AB55" w14:textId="4BFB5207">
            <w:pPr>
              <w:jc w:val="both"/>
              <w:rPr>
                <w:rFonts w:ascii="Times New Roman" w:hAnsi="Times New Roman"/>
                <w:sz w:val="24"/>
                <w:szCs w:val="24"/>
                <w:lang w:val="sq-AL"/>
              </w:rPr>
            </w:pPr>
            <w:r w:rsidRPr="5F88F5AA">
              <w:rPr>
                <w:rFonts w:ascii="Times New Roman" w:hAnsi="Times New Roman"/>
                <w:sz w:val="24"/>
                <w:szCs w:val="24"/>
                <w:lang w:val="sq-AL"/>
              </w:rPr>
              <w:t>a) data dhe ora e nisjes nga vendi i ankorimit dhe të mbërritjes në vendin e ankorimit konsiderohen duke përdorur orën mesatare të Greenwich (GMT/UTC). Koha e kaluar në det llogaritet bazuar në informacionin e nisjes dhe të mbërritjes në port dhe do të përjashtojë ankorimin;</w:t>
            </w:r>
          </w:p>
        </w:tc>
        <w:tc>
          <w:tcPr>
            <w:tcW w:w="1574" w:type="dxa"/>
            <w:tcMar/>
          </w:tcPr>
          <w:p w:rsidRPr="00786A9E" w:rsidR="00EB388E" w:rsidP="003B0110" w:rsidRDefault="00C250B5" w14:paraId="0C04CF3B" w14:textId="435DE47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B388E" w:rsidP="003B0110" w:rsidRDefault="00EB388E" w14:paraId="5157F3A0" w14:textId="0818AA84">
            <w:pPr>
              <w:jc w:val="both"/>
              <w:rPr>
                <w:rFonts w:ascii="Times New Roman" w:hAnsi="Times New Roman"/>
                <w:sz w:val="24"/>
                <w:szCs w:val="24"/>
                <w:lang w:val="sq-AL"/>
              </w:rPr>
            </w:pPr>
          </w:p>
        </w:tc>
      </w:tr>
      <w:tr w:rsidRPr="00786A9E" w:rsidR="008F74C1" w:rsidTr="2E1CE027" w14:paraId="392CEB1B" w14:textId="77777777">
        <w:trPr>
          <w:trHeight w:val="300"/>
        </w:trPr>
        <w:tc>
          <w:tcPr>
            <w:tcW w:w="1600" w:type="dxa"/>
            <w:tcMar/>
          </w:tcPr>
          <w:p w:rsidRPr="00786A9E" w:rsidR="00EB388E" w:rsidP="003B0110" w:rsidRDefault="00EB388E" w14:paraId="7F8CFA29" w14:textId="6EE45950">
            <w:pPr>
              <w:jc w:val="both"/>
              <w:rPr>
                <w:rFonts w:ascii="Times New Roman" w:hAnsi="Times New Roman"/>
                <w:sz w:val="24"/>
                <w:szCs w:val="24"/>
                <w:lang w:val="en-GB"/>
              </w:rPr>
            </w:pPr>
          </w:p>
        </w:tc>
        <w:tc>
          <w:tcPr>
            <w:tcW w:w="3251" w:type="dxa"/>
            <w:tcMar/>
          </w:tcPr>
          <w:p w:rsidRPr="00786A9E" w:rsidR="00EB388E" w:rsidP="003B0110" w:rsidRDefault="0080340A" w14:paraId="42CC7E9F" w14:textId="6D82FB79">
            <w:pPr>
              <w:jc w:val="both"/>
              <w:rPr>
                <w:rFonts w:ascii="Times New Roman" w:hAnsi="Times New Roman"/>
                <w:sz w:val="24"/>
                <w:szCs w:val="24"/>
              </w:rPr>
            </w:pPr>
            <w:r w:rsidRPr="00786A9E">
              <w:rPr>
                <w:rFonts w:ascii="Times New Roman" w:hAnsi="Times New Roman"/>
                <w:sz w:val="24"/>
                <w:szCs w:val="24"/>
                <w:lang w:val="sq-AL"/>
              </w:rPr>
              <w:t xml:space="preserve">(b) distanca e përshkuar mund të jetë ose distanca e rrugës më të drejtpërdrejtë midis portit të nisjes dhe portit të mbërritjes ose distanca reale e përshkuar. Në rast të përdorimit të distancës së rrugës më të drejtpërdrejtë midis portit të </w:t>
            </w:r>
            <w:r w:rsidRPr="00786A9E">
              <w:rPr>
                <w:rFonts w:ascii="Times New Roman" w:hAnsi="Times New Roman"/>
                <w:sz w:val="24"/>
                <w:szCs w:val="24"/>
                <w:lang w:val="sq-AL"/>
              </w:rPr>
              <w:t>nisjes dhe portit të mbërritjes, duhet të merret parasysh një faktor korrigjues konservativ për të siguruar që distanca e përshkuar të mos nënvlerësohet ndjeshëm. Plani i monitorimit do të specifikojë se cila llogaritje e distancës përdoret dhe, nëse është e nevojshme, faktorin e korrigjimit të përdorur. Distanca e përshkuar do të përcaktohet nga vendi i ankorimit të portit të nisjes deri në vendin e ankorimit të portit të mbërritjes dhe do të shprehet në milje detare;</w:t>
            </w:r>
          </w:p>
        </w:tc>
        <w:tc>
          <w:tcPr>
            <w:tcW w:w="996" w:type="dxa"/>
            <w:tcMar/>
          </w:tcPr>
          <w:p w:rsidRPr="00786A9E" w:rsidR="00EB388E" w:rsidP="003B0110" w:rsidRDefault="00D33E0B" w14:paraId="4A18C420" w14:textId="3600CA7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B388E" w:rsidP="003B0110" w:rsidRDefault="00EB388E" w14:paraId="408D9ED1" w14:textId="4E8DF9CF">
            <w:pPr>
              <w:jc w:val="both"/>
              <w:rPr>
                <w:rFonts w:ascii="Times New Roman" w:hAnsi="Times New Roman"/>
                <w:sz w:val="24"/>
                <w:szCs w:val="24"/>
                <w:lang w:val="sq-AL"/>
              </w:rPr>
            </w:pPr>
          </w:p>
        </w:tc>
        <w:tc>
          <w:tcPr>
            <w:tcW w:w="2970" w:type="dxa"/>
            <w:tcMar/>
          </w:tcPr>
          <w:p w:rsidRPr="00786A9E" w:rsidR="00EB388E" w:rsidP="003B0110" w:rsidRDefault="00EB388E" w14:paraId="4408AAF7" w14:textId="31C8A484">
            <w:pPr>
              <w:jc w:val="both"/>
              <w:rPr>
                <w:rFonts w:ascii="Times New Roman" w:hAnsi="Times New Roman"/>
                <w:sz w:val="24"/>
                <w:szCs w:val="24"/>
                <w:lang w:val="sq-AL"/>
              </w:rPr>
            </w:pPr>
            <w:r w:rsidRPr="5F88F5AA">
              <w:rPr>
                <w:rFonts w:ascii="Times New Roman" w:hAnsi="Times New Roman"/>
                <w:sz w:val="24"/>
                <w:szCs w:val="24"/>
                <w:lang w:val="sq-AL"/>
              </w:rPr>
              <w:t xml:space="preserve">b) distanca e përshkuar mund të jetë ose distanca e rrugës më të drejtpërdrejtë midis portit të nisjes dhe portit të mbërritjes ose distanca reale e përshkuar. Në rast të përdorimit të distancës së rrugës më të </w:t>
            </w:r>
            <w:r w:rsidRPr="5F88F5AA">
              <w:rPr>
                <w:rFonts w:ascii="Times New Roman" w:hAnsi="Times New Roman"/>
                <w:sz w:val="24"/>
                <w:szCs w:val="24"/>
                <w:lang w:val="sq-AL"/>
              </w:rPr>
              <w:t>drejtpërdrejtë midis portit të nisjes dhe portit të mbërritjes, duhet të merret parasysh një faktor korrigjues konservativ për të siguruar që distanca e përshkuar të mos nënvlerësohet ndjeshëm. Plani i monitorimit  specifiko</w:t>
            </w:r>
            <w:r w:rsidRPr="5F88F5AA" w:rsidR="0B5917B9">
              <w:rPr>
                <w:rFonts w:ascii="Times New Roman" w:hAnsi="Times New Roman"/>
                <w:sz w:val="24"/>
                <w:szCs w:val="24"/>
                <w:lang w:val="sq-AL"/>
              </w:rPr>
              <w:t>n</w:t>
            </w:r>
            <w:r w:rsidRPr="5F88F5AA">
              <w:rPr>
                <w:rFonts w:ascii="Times New Roman" w:hAnsi="Times New Roman"/>
                <w:sz w:val="24"/>
                <w:szCs w:val="24"/>
                <w:lang w:val="sq-AL"/>
              </w:rPr>
              <w:t xml:space="preserve"> se cila llogaritje e distancës përdoret dhe, nëse është e nevojshme, faktorin e korrigjimit të përdorur. Distanca e përshkuar përcaktohet nga vendi i ankorimit të portit të nisjes deri në vendin e ankorimit të portit të mbërritjes dhe shprehet në milje detare;</w:t>
            </w:r>
          </w:p>
        </w:tc>
        <w:tc>
          <w:tcPr>
            <w:tcW w:w="1574" w:type="dxa"/>
            <w:tcMar/>
          </w:tcPr>
          <w:p w:rsidRPr="00786A9E" w:rsidR="00EB388E" w:rsidP="003B0110" w:rsidRDefault="00C250B5" w14:paraId="149ED882" w14:textId="0412ADDC">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B388E" w:rsidP="003B0110" w:rsidRDefault="00EB388E" w14:paraId="30EB1EC8" w14:textId="36BA86D5">
            <w:pPr>
              <w:jc w:val="both"/>
              <w:rPr>
                <w:rFonts w:ascii="Times New Roman" w:hAnsi="Times New Roman"/>
                <w:sz w:val="24"/>
                <w:szCs w:val="24"/>
                <w:lang w:val="sq-AL"/>
              </w:rPr>
            </w:pPr>
          </w:p>
        </w:tc>
      </w:tr>
      <w:tr w:rsidRPr="00786A9E" w:rsidR="008F74C1" w:rsidTr="2E1CE027" w14:paraId="07C6F7D0" w14:textId="77777777">
        <w:trPr>
          <w:trHeight w:val="300"/>
        </w:trPr>
        <w:tc>
          <w:tcPr>
            <w:tcW w:w="1600" w:type="dxa"/>
            <w:tcMar/>
          </w:tcPr>
          <w:p w:rsidRPr="00786A9E" w:rsidR="005366B6" w:rsidP="003B0110" w:rsidRDefault="005366B6" w14:paraId="5B9C1CC0" w14:textId="4249893C">
            <w:pPr>
              <w:jc w:val="both"/>
              <w:rPr>
                <w:rFonts w:ascii="Times New Roman" w:hAnsi="Times New Roman"/>
                <w:sz w:val="24"/>
                <w:szCs w:val="24"/>
                <w:lang w:val="en-GB"/>
              </w:rPr>
            </w:pPr>
          </w:p>
        </w:tc>
        <w:tc>
          <w:tcPr>
            <w:tcW w:w="3251" w:type="dxa"/>
            <w:tcMar/>
          </w:tcPr>
          <w:p w:rsidRPr="00786A9E" w:rsidR="005366B6" w:rsidP="003B0110" w:rsidRDefault="005366B6" w14:paraId="180AE394" w14:textId="4273916B">
            <w:pPr>
              <w:jc w:val="both"/>
              <w:rPr>
                <w:rFonts w:ascii="Times New Roman" w:hAnsi="Times New Roman"/>
                <w:sz w:val="24"/>
                <w:szCs w:val="24"/>
              </w:rPr>
            </w:pPr>
            <w:r w:rsidRPr="00786A9E">
              <w:rPr>
                <w:rFonts w:ascii="Times New Roman" w:hAnsi="Times New Roman"/>
                <w:sz w:val="24"/>
                <w:szCs w:val="24"/>
                <w:lang w:val="sq-AL"/>
              </w:rPr>
              <w:t>(c) aktiviteti i transportit do të përcaktohet duke shumëzuar distancën e përshkuar me sasinë e  ngarkesës së transportuar;</w:t>
            </w:r>
          </w:p>
        </w:tc>
        <w:tc>
          <w:tcPr>
            <w:tcW w:w="996" w:type="dxa"/>
            <w:tcMar/>
          </w:tcPr>
          <w:p w:rsidRPr="00786A9E" w:rsidR="005366B6" w:rsidP="003B0110" w:rsidRDefault="00D33E0B" w14:paraId="285C1FA9" w14:textId="5763712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5366B6" w:rsidP="003B0110" w:rsidRDefault="005366B6" w14:paraId="7964D905" w14:textId="03876B28">
            <w:pPr>
              <w:jc w:val="both"/>
              <w:rPr>
                <w:rFonts w:ascii="Times New Roman" w:hAnsi="Times New Roman"/>
                <w:sz w:val="24"/>
                <w:szCs w:val="24"/>
                <w:lang w:val="sq-AL"/>
              </w:rPr>
            </w:pPr>
          </w:p>
        </w:tc>
        <w:tc>
          <w:tcPr>
            <w:tcW w:w="2970" w:type="dxa"/>
            <w:tcMar/>
          </w:tcPr>
          <w:p w:rsidRPr="00786A9E" w:rsidR="005366B6" w:rsidP="003B0110" w:rsidRDefault="005366B6" w14:paraId="4313F621" w14:textId="13C30D34">
            <w:pPr>
              <w:jc w:val="both"/>
              <w:rPr>
                <w:rFonts w:ascii="Times New Roman" w:hAnsi="Times New Roman"/>
                <w:sz w:val="24"/>
                <w:szCs w:val="24"/>
                <w:lang w:val="sq-AL"/>
              </w:rPr>
            </w:pPr>
            <w:r w:rsidRPr="00786A9E">
              <w:rPr>
                <w:rFonts w:ascii="Times New Roman" w:hAnsi="Times New Roman"/>
                <w:sz w:val="24"/>
                <w:szCs w:val="24"/>
                <w:lang w:val="sq-AL"/>
              </w:rPr>
              <w:t>c) aktiviteti i transportit përcaktohet duke shumëzuar distancën e përshkuar me sasinë e  ngarkesës së transportuar;</w:t>
            </w:r>
          </w:p>
        </w:tc>
        <w:tc>
          <w:tcPr>
            <w:tcW w:w="1574" w:type="dxa"/>
            <w:tcMar/>
          </w:tcPr>
          <w:p w:rsidRPr="00786A9E" w:rsidR="005366B6" w:rsidP="003B0110" w:rsidRDefault="00C250B5" w14:paraId="1E0BFD1A" w14:textId="3CDE2EF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5366B6" w:rsidP="003B0110" w:rsidRDefault="005366B6" w14:paraId="6A47301C" w14:textId="43EF8041">
            <w:pPr>
              <w:jc w:val="both"/>
              <w:rPr>
                <w:rFonts w:ascii="Times New Roman" w:hAnsi="Times New Roman"/>
                <w:sz w:val="24"/>
                <w:szCs w:val="24"/>
                <w:lang w:val="sq-AL"/>
              </w:rPr>
            </w:pPr>
          </w:p>
        </w:tc>
      </w:tr>
      <w:tr w:rsidRPr="00786A9E" w:rsidR="008F74C1" w:rsidTr="2E1CE027" w14:paraId="78CBAF19" w14:textId="77777777">
        <w:trPr>
          <w:trHeight w:val="300"/>
        </w:trPr>
        <w:tc>
          <w:tcPr>
            <w:tcW w:w="1600" w:type="dxa"/>
            <w:tcMar/>
          </w:tcPr>
          <w:p w:rsidRPr="00786A9E" w:rsidR="005366B6" w:rsidP="003B0110" w:rsidRDefault="005366B6" w14:paraId="4FDB1344" w14:textId="547E3AC7">
            <w:pPr>
              <w:jc w:val="both"/>
              <w:rPr>
                <w:rFonts w:ascii="Times New Roman" w:hAnsi="Times New Roman"/>
                <w:sz w:val="24"/>
                <w:szCs w:val="24"/>
                <w:lang w:val="en-GB"/>
              </w:rPr>
            </w:pPr>
          </w:p>
        </w:tc>
        <w:tc>
          <w:tcPr>
            <w:tcW w:w="3251" w:type="dxa"/>
            <w:tcMar/>
          </w:tcPr>
          <w:p w:rsidRPr="00786A9E" w:rsidR="005366B6" w:rsidP="003B0110" w:rsidRDefault="005366B6" w14:paraId="28F3C3F6" w14:textId="6AE25776">
            <w:pPr>
              <w:jc w:val="both"/>
              <w:rPr>
                <w:rFonts w:ascii="Times New Roman" w:hAnsi="Times New Roman"/>
                <w:sz w:val="24"/>
                <w:szCs w:val="24"/>
              </w:rPr>
            </w:pPr>
            <w:r w:rsidRPr="00786A9E">
              <w:rPr>
                <w:rFonts w:ascii="Times New Roman" w:hAnsi="Times New Roman"/>
                <w:sz w:val="24"/>
                <w:szCs w:val="24"/>
                <w:lang w:val="sq-AL"/>
              </w:rPr>
              <w:t xml:space="preserve">(d) për anijet e pasagjerëve, numri i pasagjerëve do të përdoret për të shprehur ngarkesën e transportuar. Për të gjitha kategoritë e tjera të anijeve, sasia e ngarkesës së </w:t>
            </w:r>
            <w:r w:rsidRPr="00786A9E">
              <w:rPr>
                <w:rFonts w:ascii="Times New Roman" w:hAnsi="Times New Roman"/>
                <w:sz w:val="24"/>
                <w:szCs w:val="24"/>
                <w:lang w:val="sq-AL"/>
              </w:rPr>
              <w:t>transportuar duhet të shprehet ose si tonë metrikë ose si metra kub standard ngarkesë, sipas rastit;</w:t>
            </w:r>
          </w:p>
        </w:tc>
        <w:tc>
          <w:tcPr>
            <w:tcW w:w="996" w:type="dxa"/>
            <w:tcMar/>
          </w:tcPr>
          <w:p w:rsidRPr="00786A9E" w:rsidR="005366B6" w:rsidP="003B0110" w:rsidRDefault="00D33E0B" w14:paraId="4D7900E5" w14:textId="1CF9853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5366B6" w:rsidP="003B0110" w:rsidRDefault="005366B6" w14:paraId="64F96B38" w14:textId="29DEE0A7">
            <w:pPr>
              <w:jc w:val="both"/>
              <w:rPr>
                <w:rFonts w:ascii="Times New Roman" w:hAnsi="Times New Roman"/>
                <w:sz w:val="24"/>
                <w:szCs w:val="24"/>
                <w:lang w:val="sq-AL"/>
              </w:rPr>
            </w:pPr>
          </w:p>
        </w:tc>
        <w:tc>
          <w:tcPr>
            <w:tcW w:w="2970" w:type="dxa"/>
            <w:tcMar/>
          </w:tcPr>
          <w:p w:rsidRPr="00786A9E" w:rsidR="005366B6" w:rsidP="003B0110" w:rsidRDefault="005366B6" w14:paraId="5820E265" w14:textId="0B40FB85">
            <w:pPr>
              <w:jc w:val="both"/>
              <w:rPr>
                <w:rFonts w:ascii="Times New Roman" w:hAnsi="Times New Roman"/>
                <w:sz w:val="24"/>
                <w:szCs w:val="24"/>
                <w:lang w:val="sq-AL"/>
              </w:rPr>
            </w:pPr>
            <w:r w:rsidRPr="5F88F5AA">
              <w:rPr>
                <w:rFonts w:ascii="Times New Roman" w:hAnsi="Times New Roman"/>
                <w:sz w:val="24"/>
                <w:szCs w:val="24"/>
                <w:lang w:val="sq-AL"/>
              </w:rPr>
              <w:t xml:space="preserve">d) për anijet e pasagjerëve, numri i pasagjerëve  përdoret për të shprehur ngarkesën e transportuar. Për të gjitha kategoritë e tjera të anijeve, sasia e ngarkesës së </w:t>
            </w:r>
            <w:r w:rsidRPr="5F88F5AA">
              <w:rPr>
                <w:rFonts w:ascii="Times New Roman" w:hAnsi="Times New Roman"/>
                <w:sz w:val="24"/>
                <w:szCs w:val="24"/>
                <w:lang w:val="sq-AL"/>
              </w:rPr>
              <w:t>transportuar duhet të shprehet ose si tonë metrikë ose si metra kub standard ngarkesë, sipas rastit;</w:t>
            </w:r>
          </w:p>
        </w:tc>
        <w:tc>
          <w:tcPr>
            <w:tcW w:w="1574" w:type="dxa"/>
            <w:tcMar/>
          </w:tcPr>
          <w:p w:rsidRPr="00786A9E" w:rsidR="005366B6" w:rsidP="003B0110" w:rsidRDefault="00C250B5" w14:paraId="1597768E" w14:textId="32BCF14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5366B6" w:rsidP="003B0110" w:rsidRDefault="005366B6" w14:paraId="0C948BD7" w14:textId="70EFACFC">
            <w:pPr>
              <w:jc w:val="both"/>
              <w:rPr>
                <w:rFonts w:ascii="Times New Roman" w:hAnsi="Times New Roman"/>
                <w:sz w:val="24"/>
                <w:szCs w:val="24"/>
                <w:lang w:val="sq-AL"/>
              </w:rPr>
            </w:pPr>
          </w:p>
        </w:tc>
      </w:tr>
      <w:tr w:rsidRPr="00786A9E" w:rsidR="008F74C1" w:rsidTr="2E1CE027" w14:paraId="072C8291" w14:textId="77777777">
        <w:trPr>
          <w:trHeight w:val="300"/>
        </w:trPr>
        <w:tc>
          <w:tcPr>
            <w:tcW w:w="1600" w:type="dxa"/>
            <w:tcMar/>
          </w:tcPr>
          <w:p w:rsidRPr="00786A9E" w:rsidR="00EB388E" w:rsidP="003B0110" w:rsidRDefault="00EB388E" w14:paraId="2603C3B5" w14:textId="138B5A66">
            <w:pPr>
              <w:jc w:val="both"/>
              <w:rPr>
                <w:rFonts w:ascii="Times New Roman" w:hAnsi="Times New Roman"/>
                <w:sz w:val="24"/>
                <w:szCs w:val="24"/>
                <w:lang w:val="en-GB"/>
              </w:rPr>
            </w:pPr>
          </w:p>
        </w:tc>
        <w:tc>
          <w:tcPr>
            <w:tcW w:w="3251" w:type="dxa"/>
            <w:tcMar/>
          </w:tcPr>
          <w:p w:rsidRPr="00786A9E" w:rsidR="005366B6" w:rsidP="003B0110" w:rsidRDefault="005366B6" w14:paraId="3C9E4AF9" w14:textId="77777777">
            <w:pPr>
              <w:jc w:val="both"/>
              <w:rPr>
                <w:rFonts w:ascii="Times New Roman" w:hAnsi="Times New Roman"/>
                <w:sz w:val="24"/>
                <w:szCs w:val="24"/>
                <w:lang w:val="sq-AL"/>
              </w:rPr>
            </w:pPr>
            <w:r w:rsidRPr="00786A9E">
              <w:rPr>
                <w:rFonts w:ascii="Times New Roman" w:hAnsi="Times New Roman"/>
                <w:sz w:val="24"/>
                <w:szCs w:val="24"/>
                <w:lang w:val="sq-AL"/>
              </w:rPr>
              <w:t>(e) për anijet ro-ro, ngarkesa e transportuar do të përcaktohet si masa e ngarkesës në bord, e përcaktuar si masa aktuale ose si numri i njësive të ngarkesave (kamionë, makina, etj.) ose metra korsi të zëna shumëzuar me vlerat e paracaktuara për peshën e tyre.</w:t>
            </w:r>
          </w:p>
          <w:p w:rsidRPr="00786A9E" w:rsidR="00EB388E" w:rsidP="003B0110" w:rsidRDefault="005366B6" w14:paraId="5353DCC5" w14:textId="44E38BBB">
            <w:pPr>
              <w:jc w:val="both"/>
              <w:rPr>
                <w:rFonts w:ascii="Times New Roman" w:hAnsi="Times New Roman"/>
                <w:sz w:val="24"/>
                <w:szCs w:val="24"/>
              </w:rPr>
            </w:pPr>
            <w:r w:rsidRPr="00786A9E">
              <w:rPr>
                <w:rFonts w:ascii="Times New Roman" w:hAnsi="Times New Roman"/>
                <w:sz w:val="24"/>
                <w:szCs w:val="24"/>
                <w:lang w:val="sq-AL"/>
              </w:rPr>
              <w:t xml:space="preserve">Për qëllimet e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“anije ro-ro” do të thotë një anije e projektuar për transportin e njësive të transportit të ngarkesave “roll-on-roll-off ” ose me hapësira mallrash “roll-on-roll-off”;</w:t>
            </w:r>
          </w:p>
        </w:tc>
        <w:tc>
          <w:tcPr>
            <w:tcW w:w="996" w:type="dxa"/>
            <w:tcMar/>
          </w:tcPr>
          <w:p w:rsidRPr="00786A9E" w:rsidR="00EB388E" w:rsidP="003B0110" w:rsidRDefault="00D33E0B" w14:paraId="1BB2FCD0" w14:textId="56612EF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B388E" w:rsidP="003B0110" w:rsidRDefault="00EB388E" w14:paraId="6E7A3EFB" w14:textId="5B442F9B">
            <w:pPr>
              <w:jc w:val="both"/>
              <w:rPr>
                <w:rFonts w:ascii="Times New Roman" w:hAnsi="Times New Roman"/>
                <w:sz w:val="24"/>
                <w:szCs w:val="24"/>
                <w:lang w:val="sq-AL"/>
              </w:rPr>
            </w:pPr>
          </w:p>
        </w:tc>
        <w:tc>
          <w:tcPr>
            <w:tcW w:w="2970" w:type="dxa"/>
            <w:tcMar/>
          </w:tcPr>
          <w:p w:rsidRPr="00786A9E" w:rsidR="00EB388E" w:rsidP="003B0110" w:rsidRDefault="00EB388E" w14:paraId="0FDEC644" w14:textId="1C386BF2">
            <w:pPr>
              <w:jc w:val="both"/>
              <w:rPr>
                <w:rFonts w:ascii="Times New Roman" w:hAnsi="Times New Roman"/>
                <w:sz w:val="24"/>
                <w:szCs w:val="24"/>
                <w:lang w:val="sq-AL"/>
              </w:rPr>
            </w:pPr>
            <w:r w:rsidRPr="5F88F5AA">
              <w:rPr>
                <w:rFonts w:ascii="Times New Roman" w:hAnsi="Times New Roman"/>
                <w:sz w:val="24"/>
                <w:szCs w:val="24"/>
                <w:lang w:val="sq-AL"/>
              </w:rPr>
              <w:t>e) për anijet ro-ro, ngarkesa e transportuar përcaktohet si masa e ngarkesës në bord, e përcaktuar si masa aktuale ose si numri i njësive të ngarkesave (kamionë, makina, etj.) ose metra korsi të zëna shumëzuar me vlerat e paracaktuara për peshën e tyre.</w:t>
            </w:r>
          </w:p>
          <w:p w:rsidRPr="00786A9E" w:rsidR="00EB388E" w:rsidP="003B0110" w:rsidRDefault="00EB388E" w14:paraId="2CE0D498" w14:textId="6C1F024B">
            <w:pPr>
              <w:jc w:val="both"/>
              <w:rPr>
                <w:rFonts w:ascii="Times New Roman" w:hAnsi="Times New Roman"/>
                <w:sz w:val="24"/>
                <w:szCs w:val="24"/>
                <w:lang w:val="sq-AL"/>
              </w:rPr>
            </w:pPr>
            <w:r w:rsidRPr="00786A9E">
              <w:rPr>
                <w:rFonts w:ascii="Times New Roman" w:hAnsi="Times New Roman"/>
                <w:sz w:val="24"/>
                <w:szCs w:val="24"/>
                <w:lang w:val="sq-AL"/>
              </w:rPr>
              <w:t xml:space="preserve">Për qëllimet e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“anije ro-r</w:t>
            </w:r>
            <w:r w:rsidRPr="00786A9E" w:rsidR="00126434">
              <w:rPr>
                <w:rFonts w:ascii="Times New Roman" w:hAnsi="Times New Roman"/>
                <w:sz w:val="24"/>
                <w:szCs w:val="24"/>
                <w:lang w:val="sq-AL"/>
              </w:rPr>
              <w:t>o</w:t>
            </w:r>
            <w:r w:rsidRPr="00786A9E" w:rsidR="00C250B5">
              <w:rPr>
                <w:rFonts w:ascii="Times New Roman" w:hAnsi="Times New Roman"/>
                <w:sz w:val="24"/>
                <w:szCs w:val="24"/>
                <w:lang w:val="sq-AL"/>
              </w:rPr>
              <w:t xml:space="preserve"> esh</w:t>
            </w:r>
            <w:r w:rsidRPr="00786A9E">
              <w:rPr>
                <w:rFonts w:ascii="Times New Roman" w:hAnsi="Times New Roman"/>
                <w:sz w:val="24"/>
                <w:szCs w:val="24"/>
                <w:lang w:val="sq-AL"/>
              </w:rPr>
              <w:t>të një anije e projektuar për transportin e njësive të transportit të ngarkesave “roll-on-roll-off ” ose me hapësira mallrash “roll-on-roll-off”;</w:t>
            </w:r>
          </w:p>
        </w:tc>
        <w:tc>
          <w:tcPr>
            <w:tcW w:w="1574" w:type="dxa"/>
            <w:tcMar/>
          </w:tcPr>
          <w:p w:rsidRPr="00786A9E" w:rsidR="00EB388E" w:rsidP="003B0110" w:rsidRDefault="00C250B5" w14:paraId="39442084" w14:textId="516512B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B388E" w:rsidP="003B0110" w:rsidRDefault="00EB388E" w14:paraId="62C1371B" w14:textId="6D0B077C">
            <w:pPr>
              <w:jc w:val="both"/>
              <w:rPr>
                <w:rFonts w:ascii="Times New Roman" w:hAnsi="Times New Roman"/>
                <w:sz w:val="24"/>
                <w:szCs w:val="24"/>
                <w:lang w:val="sq-AL"/>
              </w:rPr>
            </w:pPr>
          </w:p>
        </w:tc>
      </w:tr>
      <w:tr w:rsidRPr="00786A9E" w:rsidR="008F74C1" w:rsidTr="2E1CE027" w14:paraId="3044F037" w14:textId="77777777">
        <w:trPr>
          <w:trHeight w:val="300"/>
        </w:trPr>
        <w:tc>
          <w:tcPr>
            <w:tcW w:w="1600" w:type="dxa"/>
            <w:tcMar/>
          </w:tcPr>
          <w:p w:rsidRPr="00786A9E" w:rsidR="00EB388E" w:rsidP="003B0110" w:rsidRDefault="00EB388E" w14:paraId="162D0A92" w14:textId="521A46E9">
            <w:pPr>
              <w:jc w:val="both"/>
              <w:rPr>
                <w:rFonts w:ascii="Times New Roman" w:hAnsi="Times New Roman"/>
                <w:sz w:val="24"/>
                <w:szCs w:val="24"/>
                <w:lang w:val="en-GB"/>
              </w:rPr>
            </w:pPr>
          </w:p>
        </w:tc>
        <w:tc>
          <w:tcPr>
            <w:tcW w:w="3251" w:type="dxa"/>
            <w:tcMar/>
          </w:tcPr>
          <w:p w:rsidRPr="00786A9E" w:rsidR="00EB388E" w:rsidP="003B0110" w:rsidRDefault="005366B6" w14:paraId="31B5A145" w14:textId="499D47D8">
            <w:pPr>
              <w:jc w:val="both"/>
              <w:rPr>
                <w:rFonts w:ascii="Times New Roman" w:hAnsi="Times New Roman"/>
                <w:sz w:val="24"/>
                <w:szCs w:val="24"/>
              </w:rPr>
            </w:pPr>
            <w:r w:rsidRPr="00786A9E">
              <w:rPr>
                <w:rFonts w:ascii="Times New Roman" w:hAnsi="Times New Roman"/>
                <w:sz w:val="24"/>
                <w:szCs w:val="24"/>
                <w:lang w:val="sq-AL"/>
              </w:rPr>
              <w:t xml:space="preserve">(f) për anijet me kontejnerë, ngarkesa e transportuar do të përkufizohet si pesha totale në ton metrikë e ngarkesës ose, në rast se kjo nuk ndodh, sasia e njësive ekuivalente prej 20 këmbësh (TEU) shumëzuar me vlerat e paracaktuara për peshën </w:t>
            </w:r>
            <w:r w:rsidRPr="00786A9E">
              <w:rPr>
                <w:rFonts w:ascii="Times New Roman" w:hAnsi="Times New Roman"/>
                <w:sz w:val="24"/>
                <w:szCs w:val="24"/>
                <w:lang w:val="sq-AL"/>
              </w:rPr>
              <w:t xml:space="preserve">e tyre. Kur ngarkesa e transportuar nga një anije me kontejnerë përcaktohet në përputhje me udhëzimet ose instrumentet e zbatueshme të Organizatën Ndërkombëtare Detare (IMO) në përputhje me Konventën për Sigurinë e Jetës në Det (Konventa SOLAS), ai përkufizim do të konsiderohet se është në përputhje me këtë rregullore. Për qëllimet e kësaj </w:t>
            </w:r>
            <w:r w:rsidRPr="00786A9E" w:rsidR="00F23FE3">
              <w:rPr>
                <w:rFonts w:ascii="Times New Roman" w:hAnsi="Times New Roman"/>
                <w:sz w:val="24"/>
                <w:szCs w:val="24"/>
                <w:lang w:val="sq-AL"/>
              </w:rPr>
              <w:t>Rregullore</w:t>
            </w:r>
            <w:r w:rsidRPr="00786A9E">
              <w:rPr>
                <w:rFonts w:ascii="Times New Roman" w:hAnsi="Times New Roman"/>
                <w:sz w:val="24"/>
                <w:szCs w:val="24"/>
                <w:lang w:val="sq-AL"/>
              </w:rPr>
              <w:t>, “anije me kontejnerë” do të thotë një anije e projektuar ekskluzivisht për transportin e kontejnerëve në hapësira të brendshme dhe në kuvertë;</w:t>
            </w:r>
          </w:p>
        </w:tc>
        <w:tc>
          <w:tcPr>
            <w:tcW w:w="996" w:type="dxa"/>
            <w:tcMar/>
          </w:tcPr>
          <w:p w:rsidRPr="00786A9E" w:rsidR="00EB388E" w:rsidP="003B0110" w:rsidRDefault="00D33E0B" w14:paraId="56CCB326" w14:textId="6953405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B388E" w:rsidP="003B0110" w:rsidRDefault="00EB388E" w14:paraId="345978B7" w14:textId="728BC504">
            <w:pPr>
              <w:jc w:val="both"/>
              <w:rPr>
                <w:rFonts w:ascii="Times New Roman" w:hAnsi="Times New Roman"/>
                <w:sz w:val="24"/>
                <w:szCs w:val="24"/>
                <w:lang w:val="sq-AL"/>
              </w:rPr>
            </w:pPr>
          </w:p>
        </w:tc>
        <w:tc>
          <w:tcPr>
            <w:tcW w:w="2970" w:type="dxa"/>
            <w:tcMar/>
          </w:tcPr>
          <w:p w:rsidRPr="00786A9E" w:rsidR="00EB388E" w:rsidP="003B0110" w:rsidRDefault="00EB388E" w14:paraId="24DA48A3" w14:textId="000D9A5E">
            <w:pPr>
              <w:jc w:val="both"/>
              <w:rPr>
                <w:rFonts w:ascii="Times New Roman" w:hAnsi="Times New Roman"/>
                <w:sz w:val="24"/>
                <w:szCs w:val="24"/>
                <w:lang w:val="sq-AL"/>
              </w:rPr>
            </w:pPr>
            <w:r w:rsidRPr="5F88F5AA">
              <w:rPr>
                <w:rFonts w:ascii="Times New Roman" w:hAnsi="Times New Roman"/>
                <w:sz w:val="24"/>
                <w:szCs w:val="24"/>
                <w:lang w:val="sq-AL"/>
              </w:rPr>
              <w:t xml:space="preserve">f) për anijet me kontejnerë, ngarkesa e transportuar  përkufizohet si pesha totale në ton metrikë e ngarkesës ose, në rast se kjo nuk ndodh, sasia e njësive ekuivalente prej 20 këmbësh (TEU) shumëzuar me vlerat e </w:t>
            </w:r>
            <w:r w:rsidRPr="5F88F5AA">
              <w:rPr>
                <w:rFonts w:ascii="Times New Roman" w:hAnsi="Times New Roman"/>
                <w:sz w:val="24"/>
                <w:szCs w:val="24"/>
                <w:lang w:val="sq-AL"/>
              </w:rPr>
              <w:t xml:space="preserve">paracaktuara për peshën e tyre. Kur ngarkesa e transportuar nga një anije me kontejnerë përcaktohet në përputhje me udhëzimet ose instrumentet e zbatueshme të Organizatën Ndërkombëtare Detare (IMO) në përputhje me Konventën për Sigurinë e Jetës në Det (Konventa SOLAS), ai përkufizim  konsiderohet se është në përputhje me këtë rregullore. Për qëllimet e kësaj </w:t>
            </w:r>
            <w:r w:rsidRPr="5F88F5AA" w:rsidR="00F23FE3">
              <w:rPr>
                <w:rFonts w:ascii="Times New Roman" w:hAnsi="Times New Roman"/>
                <w:sz w:val="24"/>
                <w:szCs w:val="24"/>
                <w:lang w:val="sq-AL"/>
              </w:rPr>
              <w:t>Rregullore</w:t>
            </w:r>
            <w:r w:rsidRPr="5F88F5AA">
              <w:rPr>
                <w:rFonts w:ascii="Times New Roman" w:hAnsi="Times New Roman"/>
                <w:sz w:val="24"/>
                <w:szCs w:val="24"/>
                <w:lang w:val="sq-AL"/>
              </w:rPr>
              <w:t>, “anije me kontejnerë” do të thotë një anije e projektuar ekskluzivisht për transportin e kontejnerëve në hapësira të brendshme dhe në kuvertë;</w:t>
            </w:r>
          </w:p>
        </w:tc>
        <w:tc>
          <w:tcPr>
            <w:tcW w:w="1574" w:type="dxa"/>
            <w:tcMar/>
          </w:tcPr>
          <w:p w:rsidRPr="00786A9E" w:rsidR="00EB388E" w:rsidP="003B0110" w:rsidRDefault="00C250B5" w14:paraId="05635911" w14:textId="52C1EEE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B388E" w:rsidP="003B0110" w:rsidRDefault="00EB388E" w14:paraId="7C4D82D0" w14:textId="7D4BFA4F">
            <w:pPr>
              <w:jc w:val="both"/>
              <w:rPr>
                <w:rFonts w:ascii="Times New Roman" w:hAnsi="Times New Roman"/>
                <w:sz w:val="24"/>
                <w:szCs w:val="24"/>
                <w:lang w:val="sq-AL"/>
              </w:rPr>
            </w:pPr>
          </w:p>
        </w:tc>
      </w:tr>
      <w:tr w:rsidRPr="00786A9E" w:rsidR="008F74C1" w:rsidTr="2E1CE027" w14:paraId="29D808BE" w14:textId="77777777">
        <w:trPr>
          <w:trHeight w:val="300"/>
        </w:trPr>
        <w:tc>
          <w:tcPr>
            <w:tcW w:w="1600" w:type="dxa"/>
            <w:tcMar/>
          </w:tcPr>
          <w:p w:rsidRPr="00786A9E" w:rsidR="00EB388E" w:rsidP="003B0110" w:rsidRDefault="00EB388E" w14:paraId="7145A8AE" w14:textId="67C9017E">
            <w:pPr>
              <w:jc w:val="both"/>
              <w:rPr>
                <w:rFonts w:ascii="Times New Roman" w:hAnsi="Times New Roman"/>
                <w:sz w:val="24"/>
                <w:szCs w:val="24"/>
                <w:lang w:val="en-GB"/>
              </w:rPr>
            </w:pPr>
          </w:p>
        </w:tc>
        <w:tc>
          <w:tcPr>
            <w:tcW w:w="3251" w:type="dxa"/>
            <w:tcMar/>
          </w:tcPr>
          <w:p w:rsidRPr="00786A9E" w:rsidR="00EB388E" w:rsidP="003B0110" w:rsidRDefault="005366B6" w14:paraId="25B229F8" w14:textId="214EE0AD">
            <w:pPr>
              <w:jc w:val="both"/>
              <w:rPr>
                <w:rFonts w:ascii="Times New Roman" w:hAnsi="Times New Roman"/>
                <w:sz w:val="24"/>
                <w:szCs w:val="24"/>
              </w:rPr>
            </w:pPr>
            <w:r w:rsidRPr="00786A9E">
              <w:rPr>
                <w:rFonts w:ascii="Times New Roman" w:hAnsi="Times New Roman"/>
                <w:sz w:val="24"/>
                <w:szCs w:val="24"/>
                <w:lang w:val="sq-AL"/>
              </w:rPr>
              <w:t xml:space="preserve">(g) përcaktimi i ngarkesës së transportuar për kategoritë e anijeve të ndryshme nga anijet e pasagjerëve, anijet ro-ro dhe anijet me kontejnerë do të mundësojë marrjen parasysh, kur është e zbatueshme, të peshës dhe vëllimit të ngarkesës së transportuar dhe të numrit të pasagjerëve të transportuar. </w:t>
            </w:r>
            <w:r w:rsidRPr="00786A9E">
              <w:rPr>
                <w:rFonts w:ascii="Times New Roman" w:hAnsi="Times New Roman"/>
                <w:sz w:val="24"/>
                <w:szCs w:val="24"/>
                <w:lang w:val="sq-AL"/>
              </w:rPr>
              <w:t>Këto kategori përfshijnë, ndër të tjera, cisterna, transportues me shumicë, anije mallrash të përgjithshme, anije mallrash frigoriferike, transportues automjetesh dhe transportues të kombinuar.</w:t>
            </w:r>
          </w:p>
        </w:tc>
        <w:tc>
          <w:tcPr>
            <w:tcW w:w="996" w:type="dxa"/>
            <w:tcMar/>
          </w:tcPr>
          <w:p w:rsidRPr="00786A9E" w:rsidR="00EB388E" w:rsidP="003B0110" w:rsidRDefault="00D33E0B" w14:paraId="1AB818C1" w14:textId="39D7896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B388E" w:rsidP="003B0110" w:rsidRDefault="00EB388E" w14:paraId="4627F4D0" w14:textId="4EA4C1B2">
            <w:pPr>
              <w:jc w:val="both"/>
              <w:rPr>
                <w:rFonts w:ascii="Times New Roman" w:hAnsi="Times New Roman"/>
                <w:sz w:val="24"/>
                <w:szCs w:val="24"/>
                <w:lang w:val="sq-AL"/>
              </w:rPr>
            </w:pPr>
          </w:p>
        </w:tc>
        <w:tc>
          <w:tcPr>
            <w:tcW w:w="2970" w:type="dxa"/>
            <w:tcMar/>
          </w:tcPr>
          <w:p w:rsidRPr="00786A9E" w:rsidR="00EB388E" w:rsidP="003B0110" w:rsidRDefault="00EB388E" w14:paraId="587144A2" w14:textId="794C0BCD">
            <w:pPr>
              <w:jc w:val="both"/>
              <w:rPr>
                <w:rFonts w:ascii="Times New Roman" w:hAnsi="Times New Roman"/>
                <w:sz w:val="24"/>
                <w:szCs w:val="24"/>
                <w:lang w:val="sq-AL"/>
              </w:rPr>
            </w:pPr>
            <w:r w:rsidRPr="5F88F5AA">
              <w:rPr>
                <w:rFonts w:ascii="Times New Roman" w:hAnsi="Times New Roman"/>
                <w:sz w:val="24"/>
                <w:szCs w:val="24"/>
                <w:lang w:val="sq-AL"/>
              </w:rPr>
              <w:t>g) përcaktimi i ngarkesës së transportuar për kategoritë e anijeve të ndryshme nga anijet e pasagjerëve, anijet ro-ro dhe anijet me kontejnerë mundëso</w:t>
            </w:r>
            <w:r w:rsidRPr="5F88F5AA" w:rsidR="66D6345D">
              <w:rPr>
                <w:rFonts w:ascii="Times New Roman" w:hAnsi="Times New Roman"/>
                <w:sz w:val="24"/>
                <w:szCs w:val="24"/>
                <w:lang w:val="sq-AL"/>
              </w:rPr>
              <w:t>n</w:t>
            </w:r>
            <w:r w:rsidRPr="5F88F5AA">
              <w:rPr>
                <w:rFonts w:ascii="Times New Roman" w:hAnsi="Times New Roman"/>
                <w:sz w:val="24"/>
                <w:szCs w:val="24"/>
                <w:lang w:val="sq-AL"/>
              </w:rPr>
              <w:t xml:space="preserve"> marrjen parasysh, kur është e zbatueshme, të peshës dhe vëllimit të ngarkesës së transportuar dhe të numrit të </w:t>
            </w:r>
            <w:r w:rsidRPr="5F88F5AA">
              <w:rPr>
                <w:rFonts w:ascii="Times New Roman" w:hAnsi="Times New Roman"/>
                <w:sz w:val="24"/>
                <w:szCs w:val="24"/>
                <w:lang w:val="sq-AL"/>
              </w:rPr>
              <w:t>pasagjerëve të transportuar. Këto kategori përfshijnë, ndër të tjera, cisterna, transportues me shumicë, anije mallrash të përgjithshme, anije mallrash frigoriferike, transportues automjetesh dhe transportues të kombinuar.</w:t>
            </w:r>
          </w:p>
        </w:tc>
        <w:tc>
          <w:tcPr>
            <w:tcW w:w="1574" w:type="dxa"/>
            <w:tcMar/>
          </w:tcPr>
          <w:p w:rsidRPr="00786A9E" w:rsidR="00EB388E" w:rsidP="003B0110" w:rsidRDefault="00C250B5" w14:paraId="35BF8625" w14:textId="74F7CD9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B388E" w:rsidP="003B0110" w:rsidRDefault="00EB388E" w14:paraId="3794E0C2" w14:textId="6D8CAD17">
            <w:pPr>
              <w:jc w:val="both"/>
              <w:rPr>
                <w:rFonts w:ascii="Times New Roman" w:hAnsi="Times New Roman"/>
                <w:sz w:val="24"/>
                <w:szCs w:val="24"/>
                <w:lang w:val="sq-AL"/>
              </w:rPr>
            </w:pPr>
          </w:p>
        </w:tc>
      </w:tr>
      <w:tr w:rsidRPr="00786A9E" w:rsidR="008F74C1" w:rsidTr="2E1CE027" w14:paraId="50EAFC8C" w14:textId="77777777">
        <w:trPr>
          <w:trHeight w:val="300"/>
        </w:trPr>
        <w:tc>
          <w:tcPr>
            <w:tcW w:w="1600" w:type="dxa"/>
            <w:tcMar/>
          </w:tcPr>
          <w:p w:rsidRPr="00786A9E" w:rsidR="00EB388E" w:rsidP="003B0110" w:rsidRDefault="00EB388E" w14:paraId="08D8CC45" w14:textId="5FC20410">
            <w:pPr>
              <w:jc w:val="both"/>
              <w:rPr>
                <w:rFonts w:ascii="Times New Roman" w:hAnsi="Times New Roman"/>
                <w:sz w:val="24"/>
                <w:szCs w:val="24"/>
                <w:lang w:val="en-GB"/>
              </w:rPr>
            </w:pPr>
          </w:p>
        </w:tc>
        <w:tc>
          <w:tcPr>
            <w:tcW w:w="3251" w:type="dxa"/>
            <w:tcMar/>
          </w:tcPr>
          <w:p w:rsidRPr="00786A9E" w:rsidR="003A258B" w:rsidP="003B0110" w:rsidRDefault="003A258B" w14:paraId="38A14469" w14:textId="5552C2B6">
            <w:pPr>
              <w:jc w:val="both"/>
              <w:rPr>
                <w:rFonts w:ascii="Times New Roman" w:hAnsi="Times New Roman"/>
                <w:sz w:val="24"/>
                <w:szCs w:val="24"/>
              </w:rPr>
            </w:pPr>
            <w:r w:rsidRPr="00786A9E">
              <w:rPr>
                <w:rFonts w:ascii="Times New Roman" w:hAnsi="Times New Roman"/>
                <w:sz w:val="24"/>
                <w:szCs w:val="24"/>
              </w:rPr>
              <w:t>2.Për të siguruar kushte uniforme për zbatimin e pikës 1(g), Komisioni miraton, me anë të akteve zbatuese, rregulla teknike që përcaktojnë parametrat e zbatueshëm për secilën nga kategoritë e tjera të anijeve të përmendura në atë pikë.</w:t>
            </w:r>
          </w:p>
          <w:p w:rsidRPr="00786A9E" w:rsidR="003A258B" w:rsidP="003B0110" w:rsidRDefault="003A258B" w14:paraId="1DCA3AED" w14:textId="77777777">
            <w:pPr>
              <w:jc w:val="both"/>
              <w:rPr>
                <w:rFonts w:ascii="Times New Roman" w:hAnsi="Times New Roman"/>
                <w:sz w:val="24"/>
                <w:szCs w:val="24"/>
              </w:rPr>
            </w:pPr>
            <w:r w:rsidRPr="00786A9E">
              <w:rPr>
                <w:rFonts w:ascii="Times New Roman" w:hAnsi="Times New Roman"/>
                <w:sz w:val="24"/>
                <w:szCs w:val="24"/>
              </w:rPr>
              <w:t>Këto akte zbatuese miratohen jo më vonë se data 31 dhjetor 2016, në përputhje me procedurën e shqyrtimit të parashikuar në nenin 24, paragrafi 2.</w:t>
            </w:r>
          </w:p>
          <w:p w:rsidRPr="00786A9E" w:rsidR="003A258B" w:rsidP="003B0110" w:rsidRDefault="003A258B" w14:paraId="72435436" w14:textId="77777777">
            <w:pPr>
              <w:jc w:val="both"/>
              <w:rPr>
                <w:rFonts w:ascii="Times New Roman" w:hAnsi="Times New Roman"/>
                <w:sz w:val="24"/>
                <w:szCs w:val="24"/>
              </w:rPr>
            </w:pPr>
          </w:p>
          <w:p w:rsidRPr="00786A9E" w:rsidR="003A258B" w:rsidP="003B0110" w:rsidRDefault="003A258B" w14:paraId="1C028BB6" w14:textId="5D4953E8">
            <w:pPr>
              <w:jc w:val="both"/>
              <w:rPr>
                <w:rFonts w:ascii="Times New Roman" w:hAnsi="Times New Roman"/>
                <w:sz w:val="24"/>
                <w:szCs w:val="24"/>
              </w:rPr>
            </w:pPr>
            <w:r w:rsidRPr="00786A9E">
              <w:rPr>
                <w:rFonts w:ascii="Times New Roman" w:hAnsi="Times New Roman"/>
                <w:sz w:val="24"/>
                <w:szCs w:val="24"/>
              </w:rPr>
              <w:t xml:space="preserve">Komisioni, me anë të akteve zbatuese, mund të rishikojë, kur është e përshtatshme, parametrat përkatës të përmendur në pikën 1(g) të </w:t>
            </w:r>
            <w:r w:rsidRPr="00786A9E">
              <w:rPr>
                <w:rFonts w:ascii="Times New Roman" w:hAnsi="Times New Roman"/>
                <w:sz w:val="24"/>
                <w:szCs w:val="24"/>
              </w:rPr>
              <w:t>ndryshuar. Kur është e nevojshme, Komisioni gjithashtu rishikon këta parametra për të marrë parasysh ndryshimet e këtij Aneksi në përputhje me nenin 5, paragrafi 2.</w:t>
            </w:r>
          </w:p>
          <w:p w:rsidRPr="00786A9E" w:rsidR="00EB388E" w:rsidP="003B0110" w:rsidRDefault="003A258B" w14:paraId="2D532FCF" w14:textId="28B694C5">
            <w:pPr>
              <w:jc w:val="both"/>
              <w:rPr>
                <w:rFonts w:ascii="Times New Roman" w:hAnsi="Times New Roman"/>
                <w:sz w:val="24"/>
                <w:szCs w:val="24"/>
              </w:rPr>
            </w:pPr>
            <w:r w:rsidRPr="00786A9E">
              <w:rPr>
                <w:rFonts w:ascii="Times New Roman" w:hAnsi="Times New Roman"/>
                <w:sz w:val="24"/>
                <w:szCs w:val="24"/>
              </w:rPr>
              <w:t>Këto akte zbatuese miratohen në përputhje me procedurën e shqyrtimit të parashikuar në nenin 24, paragrafi 2.</w:t>
            </w:r>
          </w:p>
        </w:tc>
        <w:tc>
          <w:tcPr>
            <w:tcW w:w="996" w:type="dxa"/>
            <w:tcMar/>
          </w:tcPr>
          <w:p w:rsidRPr="00786A9E" w:rsidR="00EB388E" w:rsidP="003B0110" w:rsidRDefault="00D33E0B" w14:paraId="162C9AA0" w14:textId="1CBEA7FB">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B388E" w:rsidP="003B0110" w:rsidRDefault="00EB388E" w14:paraId="2387F453" w14:textId="6B6B6446">
            <w:pPr>
              <w:jc w:val="both"/>
              <w:rPr>
                <w:rFonts w:ascii="Times New Roman" w:hAnsi="Times New Roman"/>
                <w:sz w:val="24"/>
                <w:szCs w:val="24"/>
                <w:lang w:val="sq-AL"/>
              </w:rPr>
            </w:pPr>
          </w:p>
        </w:tc>
        <w:tc>
          <w:tcPr>
            <w:tcW w:w="2970" w:type="dxa"/>
            <w:tcMar/>
          </w:tcPr>
          <w:p w:rsidRPr="00786A9E" w:rsidR="00EB388E" w:rsidP="003B0110" w:rsidRDefault="00EB388E" w14:paraId="6ABCFC4C" w14:textId="553041DD">
            <w:pPr>
              <w:jc w:val="both"/>
              <w:rPr>
                <w:rFonts w:ascii="Times New Roman" w:hAnsi="Times New Roman"/>
                <w:sz w:val="24"/>
                <w:szCs w:val="24"/>
                <w:lang w:val="sq-AL"/>
              </w:rPr>
            </w:pPr>
            <w:r w:rsidRPr="00786A9E">
              <w:rPr>
                <w:rFonts w:ascii="Times New Roman" w:hAnsi="Times New Roman"/>
                <w:sz w:val="24"/>
                <w:szCs w:val="24"/>
                <w:lang w:val="sq-AL"/>
              </w:rPr>
              <w:t xml:space="preserve">2. </w:t>
            </w:r>
            <w:r w:rsidRPr="00786A9E" w:rsidR="001E1A05">
              <w:rPr>
                <w:rFonts w:ascii="Times New Roman" w:hAnsi="Times New Roman"/>
                <w:sz w:val="24"/>
                <w:szCs w:val="24"/>
                <w:lang w:val="sq-AL"/>
              </w:rPr>
              <w:t>Për të siguruar kushte uniforme për zbatimin e pikës 1</w:t>
            </w:r>
            <w:r w:rsidRPr="00786A9E" w:rsidR="00320A20">
              <w:rPr>
                <w:rFonts w:ascii="Times New Roman" w:hAnsi="Times New Roman"/>
                <w:sz w:val="24"/>
                <w:szCs w:val="24"/>
                <w:lang w:val="sq-AL"/>
              </w:rPr>
              <w:t>,</w:t>
            </w:r>
            <w:r w:rsidRPr="00786A9E" w:rsidR="00320A20">
              <w:rPr>
                <w:rFonts w:ascii="Times New Roman" w:hAnsi="Times New Roman"/>
                <w:sz w:val="24"/>
                <w:szCs w:val="24"/>
              </w:rPr>
              <w:t xml:space="preserve"> shkronja (g)</w:t>
            </w:r>
            <w:r w:rsidRPr="00786A9E" w:rsidR="001E1A05">
              <w:rPr>
                <w:rFonts w:ascii="Times New Roman" w:hAnsi="Times New Roman"/>
                <w:sz w:val="24"/>
                <w:szCs w:val="24"/>
                <w:lang w:val="sq-AL"/>
              </w:rPr>
              <w:t xml:space="preserve">, Ministria përgjegjëse për transportin dhe Drejtoria e Përgjithshme Detare zbatojnë aktet dhe vendimet </w:t>
            </w:r>
            <w:r w:rsidRPr="00786A9E" w:rsidR="004942C4">
              <w:rPr>
                <w:rFonts w:ascii="Times New Roman" w:hAnsi="Times New Roman"/>
                <w:sz w:val="24"/>
                <w:szCs w:val="24"/>
                <w:lang w:val="sq-AL"/>
              </w:rPr>
              <w:t>në zbatim të kësaj rregullore</w:t>
            </w:r>
            <w:r w:rsidRPr="00786A9E" w:rsidR="001E1A05">
              <w:rPr>
                <w:rFonts w:ascii="Times New Roman" w:hAnsi="Times New Roman"/>
                <w:sz w:val="24"/>
                <w:szCs w:val="24"/>
                <w:lang w:val="sq-AL"/>
              </w:rPr>
              <w:t xml:space="preserve"> në përmbushje të rregullave teknike që specifikojnë parametrat e zbatueshëm për secilën nga kategoritë e tjera të anijeve të përmendura në atë pikë.</w:t>
            </w:r>
          </w:p>
        </w:tc>
        <w:tc>
          <w:tcPr>
            <w:tcW w:w="1574" w:type="dxa"/>
            <w:tcMar/>
          </w:tcPr>
          <w:p w:rsidRPr="00786A9E" w:rsidR="00EB388E" w:rsidP="003B0110" w:rsidRDefault="00D33E0B" w14:paraId="4283D718" w14:textId="593F1C2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B388E" w:rsidP="003B0110" w:rsidRDefault="00EB388E" w14:paraId="6FE12670" w14:textId="647987A4">
            <w:pPr>
              <w:jc w:val="both"/>
              <w:rPr>
                <w:rFonts w:ascii="Times New Roman" w:hAnsi="Times New Roman"/>
                <w:sz w:val="24"/>
                <w:szCs w:val="24"/>
                <w:lang w:val="sq-AL"/>
              </w:rPr>
            </w:pPr>
          </w:p>
        </w:tc>
      </w:tr>
      <w:tr w:rsidRPr="00786A9E" w:rsidR="008F74C1" w:rsidTr="2E1CE027" w14:paraId="32A0F4AE" w14:textId="77777777">
        <w:trPr>
          <w:trHeight w:val="300"/>
        </w:trPr>
        <w:tc>
          <w:tcPr>
            <w:tcW w:w="1600" w:type="dxa"/>
            <w:tcMar/>
          </w:tcPr>
          <w:p w:rsidRPr="00786A9E" w:rsidR="00EB388E" w:rsidP="003B0110" w:rsidRDefault="00EB388E" w14:paraId="061806FA" w14:textId="046A8662">
            <w:pPr>
              <w:jc w:val="both"/>
              <w:rPr>
                <w:rFonts w:ascii="Times New Roman" w:hAnsi="Times New Roman"/>
                <w:sz w:val="24"/>
                <w:szCs w:val="24"/>
                <w:lang w:val="en-GB"/>
              </w:rPr>
            </w:pPr>
          </w:p>
        </w:tc>
        <w:tc>
          <w:tcPr>
            <w:tcW w:w="3251" w:type="dxa"/>
            <w:tcMar/>
          </w:tcPr>
          <w:p w:rsidRPr="00786A9E" w:rsidR="00EB388E" w:rsidP="003B0110" w:rsidRDefault="00353C3E" w14:paraId="5E669017" w14:textId="781CE3BE">
            <w:pPr>
              <w:jc w:val="both"/>
              <w:rPr>
                <w:rFonts w:ascii="Times New Roman" w:hAnsi="Times New Roman"/>
                <w:sz w:val="24"/>
                <w:szCs w:val="24"/>
              </w:rPr>
            </w:pPr>
            <w:r w:rsidRPr="00786A9E">
              <w:rPr>
                <w:rFonts w:ascii="Times New Roman" w:hAnsi="Times New Roman"/>
                <w:sz w:val="24"/>
                <w:szCs w:val="24"/>
                <w:lang w:val="sq-AL"/>
              </w:rPr>
              <w:t>3. Në përputhje me rregullat e përmendura në pikat 1 dhe 2, shoqëritë mund të zgjedhin gjithashtu të përfshijnë informacione specifike në lidhje me klasën e akullit të anijes dhe me lundrimin nëpër akull</w:t>
            </w:r>
          </w:p>
        </w:tc>
        <w:tc>
          <w:tcPr>
            <w:tcW w:w="996" w:type="dxa"/>
            <w:tcMar/>
          </w:tcPr>
          <w:p w:rsidRPr="00786A9E" w:rsidR="00EB388E" w:rsidP="003B0110" w:rsidRDefault="00D33E0B" w14:paraId="71E6EDDB" w14:textId="6528DBF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B388E" w:rsidP="003B0110" w:rsidRDefault="00EB388E" w14:paraId="24008ABE" w14:textId="56763FF0">
            <w:pPr>
              <w:jc w:val="both"/>
              <w:rPr>
                <w:rFonts w:ascii="Times New Roman" w:hAnsi="Times New Roman"/>
                <w:sz w:val="24"/>
                <w:szCs w:val="24"/>
                <w:lang w:val="sq-AL"/>
              </w:rPr>
            </w:pPr>
          </w:p>
        </w:tc>
        <w:tc>
          <w:tcPr>
            <w:tcW w:w="2970" w:type="dxa"/>
            <w:tcMar/>
          </w:tcPr>
          <w:p w:rsidRPr="00786A9E" w:rsidR="00EB388E" w:rsidP="003B0110" w:rsidRDefault="00EB388E" w14:paraId="7668A8B0" w14:textId="2F893005">
            <w:pPr>
              <w:jc w:val="both"/>
              <w:rPr>
                <w:rFonts w:ascii="Times New Roman" w:hAnsi="Times New Roman"/>
                <w:sz w:val="24"/>
                <w:szCs w:val="24"/>
                <w:lang w:val="sq-AL"/>
              </w:rPr>
            </w:pPr>
            <w:r w:rsidRPr="00786A9E">
              <w:rPr>
                <w:rFonts w:ascii="Times New Roman" w:hAnsi="Times New Roman"/>
                <w:sz w:val="24"/>
                <w:szCs w:val="24"/>
                <w:lang w:val="sq-AL"/>
              </w:rPr>
              <w:t xml:space="preserve">3. Në përputhje me rregullat e përmendura në pikat 1 dhe 2, </w:t>
            </w:r>
            <w:r w:rsidRPr="00786A9E" w:rsidR="00D52233">
              <w:rPr>
                <w:rFonts w:ascii="Times New Roman" w:hAnsi="Times New Roman"/>
                <w:sz w:val="24"/>
                <w:szCs w:val="24"/>
                <w:lang w:val="sq-AL"/>
              </w:rPr>
              <w:t>kompan</w:t>
            </w:r>
            <w:r w:rsidRPr="00786A9E">
              <w:rPr>
                <w:rFonts w:ascii="Times New Roman" w:hAnsi="Times New Roman"/>
                <w:sz w:val="24"/>
                <w:szCs w:val="24"/>
                <w:lang w:val="sq-AL"/>
              </w:rPr>
              <w:t>itë mund të zgjedhin gjithashtu të përfshijnë informacione specifike në lidhje me klasën e akullit të anijes dhe me lundrimin në akull</w:t>
            </w:r>
            <w:r w:rsidRPr="00786A9E" w:rsidR="00596E93">
              <w:rPr>
                <w:rFonts w:ascii="Times New Roman" w:hAnsi="Times New Roman"/>
                <w:sz w:val="24"/>
                <w:szCs w:val="24"/>
                <w:lang w:val="sq-AL"/>
              </w:rPr>
              <w:t>.</w:t>
            </w:r>
          </w:p>
        </w:tc>
        <w:tc>
          <w:tcPr>
            <w:tcW w:w="1574" w:type="dxa"/>
            <w:tcMar/>
          </w:tcPr>
          <w:p w:rsidRPr="00786A9E" w:rsidR="00EB388E" w:rsidP="003B0110" w:rsidRDefault="00F2135D" w14:paraId="2AD55DC1" w14:textId="0D3ED45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B388E" w:rsidP="003B0110" w:rsidRDefault="00EB388E" w14:paraId="574D9549" w14:textId="2F615A4E">
            <w:pPr>
              <w:jc w:val="both"/>
              <w:rPr>
                <w:rFonts w:ascii="Times New Roman" w:hAnsi="Times New Roman"/>
                <w:sz w:val="24"/>
                <w:szCs w:val="24"/>
                <w:lang w:val="sq-AL"/>
              </w:rPr>
            </w:pPr>
          </w:p>
        </w:tc>
      </w:tr>
      <w:tr w:rsidRPr="00786A9E" w:rsidR="008F74C1" w:rsidTr="2E1CE027" w14:paraId="2062FCF7" w14:textId="77777777">
        <w:trPr>
          <w:trHeight w:val="300"/>
        </w:trPr>
        <w:tc>
          <w:tcPr>
            <w:tcW w:w="1600" w:type="dxa"/>
            <w:tcMar/>
          </w:tcPr>
          <w:p w:rsidRPr="00786A9E" w:rsidR="00E65817" w:rsidP="003B0110" w:rsidRDefault="00E65817" w14:paraId="5C4354F6" w14:textId="21F6CDBC">
            <w:pPr>
              <w:jc w:val="both"/>
              <w:rPr>
                <w:rFonts w:ascii="Times New Roman" w:hAnsi="Times New Roman"/>
                <w:sz w:val="24"/>
                <w:szCs w:val="24"/>
                <w:lang w:val="en-GB"/>
              </w:rPr>
            </w:pPr>
          </w:p>
        </w:tc>
        <w:tc>
          <w:tcPr>
            <w:tcW w:w="3251" w:type="dxa"/>
            <w:tcMar/>
          </w:tcPr>
          <w:p w:rsidRPr="00786A9E" w:rsidR="00E65817" w:rsidP="003B0110" w:rsidRDefault="00E65817" w14:paraId="368302DA"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B. MONITORIMI NË BAZË VJETORE (NENI 10)</w:t>
            </w:r>
          </w:p>
          <w:p w:rsidRPr="00786A9E" w:rsidR="00E65817" w:rsidP="003B0110" w:rsidRDefault="00E65817" w14:paraId="5B113C43" w14:textId="77777777">
            <w:pPr>
              <w:jc w:val="both"/>
              <w:rPr>
                <w:rFonts w:ascii="Times New Roman" w:hAnsi="Times New Roman"/>
                <w:sz w:val="24"/>
                <w:szCs w:val="24"/>
                <w:lang w:val="sq-AL"/>
              </w:rPr>
            </w:pPr>
            <w:r w:rsidRPr="00786A9E">
              <w:rPr>
                <w:rFonts w:ascii="Times New Roman" w:hAnsi="Times New Roman"/>
                <w:sz w:val="24"/>
                <w:szCs w:val="24"/>
                <w:lang w:val="sq-AL"/>
              </w:rPr>
              <w:t>Për qëllime të monitorimit të informacioneve të tjera të rëndësishme në baza vjetore, kompanitë duhet të respektojnë rregullat e mëposhtme:</w:t>
            </w:r>
          </w:p>
          <w:p w:rsidRPr="00786A9E" w:rsidR="00E65817" w:rsidP="003B0110" w:rsidRDefault="00E65817" w14:paraId="3F41B2BA" w14:textId="77777777">
            <w:pPr>
              <w:jc w:val="both"/>
              <w:rPr>
                <w:rFonts w:ascii="Times New Roman" w:hAnsi="Times New Roman"/>
                <w:sz w:val="24"/>
                <w:szCs w:val="24"/>
                <w:lang w:val="sq-AL"/>
              </w:rPr>
            </w:pPr>
            <w:r w:rsidRPr="00786A9E">
              <w:rPr>
                <w:rFonts w:ascii="Times New Roman" w:hAnsi="Times New Roman"/>
                <w:sz w:val="24"/>
                <w:szCs w:val="24"/>
                <w:lang w:val="sq-AL"/>
              </w:rPr>
              <w:t>Vlerat që do të monitorohen sipas nenit 10 do të përcaktohen nga grumbullimi i të dhënave përkatëse për udhëtim.</w:t>
            </w:r>
          </w:p>
          <w:p w:rsidRPr="00786A9E" w:rsidR="00E65817" w:rsidP="003B0110" w:rsidRDefault="00E65817" w14:paraId="356C7A27" w14:textId="314E5098">
            <w:pPr>
              <w:jc w:val="both"/>
              <w:rPr>
                <w:rFonts w:ascii="Times New Roman" w:hAnsi="Times New Roman"/>
                <w:sz w:val="24"/>
                <w:szCs w:val="24"/>
                <w:lang w:val="sq-AL"/>
              </w:rPr>
            </w:pPr>
            <w:r w:rsidRPr="00786A9E">
              <w:rPr>
                <w:rFonts w:ascii="Times New Roman" w:hAnsi="Times New Roman"/>
                <w:sz w:val="24"/>
                <w:szCs w:val="24"/>
                <w:lang w:val="sq-AL"/>
              </w:rPr>
              <w:t>.</w:t>
            </w:r>
          </w:p>
          <w:p w:rsidRPr="00786A9E" w:rsidR="00E65817" w:rsidP="003B0110" w:rsidRDefault="00E65817" w14:paraId="1D96F5C6" w14:textId="77777777">
            <w:pPr>
              <w:jc w:val="both"/>
              <w:rPr>
                <w:rFonts w:ascii="Times New Roman" w:hAnsi="Times New Roman"/>
                <w:sz w:val="24"/>
                <w:szCs w:val="24"/>
                <w:lang w:val="sq-AL"/>
              </w:rPr>
            </w:pPr>
          </w:p>
          <w:p w:rsidRPr="00786A9E" w:rsidR="00E65817" w:rsidP="003B0110" w:rsidRDefault="00E65817" w14:paraId="086F4FC7" w14:textId="7F9A6CBB">
            <w:pPr>
              <w:jc w:val="both"/>
              <w:rPr>
                <w:rFonts w:ascii="Times New Roman" w:hAnsi="Times New Roman"/>
                <w:sz w:val="24"/>
                <w:szCs w:val="24"/>
              </w:rPr>
            </w:pPr>
          </w:p>
        </w:tc>
        <w:tc>
          <w:tcPr>
            <w:tcW w:w="996" w:type="dxa"/>
            <w:tcMar/>
          </w:tcPr>
          <w:p w:rsidRPr="00786A9E" w:rsidR="00E65817" w:rsidP="003B0110" w:rsidRDefault="00E65817" w14:paraId="6B76EF4F" w14:textId="7C8F74FA">
            <w:pPr>
              <w:jc w:val="both"/>
              <w:rPr>
                <w:rFonts w:ascii="Times New Roman" w:hAnsi="Times New Roman"/>
                <w:sz w:val="24"/>
                <w:szCs w:val="24"/>
                <w:lang w:val="sq-AL"/>
              </w:rPr>
            </w:pPr>
          </w:p>
        </w:tc>
        <w:tc>
          <w:tcPr>
            <w:tcW w:w="1327" w:type="dxa"/>
            <w:tcMar/>
          </w:tcPr>
          <w:p w:rsidRPr="00786A9E" w:rsidR="00E65817" w:rsidP="003B0110" w:rsidRDefault="00E65817" w14:paraId="462764A7" w14:textId="420959DC">
            <w:pPr>
              <w:jc w:val="both"/>
              <w:rPr>
                <w:rFonts w:ascii="Times New Roman" w:hAnsi="Times New Roman"/>
                <w:sz w:val="24"/>
                <w:szCs w:val="24"/>
                <w:lang w:val="sq-AL"/>
              </w:rPr>
            </w:pPr>
          </w:p>
        </w:tc>
        <w:tc>
          <w:tcPr>
            <w:tcW w:w="2970" w:type="dxa"/>
            <w:tcMar/>
          </w:tcPr>
          <w:p w:rsidRPr="00786A9E" w:rsidR="00E65817" w:rsidP="003B0110" w:rsidRDefault="00E65817" w14:paraId="78318405"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B. MONITORIMI NË BAZË VJETORE (NENI 10)</w:t>
            </w:r>
          </w:p>
          <w:p w:rsidRPr="00786A9E" w:rsidR="00E65817" w:rsidP="003B0110" w:rsidRDefault="00E65817" w14:paraId="1EA2A2A3" w14:textId="77777777">
            <w:pPr>
              <w:jc w:val="both"/>
              <w:rPr>
                <w:rFonts w:ascii="Times New Roman" w:hAnsi="Times New Roman"/>
                <w:sz w:val="24"/>
                <w:szCs w:val="24"/>
                <w:lang w:val="sq-AL"/>
              </w:rPr>
            </w:pPr>
            <w:r w:rsidRPr="00786A9E">
              <w:rPr>
                <w:rFonts w:ascii="Times New Roman" w:hAnsi="Times New Roman"/>
                <w:sz w:val="24"/>
                <w:szCs w:val="24"/>
                <w:lang w:val="sq-AL"/>
              </w:rPr>
              <w:t>Për qëllime të monitorimit të informacioneve të tjera të rëndësishme në baza vjetore, kompanitë duhet të respektojnë rregullat e mëposhtme:</w:t>
            </w:r>
          </w:p>
          <w:p w:rsidRPr="00786A9E" w:rsidR="00E65817" w:rsidP="003B0110" w:rsidRDefault="00894C17" w14:paraId="60461391" w14:textId="7E0B2E7B">
            <w:pPr>
              <w:jc w:val="both"/>
              <w:rPr>
                <w:rFonts w:ascii="Times New Roman" w:hAnsi="Times New Roman"/>
                <w:sz w:val="24"/>
                <w:szCs w:val="24"/>
                <w:lang w:val="sq-AL"/>
              </w:rPr>
            </w:pPr>
            <w:r w:rsidRPr="5F88F5AA">
              <w:rPr>
                <w:rFonts w:ascii="Times New Roman" w:hAnsi="Times New Roman"/>
                <w:sz w:val="24"/>
                <w:szCs w:val="24"/>
                <w:lang w:val="sq-AL"/>
              </w:rPr>
              <w:t>1.</w:t>
            </w:r>
            <w:r w:rsidRPr="5F88F5AA" w:rsidR="00E65817">
              <w:rPr>
                <w:rFonts w:ascii="Times New Roman" w:hAnsi="Times New Roman"/>
                <w:sz w:val="24"/>
                <w:szCs w:val="24"/>
                <w:lang w:val="sq-AL"/>
              </w:rPr>
              <w:t xml:space="preserve">Vlerat që monitorohen sipas nenit 10  përcaktohen </w:t>
            </w:r>
            <w:r w:rsidRPr="5F88F5AA" w:rsidR="00E65817">
              <w:rPr>
                <w:rFonts w:ascii="Times New Roman" w:hAnsi="Times New Roman"/>
                <w:sz w:val="24"/>
                <w:szCs w:val="24"/>
                <w:lang w:val="sq-AL"/>
              </w:rPr>
              <w:t>nga grumbullimi i të dhënave përkatëse për udhëtim.</w:t>
            </w:r>
          </w:p>
          <w:p w:rsidRPr="00786A9E" w:rsidR="00E65817" w:rsidP="003B0110" w:rsidRDefault="00E65817" w14:paraId="5A82D703" w14:textId="77777777">
            <w:pPr>
              <w:jc w:val="both"/>
              <w:rPr>
                <w:rFonts w:ascii="Times New Roman" w:hAnsi="Times New Roman"/>
                <w:sz w:val="24"/>
                <w:szCs w:val="24"/>
                <w:lang w:val="sq-AL"/>
              </w:rPr>
            </w:pPr>
          </w:p>
          <w:p w:rsidRPr="00786A9E" w:rsidR="00E65817" w:rsidP="003B0110" w:rsidRDefault="00E65817" w14:paraId="695BFCC6" w14:textId="3BDCE093">
            <w:pPr>
              <w:jc w:val="both"/>
              <w:rPr>
                <w:rFonts w:ascii="Times New Roman" w:hAnsi="Times New Roman"/>
                <w:sz w:val="24"/>
                <w:szCs w:val="24"/>
                <w:lang w:val="sq-AL"/>
              </w:rPr>
            </w:pPr>
          </w:p>
        </w:tc>
        <w:tc>
          <w:tcPr>
            <w:tcW w:w="1574" w:type="dxa"/>
            <w:tcMar/>
          </w:tcPr>
          <w:p w:rsidRPr="00786A9E" w:rsidR="00E65817" w:rsidP="003B0110" w:rsidRDefault="00E65817" w14:paraId="5942E7C4" w14:textId="02D51CD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65817" w:rsidP="003B0110" w:rsidRDefault="00E65817" w14:paraId="0F653EC0" w14:textId="50CAA77F">
            <w:pPr>
              <w:jc w:val="both"/>
              <w:rPr>
                <w:rFonts w:ascii="Times New Roman" w:hAnsi="Times New Roman"/>
                <w:sz w:val="24"/>
                <w:szCs w:val="24"/>
                <w:lang w:val="sq-AL"/>
              </w:rPr>
            </w:pPr>
          </w:p>
        </w:tc>
      </w:tr>
      <w:tr w:rsidRPr="00786A9E" w:rsidR="00894C17" w:rsidTr="2E1CE027" w14:paraId="33B7CE6D" w14:textId="77777777">
        <w:trPr>
          <w:trHeight w:val="300"/>
        </w:trPr>
        <w:tc>
          <w:tcPr>
            <w:tcW w:w="1600" w:type="dxa"/>
            <w:tcMar/>
          </w:tcPr>
          <w:p w:rsidRPr="00786A9E" w:rsidR="00894C17" w:rsidP="003B0110" w:rsidRDefault="00894C17" w14:paraId="20EA0861" w14:textId="77777777">
            <w:pPr>
              <w:jc w:val="both"/>
              <w:rPr>
                <w:rFonts w:ascii="Times New Roman" w:hAnsi="Times New Roman"/>
                <w:sz w:val="24"/>
                <w:szCs w:val="24"/>
                <w:lang w:val="en-GB"/>
              </w:rPr>
            </w:pPr>
          </w:p>
        </w:tc>
        <w:tc>
          <w:tcPr>
            <w:tcW w:w="3251" w:type="dxa"/>
            <w:tcMar/>
          </w:tcPr>
          <w:p w:rsidRPr="00786A9E" w:rsidR="009048F5" w:rsidP="003B0110" w:rsidRDefault="009048F5" w14:paraId="2476B1E2" w14:textId="0F0F412A">
            <w:pPr>
              <w:jc w:val="both"/>
              <w:rPr>
                <w:rFonts w:ascii="Times New Roman" w:hAnsi="Times New Roman"/>
                <w:sz w:val="24"/>
                <w:szCs w:val="24"/>
                <w:lang w:val="sq-AL"/>
              </w:rPr>
            </w:pPr>
            <w:r w:rsidRPr="00786A9E">
              <w:rPr>
                <w:rFonts w:ascii="Times New Roman" w:hAnsi="Times New Roman"/>
                <w:sz w:val="24"/>
                <w:szCs w:val="24"/>
                <w:lang w:val="sq-AL"/>
              </w:rPr>
              <w:t xml:space="preserve">Efiçenca mesatare e energjisë do të monitorohet duke përdorur të paktën katër tregues: konsumi i karburantit për distancë, konsumi i karburantit për aktivitet transporti,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për distancë dhe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për aktivitet transporti, të cilët llogariten si më poshtë:</w:t>
            </w:r>
          </w:p>
          <w:p w:rsidRPr="00786A9E" w:rsidR="00894C17" w:rsidP="003B0110" w:rsidRDefault="00894C17" w14:paraId="4D5024DD" w14:textId="4CDED641">
            <w:pPr>
              <w:jc w:val="both"/>
              <w:rPr>
                <w:rFonts w:ascii="Times New Roman" w:hAnsi="Times New Roman"/>
                <w:b/>
                <w:bCs/>
                <w:sz w:val="24"/>
                <w:szCs w:val="24"/>
                <w:lang w:val="sq-AL"/>
              </w:rPr>
            </w:pPr>
          </w:p>
        </w:tc>
        <w:tc>
          <w:tcPr>
            <w:tcW w:w="996" w:type="dxa"/>
            <w:tcMar/>
          </w:tcPr>
          <w:p w:rsidRPr="00786A9E" w:rsidR="00894C17" w:rsidP="003B0110" w:rsidRDefault="00894C17" w14:paraId="16A311E6" w14:textId="77777777">
            <w:pPr>
              <w:jc w:val="both"/>
              <w:rPr>
                <w:rFonts w:ascii="Times New Roman" w:hAnsi="Times New Roman"/>
                <w:sz w:val="24"/>
                <w:szCs w:val="24"/>
                <w:lang w:val="sq-AL"/>
              </w:rPr>
            </w:pPr>
          </w:p>
        </w:tc>
        <w:tc>
          <w:tcPr>
            <w:tcW w:w="1327" w:type="dxa"/>
            <w:tcMar/>
          </w:tcPr>
          <w:p w:rsidRPr="00786A9E" w:rsidR="00894C17" w:rsidP="003B0110" w:rsidRDefault="00894C17" w14:paraId="08F24F58" w14:textId="77777777">
            <w:pPr>
              <w:jc w:val="both"/>
              <w:rPr>
                <w:rFonts w:ascii="Times New Roman" w:hAnsi="Times New Roman"/>
                <w:sz w:val="24"/>
                <w:szCs w:val="24"/>
                <w:lang w:val="sq-AL"/>
              </w:rPr>
            </w:pPr>
          </w:p>
        </w:tc>
        <w:tc>
          <w:tcPr>
            <w:tcW w:w="2970" w:type="dxa"/>
            <w:tcMar/>
          </w:tcPr>
          <w:p w:rsidRPr="00786A9E" w:rsidR="005847E7" w:rsidP="003B0110" w:rsidRDefault="005847E7" w14:paraId="36224CFC" w14:textId="0C6FE219">
            <w:pPr>
              <w:jc w:val="both"/>
              <w:rPr>
                <w:rFonts w:ascii="Times New Roman" w:hAnsi="Times New Roman"/>
                <w:sz w:val="24"/>
                <w:szCs w:val="24"/>
                <w:lang w:val="sq-AL"/>
              </w:rPr>
            </w:pPr>
            <w:r w:rsidRPr="5F88F5AA">
              <w:rPr>
                <w:rFonts w:ascii="Times New Roman" w:hAnsi="Times New Roman"/>
                <w:sz w:val="24"/>
                <w:szCs w:val="24"/>
                <w:lang w:val="sq-AL"/>
              </w:rPr>
              <w:t xml:space="preserve">2.Efiçenca mesatare e energjisë  monitorohet duke përdorur të paktën katër tregues: konsumi i karburantit për distancë, konsumi i karburantit për aktivitet transporti,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e gazeve serrë për distancë dhe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e gazeve serrë për aktivitet transporti, të cilët llogariten si më poshtë:</w:t>
            </w:r>
          </w:p>
          <w:p w:rsidRPr="00786A9E" w:rsidR="00894C17" w:rsidP="003B0110" w:rsidRDefault="00894C17" w14:paraId="52DA8B94" w14:textId="77777777">
            <w:pPr>
              <w:jc w:val="both"/>
              <w:rPr>
                <w:rFonts w:ascii="Times New Roman" w:hAnsi="Times New Roman"/>
                <w:b/>
                <w:bCs/>
                <w:sz w:val="24"/>
                <w:szCs w:val="24"/>
                <w:lang w:val="sq-AL"/>
              </w:rPr>
            </w:pPr>
          </w:p>
        </w:tc>
        <w:tc>
          <w:tcPr>
            <w:tcW w:w="1574" w:type="dxa"/>
            <w:tcMar/>
          </w:tcPr>
          <w:p w:rsidRPr="00786A9E" w:rsidR="00894C17" w:rsidP="003B0110" w:rsidRDefault="003874B3" w14:paraId="252997D7" w14:textId="585D360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94C17" w:rsidP="003B0110" w:rsidRDefault="00894C17" w14:paraId="47B2DC3C" w14:textId="77777777">
            <w:pPr>
              <w:jc w:val="both"/>
              <w:rPr>
                <w:rFonts w:ascii="Times New Roman" w:hAnsi="Times New Roman"/>
                <w:sz w:val="24"/>
                <w:szCs w:val="24"/>
                <w:lang w:val="sq-AL"/>
              </w:rPr>
            </w:pPr>
          </w:p>
        </w:tc>
      </w:tr>
      <w:tr w:rsidRPr="00786A9E" w:rsidR="006F3722" w:rsidTr="2E1CE027" w14:paraId="2E8DBBBE" w14:textId="77777777">
        <w:trPr>
          <w:trHeight w:val="300"/>
        </w:trPr>
        <w:tc>
          <w:tcPr>
            <w:tcW w:w="1600" w:type="dxa"/>
            <w:tcMar/>
          </w:tcPr>
          <w:p w:rsidRPr="00786A9E" w:rsidR="006F3722" w:rsidP="003B0110" w:rsidRDefault="006F3722" w14:paraId="3DAD4D0A" w14:textId="77777777">
            <w:pPr>
              <w:jc w:val="both"/>
              <w:rPr>
                <w:rFonts w:ascii="Times New Roman" w:hAnsi="Times New Roman"/>
                <w:sz w:val="24"/>
                <w:szCs w:val="24"/>
                <w:lang w:val="en-GB"/>
              </w:rPr>
            </w:pPr>
          </w:p>
        </w:tc>
        <w:tc>
          <w:tcPr>
            <w:tcW w:w="3251" w:type="dxa"/>
            <w:tcMar/>
          </w:tcPr>
          <w:p w:rsidRPr="00786A9E" w:rsidR="003874B3" w:rsidP="003B0110" w:rsidRDefault="003874B3" w14:paraId="77431523" w14:textId="77777777">
            <w:pPr>
              <w:jc w:val="both"/>
              <w:rPr>
                <w:rFonts w:ascii="Times New Roman" w:hAnsi="Times New Roman"/>
                <w:sz w:val="24"/>
                <w:szCs w:val="24"/>
                <w:lang w:val="sq-AL"/>
              </w:rPr>
            </w:pPr>
            <w:r w:rsidRPr="00786A9E">
              <w:rPr>
                <w:rFonts w:ascii="Times New Roman" w:hAnsi="Times New Roman"/>
                <w:sz w:val="24"/>
                <w:szCs w:val="24"/>
                <w:lang w:val="sq-AL"/>
              </w:rPr>
              <w:t>Konsumi i karburantit për distancë = konsumi total vjetor i karburantit / distanca totale e përshkuar</w:t>
            </w:r>
          </w:p>
          <w:p w:rsidRPr="00786A9E" w:rsidR="006F3722" w:rsidP="003B0110" w:rsidRDefault="006F3722" w14:paraId="3C713DF1" w14:textId="77777777">
            <w:pPr>
              <w:jc w:val="both"/>
              <w:rPr>
                <w:rFonts w:ascii="Times New Roman" w:hAnsi="Times New Roman"/>
                <w:sz w:val="24"/>
                <w:szCs w:val="24"/>
                <w:lang w:val="sq-AL"/>
              </w:rPr>
            </w:pPr>
          </w:p>
        </w:tc>
        <w:tc>
          <w:tcPr>
            <w:tcW w:w="996" w:type="dxa"/>
            <w:tcMar/>
          </w:tcPr>
          <w:p w:rsidRPr="00786A9E" w:rsidR="006F3722" w:rsidP="003B0110" w:rsidRDefault="006F3722" w14:paraId="5F622110" w14:textId="77777777">
            <w:pPr>
              <w:jc w:val="both"/>
              <w:rPr>
                <w:rFonts w:ascii="Times New Roman" w:hAnsi="Times New Roman"/>
                <w:sz w:val="24"/>
                <w:szCs w:val="24"/>
                <w:lang w:val="sq-AL"/>
              </w:rPr>
            </w:pPr>
          </w:p>
        </w:tc>
        <w:tc>
          <w:tcPr>
            <w:tcW w:w="1327" w:type="dxa"/>
            <w:tcMar/>
          </w:tcPr>
          <w:p w:rsidRPr="00786A9E" w:rsidR="006F3722" w:rsidP="003B0110" w:rsidRDefault="006F3722" w14:paraId="529B4CD6" w14:textId="77777777">
            <w:pPr>
              <w:jc w:val="both"/>
              <w:rPr>
                <w:rFonts w:ascii="Times New Roman" w:hAnsi="Times New Roman"/>
                <w:sz w:val="24"/>
                <w:szCs w:val="24"/>
                <w:lang w:val="sq-AL"/>
              </w:rPr>
            </w:pPr>
          </w:p>
        </w:tc>
        <w:tc>
          <w:tcPr>
            <w:tcW w:w="2970" w:type="dxa"/>
            <w:tcMar/>
          </w:tcPr>
          <w:p w:rsidRPr="00786A9E" w:rsidR="006F3722" w:rsidP="003B0110" w:rsidRDefault="003874B3" w14:paraId="01ECC08F" w14:textId="45ABE3D9">
            <w:pPr>
              <w:jc w:val="both"/>
              <w:rPr>
                <w:rFonts w:ascii="Times New Roman" w:hAnsi="Times New Roman"/>
                <w:sz w:val="24"/>
                <w:szCs w:val="24"/>
                <w:lang w:val="sq-AL"/>
              </w:rPr>
            </w:pPr>
            <w:r w:rsidRPr="00786A9E">
              <w:rPr>
                <w:rFonts w:ascii="Times New Roman" w:hAnsi="Times New Roman"/>
                <w:sz w:val="24"/>
                <w:szCs w:val="24"/>
                <w:lang w:val="sq-AL"/>
              </w:rPr>
              <w:t>a)</w:t>
            </w:r>
            <w:r w:rsidRPr="00786A9E" w:rsidR="006F3722">
              <w:rPr>
                <w:rFonts w:ascii="Times New Roman" w:hAnsi="Times New Roman"/>
                <w:sz w:val="24"/>
                <w:szCs w:val="24"/>
                <w:lang w:val="sq-AL"/>
              </w:rPr>
              <w:t>Konsumi i karburantit për distancë = konsumi total vjetor i karburantit / distanca totale e përshkuar</w:t>
            </w:r>
          </w:p>
          <w:p w:rsidRPr="00786A9E" w:rsidR="006F3722" w:rsidP="003B0110" w:rsidRDefault="006F3722" w14:paraId="2ADF8868" w14:textId="77777777">
            <w:pPr>
              <w:jc w:val="both"/>
              <w:rPr>
                <w:rFonts w:ascii="Times New Roman" w:hAnsi="Times New Roman"/>
                <w:sz w:val="24"/>
                <w:szCs w:val="24"/>
                <w:lang w:val="sq-AL"/>
              </w:rPr>
            </w:pPr>
          </w:p>
        </w:tc>
        <w:tc>
          <w:tcPr>
            <w:tcW w:w="1574" w:type="dxa"/>
            <w:tcMar/>
          </w:tcPr>
          <w:p w:rsidRPr="00786A9E" w:rsidR="006F3722" w:rsidP="003B0110" w:rsidRDefault="003874B3" w14:paraId="5C80CF60" w14:textId="0AEEBAEF">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6F3722" w:rsidP="003B0110" w:rsidRDefault="006F3722" w14:paraId="54A08EA9" w14:textId="77777777">
            <w:pPr>
              <w:jc w:val="both"/>
              <w:rPr>
                <w:rFonts w:ascii="Times New Roman" w:hAnsi="Times New Roman"/>
                <w:sz w:val="24"/>
                <w:szCs w:val="24"/>
                <w:lang w:val="sq-AL"/>
              </w:rPr>
            </w:pPr>
          </w:p>
        </w:tc>
      </w:tr>
      <w:tr w:rsidRPr="00786A9E" w:rsidR="006F3722" w:rsidTr="2E1CE027" w14:paraId="67B12EF0" w14:textId="77777777">
        <w:trPr>
          <w:trHeight w:val="300"/>
        </w:trPr>
        <w:tc>
          <w:tcPr>
            <w:tcW w:w="1600" w:type="dxa"/>
            <w:tcMar/>
          </w:tcPr>
          <w:p w:rsidRPr="00786A9E" w:rsidR="006F3722" w:rsidP="003B0110" w:rsidRDefault="006F3722" w14:paraId="74CBB993" w14:textId="77777777">
            <w:pPr>
              <w:jc w:val="both"/>
              <w:rPr>
                <w:rFonts w:ascii="Times New Roman" w:hAnsi="Times New Roman"/>
                <w:sz w:val="24"/>
                <w:szCs w:val="24"/>
                <w:lang w:val="en-GB"/>
              </w:rPr>
            </w:pPr>
          </w:p>
        </w:tc>
        <w:tc>
          <w:tcPr>
            <w:tcW w:w="3251" w:type="dxa"/>
            <w:tcMar/>
          </w:tcPr>
          <w:p w:rsidRPr="00786A9E" w:rsidR="003874B3" w:rsidP="003B0110" w:rsidRDefault="003874B3" w14:paraId="521D4FFF" w14:textId="77777777">
            <w:pPr>
              <w:jc w:val="both"/>
              <w:rPr>
                <w:rFonts w:ascii="Times New Roman" w:hAnsi="Times New Roman"/>
                <w:sz w:val="24"/>
                <w:szCs w:val="24"/>
                <w:lang w:val="sq-AL"/>
              </w:rPr>
            </w:pPr>
            <w:r w:rsidRPr="00786A9E">
              <w:rPr>
                <w:rFonts w:ascii="Times New Roman" w:hAnsi="Times New Roman"/>
                <w:sz w:val="24"/>
                <w:szCs w:val="24"/>
                <w:lang w:val="sq-AL"/>
              </w:rPr>
              <w:t>Konsumi i karburantit për aktivitet transporti = konsumi total vjetor i karburantit / aktiviteti total i transportit</w:t>
            </w:r>
          </w:p>
          <w:p w:rsidRPr="00786A9E" w:rsidR="006F3722" w:rsidP="003B0110" w:rsidRDefault="006F3722" w14:paraId="469B40CD" w14:textId="77777777">
            <w:pPr>
              <w:jc w:val="both"/>
              <w:rPr>
                <w:rFonts w:ascii="Times New Roman" w:hAnsi="Times New Roman"/>
                <w:sz w:val="24"/>
                <w:szCs w:val="24"/>
                <w:lang w:val="sq-AL"/>
              </w:rPr>
            </w:pPr>
          </w:p>
        </w:tc>
        <w:tc>
          <w:tcPr>
            <w:tcW w:w="996" w:type="dxa"/>
            <w:tcMar/>
          </w:tcPr>
          <w:p w:rsidRPr="00786A9E" w:rsidR="006F3722" w:rsidP="003B0110" w:rsidRDefault="006F3722" w14:paraId="4D11D0D0" w14:textId="77777777">
            <w:pPr>
              <w:jc w:val="both"/>
              <w:rPr>
                <w:rFonts w:ascii="Times New Roman" w:hAnsi="Times New Roman"/>
                <w:sz w:val="24"/>
                <w:szCs w:val="24"/>
                <w:lang w:val="sq-AL"/>
              </w:rPr>
            </w:pPr>
          </w:p>
        </w:tc>
        <w:tc>
          <w:tcPr>
            <w:tcW w:w="1327" w:type="dxa"/>
            <w:tcMar/>
          </w:tcPr>
          <w:p w:rsidRPr="00786A9E" w:rsidR="006F3722" w:rsidP="003B0110" w:rsidRDefault="006F3722" w14:paraId="3F849B52" w14:textId="77777777">
            <w:pPr>
              <w:jc w:val="both"/>
              <w:rPr>
                <w:rFonts w:ascii="Times New Roman" w:hAnsi="Times New Roman"/>
                <w:sz w:val="24"/>
                <w:szCs w:val="24"/>
                <w:lang w:val="sq-AL"/>
              </w:rPr>
            </w:pPr>
          </w:p>
        </w:tc>
        <w:tc>
          <w:tcPr>
            <w:tcW w:w="2970" w:type="dxa"/>
            <w:tcMar/>
          </w:tcPr>
          <w:p w:rsidRPr="00786A9E" w:rsidR="003874B3" w:rsidP="003B0110" w:rsidRDefault="003874B3" w14:paraId="773DD0DD" w14:textId="2EE5ABF1">
            <w:pPr>
              <w:jc w:val="both"/>
              <w:rPr>
                <w:rFonts w:ascii="Times New Roman" w:hAnsi="Times New Roman"/>
                <w:sz w:val="24"/>
                <w:szCs w:val="24"/>
                <w:lang w:val="sq-AL"/>
              </w:rPr>
            </w:pPr>
            <w:r w:rsidRPr="00786A9E">
              <w:rPr>
                <w:rFonts w:ascii="Times New Roman" w:hAnsi="Times New Roman"/>
                <w:sz w:val="24"/>
                <w:szCs w:val="24"/>
                <w:lang w:val="sq-AL"/>
              </w:rPr>
              <w:t>b)Konsumi i karburantit për aktivitet transporti = konsumi total vjetor i karburantit / aktiviteti total i transportit</w:t>
            </w:r>
          </w:p>
          <w:p w:rsidRPr="00786A9E" w:rsidR="006F3722" w:rsidP="003B0110" w:rsidRDefault="006F3722" w14:paraId="5D4777DF" w14:textId="77777777">
            <w:pPr>
              <w:jc w:val="both"/>
              <w:rPr>
                <w:rFonts w:ascii="Times New Roman" w:hAnsi="Times New Roman"/>
                <w:sz w:val="24"/>
                <w:szCs w:val="24"/>
                <w:lang w:val="sq-AL"/>
              </w:rPr>
            </w:pPr>
          </w:p>
        </w:tc>
        <w:tc>
          <w:tcPr>
            <w:tcW w:w="1574" w:type="dxa"/>
            <w:tcMar/>
          </w:tcPr>
          <w:p w:rsidRPr="00786A9E" w:rsidR="006F3722" w:rsidP="003B0110" w:rsidRDefault="003874B3" w14:paraId="19CE931C" w14:textId="0386172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6F3722" w:rsidP="003B0110" w:rsidRDefault="006F3722" w14:paraId="24EE5EA2" w14:textId="77777777">
            <w:pPr>
              <w:jc w:val="both"/>
              <w:rPr>
                <w:rFonts w:ascii="Times New Roman" w:hAnsi="Times New Roman"/>
                <w:sz w:val="24"/>
                <w:szCs w:val="24"/>
                <w:lang w:val="sq-AL"/>
              </w:rPr>
            </w:pPr>
          </w:p>
        </w:tc>
      </w:tr>
      <w:tr w:rsidRPr="00786A9E" w:rsidR="006F3722" w:rsidTr="2E1CE027" w14:paraId="6B784C3D" w14:textId="77777777">
        <w:trPr>
          <w:trHeight w:val="300"/>
        </w:trPr>
        <w:tc>
          <w:tcPr>
            <w:tcW w:w="1600" w:type="dxa"/>
            <w:tcMar/>
          </w:tcPr>
          <w:p w:rsidRPr="00786A9E" w:rsidR="006F3722" w:rsidP="003B0110" w:rsidRDefault="006F3722" w14:paraId="0FAE03D5" w14:textId="77777777">
            <w:pPr>
              <w:jc w:val="both"/>
              <w:rPr>
                <w:rFonts w:ascii="Times New Roman" w:hAnsi="Times New Roman"/>
                <w:sz w:val="24"/>
                <w:szCs w:val="24"/>
                <w:lang w:val="en-GB"/>
              </w:rPr>
            </w:pPr>
          </w:p>
        </w:tc>
        <w:tc>
          <w:tcPr>
            <w:tcW w:w="3251" w:type="dxa"/>
            <w:tcMar/>
          </w:tcPr>
          <w:p w:rsidRPr="00786A9E" w:rsidR="003874B3" w:rsidP="003B0110" w:rsidRDefault="6E0CE78C" w14:paraId="5D4A6C79" w14:textId="29EB6D22">
            <w:pPr>
              <w:jc w:val="both"/>
              <w:rPr>
                <w:rFonts w:ascii="Times New Roman" w:hAnsi="Times New Roman"/>
                <w:sz w:val="24"/>
                <w:szCs w:val="24"/>
                <w:lang w:val="sq-AL"/>
              </w:rPr>
            </w:pPr>
            <w:r w:rsidRPr="00786A9E">
              <w:rPr>
                <w:rFonts w:ascii="Times New Roman" w:hAnsi="Times New Roman"/>
                <w:sz w:val="24"/>
                <w:szCs w:val="24"/>
                <w:lang w:val="sq-AL"/>
              </w:rPr>
              <w:t>Shkarkimet</w:t>
            </w:r>
            <w:r w:rsidRPr="00786A9E" w:rsidR="003874B3">
              <w:rPr>
                <w:rFonts w:ascii="Times New Roman" w:hAnsi="Times New Roman"/>
                <w:sz w:val="24"/>
                <w:szCs w:val="24"/>
                <w:lang w:val="sq-AL"/>
              </w:rPr>
              <w:t xml:space="preserve"> e gazeve serrë për distancë = </w:t>
            </w:r>
            <w:r w:rsidRPr="00786A9E">
              <w:rPr>
                <w:rFonts w:ascii="Times New Roman" w:hAnsi="Times New Roman"/>
                <w:sz w:val="24"/>
                <w:szCs w:val="24"/>
                <w:lang w:val="sq-AL"/>
              </w:rPr>
              <w:t>shkarkimet</w:t>
            </w:r>
            <w:r w:rsidRPr="00786A9E" w:rsidR="003874B3">
              <w:rPr>
                <w:rFonts w:ascii="Times New Roman" w:hAnsi="Times New Roman"/>
                <w:sz w:val="24"/>
                <w:szCs w:val="24"/>
                <w:lang w:val="sq-AL"/>
              </w:rPr>
              <w:t xml:space="preserve"> totale vjetore të gazeve serrë / distanca totale e përshkuar</w:t>
            </w:r>
          </w:p>
          <w:p w:rsidRPr="00786A9E" w:rsidR="006F3722" w:rsidP="003B0110" w:rsidRDefault="006F3722" w14:paraId="21D5BE66" w14:textId="77777777">
            <w:pPr>
              <w:jc w:val="both"/>
              <w:rPr>
                <w:rFonts w:ascii="Times New Roman" w:hAnsi="Times New Roman"/>
                <w:sz w:val="24"/>
                <w:szCs w:val="24"/>
                <w:lang w:val="sq-AL"/>
              </w:rPr>
            </w:pPr>
          </w:p>
        </w:tc>
        <w:tc>
          <w:tcPr>
            <w:tcW w:w="996" w:type="dxa"/>
            <w:tcMar/>
          </w:tcPr>
          <w:p w:rsidRPr="00786A9E" w:rsidR="006F3722" w:rsidP="003B0110" w:rsidRDefault="006F3722" w14:paraId="1FF6157D" w14:textId="77777777">
            <w:pPr>
              <w:jc w:val="both"/>
              <w:rPr>
                <w:rFonts w:ascii="Times New Roman" w:hAnsi="Times New Roman"/>
                <w:sz w:val="24"/>
                <w:szCs w:val="24"/>
                <w:lang w:val="sq-AL"/>
              </w:rPr>
            </w:pPr>
          </w:p>
        </w:tc>
        <w:tc>
          <w:tcPr>
            <w:tcW w:w="1327" w:type="dxa"/>
            <w:tcMar/>
          </w:tcPr>
          <w:p w:rsidRPr="00786A9E" w:rsidR="006F3722" w:rsidP="003B0110" w:rsidRDefault="006F3722" w14:paraId="3EA32C5C" w14:textId="77777777">
            <w:pPr>
              <w:jc w:val="both"/>
              <w:rPr>
                <w:rFonts w:ascii="Times New Roman" w:hAnsi="Times New Roman"/>
                <w:sz w:val="24"/>
                <w:szCs w:val="24"/>
                <w:lang w:val="sq-AL"/>
              </w:rPr>
            </w:pPr>
          </w:p>
        </w:tc>
        <w:tc>
          <w:tcPr>
            <w:tcW w:w="2970" w:type="dxa"/>
            <w:tcMar/>
          </w:tcPr>
          <w:p w:rsidRPr="00786A9E" w:rsidR="003874B3" w:rsidP="003B0110" w:rsidRDefault="003874B3" w14:paraId="2B8D695B" w14:textId="4BFF528E">
            <w:pPr>
              <w:jc w:val="both"/>
              <w:rPr>
                <w:rFonts w:ascii="Times New Roman" w:hAnsi="Times New Roman"/>
                <w:sz w:val="24"/>
                <w:szCs w:val="24"/>
                <w:lang w:val="sq-AL"/>
              </w:rPr>
            </w:pPr>
            <w:r w:rsidRPr="00786A9E">
              <w:rPr>
                <w:rFonts w:ascii="Times New Roman" w:hAnsi="Times New Roman"/>
                <w:sz w:val="24"/>
                <w:szCs w:val="24"/>
                <w:lang w:val="sq-AL"/>
              </w:rPr>
              <w:t>c)</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për distancë =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totale vjetore të gazeve serrë / distanca totale e përshkuar</w:t>
            </w:r>
          </w:p>
          <w:p w:rsidRPr="00786A9E" w:rsidR="006F3722" w:rsidP="003B0110" w:rsidRDefault="006F3722" w14:paraId="14E997FF" w14:textId="77777777">
            <w:pPr>
              <w:jc w:val="both"/>
              <w:rPr>
                <w:rFonts w:ascii="Times New Roman" w:hAnsi="Times New Roman"/>
                <w:sz w:val="24"/>
                <w:szCs w:val="24"/>
                <w:lang w:val="sq-AL"/>
              </w:rPr>
            </w:pPr>
          </w:p>
        </w:tc>
        <w:tc>
          <w:tcPr>
            <w:tcW w:w="1574" w:type="dxa"/>
            <w:tcMar/>
          </w:tcPr>
          <w:p w:rsidRPr="00786A9E" w:rsidR="006F3722" w:rsidP="003B0110" w:rsidRDefault="003874B3" w14:paraId="6078CB8E" w14:textId="4A31F83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6F3722" w:rsidP="003B0110" w:rsidRDefault="006F3722" w14:paraId="1525F017" w14:textId="77777777">
            <w:pPr>
              <w:jc w:val="both"/>
              <w:rPr>
                <w:rFonts w:ascii="Times New Roman" w:hAnsi="Times New Roman"/>
                <w:sz w:val="24"/>
                <w:szCs w:val="24"/>
                <w:lang w:val="sq-AL"/>
              </w:rPr>
            </w:pPr>
          </w:p>
        </w:tc>
      </w:tr>
      <w:tr w:rsidRPr="00786A9E" w:rsidR="006F3722" w:rsidTr="2E1CE027" w14:paraId="277F4987" w14:textId="77777777">
        <w:trPr>
          <w:trHeight w:val="300"/>
        </w:trPr>
        <w:tc>
          <w:tcPr>
            <w:tcW w:w="1600" w:type="dxa"/>
            <w:tcMar/>
          </w:tcPr>
          <w:p w:rsidRPr="00786A9E" w:rsidR="006F3722" w:rsidP="003B0110" w:rsidRDefault="006F3722" w14:paraId="0111AE9C" w14:textId="77777777">
            <w:pPr>
              <w:jc w:val="both"/>
              <w:rPr>
                <w:rFonts w:ascii="Times New Roman" w:hAnsi="Times New Roman"/>
                <w:sz w:val="24"/>
                <w:szCs w:val="24"/>
                <w:lang w:val="en-GB"/>
              </w:rPr>
            </w:pPr>
          </w:p>
        </w:tc>
        <w:tc>
          <w:tcPr>
            <w:tcW w:w="3251" w:type="dxa"/>
            <w:tcMar/>
          </w:tcPr>
          <w:p w:rsidRPr="00786A9E" w:rsidR="006F3722" w:rsidP="003B0110" w:rsidRDefault="6E0CE78C" w14:paraId="1E644042" w14:textId="6AF9C702">
            <w:pPr>
              <w:jc w:val="both"/>
              <w:rPr>
                <w:rFonts w:ascii="Times New Roman" w:hAnsi="Times New Roman"/>
                <w:sz w:val="24"/>
                <w:szCs w:val="24"/>
                <w:lang w:val="sq-AL"/>
              </w:rPr>
            </w:pPr>
            <w:r w:rsidRPr="00786A9E">
              <w:rPr>
                <w:rFonts w:ascii="Times New Roman" w:hAnsi="Times New Roman"/>
                <w:sz w:val="24"/>
                <w:szCs w:val="24"/>
                <w:lang w:val="sq-AL"/>
              </w:rPr>
              <w:t>Shkarkimet</w:t>
            </w:r>
            <w:r w:rsidRPr="00786A9E" w:rsidR="003874B3">
              <w:rPr>
                <w:rFonts w:ascii="Times New Roman" w:hAnsi="Times New Roman"/>
                <w:sz w:val="24"/>
                <w:szCs w:val="24"/>
                <w:lang w:val="sq-AL"/>
              </w:rPr>
              <w:t xml:space="preserve"> e gazeve serrë për aktivitet transporti = </w:t>
            </w:r>
            <w:r w:rsidRPr="00786A9E">
              <w:rPr>
                <w:rFonts w:ascii="Times New Roman" w:hAnsi="Times New Roman"/>
                <w:sz w:val="24"/>
                <w:szCs w:val="24"/>
                <w:lang w:val="sq-AL"/>
              </w:rPr>
              <w:t>shkarkimet</w:t>
            </w:r>
            <w:r w:rsidRPr="00786A9E" w:rsidR="003874B3">
              <w:rPr>
                <w:rFonts w:ascii="Times New Roman" w:hAnsi="Times New Roman"/>
                <w:sz w:val="24"/>
                <w:szCs w:val="24"/>
                <w:lang w:val="sq-AL"/>
              </w:rPr>
              <w:t xml:space="preserve"> totale vjetore të gazeve serrë / aktiviteti total i transportit</w:t>
            </w:r>
          </w:p>
        </w:tc>
        <w:tc>
          <w:tcPr>
            <w:tcW w:w="996" w:type="dxa"/>
            <w:tcMar/>
          </w:tcPr>
          <w:p w:rsidRPr="00786A9E" w:rsidR="006F3722" w:rsidP="003B0110" w:rsidRDefault="006F3722" w14:paraId="0701F68D" w14:textId="77777777">
            <w:pPr>
              <w:jc w:val="both"/>
              <w:rPr>
                <w:rFonts w:ascii="Times New Roman" w:hAnsi="Times New Roman"/>
                <w:sz w:val="24"/>
                <w:szCs w:val="24"/>
                <w:lang w:val="sq-AL"/>
              </w:rPr>
            </w:pPr>
          </w:p>
        </w:tc>
        <w:tc>
          <w:tcPr>
            <w:tcW w:w="1327" w:type="dxa"/>
            <w:tcMar/>
          </w:tcPr>
          <w:p w:rsidRPr="00786A9E" w:rsidR="006F3722" w:rsidP="003B0110" w:rsidRDefault="006F3722" w14:paraId="715C44A4" w14:textId="77777777">
            <w:pPr>
              <w:jc w:val="both"/>
              <w:rPr>
                <w:rFonts w:ascii="Times New Roman" w:hAnsi="Times New Roman"/>
                <w:sz w:val="24"/>
                <w:szCs w:val="24"/>
                <w:lang w:val="sq-AL"/>
              </w:rPr>
            </w:pPr>
          </w:p>
        </w:tc>
        <w:tc>
          <w:tcPr>
            <w:tcW w:w="2970" w:type="dxa"/>
            <w:tcMar/>
          </w:tcPr>
          <w:p w:rsidRPr="00786A9E" w:rsidR="003874B3" w:rsidP="003B0110" w:rsidRDefault="003874B3" w14:paraId="6BE314D7" w14:textId="005723AF">
            <w:pPr>
              <w:jc w:val="both"/>
              <w:rPr>
                <w:rFonts w:ascii="Times New Roman" w:hAnsi="Times New Roman"/>
                <w:sz w:val="24"/>
                <w:szCs w:val="24"/>
                <w:lang w:val="sq-AL"/>
              </w:rPr>
            </w:pPr>
            <w:r w:rsidRPr="00786A9E">
              <w:rPr>
                <w:rFonts w:ascii="Times New Roman" w:hAnsi="Times New Roman"/>
                <w:sz w:val="24"/>
                <w:szCs w:val="24"/>
                <w:lang w:val="sq-AL"/>
              </w:rPr>
              <w:t>d)</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për aktivitet transporti =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totale vjetore të gazeve serrë / aktiviteti total i transportit.</w:t>
            </w:r>
          </w:p>
          <w:p w:rsidRPr="00786A9E" w:rsidR="006F3722" w:rsidP="003B0110" w:rsidRDefault="006F3722" w14:paraId="7BC23FB9" w14:textId="77777777">
            <w:pPr>
              <w:jc w:val="both"/>
              <w:rPr>
                <w:rFonts w:ascii="Times New Roman" w:hAnsi="Times New Roman"/>
                <w:sz w:val="24"/>
                <w:szCs w:val="24"/>
                <w:lang w:val="sq-AL"/>
              </w:rPr>
            </w:pPr>
          </w:p>
        </w:tc>
        <w:tc>
          <w:tcPr>
            <w:tcW w:w="1574" w:type="dxa"/>
            <w:tcMar/>
          </w:tcPr>
          <w:p w:rsidRPr="00786A9E" w:rsidR="006F3722" w:rsidP="003B0110" w:rsidRDefault="003874B3" w14:paraId="66139344" w14:textId="7A0C752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6F3722" w:rsidP="003B0110" w:rsidRDefault="006F3722" w14:paraId="180589AC" w14:textId="77777777">
            <w:pPr>
              <w:jc w:val="both"/>
              <w:rPr>
                <w:rFonts w:ascii="Times New Roman" w:hAnsi="Times New Roman"/>
                <w:sz w:val="24"/>
                <w:szCs w:val="24"/>
                <w:lang w:val="sq-AL"/>
              </w:rPr>
            </w:pPr>
          </w:p>
        </w:tc>
      </w:tr>
      <w:tr w:rsidRPr="00786A9E" w:rsidR="00894C17" w:rsidTr="2E1CE027" w14:paraId="436990EF" w14:textId="77777777">
        <w:trPr>
          <w:trHeight w:val="300"/>
        </w:trPr>
        <w:tc>
          <w:tcPr>
            <w:tcW w:w="1600" w:type="dxa"/>
            <w:tcMar/>
          </w:tcPr>
          <w:p w:rsidRPr="00786A9E" w:rsidR="00894C17" w:rsidP="003B0110" w:rsidRDefault="00894C17" w14:paraId="07F51CC0" w14:textId="77777777">
            <w:pPr>
              <w:jc w:val="both"/>
              <w:rPr>
                <w:rFonts w:ascii="Times New Roman" w:hAnsi="Times New Roman"/>
                <w:sz w:val="24"/>
                <w:szCs w:val="24"/>
                <w:lang w:val="en-GB"/>
              </w:rPr>
            </w:pPr>
          </w:p>
        </w:tc>
        <w:tc>
          <w:tcPr>
            <w:tcW w:w="3251" w:type="dxa"/>
            <w:tcMar/>
          </w:tcPr>
          <w:p w:rsidRPr="00786A9E" w:rsidR="009048F5" w:rsidP="003B0110" w:rsidRDefault="009048F5" w14:paraId="624A4DD3" w14:textId="406E7B15">
            <w:pPr>
              <w:jc w:val="both"/>
              <w:rPr>
                <w:rFonts w:ascii="Times New Roman" w:hAnsi="Times New Roman"/>
                <w:sz w:val="24"/>
                <w:szCs w:val="24"/>
                <w:lang w:val="sq-AL"/>
              </w:rPr>
            </w:pPr>
            <w:r w:rsidRPr="00786A9E">
              <w:rPr>
                <w:rFonts w:ascii="Times New Roman" w:hAnsi="Times New Roman"/>
                <w:sz w:val="24"/>
                <w:szCs w:val="24"/>
                <w:lang w:val="sq-AL"/>
              </w:rPr>
              <w:t xml:space="preserve">Përveç kësaj, kur është e nevojshme, anijet mund të monitorojnë efiçencën mesatare të energjisë duke përdorur dy treguesit e mëposhtëm të efikasitetit të energjisë: konsumi i karburantit për kohën e kaluar në det dhe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për kohën e kaluar në det, të cilat do të llogariten si më poshtë:</w:t>
            </w:r>
          </w:p>
          <w:p w:rsidRPr="00786A9E" w:rsidR="00894C17" w:rsidP="003B0110" w:rsidRDefault="00894C17" w14:paraId="615CA825" w14:textId="5D5F1882">
            <w:pPr>
              <w:jc w:val="both"/>
              <w:rPr>
                <w:rFonts w:ascii="Times New Roman" w:hAnsi="Times New Roman"/>
                <w:b/>
                <w:bCs/>
                <w:sz w:val="24"/>
                <w:szCs w:val="24"/>
                <w:lang w:val="sq-AL"/>
              </w:rPr>
            </w:pPr>
          </w:p>
        </w:tc>
        <w:tc>
          <w:tcPr>
            <w:tcW w:w="996" w:type="dxa"/>
            <w:tcMar/>
          </w:tcPr>
          <w:p w:rsidRPr="00786A9E" w:rsidR="00894C17" w:rsidP="003B0110" w:rsidRDefault="00894C17" w14:paraId="3AAB8EB3" w14:textId="77777777">
            <w:pPr>
              <w:jc w:val="both"/>
              <w:rPr>
                <w:rFonts w:ascii="Times New Roman" w:hAnsi="Times New Roman"/>
                <w:sz w:val="24"/>
                <w:szCs w:val="24"/>
                <w:lang w:val="sq-AL"/>
              </w:rPr>
            </w:pPr>
          </w:p>
        </w:tc>
        <w:tc>
          <w:tcPr>
            <w:tcW w:w="1327" w:type="dxa"/>
            <w:tcMar/>
          </w:tcPr>
          <w:p w:rsidRPr="00786A9E" w:rsidR="00894C17" w:rsidP="003B0110" w:rsidRDefault="00894C17" w14:paraId="628E3B26" w14:textId="77777777">
            <w:pPr>
              <w:jc w:val="both"/>
              <w:rPr>
                <w:rFonts w:ascii="Times New Roman" w:hAnsi="Times New Roman"/>
                <w:sz w:val="24"/>
                <w:szCs w:val="24"/>
                <w:lang w:val="sq-AL"/>
              </w:rPr>
            </w:pPr>
          </w:p>
        </w:tc>
        <w:tc>
          <w:tcPr>
            <w:tcW w:w="2970" w:type="dxa"/>
            <w:tcMar/>
          </w:tcPr>
          <w:p w:rsidRPr="00786A9E" w:rsidR="00894C17" w:rsidP="003B0110" w:rsidRDefault="005847E7" w14:paraId="057FFDA5" w14:textId="7FB7304A">
            <w:pPr>
              <w:jc w:val="both"/>
              <w:rPr>
                <w:rFonts w:ascii="Times New Roman" w:hAnsi="Times New Roman"/>
                <w:sz w:val="24"/>
                <w:szCs w:val="24"/>
                <w:lang w:val="sq-AL"/>
              </w:rPr>
            </w:pPr>
            <w:r w:rsidRPr="5F88F5AA">
              <w:rPr>
                <w:rFonts w:ascii="Times New Roman" w:hAnsi="Times New Roman"/>
                <w:sz w:val="24"/>
                <w:szCs w:val="24"/>
                <w:lang w:val="sq-AL"/>
              </w:rPr>
              <w:t xml:space="preserve">3.Përveç kësaj, kur është e nevojshme, anijet mund të monitorojnë efiçencën mesatare të energjisë duke përdorur dy treguesit e mëposhtëm të efikasitetit të energjisë: konsumi i karburantit për kohën e kaluar në det dhe </w:t>
            </w:r>
            <w:r w:rsidRPr="5F88F5AA" w:rsidR="6E0CE78C">
              <w:rPr>
                <w:rFonts w:ascii="Times New Roman" w:hAnsi="Times New Roman"/>
                <w:sz w:val="24"/>
                <w:szCs w:val="24"/>
                <w:lang w:val="sq-AL"/>
              </w:rPr>
              <w:t>shkarkimet</w:t>
            </w:r>
            <w:r w:rsidRPr="5F88F5AA">
              <w:rPr>
                <w:rFonts w:ascii="Times New Roman" w:hAnsi="Times New Roman"/>
                <w:sz w:val="24"/>
                <w:szCs w:val="24"/>
                <w:lang w:val="sq-AL"/>
              </w:rPr>
              <w:t xml:space="preserve"> e gazeve serrë për kohën e kaluar në det, të cilat  llogariten si më poshtë:</w:t>
            </w:r>
          </w:p>
        </w:tc>
        <w:tc>
          <w:tcPr>
            <w:tcW w:w="1574" w:type="dxa"/>
            <w:tcMar/>
          </w:tcPr>
          <w:p w:rsidRPr="00786A9E" w:rsidR="00894C17" w:rsidP="003B0110" w:rsidRDefault="003874B3" w14:paraId="1A325871" w14:textId="4AF6455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94C17" w:rsidP="003B0110" w:rsidRDefault="00894C17" w14:paraId="1877B50E" w14:textId="77777777">
            <w:pPr>
              <w:jc w:val="both"/>
              <w:rPr>
                <w:rFonts w:ascii="Times New Roman" w:hAnsi="Times New Roman"/>
                <w:sz w:val="24"/>
                <w:szCs w:val="24"/>
                <w:lang w:val="sq-AL"/>
              </w:rPr>
            </w:pPr>
          </w:p>
        </w:tc>
      </w:tr>
      <w:tr w:rsidRPr="00786A9E" w:rsidR="00894C17" w:rsidTr="2E1CE027" w14:paraId="404EDBD0" w14:textId="77777777">
        <w:trPr>
          <w:trHeight w:val="300"/>
        </w:trPr>
        <w:tc>
          <w:tcPr>
            <w:tcW w:w="1600" w:type="dxa"/>
            <w:tcMar/>
          </w:tcPr>
          <w:p w:rsidRPr="00786A9E" w:rsidR="00894C17" w:rsidP="003B0110" w:rsidRDefault="00894C17" w14:paraId="601C7699" w14:textId="77777777">
            <w:pPr>
              <w:jc w:val="both"/>
              <w:rPr>
                <w:rFonts w:ascii="Times New Roman" w:hAnsi="Times New Roman"/>
                <w:sz w:val="24"/>
                <w:szCs w:val="24"/>
                <w:lang w:val="en-GB"/>
              </w:rPr>
            </w:pPr>
          </w:p>
        </w:tc>
        <w:tc>
          <w:tcPr>
            <w:tcW w:w="3251" w:type="dxa"/>
            <w:tcMar/>
          </w:tcPr>
          <w:p w:rsidRPr="00786A9E" w:rsidR="000A00D1" w:rsidP="003B0110" w:rsidRDefault="000A00D1" w14:paraId="60972771" w14:textId="77777777">
            <w:pPr>
              <w:jc w:val="both"/>
              <w:rPr>
                <w:rFonts w:ascii="Times New Roman" w:hAnsi="Times New Roman"/>
                <w:sz w:val="24"/>
                <w:szCs w:val="24"/>
                <w:lang w:val="sq-AL"/>
              </w:rPr>
            </w:pPr>
            <w:r w:rsidRPr="00786A9E">
              <w:rPr>
                <w:rFonts w:ascii="Times New Roman" w:hAnsi="Times New Roman"/>
                <w:sz w:val="24"/>
                <w:szCs w:val="24"/>
                <w:lang w:val="sq-AL"/>
              </w:rPr>
              <w:t>Konsumi i karburantit për kohën e kaluar në det = konsumi total vjetor i karburantit / koha totale e kaluar në det</w:t>
            </w:r>
          </w:p>
          <w:p w:rsidRPr="00786A9E" w:rsidR="00894C17" w:rsidP="003B0110" w:rsidRDefault="00894C17" w14:paraId="3EFEBAC7" w14:textId="77777777">
            <w:pPr>
              <w:jc w:val="both"/>
              <w:rPr>
                <w:rFonts w:ascii="Times New Roman" w:hAnsi="Times New Roman"/>
                <w:b/>
                <w:bCs/>
                <w:sz w:val="24"/>
                <w:szCs w:val="24"/>
                <w:lang w:val="sq-AL"/>
              </w:rPr>
            </w:pPr>
          </w:p>
        </w:tc>
        <w:tc>
          <w:tcPr>
            <w:tcW w:w="996" w:type="dxa"/>
            <w:tcMar/>
          </w:tcPr>
          <w:p w:rsidRPr="00786A9E" w:rsidR="00894C17" w:rsidP="003B0110" w:rsidRDefault="00894C17" w14:paraId="4D502D0C" w14:textId="77777777">
            <w:pPr>
              <w:jc w:val="both"/>
              <w:rPr>
                <w:rFonts w:ascii="Times New Roman" w:hAnsi="Times New Roman"/>
                <w:sz w:val="24"/>
                <w:szCs w:val="24"/>
                <w:lang w:val="sq-AL"/>
              </w:rPr>
            </w:pPr>
          </w:p>
        </w:tc>
        <w:tc>
          <w:tcPr>
            <w:tcW w:w="1327" w:type="dxa"/>
            <w:tcMar/>
          </w:tcPr>
          <w:p w:rsidRPr="00786A9E" w:rsidR="00894C17" w:rsidP="003B0110" w:rsidRDefault="00894C17" w14:paraId="17DD0D83" w14:textId="77777777">
            <w:pPr>
              <w:jc w:val="both"/>
              <w:rPr>
                <w:rFonts w:ascii="Times New Roman" w:hAnsi="Times New Roman"/>
                <w:sz w:val="24"/>
                <w:szCs w:val="24"/>
                <w:lang w:val="sq-AL"/>
              </w:rPr>
            </w:pPr>
          </w:p>
        </w:tc>
        <w:tc>
          <w:tcPr>
            <w:tcW w:w="2970" w:type="dxa"/>
            <w:tcMar/>
          </w:tcPr>
          <w:p w:rsidRPr="00786A9E" w:rsidR="00171B89" w:rsidP="003B0110" w:rsidRDefault="00171B89" w14:paraId="04C475F5" w14:textId="2BF8A721">
            <w:pPr>
              <w:jc w:val="both"/>
              <w:rPr>
                <w:rFonts w:ascii="Times New Roman" w:hAnsi="Times New Roman"/>
                <w:sz w:val="24"/>
                <w:szCs w:val="24"/>
                <w:lang w:val="sq-AL"/>
              </w:rPr>
            </w:pPr>
            <w:r w:rsidRPr="00786A9E">
              <w:rPr>
                <w:rFonts w:ascii="Times New Roman" w:hAnsi="Times New Roman"/>
                <w:sz w:val="24"/>
                <w:szCs w:val="24"/>
                <w:lang w:val="sq-AL"/>
              </w:rPr>
              <w:t>a)Konsumi i karburantit për kohën e kaluar në det = konsumi total vjetor i karburantit / koha totale e kaluar në det</w:t>
            </w:r>
          </w:p>
          <w:p w:rsidRPr="00786A9E" w:rsidR="00894C17" w:rsidP="003B0110" w:rsidRDefault="00894C17" w14:paraId="165C2080" w14:textId="77777777">
            <w:pPr>
              <w:jc w:val="both"/>
              <w:rPr>
                <w:rFonts w:ascii="Times New Roman" w:hAnsi="Times New Roman"/>
                <w:b/>
                <w:bCs/>
                <w:sz w:val="24"/>
                <w:szCs w:val="24"/>
                <w:lang w:val="sq-AL"/>
              </w:rPr>
            </w:pPr>
          </w:p>
        </w:tc>
        <w:tc>
          <w:tcPr>
            <w:tcW w:w="1574" w:type="dxa"/>
            <w:tcMar/>
          </w:tcPr>
          <w:p w:rsidRPr="00786A9E" w:rsidR="00894C17" w:rsidP="003B0110" w:rsidRDefault="000A00D1" w14:paraId="67579408" w14:textId="3D7602F8">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94C17" w:rsidP="003B0110" w:rsidRDefault="00894C17" w14:paraId="25D6E654" w14:textId="77777777">
            <w:pPr>
              <w:jc w:val="both"/>
              <w:rPr>
                <w:rFonts w:ascii="Times New Roman" w:hAnsi="Times New Roman"/>
                <w:sz w:val="24"/>
                <w:szCs w:val="24"/>
                <w:lang w:val="sq-AL"/>
              </w:rPr>
            </w:pPr>
          </w:p>
        </w:tc>
      </w:tr>
      <w:tr w:rsidRPr="00786A9E" w:rsidR="00894C17" w:rsidTr="2E1CE027" w14:paraId="4FE1661D" w14:textId="77777777">
        <w:trPr>
          <w:trHeight w:val="300"/>
        </w:trPr>
        <w:tc>
          <w:tcPr>
            <w:tcW w:w="1600" w:type="dxa"/>
            <w:tcMar/>
          </w:tcPr>
          <w:p w:rsidRPr="00786A9E" w:rsidR="00894C17" w:rsidP="003B0110" w:rsidRDefault="00894C17" w14:paraId="083363A2" w14:textId="77777777">
            <w:pPr>
              <w:jc w:val="both"/>
              <w:rPr>
                <w:rFonts w:ascii="Times New Roman" w:hAnsi="Times New Roman"/>
                <w:sz w:val="24"/>
                <w:szCs w:val="24"/>
                <w:lang w:val="en-GB"/>
              </w:rPr>
            </w:pPr>
          </w:p>
        </w:tc>
        <w:tc>
          <w:tcPr>
            <w:tcW w:w="3251" w:type="dxa"/>
            <w:tcMar/>
          </w:tcPr>
          <w:p w:rsidRPr="00786A9E" w:rsidR="000A00D1" w:rsidP="003B0110" w:rsidRDefault="6E0CE78C" w14:paraId="76FDF480" w14:textId="7F79BB17">
            <w:pPr>
              <w:jc w:val="both"/>
              <w:rPr>
                <w:rFonts w:ascii="Times New Roman" w:hAnsi="Times New Roman"/>
                <w:sz w:val="24"/>
                <w:szCs w:val="24"/>
                <w:lang w:val="sq-AL"/>
              </w:rPr>
            </w:pPr>
            <w:r w:rsidRPr="00786A9E">
              <w:rPr>
                <w:rFonts w:ascii="Times New Roman" w:hAnsi="Times New Roman"/>
                <w:sz w:val="24"/>
                <w:szCs w:val="24"/>
                <w:lang w:val="sq-AL"/>
              </w:rPr>
              <w:t>Shkarkimet</w:t>
            </w:r>
            <w:r w:rsidRPr="00786A9E" w:rsidR="000A00D1">
              <w:rPr>
                <w:rFonts w:ascii="Times New Roman" w:hAnsi="Times New Roman"/>
                <w:sz w:val="24"/>
                <w:szCs w:val="24"/>
                <w:lang w:val="sq-AL"/>
              </w:rPr>
              <w:t xml:space="preserve"> e gazeve serrë për kohën e kaluar në det = </w:t>
            </w:r>
            <w:r w:rsidRPr="00786A9E">
              <w:rPr>
                <w:rFonts w:ascii="Times New Roman" w:hAnsi="Times New Roman"/>
                <w:sz w:val="24"/>
                <w:szCs w:val="24"/>
                <w:lang w:val="sq-AL"/>
              </w:rPr>
              <w:t>shkarkimet</w:t>
            </w:r>
            <w:r w:rsidRPr="00786A9E" w:rsidR="000A00D1">
              <w:rPr>
                <w:rFonts w:ascii="Times New Roman" w:hAnsi="Times New Roman"/>
                <w:sz w:val="24"/>
                <w:szCs w:val="24"/>
                <w:lang w:val="sq-AL"/>
              </w:rPr>
              <w:t xml:space="preserve"> totale vjetore të gazeve serrë / koha totale e kaluar në det</w:t>
            </w:r>
          </w:p>
          <w:p w:rsidRPr="00786A9E" w:rsidR="00894C17" w:rsidP="003B0110" w:rsidRDefault="00894C17" w14:paraId="3681F779" w14:textId="77777777">
            <w:pPr>
              <w:jc w:val="both"/>
              <w:rPr>
                <w:rFonts w:ascii="Times New Roman" w:hAnsi="Times New Roman"/>
                <w:b/>
                <w:bCs/>
                <w:sz w:val="24"/>
                <w:szCs w:val="24"/>
                <w:lang w:val="sq-AL"/>
              </w:rPr>
            </w:pPr>
          </w:p>
        </w:tc>
        <w:tc>
          <w:tcPr>
            <w:tcW w:w="996" w:type="dxa"/>
            <w:tcMar/>
          </w:tcPr>
          <w:p w:rsidRPr="00786A9E" w:rsidR="00894C17" w:rsidP="003B0110" w:rsidRDefault="00894C17" w14:paraId="32FFAA95" w14:textId="77777777">
            <w:pPr>
              <w:jc w:val="both"/>
              <w:rPr>
                <w:rFonts w:ascii="Times New Roman" w:hAnsi="Times New Roman"/>
                <w:sz w:val="24"/>
                <w:szCs w:val="24"/>
                <w:lang w:val="sq-AL"/>
              </w:rPr>
            </w:pPr>
          </w:p>
        </w:tc>
        <w:tc>
          <w:tcPr>
            <w:tcW w:w="1327" w:type="dxa"/>
            <w:tcMar/>
          </w:tcPr>
          <w:p w:rsidRPr="00786A9E" w:rsidR="00894C17" w:rsidP="003B0110" w:rsidRDefault="00894C17" w14:paraId="153FF6DD" w14:textId="77777777">
            <w:pPr>
              <w:jc w:val="both"/>
              <w:rPr>
                <w:rFonts w:ascii="Times New Roman" w:hAnsi="Times New Roman"/>
                <w:sz w:val="24"/>
                <w:szCs w:val="24"/>
                <w:lang w:val="sq-AL"/>
              </w:rPr>
            </w:pPr>
          </w:p>
        </w:tc>
        <w:tc>
          <w:tcPr>
            <w:tcW w:w="2970" w:type="dxa"/>
            <w:tcMar/>
          </w:tcPr>
          <w:p w:rsidRPr="00786A9E" w:rsidR="00171B89" w:rsidP="003B0110" w:rsidRDefault="00171B89" w14:paraId="72E0D5A0" w14:textId="5E60B8E0">
            <w:pPr>
              <w:jc w:val="both"/>
              <w:rPr>
                <w:rFonts w:ascii="Times New Roman" w:hAnsi="Times New Roman"/>
                <w:sz w:val="24"/>
                <w:szCs w:val="24"/>
                <w:lang w:val="sq-AL"/>
              </w:rPr>
            </w:pPr>
            <w:r w:rsidRPr="00786A9E">
              <w:rPr>
                <w:rFonts w:ascii="Times New Roman" w:hAnsi="Times New Roman"/>
                <w:sz w:val="24"/>
                <w:szCs w:val="24"/>
                <w:lang w:val="sq-AL"/>
              </w:rPr>
              <w:t>b)</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për kohën e kaluar në det =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totale vjetore të gazeve serrë / koha totale e kaluar në det</w:t>
            </w:r>
          </w:p>
          <w:p w:rsidRPr="00786A9E" w:rsidR="00894C17" w:rsidP="003B0110" w:rsidRDefault="00894C17" w14:paraId="51EE42DE" w14:textId="77777777">
            <w:pPr>
              <w:jc w:val="both"/>
              <w:rPr>
                <w:rFonts w:ascii="Times New Roman" w:hAnsi="Times New Roman"/>
                <w:b/>
                <w:bCs/>
                <w:sz w:val="24"/>
                <w:szCs w:val="24"/>
                <w:lang w:val="sq-AL"/>
              </w:rPr>
            </w:pPr>
          </w:p>
        </w:tc>
        <w:tc>
          <w:tcPr>
            <w:tcW w:w="1574" w:type="dxa"/>
            <w:tcMar/>
          </w:tcPr>
          <w:p w:rsidRPr="00786A9E" w:rsidR="00894C17" w:rsidP="003B0110" w:rsidRDefault="000A00D1" w14:paraId="3C881C89" w14:textId="0224163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94C17" w:rsidP="003B0110" w:rsidRDefault="00894C17" w14:paraId="4CBB7E19" w14:textId="77777777">
            <w:pPr>
              <w:jc w:val="both"/>
              <w:rPr>
                <w:rFonts w:ascii="Times New Roman" w:hAnsi="Times New Roman"/>
                <w:sz w:val="24"/>
                <w:szCs w:val="24"/>
                <w:lang w:val="sq-AL"/>
              </w:rPr>
            </w:pPr>
          </w:p>
        </w:tc>
      </w:tr>
      <w:tr w:rsidRPr="00786A9E" w:rsidR="00894C17" w:rsidTr="2E1CE027" w14:paraId="691CD59D" w14:textId="77777777">
        <w:trPr>
          <w:trHeight w:val="300"/>
        </w:trPr>
        <w:tc>
          <w:tcPr>
            <w:tcW w:w="1600" w:type="dxa"/>
            <w:tcMar/>
          </w:tcPr>
          <w:p w:rsidRPr="00786A9E" w:rsidR="00894C17" w:rsidP="003B0110" w:rsidRDefault="00894C17" w14:paraId="769A98D2" w14:textId="77777777">
            <w:pPr>
              <w:jc w:val="both"/>
              <w:rPr>
                <w:rFonts w:ascii="Times New Roman" w:hAnsi="Times New Roman"/>
                <w:sz w:val="24"/>
                <w:szCs w:val="24"/>
                <w:lang w:val="en-GB"/>
              </w:rPr>
            </w:pPr>
          </w:p>
        </w:tc>
        <w:tc>
          <w:tcPr>
            <w:tcW w:w="3251" w:type="dxa"/>
            <w:tcMar/>
          </w:tcPr>
          <w:p w:rsidRPr="00786A9E" w:rsidR="00894C17" w:rsidP="003B0110" w:rsidRDefault="000A00D1" w14:paraId="23E5A7CD" w14:textId="5B6B98EC">
            <w:pPr>
              <w:jc w:val="both"/>
              <w:rPr>
                <w:rFonts w:ascii="Times New Roman" w:hAnsi="Times New Roman"/>
                <w:b/>
                <w:bCs/>
                <w:sz w:val="24"/>
                <w:szCs w:val="24"/>
                <w:lang w:val="sq-AL"/>
              </w:rPr>
            </w:pPr>
            <w:r w:rsidRPr="00786A9E">
              <w:rPr>
                <w:rFonts w:ascii="Times New Roman" w:hAnsi="Times New Roman"/>
                <w:sz w:val="24"/>
                <w:szCs w:val="24"/>
                <w:lang w:val="sq-AL"/>
              </w:rPr>
              <w:t xml:space="preserve">Në përputhje me këto rregulla, shoqëritë mund të zgjedhin gjithashtu të përfshijnë informacione specifike në lidhje me klasën e akullit të anijes dhe lundrimin nëpër akull, si dhe informacione të tjera në lidhje me karburantin e konsumuar dhe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të </w:t>
            </w:r>
            <w:r w:rsidRPr="00786A9E" w:rsidR="54064239">
              <w:rPr>
                <w:rFonts w:ascii="Times New Roman" w:hAnsi="Times New Roman"/>
                <w:sz w:val="24"/>
                <w:szCs w:val="24"/>
                <w:lang w:val="sq-AL"/>
              </w:rPr>
              <w:t>shkarkuar</w:t>
            </w:r>
            <w:r w:rsidRPr="00786A9E">
              <w:rPr>
                <w:rFonts w:ascii="Times New Roman" w:hAnsi="Times New Roman"/>
                <w:sz w:val="24"/>
                <w:szCs w:val="24"/>
                <w:lang w:val="sq-AL"/>
              </w:rPr>
              <w:t>a, duke u diferencuar në bazë të kritereve të tjera të treguara në planin e monitorimit.</w:t>
            </w:r>
          </w:p>
        </w:tc>
        <w:tc>
          <w:tcPr>
            <w:tcW w:w="996" w:type="dxa"/>
            <w:tcMar/>
          </w:tcPr>
          <w:p w:rsidRPr="00786A9E" w:rsidR="00894C17" w:rsidP="003B0110" w:rsidRDefault="00894C17" w14:paraId="3C633286" w14:textId="77777777">
            <w:pPr>
              <w:jc w:val="both"/>
              <w:rPr>
                <w:rFonts w:ascii="Times New Roman" w:hAnsi="Times New Roman"/>
                <w:sz w:val="24"/>
                <w:szCs w:val="24"/>
                <w:lang w:val="sq-AL"/>
              </w:rPr>
            </w:pPr>
          </w:p>
        </w:tc>
        <w:tc>
          <w:tcPr>
            <w:tcW w:w="1327" w:type="dxa"/>
            <w:tcMar/>
          </w:tcPr>
          <w:p w:rsidRPr="00786A9E" w:rsidR="00894C17" w:rsidP="003B0110" w:rsidRDefault="00894C17" w14:paraId="44960A5B" w14:textId="77777777">
            <w:pPr>
              <w:jc w:val="both"/>
              <w:rPr>
                <w:rFonts w:ascii="Times New Roman" w:hAnsi="Times New Roman"/>
                <w:sz w:val="24"/>
                <w:szCs w:val="24"/>
                <w:lang w:val="sq-AL"/>
              </w:rPr>
            </w:pPr>
          </w:p>
        </w:tc>
        <w:tc>
          <w:tcPr>
            <w:tcW w:w="2970" w:type="dxa"/>
            <w:tcMar/>
          </w:tcPr>
          <w:p w:rsidRPr="00786A9E" w:rsidR="00894C17" w:rsidP="003B0110" w:rsidRDefault="000A00D1" w14:paraId="4B18306E" w14:textId="66128149">
            <w:pPr>
              <w:jc w:val="both"/>
              <w:rPr>
                <w:rFonts w:ascii="Times New Roman" w:hAnsi="Times New Roman"/>
                <w:b/>
                <w:bCs/>
                <w:sz w:val="24"/>
                <w:szCs w:val="24"/>
                <w:lang w:val="sq-AL"/>
              </w:rPr>
            </w:pPr>
            <w:r w:rsidRPr="00786A9E">
              <w:rPr>
                <w:rFonts w:ascii="Times New Roman" w:hAnsi="Times New Roman"/>
                <w:sz w:val="24"/>
                <w:szCs w:val="24"/>
                <w:lang w:val="sq-AL"/>
              </w:rPr>
              <w:t xml:space="preserve">Në përputhje me këto rregulla, </w:t>
            </w:r>
            <w:r w:rsidRPr="00786A9E" w:rsidR="008E33EA">
              <w:rPr>
                <w:rFonts w:ascii="Times New Roman" w:hAnsi="Times New Roman"/>
                <w:sz w:val="24"/>
                <w:szCs w:val="24"/>
                <w:lang w:val="sq-AL"/>
              </w:rPr>
              <w:t>kompanite</w:t>
            </w:r>
            <w:r w:rsidRPr="00786A9E">
              <w:rPr>
                <w:rFonts w:ascii="Times New Roman" w:hAnsi="Times New Roman"/>
                <w:sz w:val="24"/>
                <w:szCs w:val="24"/>
                <w:lang w:val="sq-AL"/>
              </w:rPr>
              <w:t xml:space="preserve"> mund të zgjedhin gjithashtu të përfshijnë informacione specifike në lidhje me klasën e akullit të anijes dhe lundrimin nëpër akull, si dhe informacione të tjera në lidhje me karburantin e konsumuar dhe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të </w:t>
            </w:r>
            <w:r w:rsidRPr="00786A9E" w:rsidR="54064239">
              <w:rPr>
                <w:rFonts w:ascii="Times New Roman" w:hAnsi="Times New Roman"/>
                <w:sz w:val="24"/>
                <w:szCs w:val="24"/>
                <w:lang w:val="sq-AL"/>
              </w:rPr>
              <w:t>shkarkuar</w:t>
            </w:r>
            <w:r w:rsidRPr="00786A9E">
              <w:rPr>
                <w:rFonts w:ascii="Times New Roman" w:hAnsi="Times New Roman"/>
                <w:sz w:val="24"/>
                <w:szCs w:val="24"/>
                <w:lang w:val="sq-AL"/>
              </w:rPr>
              <w:t>a, duke u diferencuar në bazë të kritereve të tjera të treguara në planin e monitorimit.</w:t>
            </w:r>
          </w:p>
        </w:tc>
        <w:tc>
          <w:tcPr>
            <w:tcW w:w="1574" w:type="dxa"/>
            <w:tcMar/>
          </w:tcPr>
          <w:p w:rsidRPr="00786A9E" w:rsidR="00894C17" w:rsidP="003B0110" w:rsidRDefault="000A00D1" w14:paraId="7A06D0F6" w14:textId="1F1EF83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894C17" w:rsidP="003B0110" w:rsidRDefault="00894C17" w14:paraId="728B67DF" w14:textId="77777777">
            <w:pPr>
              <w:jc w:val="both"/>
              <w:rPr>
                <w:rFonts w:ascii="Times New Roman" w:hAnsi="Times New Roman"/>
                <w:sz w:val="24"/>
                <w:szCs w:val="24"/>
                <w:lang w:val="sq-AL"/>
              </w:rPr>
            </w:pPr>
          </w:p>
        </w:tc>
      </w:tr>
      <w:tr w:rsidRPr="00786A9E" w:rsidR="008F74C1" w:rsidTr="2E1CE027" w14:paraId="4BA31F8B" w14:textId="77777777">
        <w:trPr>
          <w:trHeight w:val="300"/>
        </w:trPr>
        <w:tc>
          <w:tcPr>
            <w:tcW w:w="1600" w:type="dxa"/>
            <w:tcMar/>
          </w:tcPr>
          <w:p w:rsidRPr="00786A9E" w:rsidR="00E65817" w:rsidP="003B0110" w:rsidRDefault="00E65817" w14:paraId="5486FBEF" w14:textId="0094CF40">
            <w:pPr>
              <w:jc w:val="both"/>
              <w:rPr>
                <w:rFonts w:ascii="Times New Roman" w:hAnsi="Times New Roman"/>
                <w:sz w:val="24"/>
                <w:szCs w:val="24"/>
                <w:lang w:val="en-GB"/>
              </w:rPr>
            </w:pPr>
          </w:p>
        </w:tc>
        <w:tc>
          <w:tcPr>
            <w:tcW w:w="3251" w:type="dxa"/>
            <w:tcMar/>
          </w:tcPr>
          <w:p w:rsidRPr="00786A9E" w:rsidR="000151CD" w:rsidP="003B0110" w:rsidRDefault="000151CD" w14:paraId="3AAE3C72" w14:textId="3743C1F1">
            <w:pPr>
              <w:jc w:val="both"/>
              <w:rPr>
                <w:rFonts w:ascii="Times New Roman" w:hAnsi="Times New Roman"/>
                <w:b/>
                <w:bCs/>
                <w:sz w:val="24"/>
                <w:szCs w:val="24"/>
              </w:rPr>
            </w:pPr>
            <w:r w:rsidRPr="00786A9E">
              <w:rPr>
                <w:rFonts w:ascii="Times New Roman" w:hAnsi="Times New Roman"/>
                <w:b/>
                <w:bCs/>
                <w:sz w:val="24"/>
                <w:szCs w:val="24"/>
              </w:rPr>
              <w:t xml:space="preserve">C. MONITORIMI I </w:t>
            </w:r>
            <w:r w:rsidRPr="00786A9E" w:rsidR="46118A08">
              <w:rPr>
                <w:rFonts w:ascii="Times New Roman" w:hAnsi="Times New Roman"/>
                <w:b/>
                <w:bCs/>
                <w:sz w:val="24"/>
                <w:szCs w:val="24"/>
              </w:rPr>
              <w:t>SHKARKIMEVE</w:t>
            </w:r>
            <w:r w:rsidRPr="00786A9E">
              <w:rPr>
                <w:rFonts w:ascii="Times New Roman" w:hAnsi="Times New Roman"/>
                <w:b/>
                <w:bCs/>
                <w:sz w:val="24"/>
                <w:szCs w:val="24"/>
              </w:rPr>
              <w:t xml:space="preserve"> TOTALE TË GRUMBULLUARA TË GAZEVE SERRË TË PËRFSHIRA NË DIREKTIVËN 2003/87/EC, NË LIDHJE ME </w:t>
            </w:r>
            <w:r w:rsidRPr="00786A9E" w:rsidR="007672BF">
              <w:rPr>
                <w:rFonts w:ascii="Times New Roman" w:hAnsi="Times New Roman"/>
                <w:b/>
                <w:bCs/>
                <w:sz w:val="24"/>
                <w:szCs w:val="24"/>
              </w:rPr>
              <w:t>AKTIVITETET</w:t>
            </w:r>
            <w:r w:rsidRPr="00786A9E">
              <w:rPr>
                <w:rFonts w:ascii="Times New Roman" w:hAnsi="Times New Roman"/>
                <w:b/>
                <w:bCs/>
                <w:sz w:val="24"/>
                <w:szCs w:val="24"/>
              </w:rPr>
              <w:t xml:space="preserve"> E TRANSPORTIT DETAR DHE I TË DHËNAVE PËR </w:t>
            </w:r>
            <w:r w:rsidRPr="00786A9E">
              <w:rPr>
                <w:rFonts w:ascii="Times New Roman" w:hAnsi="Times New Roman"/>
                <w:b/>
                <w:bCs/>
                <w:sz w:val="24"/>
                <w:szCs w:val="24"/>
              </w:rPr>
              <w:t>ARSYETIMIN E PËRJASHTIMEVE NGA NENI 12(3) I KËSAJ DIREKTIVE (NENI 10, PIKA (K))</w:t>
            </w:r>
          </w:p>
          <w:p w:rsidRPr="00786A9E" w:rsidR="000151CD" w:rsidP="003B0110" w:rsidRDefault="000151CD" w14:paraId="4951C7D7" w14:textId="77777777">
            <w:pPr>
              <w:jc w:val="both"/>
              <w:rPr>
                <w:rFonts w:ascii="Times New Roman" w:hAnsi="Times New Roman"/>
                <w:b/>
                <w:bCs/>
                <w:sz w:val="24"/>
                <w:szCs w:val="24"/>
              </w:rPr>
            </w:pPr>
          </w:p>
          <w:p w:rsidRPr="00786A9E" w:rsidR="000151CD" w:rsidP="003B0110" w:rsidRDefault="000151CD" w14:paraId="16F40D8B" w14:textId="474E0F29">
            <w:pPr>
              <w:jc w:val="both"/>
              <w:rPr>
                <w:rFonts w:ascii="Times New Roman" w:hAnsi="Times New Roman"/>
                <w:sz w:val="24"/>
                <w:szCs w:val="24"/>
              </w:rPr>
            </w:pPr>
            <w:r w:rsidRPr="00786A9E">
              <w:rPr>
                <w:rFonts w:ascii="Times New Roman" w:hAnsi="Times New Roman"/>
                <w:sz w:val="24"/>
                <w:szCs w:val="24"/>
              </w:rPr>
              <w:t xml:space="preserve">1. Rregulla për monitorimin </w:t>
            </w:r>
            <w:r w:rsidRPr="00786A9E" w:rsidR="007672BF">
              <w:rPr>
                <w:rFonts w:ascii="Times New Roman" w:hAnsi="Times New Roman"/>
                <w:sz w:val="24"/>
                <w:szCs w:val="24"/>
              </w:rPr>
              <w:t>në baza vjetore</w:t>
            </w:r>
            <w:r w:rsidRPr="00786A9E">
              <w:rPr>
                <w:rFonts w:ascii="Times New Roman" w:hAnsi="Times New Roman"/>
                <w:sz w:val="24"/>
                <w:szCs w:val="24"/>
              </w:rPr>
              <w:t xml:space="preserve"> të </w:t>
            </w:r>
            <w:r w:rsidRPr="00786A9E" w:rsidR="46118A08">
              <w:rPr>
                <w:rFonts w:ascii="Times New Roman" w:hAnsi="Times New Roman"/>
                <w:sz w:val="24"/>
                <w:szCs w:val="24"/>
              </w:rPr>
              <w:t>shkarkimeve</w:t>
            </w:r>
            <w:r w:rsidRPr="00786A9E">
              <w:rPr>
                <w:rFonts w:ascii="Times New Roman" w:hAnsi="Times New Roman"/>
                <w:sz w:val="24"/>
                <w:szCs w:val="24"/>
              </w:rPr>
              <w:t xml:space="preserve"> të përgjithshme të akumuluara të gazeve serrë</w:t>
            </w:r>
            <w:r w:rsidRPr="00786A9E" w:rsidR="009B5292">
              <w:rPr>
                <w:rFonts w:ascii="Times New Roman" w:hAnsi="Times New Roman"/>
                <w:sz w:val="24"/>
                <w:szCs w:val="24"/>
              </w:rPr>
              <w:t xml:space="preserve"> </w:t>
            </w:r>
            <w:r w:rsidRPr="00786A9E">
              <w:rPr>
                <w:rFonts w:ascii="Times New Roman" w:hAnsi="Times New Roman"/>
                <w:sz w:val="24"/>
                <w:szCs w:val="24"/>
              </w:rPr>
              <w:t>të mbuluara nga Direktiva 2003/87/</w:t>
            </w:r>
            <w:r w:rsidRPr="00786A9E" w:rsidR="009B5292">
              <w:rPr>
                <w:rFonts w:ascii="Times New Roman" w:hAnsi="Times New Roman"/>
                <w:sz w:val="24"/>
                <w:szCs w:val="24"/>
              </w:rPr>
              <w:t>KE</w:t>
            </w:r>
            <w:r w:rsidRPr="00786A9E">
              <w:rPr>
                <w:rFonts w:ascii="Times New Roman" w:hAnsi="Times New Roman"/>
                <w:sz w:val="24"/>
                <w:szCs w:val="24"/>
              </w:rPr>
              <w:t>, në lidhje me veprimtaritë e transportit detar të listuara në Aneksin I të asaj Direktive dhe që duhet të raportohen sipas saj.</w:t>
            </w:r>
          </w:p>
          <w:p w:rsidRPr="00786A9E" w:rsidR="000151CD" w:rsidP="003B0110" w:rsidRDefault="000151CD" w14:paraId="2BB84DF0" w14:textId="77777777">
            <w:pPr>
              <w:jc w:val="both"/>
              <w:rPr>
                <w:rFonts w:ascii="Times New Roman" w:hAnsi="Times New Roman"/>
                <w:sz w:val="24"/>
                <w:szCs w:val="24"/>
              </w:rPr>
            </w:pPr>
          </w:p>
          <w:p w:rsidRPr="00786A9E" w:rsidR="000151CD" w:rsidP="003B0110" w:rsidRDefault="000151CD" w14:paraId="17563B8B" w14:textId="77777777">
            <w:pPr>
              <w:jc w:val="both"/>
              <w:rPr>
                <w:rFonts w:ascii="Times New Roman" w:hAnsi="Times New Roman"/>
                <w:sz w:val="24"/>
                <w:szCs w:val="24"/>
              </w:rPr>
            </w:pPr>
          </w:p>
          <w:p w:rsidRPr="00786A9E" w:rsidR="00E65817" w:rsidP="003B0110" w:rsidRDefault="00E65817" w14:paraId="5AAB210C" w14:textId="065372B3">
            <w:pPr>
              <w:jc w:val="both"/>
              <w:rPr>
                <w:rFonts w:ascii="Times New Roman" w:hAnsi="Times New Roman"/>
                <w:sz w:val="24"/>
                <w:szCs w:val="24"/>
              </w:rPr>
            </w:pPr>
          </w:p>
        </w:tc>
        <w:tc>
          <w:tcPr>
            <w:tcW w:w="996" w:type="dxa"/>
            <w:tcMar/>
          </w:tcPr>
          <w:p w:rsidRPr="00786A9E" w:rsidR="00E65817" w:rsidP="003B0110" w:rsidRDefault="00D44CB1" w14:paraId="72650AE3" w14:textId="6B3654B7">
            <w:pPr>
              <w:jc w:val="both"/>
              <w:rPr>
                <w:rFonts w:ascii="Times New Roman" w:hAnsi="Times New Roman"/>
                <w:sz w:val="24"/>
                <w:szCs w:val="24"/>
                <w:lang w:val="sq-AL"/>
              </w:rPr>
            </w:pPr>
            <w:r w:rsidRPr="00786A9E">
              <w:rPr>
                <w:rFonts w:ascii="Times New Roman" w:hAnsi="Times New Roman"/>
                <w:sz w:val="24"/>
                <w:szCs w:val="24"/>
                <w:lang w:val="sq-AL"/>
              </w:rPr>
              <w:t>2</w:t>
            </w:r>
          </w:p>
        </w:tc>
        <w:tc>
          <w:tcPr>
            <w:tcW w:w="1327" w:type="dxa"/>
            <w:tcMar/>
          </w:tcPr>
          <w:p w:rsidRPr="00786A9E" w:rsidR="00E65817" w:rsidP="003B0110" w:rsidRDefault="00E65817" w14:paraId="1D69960D" w14:textId="1042A632">
            <w:pPr>
              <w:jc w:val="both"/>
              <w:rPr>
                <w:rFonts w:ascii="Times New Roman" w:hAnsi="Times New Roman"/>
                <w:sz w:val="24"/>
                <w:szCs w:val="24"/>
                <w:lang w:val="sq-AL"/>
              </w:rPr>
            </w:pPr>
          </w:p>
        </w:tc>
        <w:tc>
          <w:tcPr>
            <w:tcW w:w="2970" w:type="dxa"/>
            <w:tcMar/>
          </w:tcPr>
          <w:p w:rsidRPr="00786A9E" w:rsidR="000902F3" w:rsidP="000902F3" w:rsidRDefault="00041F6B" w14:paraId="7EFC0E30" w14:textId="2DE9E5B9">
            <w:pPr>
              <w:jc w:val="both"/>
              <w:rPr>
                <w:rFonts w:ascii="Times New Roman" w:hAnsi="Times New Roman"/>
                <w:b/>
                <w:bCs/>
                <w:sz w:val="24"/>
                <w:szCs w:val="24"/>
              </w:rPr>
            </w:pPr>
            <w:r w:rsidRPr="00786A9E">
              <w:rPr>
                <w:rFonts w:ascii="Times New Roman" w:hAnsi="Times New Roman"/>
                <w:b/>
                <w:bCs/>
                <w:sz w:val="24"/>
                <w:szCs w:val="24"/>
              </w:rPr>
              <w:t xml:space="preserve">C. MONITORIMI I SHKARKIMEVE TOTALE TË GRUMBULLUARA TË GAZEVE SERRË TË PARASHIKUARA NË SHTOJCËN II, PJESA C, TË LIGJIT NR.155/2020,“PËR NDRYSHIMET </w:t>
            </w:r>
            <w:r w:rsidRPr="00786A9E">
              <w:rPr>
                <w:rFonts w:ascii="Times New Roman" w:hAnsi="Times New Roman"/>
                <w:b/>
                <w:bCs/>
                <w:sz w:val="24"/>
                <w:szCs w:val="24"/>
              </w:rPr>
              <w:t xml:space="preserve">KLIMATIKE” TË NDRYSHUAR, NË LIDHJE ME AKTIVITETET E TRANSPORTIT DETAR DHE TË INFORMACIONIT PËR TË JUSTIFIKUAR SHMANGIET NGA RAPORTIMI NË PËRPUTHJE </w:t>
            </w:r>
            <w:r w:rsidRPr="00786A9E" w:rsidR="000902F3">
              <w:rPr>
                <w:rFonts w:ascii="Times New Roman" w:hAnsi="Times New Roman"/>
                <w:b/>
                <w:bCs/>
                <w:sz w:val="24"/>
                <w:szCs w:val="24"/>
              </w:rPr>
              <w:t xml:space="preserve"> LIGJIN PËRGJEGJËS PËR KRIJIMIN E NJË SISTEMI PËR TREGTIMIN E KUOTAVE TË SHKARKIMIT TË GAZEVE ME EFEKT SERRË NË TRANSPORTIN DETAR NË REPUBLIKËN E SHQIPËRISË.</w:t>
            </w:r>
          </w:p>
          <w:p w:rsidRPr="00786A9E" w:rsidR="00041F6B" w:rsidP="00041F6B" w:rsidRDefault="00041F6B" w14:paraId="1742AC20" w14:textId="26B94DC9">
            <w:pPr>
              <w:jc w:val="both"/>
              <w:rPr>
                <w:rFonts w:ascii="Times New Roman" w:hAnsi="Times New Roman"/>
                <w:b/>
                <w:bCs/>
                <w:sz w:val="24"/>
                <w:szCs w:val="24"/>
              </w:rPr>
            </w:pPr>
          </w:p>
          <w:p w:rsidRPr="00786A9E" w:rsidR="00041F6B" w:rsidP="00041F6B" w:rsidRDefault="00041F6B" w14:paraId="73D1F4F4" w14:textId="77777777">
            <w:pPr>
              <w:jc w:val="both"/>
              <w:rPr>
                <w:rFonts w:ascii="Times New Roman" w:hAnsi="Times New Roman"/>
                <w:b/>
                <w:bCs/>
                <w:sz w:val="24"/>
                <w:szCs w:val="24"/>
              </w:rPr>
            </w:pPr>
          </w:p>
          <w:p w:rsidRPr="00786A9E" w:rsidR="00E65817" w:rsidP="00041F6B" w:rsidRDefault="00041F6B" w14:paraId="3C4E562B" w14:textId="27366C1D">
            <w:pPr>
              <w:jc w:val="both"/>
              <w:rPr>
                <w:rFonts w:ascii="Times New Roman" w:hAnsi="Times New Roman"/>
                <w:sz w:val="24"/>
                <w:szCs w:val="24"/>
              </w:rPr>
            </w:pPr>
            <w:r w:rsidRPr="00786A9E">
              <w:rPr>
                <w:rFonts w:ascii="Times New Roman" w:hAnsi="Times New Roman"/>
                <w:sz w:val="24"/>
                <w:szCs w:val="24"/>
              </w:rPr>
              <w:t xml:space="preserve">1.Rregullat për monitorimin në baza vjetore shkarkimet totale të grumbulluara të një anijeje të gazeve serrë sipas parashikimeve të pjesës C, shtojca II, të ligjit </w:t>
            </w:r>
            <w:r w:rsidRPr="00786A9E">
              <w:rPr>
                <w:rFonts w:ascii="Times New Roman" w:hAnsi="Times New Roman"/>
                <w:sz w:val="24"/>
                <w:szCs w:val="24"/>
              </w:rPr>
              <w:t>nr.155/2020, “Për ndryshimet klimatike”, i ndryshuar, në lidhje me aktivitetet e transportit detar dhe që duhet të raportohen sipas kësaj rregullore.</w:t>
            </w:r>
          </w:p>
        </w:tc>
        <w:tc>
          <w:tcPr>
            <w:tcW w:w="1574" w:type="dxa"/>
            <w:tcMar/>
          </w:tcPr>
          <w:p w:rsidRPr="00786A9E" w:rsidR="00E65817" w:rsidP="003B0110" w:rsidRDefault="001558D9" w14:paraId="288B5F47" w14:textId="4A4AF3A7">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65817" w:rsidP="003B0110" w:rsidRDefault="00E65817" w14:paraId="01A138BA" w14:textId="29318991">
            <w:pPr>
              <w:jc w:val="both"/>
              <w:rPr>
                <w:rFonts w:ascii="Times New Roman" w:hAnsi="Times New Roman"/>
                <w:sz w:val="24"/>
                <w:szCs w:val="24"/>
                <w:lang w:val="sq-AL"/>
              </w:rPr>
            </w:pPr>
          </w:p>
        </w:tc>
      </w:tr>
      <w:tr w:rsidRPr="00786A9E" w:rsidR="001F43D8" w:rsidTr="2E1CE027" w14:paraId="356FAF36" w14:textId="77777777">
        <w:trPr>
          <w:trHeight w:val="300"/>
        </w:trPr>
        <w:tc>
          <w:tcPr>
            <w:tcW w:w="1600" w:type="dxa"/>
            <w:tcMar/>
          </w:tcPr>
          <w:p w:rsidRPr="00786A9E" w:rsidR="001F43D8" w:rsidP="003B0110" w:rsidRDefault="001F43D8" w14:paraId="6636A24A" w14:textId="77777777">
            <w:pPr>
              <w:jc w:val="both"/>
              <w:rPr>
                <w:rFonts w:ascii="Times New Roman" w:hAnsi="Times New Roman"/>
                <w:sz w:val="24"/>
                <w:szCs w:val="24"/>
                <w:lang w:val="en-GB"/>
              </w:rPr>
            </w:pPr>
          </w:p>
        </w:tc>
        <w:tc>
          <w:tcPr>
            <w:tcW w:w="3251" w:type="dxa"/>
            <w:tcMar/>
          </w:tcPr>
          <w:p w:rsidRPr="00786A9E" w:rsidR="0075221F" w:rsidP="003B0110" w:rsidRDefault="0075221F" w14:paraId="1E707088" w14:textId="77777777">
            <w:pPr>
              <w:jc w:val="both"/>
              <w:rPr>
                <w:rFonts w:ascii="Times New Roman" w:hAnsi="Times New Roman"/>
                <w:sz w:val="24"/>
                <w:szCs w:val="24"/>
              </w:rPr>
            </w:pPr>
            <w:r w:rsidRPr="00786A9E">
              <w:rPr>
                <w:rFonts w:ascii="Times New Roman" w:hAnsi="Times New Roman"/>
                <w:sz w:val="24"/>
                <w:szCs w:val="24"/>
              </w:rPr>
              <w:t>Kompanitë duhet të përcaktojnë veçmas sasinë përkatëse të secilit gaz serrë dhe totalin e këtyre sasive të shprehura në ekuivalente të CO₂.</w:t>
            </w:r>
          </w:p>
          <w:p w:rsidRPr="00786A9E" w:rsidR="001F43D8" w:rsidP="003B0110" w:rsidRDefault="001F43D8" w14:paraId="58FCE732" w14:textId="77777777">
            <w:pPr>
              <w:jc w:val="both"/>
              <w:rPr>
                <w:rFonts w:ascii="Times New Roman" w:hAnsi="Times New Roman"/>
                <w:b/>
                <w:bCs/>
                <w:sz w:val="24"/>
                <w:szCs w:val="24"/>
              </w:rPr>
            </w:pPr>
          </w:p>
        </w:tc>
        <w:tc>
          <w:tcPr>
            <w:tcW w:w="996" w:type="dxa"/>
            <w:tcMar/>
          </w:tcPr>
          <w:p w:rsidRPr="00786A9E" w:rsidR="001F43D8" w:rsidP="003B0110" w:rsidRDefault="0075221F" w14:paraId="793E3BBB" w14:textId="193541A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F43D8" w:rsidP="003B0110" w:rsidRDefault="001F43D8" w14:paraId="63867B94" w14:textId="77777777">
            <w:pPr>
              <w:jc w:val="both"/>
              <w:rPr>
                <w:rFonts w:ascii="Times New Roman" w:hAnsi="Times New Roman"/>
                <w:sz w:val="24"/>
                <w:szCs w:val="24"/>
                <w:lang w:val="sq-AL"/>
              </w:rPr>
            </w:pPr>
          </w:p>
        </w:tc>
        <w:tc>
          <w:tcPr>
            <w:tcW w:w="2970" w:type="dxa"/>
            <w:tcMar/>
          </w:tcPr>
          <w:p w:rsidRPr="00786A9E" w:rsidR="006E060D" w:rsidP="003B0110" w:rsidRDefault="001B26F3" w14:paraId="63AA1799" w14:textId="13E423AF">
            <w:pPr>
              <w:suppressAutoHyphens w:val="0"/>
              <w:jc w:val="both"/>
              <w:rPr>
                <w:rFonts w:ascii="Times New Roman" w:hAnsi="Times New Roman"/>
                <w:sz w:val="24"/>
                <w:szCs w:val="24"/>
              </w:rPr>
            </w:pPr>
            <w:r w:rsidRPr="00786A9E">
              <w:rPr>
                <w:rFonts w:ascii="Times New Roman" w:hAnsi="Times New Roman"/>
                <w:sz w:val="24"/>
                <w:szCs w:val="24"/>
              </w:rPr>
              <w:t xml:space="preserve"> a)</w:t>
            </w:r>
            <w:r w:rsidRPr="00786A9E">
              <w:rPr>
                <w:rFonts w:ascii="Times New Roman" w:hAnsi="Times New Roman"/>
                <w:sz w:val="24"/>
                <w:szCs w:val="24"/>
              </w:rPr>
              <w:tab/>
            </w:r>
            <w:r w:rsidRPr="00786A9E">
              <w:rPr>
                <w:rFonts w:ascii="Times New Roman" w:hAnsi="Times New Roman"/>
                <w:sz w:val="24"/>
                <w:szCs w:val="24"/>
              </w:rPr>
              <w:t>Kompanitë përcaktojnë sasitë përkatëse të secilit gaz serrë veç e veç dhe totalin e këtyre sasive të shprehur në ekuivalentë të CO2.</w:t>
            </w:r>
          </w:p>
          <w:p w:rsidRPr="00786A9E" w:rsidR="001F43D8" w:rsidP="003B0110" w:rsidRDefault="001F43D8" w14:paraId="393FC657" w14:textId="77777777">
            <w:pPr>
              <w:jc w:val="both"/>
              <w:rPr>
                <w:rFonts w:ascii="Times New Roman" w:hAnsi="Times New Roman"/>
                <w:b/>
                <w:bCs/>
                <w:sz w:val="24"/>
                <w:szCs w:val="24"/>
                <w:lang w:val="sq-AL"/>
              </w:rPr>
            </w:pPr>
          </w:p>
        </w:tc>
        <w:tc>
          <w:tcPr>
            <w:tcW w:w="1574" w:type="dxa"/>
            <w:tcMar/>
          </w:tcPr>
          <w:p w:rsidRPr="00786A9E" w:rsidR="001F43D8" w:rsidP="003B0110" w:rsidRDefault="0075221F" w14:paraId="5EA8CED2" w14:textId="4C48A02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F43D8" w:rsidP="003B0110" w:rsidRDefault="001F43D8" w14:paraId="0D13389E" w14:textId="77777777">
            <w:pPr>
              <w:jc w:val="both"/>
              <w:rPr>
                <w:rFonts w:ascii="Times New Roman" w:hAnsi="Times New Roman"/>
                <w:sz w:val="24"/>
                <w:szCs w:val="24"/>
                <w:lang w:val="sq-AL"/>
              </w:rPr>
            </w:pPr>
          </w:p>
        </w:tc>
      </w:tr>
      <w:tr w:rsidRPr="00786A9E" w:rsidR="001F43D8" w:rsidTr="2E1CE027" w14:paraId="15F04136" w14:textId="77777777">
        <w:trPr>
          <w:trHeight w:val="300"/>
        </w:trPr>
        <w:tc>
          <w:tcPr>
            <w:tcW w:w="1600" w:type="dxa"/>
            <w:tcMar/>
          </w:tcPr>
          <w:p w:rsidRPr="00786A9E" w:rsidR="001F43D8" w:rsidP="003B0110" w:rsidRDefault="001F43D8" w14:paraId="6C5B3D61" w14:textId="77777777">
            <w:pPr>
              <w:jc w:val="both"/>
              <w:rPr>
                <w:rFonts w:ascii="Times New Roman" w:hAnsi="Times New Roman"/>
                <w:sz w:val="24"/>
                <w:szCs w:val="24"/>
                <w:lang w:val="en-GB"/>
              </w:rPr>
            </w:pPr>
          </w:p>
        </w:tc>
        <w:tc>
          <w:tcPr>
            <w:tcW w:w="3251" w:type="dxa"/>
            <w:tcMar/>
          </w:tcPr>
          <w:p w:rsidRPr="00786A9E" w:rsidR="0075221F" w:rsidP="003B0110" w:rsidRDefault="0075221F" w14:paraId="590A016E" w14:textId="77777777">
            <w:pPr>
              <w:jc w:val="both"/>
              <w:rPr>
                <w:rFonts w:ascii="Times New Roman" w:hAnsi="Times New Roman"/>
                <w:sz w:val="24"/>
                <w:szCs w:val="24"/>
              </w:rPr>
            </w:pPr>
            <w:r w:rsidRPr="00786A9E">
              <w:rPr>
                <w:rFonts w:ascii="Times New Roman" w:hAnsi="Times New Roman"/>
                <w:sz w:val="24"/>
                <w:szCs w:val="24"/>
              </w:rPr>
              <w:t>Kompanitë duhet të marrin në konsideratë sasinë e secilit lloj karburanti të konsumuar për veprimtaritë e transportit detar që bien brenda fushës së zbatimit të Direktivës 2003/87/EC, për periudhën gjatë së cilës anija ka qenë nën përgjegjësinë e tyre në lidhje me detyrimet e përcaktuara në atë Direktivë.</w:t>
            </w:r>
          </w:p>
          <w:p w:rsidRPr="00786A9E" w:rsidR="001F43D8" w:rsidP="003B0110" w:rsidRDefault="001F43D8" w14:paraId="034E90BA" w14:textId="77777777">
            <w:pPr>
              <w:jc w:val="both"/>
              <w:rPr>
                <w:rFonts w:ascii="Times New Roman" w:hAnsi="Times New Roman"/>
                <w:b/>
                <w:bCs/>
                <w:sz w:val="24"/>
                <w:szCs w:val="24"/>
              </w:rPr>
            </w:pPr>
          </w:p>
        </w:tc>
        <w:tc>
          <w:tcPr>
            <w:tcW w:w="996" w:type="dxa"/>
            <w:tcMar/>
          </w:tcPr>
          <w:p w:rsidRPr="00786A9E" w:rsidR="001F43D8" w:rsidP="003B0110" w:rsidRDefault="0075221F" w14:paraId="7812E4FE" w14:textId="2B2467B4">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1F43D8" w:rsidP="003B0110" w:rsidRDefault="001F43D8" w14:paraId="07E7D1AD" w14:textId="77777777">
            <w:pPr>
              <w:jc w:val="both"/>
              <w:rPr>
                <w:rFonts w:ascii="Times New Roman" w:hAnsi="Times New Roman"/>
                <w:sz w:val="24"/>
                <w:szCs w:val="24"/>
                <w:lang w:val="sq-AL"/>
              </w:rPr>
            </w:pPr>
          </w:p>
        </w:tc>
        <w:tc>
          <w:tcPr>
            <w:tcW w:w="2970" w:type="dxa"/>
            <w:tcMar/>
          </w:tcPr>
          <w:p w:rsidRPr="00786A9E" w:rsidR="001F43D8" w:rsidP="003B0110" w:rsidRDefault="00C460BF" w14:paraId="63638587" w14:textId="5A8ACCAE">
            <w:pPr>
              <w:jc w:val="both"/>
              <w:rPr>
                <w:rFonts w:ascii="Times New Roman" w:hAnsi="Times New Roman"/>
                <w:b/>
                <w:bCs/>
                <w:sz w:val="24"/>
                <w:szCs w:val="24"/>
                <w:lang w:val="sq-AL"/>
              </w:rPr>
            </w:pPr>
            <w:r w:rsidRPr="00786A9E">
              <w:rPr>
                <w:rFonts w:ascii="Times New Roman" w:hAnsi="Times New Roman"/>
                <w:sz w:val="24"/>
                <w:szCs w:val="24"/>
              </w:rPr>
              <w:t>b)</w:t>
            </w:r>
            <w:r w:rsidRPr="00786A9E" w:rsidR="008F045B">
              <w:rPr>
                <w:rFonts w:ascii="Times New Roman" w:hAnsi="Times New Roman"/>
                <w:sz w:val="24"/>
                <w:szCs w:val="24"/>
              </w:rPr>
              <w:t>Kompanitë marrin në konsideratë sasitë e secilit lloj karburanti të konsumuar për aktivitetet e transportit detar si pjesë e fushës së zbatimit të ligjit nr.155/2020, “Për ndryshimet klimatike” i ndryshuar, për periudhën gjatë së cilës anija ishte nën përgjegjësinë e tyre në lidhje me detyrimet e përcaktuara në këtë rregullore.</w:t>
            </w:r>
          </w:p>
        </w:tc>
        <w:tc>
          <w:tcPr>
            <w:tcW w:w="1574" w:type="dxa"/>
            <w:tcMar/>
          </w:tcPr>
          <w:p w:rsidRPr="00786A9E" w:rsidR="001F43D8" w:rsidP="003B0110" w:rsidRDefault="0075221F" w14:paraId="7C068845" w14:textId="17AFBF3F">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1F43D8" w:rsidP="003B0110" w:rsidRDefault="001F43D8" w14:paraId="21A6C56A" w14:textId="77777777">
            <w:pPr>
              <w:jc w:val="both"/>
              <w:rPr>
                <w:rFonts w:ascii="Times New Roman" w:hAnsi="Times New Roman"/>
                <w:sz w:val="24"/>
                <w:szCs w:val="24"/>
                <w:lang w:val="sq-AL"/>
              </w:rPr>
            </w:pPr>
          </w:p>
        </w:tc>
      </w:tr>
      <w:tr w:rsidRPr="00786A9E" w:rsidR="00C460BF" w:rsidTr="2E1CE027" w14:paraId="32EA3AEA" w14:textId="77777777">
        <w:trPr>
          <w:trHeight w:val="300"/>
        </w:trPr>
        <w:tc>
          <w:tcPr>
            <w:tcW w:w="1600" w:type="dxa"/>
            <w:tcMar/>
          </w:tcPr>
          <w:p w:rsidRPr="00786A9E" w:rsidR="00C460BF" w:rsidP="003B0110" w:rsidRDefault="00C460BF" w14:paraId="0CC3FC95" w14:textId="77777777">
            <w:pPr>
              <w:jc w:val="both"/>
              <w:rPr>
                <w:rFonts w:ascii="Times New Roman" w:hAnsi="Times New Roman"/>
                <w:sz w:val="24"/>
                <w:szCs w:val="24"/>
                <w:lang w:val="en-GB"/>
              </w:rPr>
            </w:pPr>
          </w:p>
        </w:tc>
        <w:tc>
          <w:tcPr>
            <w:tcW w:w="3251" w:type="dxa"/>
            <w:tcMar/>
          </w:tcPr>
          <w:p w:rsidRPr="00786A9E" w:rsidR="00C460BF" w:rsidP="003B0110" w:rsidRDefault="0075221F" w14:paraId="55BD9002" w14:textId="4A63E317">
            <w:pPr>
              <w:jc w:val="both"/>
              <w:rPr>
                <w:rFonts w:ascii="Times New Roman" w:hAnsi="Times New Roman"/>
                <w:b/>
                <w:bCs/>
                <w:sz w:val="24"/>
                <w:szCs w:val="24"/>
              </w:rPr>
            </w:pPr>
            <w:r w:rsidRPr="00786A9E">
              <w:rPr>
                <w:rFonts w:ascii="Times New Roman" w:hAnsi="Times New Roman"/>
                <w:sz w:val="24"/>
                <w:szCs w:val="24"/>
              </w:rPr>
              <w:t xml:space="preserve">Kur është e zbatueshme, Kompanitë duhet të kryejnë llogaritjet e përcaktuara në </w:t>
            </w:r>
            <w:r w:rsidRPr="00786A9E">
              <w:rPr>
                <w:rFonts w:ascii="Times New Roman" w:hAnsi="Times New Roman"/>
                <w:sz w:val="24"/>
                <w:szCs w:val="24"/>
              </w:rPr>
              <w:t>pikat 1.1 deri 1.7, në rendin e parashikuar më poshtë.</w:t>
            </w:r>
          </w:p>
        </w:tc>
        <w:tc>
          <w:tcPr>
            <w:tcW w:w="996" w:type="dxa"/>
            <w:tcMar/>
          </w:tcPr>
          <w:p w:rsidRPr="00786A9E" w:rsidR="00C460BF" w:rsidP="003B0110" w:rsidRDefault="0075221F" w14:paraId="644A7930" w14:textId="2EAB3B89">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C460BF" w:rsidP="003B0110" w:rsidRDefault="00C460BF" w14:paraId="181805D3" w14:textId="77777777">
            <w:pPr>
              <w:jc w:val="both"/>
              <w:rPr>
                <w:rFonts w:ascii="Times New Roman" w:hAnsi="Times New Roman"/>
                <w:sz w:val="24"/>
                <w:szCs w:val="24"/>
                <w:lang w:val="sq-AL"/>
              </w:rPr>
            </w:pPr>
          </w:p>
        </w:tc>
        <w:tc>
          <w:tcPr>
            <w:tcW w:w="2970" w:type="dxa"/>
            <w:tcMar/>
          </w:tcPr>
          <w:p w:rsidRPr="00786A9E" w:rsidR="004C5E0F" w:rsidP="004C5E0F" w:rsidRDefault="0075221F" w14:paraId="7CFD1AFB" w14:textId="2E75518C">
            <w:pPr>
              <w:suppressAutoHyphens w:val="0"/>
              <w:jc w:val="both"/>
              <w:rPr>
                <w:rFonts w:ascii="Times New Roman" w:hAnsi="Times New Roman"/>
                <w:sz w:val="24"/>
                <w:szCs w:val="24"/>
              </w:rPr>
            </w:pPr>
            <w:r w:rsidRPr="00786A9E">
              <w:rPr>
                <w:rFonts w:ascii="Times New Roman" w:hAnsi="Times New Roman"/>
                <w:sz w:val="24"/>
                <w:szCs w:val="24"/>
              </w:rPr>
              <w:t>c)</w:t>
            </w:r>
            <w:r w:rsidRPr="00786A9E" w:rsidR="004C5E0F">
              <w:rPr>
                <w:rFonts w:ascii="Times New Roman" w:hAnsi="Times New Roman"/>
                <w:sz w:val="24"/>
                <w:szCs w:val="24"/>
              </w:rPr>
              <w:t xml:space="preserve"> Kompanitë, kur është e zbatueshme, kryejnë llogaritjet e përcaktuara në pikat 1.1. deri në 1.7 në </w:t>
            </w:r>
            <w:r w:rsidRPr="00786A9E" w:rsidR="004C5E0F">
              <w:rPr>
                <w:rFonts w:ascii="Times New Roman" w:hAnsi="Times New Roman"/>
                <w:sz w:val="24"/>
                <w:szCs w:val="24"/>
              </w:rPr>
              <w:t>rendin e përcaktuar më poshtë.</w:t>
            </w:r>
          </w:p>
          <w:p w:rsidRPr="00786A9E" w:rsidR="00C460BF" w:rsidP="003B0110" w:rsidRDefault="00C460BF" w14:paraId="6CA42BE4" w14:textId="150108DF">
            <w:pPr>
              <w:suppressAutoHyphens w:val="0"/>
              <w:jc w:val="both"/>
              <w:rPr>
                <w:rFonts w:ascii="Times New Roman" w:hAnsi="Times New Roman"/>
                <w:sz w:val="24"/>
                <w:szCs w:val="24"/>
              </w:rPr>
            </w:pPr>
          </w:p>
        </w:tc>
        <w:tc>
          <w:tcPr>
            <w:tcW w:w="1574" w:type="dxa"/>
            <w:tcMar/>
          </w:tcPr>
          <w:p w:rsidRPr="00786A9E" w:rsidR="00C460BF" w:rsidP="003B0110" w:rsidRDefault="0075221F" w14:paraId="7134CB87" w14:textId="5C8C915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C460BF" w:rsidP="003B0110" w:rsidRDefault="00C460BF" w14:paraId="1170E412" w14:textId="77777777">
            <w:pPr>
              <w:jc w:val="both"/>
              <w:rPr>
                <w:rFonts w:ascii="Times New Roman" w:hAnsi="Times New Roman"/>
                <w:sz w:val="24"/>
                <w:szCs w:val="24"/>
                <w:lang w:val="sq-AL"/>
              </w:rPr>
            </w:pPr>
          </w:p>
        </w:tc>
      </w:tr>
      <w:tr w:rsidRPr="00786A9E" w:rsidR="008F74C1" w:rsidTr="2E1CE027" w14:paraId="7BFF2492" w14:textId="77777777">
        <w:trPr>
          <w:trHeight w:val="300"/>
        </w:trPr>
        <w:tc>
          <w:tcPr>
            <w:tcW w:w="1600" w:type="dxa"/>
            <w:tcMar/>
          </w:tcPr>
          <w:p w:rsidRPr="00786A9E" w:rsidR="00E65817" w:rsidP="003B0110" w:rsidRDefault="00E65817" w14:paraId="03AC1B18" w14:textId="6E67F52C">
            <w:pPr>
              <w:jc w:val="both"/>
              <w:rPr>
                <w:rFonts w:ascii="Times New Roman" w:hAnsi="Times New Roman"/>
                <w:sz w:val="24"/>
                <w:szCs w:val="24"/>
                <w:lang w:val="en-GB"/>
              </w:rPr>
            </w:pPr>
          </w:p>
        </w:tc>
        <w:tc>
          <w:tcPr>
            <w:tcW w:w="3251" w:type="dxa"/>
            <w:tcMar/>
          </w:tcPr>
          <w:p w:rsidRPr="00786A9E" w:rsidR="00DA7308" w:rsidP="003B0110" w:rsidRDefault="00DA7308" w14:paraId="722960B4" w14:textId="77777777">
            <w:pPr>
              <w:jc w:val="both"/>
              <w:rPr>
                <w:rFonts w:ascii="Times New Roman" w:hAnsi="Times New Roman"/>
                <w:b/>
                <w:bCs/>
                <w:sz w:val="24"/>
                <w:szCs w:val="24"/>
              </w:rPr>
            </w:pPr>
            <w:r w:rsidRPr="00786A9E">
              <w:rPr>
                <w:rFonts w:ascii="Times New Roman" w:hAnsi="Times New Roman"/>
                <w:b/>
                <w:bCs/>
                <w:sz w:val="24"/>
                <w:szCs w:val="24"/>
              </w:rPr>
              <w:t>1.1. Parimi i përgjithshëm</w:t>
            </w:r>
          </w:p>
          <w:p w:rsidRPr="00786A9E" w:rsidR="00DA7308" w:rsidP="003B0110" w:rsidRDefault="00DA7308" w14:paraId="386FBBFF" w14:textId="77777777">
            <w:pPr>
              <w:jc w:val="both"/>
              <w:rPr>
                <w:rFonts w:ascii="Times New Roman" w:hAnsi="Times New Roman"/>
                <w:b/>
                <w:bCs/>
                <w:sz w:val="24"/>
                <w:szCs w:val="24"/>
              </w:rPr>
            </w:pPr>
          </w:p>
          <w:p w:rsidRPr="00786A9E" w:rsidR="00E65817" w:rsidP="003B0110" w:rsidRDefault="00DA7308" w14:paraId="2D255246" w14:textId="1A642A45">
            <w:pPr>
              <w:jc w:val="both"/>
              <w:rPr>
                <w:rFonts w:ascii="Times New Roman" w:hAnsi="Times New Roman"/>
                <w:sz w:val="24"/>
                <w:szCs w:val="24"/>
              </w:rPr>
            </w:pPr>
            <w:r w:rsidRPr="00786A9E">
              <w:rPr>
                <w:rFonts w:ascii="Times New Roman" w:hAnsi="Times New Roman"/>
                <w:sz w:val="24"/>
                <w:szCs w:val="24"/>
              </w:rPr>
              <w:t xml:space="preserve">Për qëllimet e monitorimit të </w:t>
            </w:r>
            <w:r w:rsidRPr="00786A9E" w:rsidR="46118A08">
              <w:rPr>
                <w:rFonts w:ascii="Times New Roman" w:hAnsi="Times New Roman"/>
                <w:sz w:val="24"/>
                <w:szCs w:val="24"/>
              </w:rPr>
              <w:t>shkarkimeve</w:t>
            </w:r>
            <w:r w:rsidRPr="00786A9E">
              <w:rPr>
                <w:rFonts w:ascii="Times New Roman" w:hAnsi="Times New Roman"/>
                <w:sz w:val="24"/>
                <w:szCs w:val="24"/>
              </w:rPr>
              <w:t xml:space="preserve"> </w:t>
            </w:r>
            <w:r w:rsidRPr="00786A9E" w:rsidR="0042476C">
              <w:rPr>
                <w:rFonts w:ascii="Times New Roman" w:hAnsi="Times New Roman"/>
                <w:sz w:val="24"/>
                <w:szCs w:val="24"/>
              </w:rPr>
              <w:t>totale të grumbulluara</w:t>
            </w:r>
            <w:r w:rsidRPr="00786A9E">
              <w:rPr>
                <w:rFonts w:ascii="Times New Roman" w:hAnsi="Times New Roman"/>
                <w:sz w:val="24"/>
                <w:szCs w:val="24"/>
              </w:rPr>
              <w:t xml:space="preserve"> të gazeve serrë të një anijeje, që do të raportohen sipas Direktivës 2003/87/EC,</w:t>
            </w:r>
            <w:r w:rsidRPr="00786A9E" w:rsidR="00DD275D">
              <w:rPr>
                <w:rFonts w:ascii="Times New Roman" w:hAnsi="Times New Roman"/>
                <w:sz w:val="24"/>
                <w:szCs w:val="24"/>
              </w:rPr>
              <w:t xml:space="preserve"> </w:t>
            </w:r>
            <w:r w:rsidRPr="00786A9E" w:rsidR="0042476C">
              <w:rPr>
                <w:rFonts w:ascii="Times New Roman" w:hAnsi="Times New Roman"/>
                <w:sz w:val="24"/>
                <w:szCs w:val="24"/>
              </w:rPr>
              <w:t>kompanitë</w:t>
            </w:r>
            <w:r w:rsidRPr="00786A9E">
              <w:rPr>
                <w:rFonts w:ascii="Times New Roman" w:hAnsi="Times New Roman"/>
                <w:sz w:val="24"/>
                <w:szCs w:val="24"/>
              </w:rPr>
              <w:t xml:space="preserve"> duhet të zbatojnë formulat e përcaktuara në Pjesën A të Aneksit I të kësaj Rregullore, duke marrë në konsideratë llojet e </w:t>
            </w:r>
            <w:r w:rsidRPr="00786A9E" w:rsidR="46118A08">
              <w:rPr>
                <w:rFonts w:ascii="Times New Roman" w:hAnsi="Times New Roman"/>
                <w:sz w:val="24"/>
                <w:szCs w:val="24"/>
              </w:rPr>
              <w:t>shkarkimeve</w:t>
            </w:r>
            <w:r w:rsidRPr="00786A9E">
              <w:rPr>
                <w:rFonts w:ascii="Times New Roman" w:hAnsi="Times New Roman"/>
                <w:sz w:val="24"/>
                <w:szCs w:val="24"/>
              </w:rPr>
              <w:t xml:space="preserve"> të gazeve serrë të mbuluara nga Direktiva 2003/87/EC</w:t>
            </w:r>
            <w:r w:rsidRPr="00786A9E">
              <w:rPr>
                <w:rFonts w:ascii="Times New Roman" w:hAnsi="Times New Roman"/>
                <w:b/>
                <w:bCs/>
                <w:sz w:val="24"/>
                <w:szCs w:val="24"/>
              </w:rPr>
              <w:t>.</w:t>
            </w:r>
          </w:p>
        </w:tc>
        <w:tc>
          <w:tcPr>
            <w:tcW w:w="996" w:type="dxa"/>
            <w:tcMar/>
          </w:tcPr>
          <w:p w:rsidRPr="00786A9E" w:rsidR="00E65817" w:rsidP="003B0110" w:rsidRDefault="00577A70" w14:paraId="0B717606" w14:textId="7F32CCA4">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65817" w:rsidP="003B0110" w:rsidRDefault="00E65817" w14:paraId="4E5F7AD0" w14:textId="38FF1DA8">
            <w:pPr>
              <w:jc w:val="both"/>
              <w:rPr>
                <w:rFonts w:ascii="Times New Roman" w:hAnsi="Times New Roman"/>
                <w:sz w:val="24"/>
                <w:szCs w:val="24"/>
                <w:lang w:val="sq-AL"/>
              </w:rPr>
            </w:pPr>
          </w:p>
        </w:tc>
        <w:tc>
          <w:tcPr>
            <w:tcW w:w="2970" w:type="dxa"/>
            <w:tcMar/>
          </w:tcPr>
          <w:p w:rsidRPr="00786A9E" w:rsidR="00E028D9" w:rsidP="00E028D9" w:rsidRDefault="00E028D9" w14:paraId="3591DC59" w14:textId="63ADE4C6">
            <w:pPr>
              <w:jc w:val="both"/>
              <w:rPr>
                <w:rFonts w:ascii="Times New Roman" w:hAnsi="Times New Roman"/>
                <w:sz w:val="24"/>
                <w:szCs w:val="24"/>
              </w:rPr>
            </w:pPr>
            <w:r w:rsidRPr="00786A9E">
              <w:rPr>
                <w:rFonts w:ascii="Times New Roman" w:hAnsi="Times New Roman"/>
                <w:sz w:val="24"/>
                <w:szCs w:val="24"/>
              </w:rPr>
              <w:t>1.1.Parimi i përgjithshëm</w:t>
            </w:r>
          </w:p>
          <w:p w:rsidRPr="00786A9E" w:rsidR="00E65817" w:rsidP="00E028D9" w:rsidRDefault="00E028D9" w14:paraId="7E1D63E3" w14:textId="039AC616">
            <w:pPr>
              <w:jc w:val="both"/>
              <w:rPr>
                <w:rFonts w:ascii="Times New Roman" w:hAnsi="Times New Roman"/>
                <w:sz w:val="24"/>
                <w:szCs w:val="24"/>
              </w:rPr>
            </w:pPr>
            <w:r w:rsidRPr="00786A9E">
              <w:rPr>
                <w:rFonts w:ascii="Times New Roman" w:hAnsi="Times New Roman"/>
                <w:sz w:val="24"/>
                <w:szCs w:val="24"/>
              </w:rPr>
              <w:t>Për qëllimin e monitorimit të shkarkimeve totale të grumbulluara të gazeve serrë të anijes që raportohen sipas ligjit nr.155/2020, “Për ndryshimet klimatike”, i ndryshuar, kompanitë zbatojnë formulat e përcaktuara në Pjesën A të Shtojcës I të kësaj rregullore, duke marrë parasysh llojet e shkarkimeve të gazeve serrë sipas parashikimeve të pjesës C, shtojca II, të ligjit nr.155/2020, “Për ndryshimet klimatike”, të ndryshuar.</w:t>
            </w:r>
          </w:p>
        </w:tc>
        <w:tc>
          <w:tcPr>
            <w:tcW w:w="1574" w:type="dxa"/>
            <w:tcMar/>
          </w:tcPr>
          <w:p w:rsidRPr="00786A9E" w:rsidR="00E65817" w:rsidP="003B0110" w:rsidRDefault="009503C1" w14:paraId="3AF02429" w14:textId="4326068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65817" w:rsidP="003B0110" w:rsidRDefault="00E65817" w14:paraId="1A5F2053" w14:textId="66E91D2C">
            <w:pPr>
              <w:jc w:val="both"/>
              <w:rPr>
                <w:rFonts w:ascii="Times New Roman" w:hAnsi="Times New Roman"/>
                <w:sz w:val="24"/>
                <w:szCs w:val="24"/>
                <w:lang w:val="sq-AL"/>
              </w:rPr>
            </w:pPr>
          </w:p>
        </w:tc>
      </w:tr>
      <w:tr w:rsidRPr="00786A9E" w:rsidR="008F74C1" w:rsidTr="2E1CE027" w14:paraId="65F5290C" w14:textId="77777777">
        <w:trPr>
          <w:trHeight w:val="300"/>
        </w:trPr>
        <w:tc>
          <w:tcPr>
            <w:tcW w:w="1600" w:type="dxa"/>
            <w:tcMar/>
          </w:tcPr>
          <w:p w:rsidRPr="00786A9E" w:rsidR="00E65817" w:rsidP="003B0110" w:rsidRDefault="00E65817" w14:paraId="59B4E843" w14:textId="6FFEF7A7">
            <w:pPr>
              <w:jc w:val="both"/>
              <w:rPr>
                <w:rFonts w:ascii="Times New Roman" w:hAnsi="Times New Roman"/>
                <w:sz w:val="24"/>
                <w:szCs w:val="24"/>
                <w:lang w:val="en-GB"/>
              </w:rPr>
            </w:pPr>
          </w:p>
        </w:tc>
        <w:tc>
          <w:tcPr>
            <w:tcW w:w="3251" w:type="dxa"/>
            <w:tcMar/>
          </w:tcPr>
          <w:p w:rsidRPr="00786A9E" w:rsidR="00076B7C" w:rsidP="003B0110" w:rsidRDefault="00076B7C" w14:paraId="344EF6D8" w14:textId="4C48B981">
            <w:pPr>
              <w:jc w:val="both"/>
              <w:rPr>
                <w:rFonts w:ascii="Times New Roman" w:hAnsi="Times New Roman"/>
                <w:b/>
                <w:bCs/>
                <w:sz w:val="24"/>
                <w:szCs w:val="24"/>
              </w:rPr>
            </w:pPr>
            <w:r w:rsidRPr="00786A9E">
              <w:rPr>
                <w:rFonts w:ascii="Times New Roman" w:hAnsi="Times New Roman"/>
                <w:b/>
                <w:bCs/>
                <w:sz w:val="24"/>
                <w:szCs w:val="24"/>
              </w:rPr>
              <w:t xml:space="preserve">1.2. Përjashtim nga parimi i përgjithshëm dhe përdorimi i faktorëve të </w:t>
            </w:r>
            <w:r w:rsidRPr="00786A9E" w:rsidR="46118A08">
              <w:rPr>
                <w:rFonts w:ascii="Times New Roman" w:hAnsi="Times New Roman"/>
                <w:b/>
                <w:bCs/>
                <w:sz w:val="24"/>
                <w:szCs w:val="24"/>
              </w:rPr>
              <w:t>shkarkimeve</w:t>
            </w:r>
            <w:r w:rsidRPr="00786A9E">
              <w:rPr>
                <w:rFonts w:ascii="Times New Roman" w:hAnsi="Times New Roman"/>
                <w:b/>
                <w:bCs/>
                <w:sz w:val="24"/>
                <w:szCs w:val="24"/>
              </w:rPr>
              <w:t xml:space="preserve"> në përputhje me nenin 14 të Direktivës 2003/87/EC</w:t>
            </w:r>
          </w:p>
          <w:p w:rsidRPr="00786A9E" w:rsidR="00076B7C" w:rsidP="003B0110" w:rsidRDefault="00076B7C" w14:paraId="546081B4" w14:textId="77777777">
            <w:pPr>
              <w:jc w:val="both"/>
              <w:rPr>
                <w:rFonts w:ascii="Times New Roman" w:hAnsi="Times New Roman"/>
                <w:b/>
                <w:bCs/>
                <w:sz w:val="24"/>
                <w:szCs w:val="24"/>
              </w:rPr>
            </w:pPr>
          </w:p>
          <w:p w:rsidRPr="00786A9E" w:rsidR="00076B7C" w:rsidP="003B0110" w:rsidRDefault="00076B7C" w14:paraId="155CA9F0" w14:textId="7A501949">
            <w:pPr>
              <w:jc w:val="both"/>
              <w:rPr>
                <w:rFonts w:ascii="Times New Roman" w:hAnsi="Times New Roman"/>
                <w:sz w:val="24"/>
                <w:szCs w:val="24"/>
              </w:rPr>
            </w:pPr>
            <w:r w:rsidRPr="00786A9E">
              <w:rPr>
                <w:rFonts w:ascii="Times New Roman" w:hAnsi="Times New Roman"/>
                <w:sz w:val="24"/>
                <w:szCs w:val="24"/>
              </w:rPr>
              <w:t xml:space="preserve">Si përjashtim nga pika 1.1, kompanitë nuk duhet të zbatojnë rregullat e përcaktuara </w:t>
            </w:r>
            <w:r w:rsidRPr="00786A9E">
              <w:rPr>
                <w:rFonts w:ascii="Times New Roman" w:hAnsi="Times New Roman"/>
                <w:sz w:val="24"/>
                <w:szCs w:val="24"/>
              </w:rPr>
              <w:t xml:space="preserve">në Pjesën A të Aneksit I të kësaj Rregullore për përcaktimin e faktorëve të </w:t>
            </w:r>
            <w:r w:rsidRPr="00786A9E" w:rsidR="46118A08">
              <w:rPr>
                <w:rFonts w:ascii="Times New Roman" w:hAnsi="Times New Roman"/>
                <w:sz w:val="24"/>
                <w:szCs w:val="24"/>
              </w:rPr>
              <w:t>shkarkimeve</w:t>
            </w:r>
            <w:r w:rsidRPr="00786A9E">
              <w:rPr>
                <w:rFonts w:ascii="Times New Roman" w:hAnsi="Times New Roman"/>
                <w:sz w:val="24"/>
                <w:szCs w:val="24"/>
              </w:rPr>
              <w:t xml:space="preserve"> të CO₂, në rastet kur </w:t>
            </w:r>
            <w:r w:rsidRPr="00786A9E" w:rsidR="00F774AC">
              <w:rPr>
                <w:rFonts w:ascii="Times New Roman" w:hAnsi="Times New Roman"/>
                <w:sz w:val="24"/>
                <w:szCs w:val="24"/>
              </w:rPr>
              <w:t>kompanitë</w:t>
            </w:r>
            <w:r w:rsidRPr="00786A9E">
              <w:rPr>
                <w:rFonts w:ascii="Times New Roman" w:hAnsi="Times New Roman"/>
                <w:sz w:val="24"/>
                <w:szCs w:val="24"/>
              </w:rPr>
              <w:t xml:space="preserve"> përdor</w:t>
            </w:r>
            <w:r w:rsidRPr="00786A9E" w:rsidR="00F60B89">
              <w:rPr>
                <w:rFonts w:ascii="Times New Roman" w:hAnsi="Times New Roman"/>
                <w:sz w:val="24"/>
                <w:szCs w:val="24"/>
              </w:rPr>
              <w:t>in</w:t>
            </w:r>
            <w:r w:rsidRPr="00786A9E">
              <w:rPr>
                <w:rFonts w:ascii="Times New Roman" w:hAnsi="Times New Roman"/>
                <w:sz w:val="24"/>
                <w:szCs w:val="24"/>
              </w:rPr>
              <w:t xml:space="preserve"> një lloj karburanti që përmbush kriteret e qëndrueshmërisë dhe kriteret për kursimin e </w:t>
            </w:r>
            <w:r w:rsidRPr="00786A9E" w:rsidR="46118A08">
              <w:rPr>
                <w:rFonts w:ascii="Times New Roman" w:hAnsi="Times New Roman"/>
                <w:sz w:val="24"/>
                <w:szCs w:val="24"/>
              </w:rPr>
              <w:t>shkarkimeve</w:t>
            </w:r>
            <w:r w:rsidRPr="00786A9E">
              <w:rPr>
                <w:rFonts w:ascii="Times New Roman" w:hAnsi="Times New Roman"/>
                <w:sz w:val="24"/>
                <w:szCs w:val="24"/>
              </w:rPr>
              <w:t xml:space="preserve"> të gazeve serrë për përdorimin e biomasës, të përcaktuara nga Direktiva (BE) 2018/2001 e Parlamentit Evropian dhe e Këshillit (1), me çdo përshtatje të nevojshme për zbatim, siç përcaktohet në Rregulloren Zbatuese (BE) 2018/2066.</w:t>
            </w:r>
          </w:p>
          <w:p w:rsidRPr="00786A9E" w:rsidR="00076B7C" w:rsidP="003B0110" w:rsidRDefault="00076B7C" w14:paraId="1EF023F9" w14:textId="0EE18343">
            <w:pPr>
              <w:jc w:val="both"/>
              <w:rPr>
                <w:rFonts w:ascii="Times New Roman" w:hAnsi="Times New Roman"/>
                <w:sz w:val="24"/>
                <w:szCs w:val="24"/>
              </w:rPr>
            </w:pPr>
            <w:r w:rsidRPr="00786A9E">
              <w:rPr>
                <w:rFonts w:ascii="Times New Roman" w:hAnsi="Times New Roman"/>
                <w:sz w:val="24"/>
                <w:szCs w:val="24"/>
              </w:rPr>
              <w:t xml:space="preserve">Në këto raste, faktori i </w:t>
            </w:r>
            <w:r w:rsidRPr="00786A9E" w:rsidR="0C66663C">
              <w:rPr>
                <w:rFonts w:ascii="Times New Roman" w:hAnsi="Times New Roman"/>
                <w:sz w:val="24"/>
                <w:szCs w:val="24"/>
              </w:rPr>
              <w:t>shkarkimit</w:t>
            </w:r>
            <w:r w:rsidRPr="00786A9E">
              <w:rPr>
                <w:rFonts w:ascii="Times New Roman" w:hAnsi="Times New Roman"/>
                <w:sz w:val="24"/>
                <w:szCs w:val="24"/>
              </w:rPr>
              <w:t xml:space="preserve"> të CO₂ për fraksionin e biomasës së karburantit do të jetë zero.</w:t>
            </w:r>
          </w:p>
          <w:p w:rsidRPr="00786A9E" w:rsidR="00076B7C" w:rsidP="003B0110" w:rsidRDefault="00076B7C" w14:paraId="7DA0BB61" w14:textId="77777777">
            <w:pPr>
              <w:jc w:val="both"/>
              <w:rPr>
                <w:rFonts w:ascii="Times New Roman" w:hAnsi="Times New Roman"/>
                <w:sz w:val="24"/>
                <w:szCs w:val="24"/>
              </w:rPr>
            </w:pPr>
          </w:p>
          <w:p w:rsidRPr="00786A9E" w:rsidR="00076B7C" w:rsidP="003B0110" w:rsidRDefault="00076B7C" w14:paraId="1A4173B9" w14:textId="3C0BF06F">
            <w:pPr>
              <w:jc w:val="both"/>
              <w:rPr>
                <w:rFonts w:ascii="Times New Roman" w:hAnsi="Times New Roman"/>
                <w:sz w:val="24"/>
                <w:szCs w:val="24"/>
              </w:rPr>
            </w:pPr>
            <w:r w:rsidRPr="00786A9E">
              <w:rPr>
                <w:rFonts w:ascii="Times New Roman" w:hAnsi="Times New Roman"/>
                <w:sz w:val="24"/>
                <w:szCs w:val="24"/>
              </w:rPr>
              <w:t xml:space="preserve">Po ashtu, si përjashtim nga pika 1.1, </w:t>
            </w:r>
            <w:r w:rsidRPr="00786A9E" w:rsidR="00F774AC">
              <w:rPr>
                <w:rFonts w:ascii="Times New Roman" w:hAnsi="Times New Roman"/>
                <w:sz w:val="24"/>
                <w:szCs w:val="24"/>
              </w:rPr>
              <w:t>kompanitë</w:t>
            </w:r>
            <w:r w:rsidRPr="00786A9E">
              <w:rPr>
                <w:rFonts w:ascii="Times New Roman" w:hAnsi="Times New Roman"/>
                <w:sz w:val="24"/>
                <w:szCs w:val="24"/>
              </w:rPr>
              <w:t xml:space="preserve"> nuk duhet të zbatojnë rregullat e përcaktuara në Pjesën A të Aneksit I të kësaj </w:t>
            </w:r>
            <w:r w:rsidRPr="00786A9E" w:rsidR="00F23FE3">
              <w:rPr>
                <w:rFonts w:ascii="Times New Roman" w:hAnsi="Times New Roman"/>
                <w:sz w:val="24"/>
                <w:szCs w:val="24"/>
              </w:rPr>
              <w:t>Rregullore</w:t>
            </w:r>
            <w:r w:rsidRPr="00786A9E">
              <w:rPr>
                <w:rFonts w:ascii="Times New Roman" w:hAnsi="Times New Roman"/>
                <w:sz w:val="24"/>
                <w:szCs w:val="24"/>
              </w:rPr>
              <w:t xml:space="preserve"> për përcaktimin e faktorëve të </w:t>
            </w:r>
            <w:r w:rsidRPr="00786A9E" w:rsidR="46118A08">
              <w:rPr>
                <w:rFonts w:ascii="Times New Roman" w:hAnsi="Times New Roman"/>
                <w:sz w:val="24"/>
                <w:szCs w:val="24"/>
              </w:rPr>
              <w:t>shkarkimeve</w:t>
            </w:r>
            <w:r w:rsidRPr="00786A9E">
              <w:rPr>
                <w:rFonts w:ascii="Times New Roman" w:hAnsi="Times New Roman"/>
                <w:sz w:val="24"/>
                <w:szCs w:val="24"/>
              </w:rPr>
              <w:t xml:space="preserve"> të CO₂, në rastet kur </w:t>
            </w:r>
            <w:r w:rsidRPr="00786A9E" w:rsidR="004530B0">
              <w:rPr>
                <w:rFonts w:ascii="Times New Roman" w:hAnsi="Times New Roman"/>
                <w:sz w:val="24"/>
                <w:szCs w:val="24"/>
              </w:rPr>
              <w:t>kompanitë</w:t>
            </w:r>
            <w:r w:rsidRPr="00786A9E">
              <w:rPr>
                <w:rFonts w:ascii="Times New Roman" w:hAnsi="Times New Roman"/>
                <w:sz w:val="24"/>
                <w:szCs w:val="24"/>
              </w:rPr>
              <w:t xml:space="preserve"> përdor karburante të rinovueshme me origjinë </w:t>
            </w:r>
            <w:r w:rsidRPr="00786A9E">
              <w:rPr>
                <w:rFonts w:ascii="Times New Roman" w:hAnsi="Times New Roman"/>
                <w:sz w:val="24"/>
                <w:szCs w:val="24"/>
              </w:rPr>
              <w:t>jobiologjike (RFNBO), karburante të ricikluara me përmbajtje karboni (RCF) ose karburante sintetike me përmbajtje të ulët karboni.</w:t>
            </w:r>
          </w:p>
          <w:p w:rsidRPr="00786A9E" w:rsidR="00E65817" w:rsidP="003B0110" w:rsidRDefault="00076B7C" w14:paraId="03AF7D49" w14:textId="2531FEE3">
            <w:pPr>
              <w:jc w:val="both"/>
              <w:rPr>
                <w:rFonts w:ascii="Times New Roman" w:hAnsi="Times New Roman"/>
                <w:sz w:val="24"/>
                <w:szCs w:val="24"/>
              </w:rPr>
            </w:pPr>
            <w:r w:rsidRPr="00786A9E">
              <w:rPr>
                <w:rFonts w:ascii="Times New Roman" w:hAnsi="Times New Roman"/>
                <w:sz w:val="24"/>
                <w:szCs w:val="24"/>
              </w:rPr>
              <w:t xml:space="preserve">Në këto raste, faktori i </w:t>
            </w:r>
            <w:r w:rsidRPr="00786A9E" w:rsidR="0C66663C">
              <w:rPr>
                <w:rFonts w:ascii="Times New Roman" w:hAnsi="Times New Roman"/>
                <w:sz w:val="24"/>
                <w:szCs w:val="24"/>
              </w:rPr>
              <w:t>shkarkimit</w:t>
            </w:r>
            <w:r w:rsidRPr="00786A9E">
              <w:rPr>
                <w:rFonts w:ascii="Times New Roman" w:hAnsi="Times New Roman"/>
                <w:sz w:val="24"/>
                <w:szCs w:val="24"/>
              </w:rPr>
              <w:t xml:space="preserve"> të CO₂ duhet të përcaktohet në përputhje me Rregulloren Zbatuese (BE) 2018/2066.</w:t>
            </w:r>
          </w:p>
        </w:tc>
        <w:tc>
          <w:tcPr>
            <w:tcW w:w="996" w:type="dxa"/>
            <w:tcMar/>
          </w:tcPr>
          <w:p w:rsidRPr="00786A9E" w:rsidR="00E65817" w:rsidP="003B0110" w:rsidRDefault="000C37F9" w14:paraId="159ACA99" w14:textId="12CB0AF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65817" w:rsidP="003B0110" w:rsidRDefault="00E65817" w14:paraId="755550D7" w14:textId="306D0A6A">
            <w:pPr>
              <w:jc w:val="both"/>
              <w:rPr>
                <w:rFonts w:ascii="Times New Roman" w:hAnsi="Times New Roman"/>
                <w:sz w:val="24"/>
                <w:szCs w:val="24"/>
                <w:lang w:val="sq-AL"/>
              </w:rPr>
            </w:pPr>
            <w:r w:rsidRPr="00786A9E">
              <w:rPr>
                <w:rFonts w:ascii="Times New Roman" w:hAnsi="Times New Roman"/>
                <w:sz w:val="24"/>
                <w:szCs w:val="24"/>
                <w:lang w:val="sq-AL"/>
              </w:rPr>
              <w:t>1.2</w:t>
            </w:r>
          </w:p>
        </w:tc>
        <w:tc>
          <w:tcPr>
            <w:tcW w:w="2970" w:type="dxa"/>
            <w:tcMar/>
          </w:tcPr>
          <w:p w:rsidRPr="00786A9E" w:rsidR="00C36AE2" w:rsidP="00C36AE2" w:rsidRDefault="00C36AE2" w14:paraId="28F2A4F2" w14:textId="7D3AFAC9">
            <w:pPr>
              <w:jc w:val="both"/>
              <w:rPr>
                <w:rFonts w:ascii="Times New Roman" w:hAnsi="Times New Roman"/>
                <w:b/>
                <w:bCs/>
                <w:sz w:val="24"/>
                <w:szCs w:val="24"/>
                <w:lang w:val="sq-AL"/>
              </w:rPr>
            </w:pPr>
            <w:r w:rsidRPr="00786A9E">
              <w:rPr>
                <w:rFonts w:ascii="Times New Roman" w:hAnsi="Times New Roman"/>
                <w:b/>
                <w:bCs/>
                <w:sz w:val="24"/>
                <w:szCs w:val="24"/>
                <w:lang w:val="sq-AL"/>
              </w:rPr>
              <w:t xml:space="preserve">1.2. </w:t>
            </w:r>
            <w:r w:rsidRPr="00786A9E" w:rsidR="00F276F7">
              <w:rPr>
                <w:rFonts w:ascii="Times New Roman" w:hAnsi="Times New Roman"/>
                <w:b/>
                <w:bCs/>
                <w:sz w:val="24"/>
                <w:szCs w:val="24"/>
                <w:lang w:val="sq-AL"/>
              </w:rPr>
              <w:t xml:space="preserve">Përjashtim nga parimi i përgjithshëm dhe përdorimi i faktorëve të shkarkimit në përputhje me parashikimet e ligjit përgjegjës për krijimin e një sistemi për tregtimin e kuotave të shkarkimit të gazeve me efekt serrë në </w:t>
            </w:r>
            <w:r w:rsidRPr="00786A9E" w:rsidR="00F276F7">
              <w:rPr>
                <w:rFonts w:ascii="Times New Roman" w:hAnsi="Times New Roman"/>
                <w:b/>
                <w:bCs/>
                <w:sz w:val="24"/>
                <w:szCs w:val="24"/>
                <w:lang w:val="sq-AL"/>
              </w:rPr>
              <w:t>transportin detar në Republikën e Shqipërisë</w:t>
            </w:r>
            <w:r w:rsidRPr="00786A9E">
              <w:rPr>
                <w:rFonts w:ascii="Times New Roman" w:hAnsi="Times New Roman"/>
                <w:b/>
                <w:bCs/>
                <w:sz w:val="24"/>
                <w:szCs w:val="24"/>
                <w:lang w:val="sq-AL"/>
              </w:rPr>
              <w:t>.</w:t>
            </w:r>
          </w:p>
          <w:p w:rsidRPr="00786A9E" w:rsidR="00B87F4E" w:rsidP="00C36AE2" w:rsidRDefault="00B87F4E" w14:paraId="1DD7587E" w14:textId="77777777">
            <w:pPr>
              <w:jc w:val="both"/>
              <w:rPr>
                <w:rFonts w:ascii="Times New Roman" w:hAnsi="Times New Roman"/>
                <w:b/>
                <w:bCs/>
                <w:sz w:val="24"/>
                <w:szCs w:val="24"/>
                <w:lang w:val="sq-AL"/>
              </w:rPr>
            </w:pPr>
          </w:p>
          <w:p w:rsidRPr="00786A9E" w:rsidR="00017B7C" w:rsidP="00C36AE2" w:rsidRDefault="00C36AE2" w14:paraId="6CF7FEA8" w14:textId="6B7BAF91">
            <w:pPr>
              <w:jc w:val="both"/>
              <w:rPr>
                <w:rFonts w:ascii="Times New Roman" w:hAnsi="Times New Roman"/>
                <w:sz w:val="24"/>
                <w:szCs w:val="24"/>
                <w:lang w:val="sq-AL"/>
              </w:rPr>
            </w:pPr>
            <w:r w:rsidRPr="00786A9E">
              <w:rPr>
                <w:rFonts w:ascii="Times New Roman" w:hAnsi="Times New Roman"/>
                <w:sz w:val="24"/>
                <w:szCs w:val="24"/>
                <w:lang w:val="sq-AL"/>
              </w:rPr>
              <w:t xml:space="preserve">Me përjashtim nga pika 1.1, kompanitë nuk zbatojnë rregullat e përcaktuara në Pjesën A të Shtojcës I të kësaj rregulloreje, lidhur me përcaktimin e faktorëve të shkarkimit të CO₂, kur kompania përdor një lëndë djegëse që përmbush kriteret e qëndrueshmërisë dhe kriteret e kursimit të shkarkimeve të gazeve serrë për përdorimin e biomasës, që parashikohen në ligjin nr. 24/2023 “Për nxitjen e përdorimit të energjisë nga burimet e rinovueshme”, dhe ne zbatim te vendimit “Për miratimin e kushteve dhe procedurave të veçanta për autorizimin e emetimeve të gazeve serrë nga instalimet dhe subjektet e rregulluara si dhe vendimit “Për monitorimin dhe raportimin e emetimeve të gazeve serrë nga instalimet. Në raste të </w:t>
            </w:r>
            <w:r w:rsidRPr="00786A9E">
              <w:rPr>
                <w:rFonts w:ascii="Times New Roman" w:hAnsi="Times New Roman"/>
                <w:sz w:val="24"/>
                <w:szCs w:val="24"/>
                <w:lang w:val="sq-AL"/>
              </w:rPr>
              <w:t xml:space="preserve">tilla, faktori i emetimit të CO₂ për fraksionin e biomasës së lëndës djegëse konsiderohet zero </w:t>
            </w:r>
            <w:r w:rsidRPr="00786A9E" w:rsidR="00AD1055">
              <w:rPr>
                <w:rFonts w:ascii="Times New Roman" w:hAnsi="Times New Roman"/>
                <w:sz w:val="24"/>
                <w:szCs w:val="24"/>
                <w:lang w:val="sq-AL"/>
              </w:rPr>
              <w:t>.</w:t>
            </w:r>
          </w:p>
          <w:p w:rsidRPr="00786A9E" w:rsidR="008F2795" w:rsidP="00C36AE2" w:rsidRDefault="008F2795" w14:paraId="03215F9D" w14:textId="77777777">
            <w:pPr>
              <w:jc w:val="both"/>
              <w:rPr>
                <w:rFonts w:ascii="Times New Roman" w:hAnsi="Times New Roman"/>
                <w:sz w:val="24"/>
                <w:szCs w:val="24"/>
                <w:lang w:val="sq-AL"/>
              </w:rPr>
            </w:pPr>
          </w:p>
          <w:p w:rsidRPr="00786A9E" w:rsidR="008F2795" w:rsidP="00C36AE2" w:rsidRDefault="008F2795" w14:paraId="509843A3" w14:textId="77777777">
            <w:pPr>
              <w:jc w:val="both"/>
              <w:rPr>
                <w:rFonts w:ascii="Times New Roman" w:hAnsi="Times New Roman"/>
                <w:sz w:val="24"/>
                <w:szCs w:val="24"/>
                <w:lang w:val="sq-AL"/>
              </w:rPr>
            </w:pPr>
          </w:p>
          <w:p w:rsidRPr="00786A9E" w:rsidR="00017B7C" w:rsidP="003B0110" w:rsidRDefault="008F2795" w14:paraId="3E4FEEBD" w14:textId="58147BFC">
            <w:pPr>
              <w:jc w:val="both"/>
              <w:rPr>
                <w:rFonts w:ascii="Times New Roman" w:hAnsi="Times New Roman"/>
                <w:sz w:val="24"/>
                <w:szCs w:val="24"/>
                <w:lang w:val="sq-AL"/>
              </w:rPr>
            </w:pPr>
            <w:r w:rsidRPr="00786A9E">
              <w:rPr>
                <w:rFonts w:ascii="Times New Roman" w:hAnsi="Times New Roman"/>
                <w:sz w:val="24"/>
                <w:szCs w:val="24"/>
                <w:lang w:val="sq-AL"/>
              </w:rPr>
              <w:t>Me përjashtim nga pika 1.1, kompanitë nuk zbatojnë rregullat e përcaktuara në Pjesën A të Shtojcës I të kësaj rregulloreje, për sa i përket përcaktimit të faktorëve të shkarkimit të CO₂, kur kompania përdor karburante të rinovueshme me origjinë jobiologjike (RFNBO), karburante nga karbon i ricikluar (RCF) ose karburante sintetike me karbon të ulët. Në këto raste, faktori i shkarkimit të CO₂ përcaktohet në përputhje me vendimin “Për miratimin e kushteve dhe procedurave të veçanta për autorizimin e emetimeve të gazeve serrë nga instalimet dhe subjektet e rregulluara.</w:t>
            </w:r>
          </w:p>
        </w:tc>
        <w:tc>
          <w:tcPr>
            <w:tcW w:w="1574" w:type="dxa"/>
            <w:tcMar/>
          </w:tcPr>
          <w:p w:rsidRPr="00786A9E" w:rsidR="00E65817" w:rsidP="003B0110" w:rsidRDefault="009503C1" w14:paraId="25B1E203" w14:textId="24D4AFCD">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65817" w:rsidP="003B0110" w:rsidRDefault="002819EC" w14:paraId="0CB6491D" w14:textId="5D312F0C">
            <w:pPr>
              <w:jc w:val="both"/>
              <w:rPr>
                <w:rFonts w:ascii="Times New Roman" w:hAnsi="Times New Roman"/>
                <w:sz w:val="24"/>
                <w:szCs w:val="24"/>
                <w:lang w:val="sq-AL"/>
              </w:rPr>
            </w:pPr>
            <w:r w:rsidRPr="00786A9E">
              <w:rPr>
                <w:rFonts w:ascii="Times New Roman" w:hAnsi="Times New Roman"/>
                <w:sz w:val="24"/>
                <w:szCs w:val="24"/>
              </w:rPr>
              <w:t xml:space="preserve">Direktiva 2003/87/KE që përafrohet nga Ligji nr. 155/2020, datë 17.12.2020 “Për ndryshimet klimatike”, i ndryshuar, ka të bëjë vetëm me njërin aspekt të Direktivës ETS, përkatësisht me ngritjen </w:t>
            </w:r>
            <w:r w:rsidRPr="00786A9E">
              <w:rPr>
                <w:rFonts w:ascii="Times New Roman" w:hAnsi="Times New Roman"/>
                <w:sz w:val="24"/>
                <w:szCs w:val="24"/>
              </w:rPr>
              <w:t>e sistemit MRVA për gazet me efekt serrë. Përafrimi me  shtyllën tjetër të Direktivës ETS, që është skema e tregtimit të kuotave të shkarkimit, nuk është pjesë e aktuale e ligjit, por parashikohet të ngrihet pas zbatimit të sistemit MRVA</w:t>
            </w:r>
          </w:p>
        </w:tc>
      </w:tr>
      <w:tr w:rsidRPr="00786A9E" w:rsidR="008F74C1" w:rsidTr="2E1CE027" w14:paraId="6C177BF6" w14:textId="77777777">
        <w:trPr>
          <w:trHeight w:val="300"/>
        </w:trPr>
        <w:tc>
          <w:tcPr>
            <w:tcW w:w="1600" w:type="dxa"/>
            <w:tcMar/>
          </w:tcPr>
          <w:p w:rsidRPr="00786A9E" w:rsidR="00E65817" w:rsidP="003B0110" w:rsidRDefault="00E65817" w14:paraId="3F77B08A" w14:textId="049929B0">
            <w:pPr>
              <w:jc w:val="both"/>
              <w:rPr>
                <w:rFonts w:ascii="Times New Roman" w:hAnsi="Times New Roman"/>
                <w:sz w:val="24"/>
                <w:szCs w:val="24"/>
                <w:lang w:val="en-GB"/>
              </w:rPr>
            </w:pPr>
          </w:p>
        </w:tc>
        <w:tc>
          <w:tcPr>
            <w:tcW w:w="3251" w:type="dxa"/>
            <w:tcMar/>
          </w:tcPr>
          <w:p w:rsidRPr="00786A9E" w:rsidR="00825083" w:rsidP="003B0110" w:rsidRDefault="00825083" w14:paraId="1F8B6EF2" w14:textId="124B9EF0">
            <w:pPr>
              <w:jc w:val="both"/>
              <w:rPr>
                <w:rFonts w:ascii="Times New Roman" w:hAnsi="Times New Roman"/>
                <w:b/>
                <w:bCs/>
                <w:sz w:val="24"/>
                <w:szCs w:val="24"/>
              </w:rPr>
            </w:pPr>
            <w:r w:rsidRPr="00786A9E">
              <w:rPr>
                <w:rFonts w:ascii="Times New Roman" w:hAnsi="Times New Roman"/>
                <w:b/>
                <w:bCs/>
                <w:sz w:val="24"/>
                <w:szCs w:val="24"/>
              </w:rPr>
              <w:t xml:space="preserve">1.3. Përjashtim nga parimi i përgjithshëm në rastin e një </w:t>
            </w:r>
            <w:r w:rsidRPr="00786A9E">
              <w:rPr>
                <w:rFonts w:ascii="Times New Roman" w:hAnsi="Times New Roman"/>
                <w:b/>
                <w:bCs/>
                <w:sz w:val="24"/>
                <w:szCs w:val="24"/>
              </w:rPr>
              <w:t xml:space="preserve">udhëtimi midis një porti nën juridiksionin e një </w:t>
            </w:r>
            <w:r w:rsidRPr="00786A9E" w:rsidR="00E81CE1">
              <w:rPr>
                <w:rFonts w:ascii="Times New Roman" w:hAnsi="Times New Roman"/>
                <w:b/>
                <w:bCs/>
                <w:sz w:val="24"/>
                <w:szCs w:val="24"/>
              </w:rPr>
              <w:t>Shteti Anëtar</w:t>
            </w:r>
            <w:r w:rsidRPr="00786A9E">
              <w:rPr>
                <w:rFonts w:ascii="Times New Roman" w:hAnsi="Times New Roman"/>
                <w:b/>
                <w:bCs/>
                <w:sz w:val="24"/>
                <w:szCs w:val="24"/>
              </w:rPr>
              <w:t xml:space="preserve"> dhe një porti jashtë juridiksionit të një </w:t>
            </w:r>
            <w:r w:rsidRPr="00786A9E" w:rsidR="00E81CE1">
              <w:rPr>
                <w:rFonts w:ascii="Times New Roman" w:hAnsi="Times New Roman"/>
                <w:b/>
                <w:bCs/>
                <w:sz w:val="24"/>
                <w:szCs w:val="24"/>
              </w:rPr>
              <w:t>Shteti Anëtar</w:t>
            </w:r>
          </w:p>
          <w:p w:rsidRPr="00786A9E" w:rsidR="00825083" w:rsidP="003B0110" w:rsidRDefault="00825083" w14:paraId="432BEE97" w14:textId="77777777">
            <w:pPr>
              <w:jc w:val="both"/>
              <w:rPr>
                <w:rFonts w:ascii="Times New Roman" w:hAnsi="Times New Roman"/>
                <w:b/>
                <w:bCs/>
                <w:sz w:val="24"/>
                <w:szCs w:val="24"/>
              </w:rPr>
            </w:pPr>
          </w:p>
          <w:p w:rsidRPr="00786A9E" w:rsidR="00825083" w:rsidP="003B0110" w:rsidRDefault="00825083" w14:paraId="076CE4EF" w14:textId="216C8817">
            <w:pPr>
              <w:jc w:val="both"/>
              <w:rPr>
                <w:rFonts w:ascii="Times New Roman" w:hAnsi="Times New Roman"/>
                <w:sz w:val="24"/>
                <w:szCs w:val="24"/>
              </w:rPr>
            </w:pPr>
            <w:r w:rsidRPr="00786A9E">
              <w:rPr>
                <w:rFonts w:ascii="Times New Roman" w:hAnsi="Times New Roman"/>
                <w:sz w:val="24"/>
                <w:szCs w:val="24"/>
              </w:rPr>
              <w:t xml:space="preserve">Në përputhje me shtrirjen gjeografike të përcaktuar në nenin 3ga të Direktivës 2003/87/EC, sasitë e llogaritura në përputhje me pikat 1.1 dhe 1.2 të kësaj Pjese duhet të shumëzohen me 50 %, në rastet kur </w:t>
            </w:r>
            <w:r w:rsidRPr="00786A9E" w:rsidR="6E0CE78C">
              <w:rPr>
                <w:rFonts w:ascii="Times New Roman" w:hAnsi="Times New Roman"/>
                <w:sz w:val="24"/>
                <w:szCs w:val="24"/>
              </w:rPr>
              <w:t>shkarkimet</w:t>
            </w:r>
            <w:r w:rsidRPr="00786A9E">
              <w:rPr>
                <w:rFonts w:ascii="Times New Roman" w:hAnsi="Times New Roman"/>
                <w:sz w:val="24"/>
                <w:szCs w:val="24"/>
              </w:rPr>
              <w:t xml:space="preserve"> e gazeve serrë shkarkohen nga një anije që kryen:</w:t>
            </w:r>
          </w:p>
          <w:p w:rsidRPr="00786A9E" w:rsidR="00825083" w:rsidP="003B0110" w:rsidRDefault="00825083" w14:paraId="779762A3" w14:textId="77777777">
            <w:pPr>
              <w:jc w:val="both"/>
              <w:rPr>
                <w:rFonts w:ascii="Times New Roman" w:hAnsi="Times New Roman"/>
                <w:sz w:val="24"/>
                <w:szCs w:val="24"/>
              </w:rPr>
            </w:pPr>
          </w:p>
          <w:p w:rsidRPr="00786A9E" w:rsidR="00825083" w:rsidP="003B0110" w:rsidRDefault="00D63DED" w14:paraId="05B001CD" w14:textId="4EDECC00">
            <w:pPr>
              <w:jc w:val="both"/>
              <w:rPr>
                <w:rFonts w:ascii="Times New Roman" w:hAnsi="Times New Roman"/>
                <w:sz w:val="24"/>
                <w:szCs w:val="24"/>
              </w:rPr>
            </w:pPr>
            <w:r w:rsidRPr="00786A9E">
              <w:rPr>
                <w:rFonts w:ascii="Times New Roman" w:hAnsi="Times New Roman"/>
                <w:sz w:val="24"/>
                <w:szCs w:val="24"/>
              </w:rPr>
              <w:t>-</w:t>
            </w:r>
            <w:r w:rsidRPr="00786A9E" w:rsidR="00825083">
              <w:rPr>
                <w:rFonts w:ascii="Times New Roman" w:hAnsi="Times New Roman"/>
                <w:sz w:val="24"/>
                <w:szCs w:val="24"/>
              </w:rPr>
              <w:t xml:space="preserve">një udhëtim që niset nga një port nën juridiksionin e një </w:t>
            </w:r>
            <w:r w:rsidRPr="00786A9E" w:rsidR="00E81CE1">
              <w:rPr>
                <w:rFonts w:ascii="Times New Roman" w:hAnsi="Times New Roman"/>
                <w:sz w:val="24"/>
                <w:szCs w:val="24"/>
              </w:rPr>
              <w:t>Shteti Anëtar</w:t>
            </w:r>
            <w:r w:rsidRPr="00786A9E" w:rsidR="00825083">
              <w:rPr>
                <w:rFonts w:ascii="Times New Roman" w:hAnsi="Times New Roman"/>
                <w:sz w:val="24"/>
                <w:szCs w:val="24"/>
              </w:rPr>
              <w:t xml:space="preserve"> dhe mbërrin në një port jashtë juridiksionit të një </w:t>
            </w:r>
            <w:r w:rsidRPr="00786A9E" w:rsidR="00E81CE1">
              <w:rPr>
                <w:rFonts w:ascii="Times New Roman" w:hAnsi="Times New Roman"/>
                <w:sz w:val="24"/>
                <w:szCs w:val="24"/>
              </w:rPr>
              <w:t>Shteti Anëtar</w:t>
            </w:r>
            <w:r w:rsidRPr="00786A9E" w:rsidR="00825083">
              <w:rPr>
                <w:rFonts w:ascii="Times New Roman" w:hAnsi="Times New Roman"/>
                <w:sz w:val="24"/>
                <w:szCs w:val="24"/>
              </w:rPr>
              <w:t>, ose</w:t>
            </w:r>
          </w:p>
          <w:p w:rsidRPr="00786A9E" w:rsidR="00825083" w:rsidP="003B0110" w:rsidRDefault="00825083" w14:paraId="4C41CF3E" w14:textId="77777777">
            <w:pPr>
              <w:jc w:val="both"/>
              <w:rPr>
                <w:rFonts w:ascii="Times New Roman" w:hAnsi="Times New Roman"/>
                <w:sz w:val="24"/>
                <w:szCs w:val="24"/>
              </w:rPr>
            </w:pPr>
          </w:p>
          <w:p w:rsidRPr="00786A9E" w:rsidR="00E65817" w:rsidP="003B0110" w:rsidRDefault="00535AEF" w14:paraId="4491F223" w14:textId="5A1CA1A5">
            <w:pPr>
              <w:jc w:val="both"/>
              <w:rPr>
                <w:rFonts w:ascii="Times New Roman" w:hAnsi="Times New Roman"/>
                <w:sz w:val="24"/>
                <w:szCs w:val="24"/>
              </w:rPr>
            </w:pPr>
            <w:r w:rsidRPr="00786A9E">
              <w:rPr>
                <w:rFonts w:ascii="Times New Roman" w:hAnsi="Times New Roman"/>
                <w:sz w:val="24"/>
                <w:szCs w:val="24"/>
              </w:rPr>
              <w:t>-</w:t>
            </w:r>
            <w:r w:rsidRPr="00786A9E" w:rsidR="00825083">
              <w:rPr>
                <w:rFonts w:ascii="Times New Roman" w:hAnsi="Times New Roman"/>
                <w:sz w:val="24"/>
                <w:szCs w:val="24"/>
              </w:rPr>
              <w:t xml:space="preserve">një udhëtim që niset nga një port jashtë juridiksionit të një </w:t>
            </w:r>
            <w:r w:rsidRPr="00786A9E" w:rsidR="00E81CE1">
              <w:rPr>
                <w:rFonts w:ascii="Times New Roman" w:hAnsi="Times New Roman"/>
                <w:sz w:val="24"/>
                <w:szCs w:val="24"/>
              </w:rPr>
              <w:t>Shteti Anëtar</w:t>
            </w:r>
            <w:r w:rsidRPr="00786A9E" w:rsidR="00825083">
              <w:rPr>
                <w:rFonts w:ascii="Times New Roman" w:hAnsi="Times New Roman"/>
                <w:sz w:val="24"/>
                <w:szCs w:val="24"/>
              </w:rPr>
              <w:t xml:space="preserve"> dhe mbërrin në një port nën juridiksionin e një </w:t>
            </w:r>
            <w:r w:rsidRPr="00786A9E" w:rsidR="00E81CE1">
              <w:rPr>
                <w:rFonts w:ascii="Times New Roman" w:hAnsi="Times New Roman"/>
                <w:sz w:val="24"/>
                <w:szCs w:val="24"/>
              </w:rPr>
              <w:t>Shteti Anëtar</w:t>
            </w:r>
            <w:r w:rsidRPr="00786A9E" w:rsidR="00825083">
              <w:rPr>
                <w:rFonts w:ascii="Times New Roman" w:hAnsi="Times New Roman"/>
                <w:sz w:val="24"/>
                <w:szCs w:val="24"/>
              </w:rPr>
              <w:t>.</w:t>
            </w:r>
          </w:p>
        </w:tc>
        <w:tc>
          <w:tcPr>
            <w:tcW w:w="996" w:type="dxa"/>
            <w:tcMar/>
          </w:tcPr>
          <w:p w:rsidRPr="00786A9E" w:rsidR="00E65817" w:rsidP="003B0110" w:rsidRDefault="00435AB2" w14:paraId="3B1D1063" w14:textId="1FEE679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65817" w:rsidP="003B0110" w:rsidRDefault="00E65817" w14:paraId="06393C78" w14:textId="07A578B5">
            <w:pPr>
              <w:jc w:val="both"/>
              <w:rPr>
                <w:rFonts w:ascii="Times New Roman" w:hAnsi="Times New Roman"/>
                <w:sz w:val="24"/>
                <w:szCs w:val="24"/>
                <w:lang w:val="sq-AL"/>
              </w:rPr>
            </w:pPr>
            <w:r w:rsidRPr="00786A9E">
              <w:rPr>
                <w:rFonts w:ascii="Times New Roman" w:hAnsi="Times New Roman"/>
                <w:sz w:val="24"/>
                <w:szCs w:val="24"/>
                <w:lang w:val="sq-AL"/>
              </w:rPr>
              <w:t>1.3</w:t>
            </w:r>
          </w:p>
        </w:tc>
        <w:tc>
          <w:tcPr>
            <w:tcW w:w="2970" w:type="dxa"/>
            <w:tcMar/>
          </w:tcPr>
          <w:p w:rsidRPr="00786A9E" w:rsidR="005127A9" w:rsidP="005127A9" w:rsidRDefault="005127A9" w14:paraId="341CAEA8" w14:textId="64608E58">
            <w:pPr>
              <w:suppressAutoHyphens w:val="0"/>
              <w:jc w:val="both"/>
              <w:rPr>
                <w:rFonts w:ascii="Times New Roman" w:hAnsi="Times New Roman" w:eastAsia="Calibri"/>
                <w:b/>
                <w:bCs/>
                <w:kern w:val="2"/>
                <w:sz w:val="24"/>
                <w:szCs w:val="24"/>
              </w:rPr>
            </w:pPr>
            <w:r w:rsidRPr="00786A9E">
              <w:rPr>
                <w:rFonts w:ascii="Times New Roman" w:hAnsi="Times New Roman" w:eastAsia="Calibri"/>
                <w:b/>
                <w:bCs/>
                <w:kern w:val="2"/>
                <w:sz w:val="24"/>
                <w:szCs w:val="24"/>
              </w:rPr>
              <w:t xml:space="preserve">1.3 </w:t>
            </w:r>
            <w:r w:rsidRPr="00786A9E" w:rsidR="00104565">
              <w:rPr>
                <w:rFonts w:ascii="Times New Roman" w:hAnsi="Times New Roman"/>
                <w:sz w:val="24"/>
                <w:szCs w:val="24"/>
              </w:rPr>
              <w:t xml:space="preserve"> </w:t>
            </w:r>
            <w:r w:rsidRPr="00786A9E" w:rsidR="00104565">
              <w:rPr>
                <w:rFonts w:ascii="Times New Roman" w:hAnsi="Times New Roman" w:eastAsia="Calibri"/>
                <w:b/>
                <w:bCs/>
                <w:kern w:val="2"/>
                <w:sz w:val="24"/>
                <w:szCs w:val="24"/>
              </w:rPr>
              <w:t xml:space="preserve">Përjashtim nga parimi i përgjithshëm në rastin e </w:t>
            </w:r>
            <w:r w:rsidRPr="00786A9E" w:rsidR="00104565">
              <w:rPr>
                <w:rFonts w:ascii="Times New Roman" w:hAnsi="Times New Roman" w:eastAsia="Calibri"/>
                <w:b/>
                <w:bCs/>
                <w:kern w:val="2"/>
                <w:sz w:val="24"/>
                <w:szCs w:val="24"/>
              </w:rPr>
              <w:t>një udhëtimi midis një porti nën juridiksionin e Republikës së Shqipërisë apo të një Shteti Anëtar dhe një porti jashtë juridiksionit të RSH-së apo një Shteti Anëtar</w:t>
            </w:r>
            <w:r w:rsidRPr="00786A9E">
              <w:rPr>
                <w:rFonts w:ascii="Times New Roman" w:hAnsi="Times New Roman" w:eastAsia="Calibri"/>
                <w:b/>
                <w:bCs/>
                <w:kern w:val="2"/>
                <w:sz w:val="24"/>
                <w:szCs w:val="24"/>
              </w:rPr>
              <w:t>.</w:t>
            </w:r>
          </w:p>
          <w:p w:rsidRPr="00786A9E" w:rsidR="00E65817" w:rsidP="00925CEC" w:rsidRDefault="00233B99" w14:paraId="4B0D35B4" w14:textId="77777777">
            <w:pPr>
              <w:jc w:val="both"/>
              <w:rPr>
                <w:rFonts w:ascii="Times New Roman" w:hAnsi="Times New Roman" w:eastAsia="Calibri"/>
                <w:kern w:val="2"/>
                <w:sz w:val="24"/>
                <w:szCs w:val="24"/>
              </w:rPr>
            </w:pPr>
            <w:r w:rsidRPr="00786A9E">
              <w:rPr>
                <w:rFonts w:ascii="Times New Roman" w:hAnsi="Times New Roman" w:eastAsia="Calibri"/>
                <w:kern w:val="2"/>
                <w:sz w:val="24"/>
                <w:szCs w:val="24"/>
              </w:rPr>
              <w:t xml:space="preserve">Në përputhje me shtrirjen gjeografike të parashikuar sipas ligjit përgjegjës për krijimin e një sistemi për tregtimin e kuotave të shkarkimit të gazeve me efekt serrë në transportin detar në Republikën e Shqipërisë, sasitë e përllogaritura sipas pikave 1.1 dhe 1.2 të kësaj pjese shumëzohen me 50 %, kur shkarkimet e gazeve serrë çlirohen nga një anije që kryen një udhëtim që niset nga një port i ndalesës nën juridiksionin e RSH-së apo atij të një shteti anëtar dhe mbërrin në një port jashtë juridiksionit të RSH-së apo të një Shteti Anëtar, ose një udhëtim që niset nga një port jashtë juridiksionit të një </w:t>
            </w:r>
            <w:r w:rsidRPr="00786A9E">
              <w:rPr>
                <w:rFonts w:ascii="Times New Roman" w:hAnsi="Times New Roman" w:eastAsia="Calibri"/>
                <w:kern w:val="2"/>
                <w:sz w:val="24"/>
                <w:szCs w:val="24"/>
              </w:rPr>
              <w:t>Shteti Anëtar apo RSH-së dhe që mbërrin në një port nën juridiksionin e RSH-së apo atij të një shteti anëtar.</w:t>
            </w:r>
          </w:p>
          <w:p w:rsidRPr="00786A9E" w:rsidR="00D95963" w:rsidP="00925CEC" w:rsidRDefault="00D95963" w14:paraId="3F55A9CA" w14:textId="60BC997B">
            <w:pPr>
              <w:jc w:val="both"/>
              <w:rPr>
                <w:rFonts w:ascii="Times New Roman" w:hAnsi="Times New Roman"/>
                <w:sz w:val="24"/>
                <w:szCs w:val="24"/>
                <w:lang w:val="sq-AL"/>
              </w:rPr>
            </w:pPr>
          </w:p>
        </w:tc>
        <w:tc>
          <w:tcPr>
            <w:tcW w:w="1574" w:type="dxa"/>
            <w:tcMar/>
          </w:tcPr>
          <w:p w:rsidRPr="00786A9E" w:rsidR="00E65817" w:rsidP="003B0110" w:rsidRDefault="009503C1" w14:paraId="2AFC48F3" w14:textId="2C4D391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65817" w:rsidP="003B0110" w:rsidRDefault="00BF09C1" w14:paraId="345C7D05" w14:textId="1E97C392">
            <w:pPr>
              <w:jc w:val="both"/>
              <w:rPr>
                <w:rFonts w:ascii="Times New Roman" w:hAnsi="Times New Roman"/>
                <w:sz w:val="24"/>
                <w:szCs w:val="24"/>
                <w:lang w:val="sq-AL"/>
              </w:rPr>
            </w:pPr>
            <w:r w:rsidRPr="00786A9E">
              <w:rPr>
                <w:rFonts w:ascii="Times New Roman" w:hAnsi="Times New Roman"/>
                <w:sz w:val="24"/>
                <w:szCs w:val="24"/>
              </w:rPr>
              <w:t xml:space="preserve">Direktiva 2003/87/KE që përafrohet nga Ligji </w:t>
            </w:r>
            <w:r w:rsidRPr="00786A9E">
              <w:rPr>
                <w:rFonts w:ascii="Times New Roman" w:hAnsi="Times New Roman"/>
                <w:sz w:val="24"/>
                <w:szCs w:val="24"/>
              </w:rPr>
              <w:t>nr. 155/2020, datë 17.12.2020 “Për ndryshimet klimatike”, i ndryshuar, ka të bëjë vetëm me njërin aspekt të Direktivës ETS, përkatësisht me ngritjen e sistemit MRVA për gazet me efekt serrë. Përafrimi me shtyllën tjetër të Direktivës ETS, që është skema e tregtimit të kuotave të shkarkimit, nuk është pjesë e aktuale e ligjit, por parashikohet të ngrihet pas zbatimit të sistemit MRVA</w:t>
            </w:r>
          </w:p>
        </w:tc>
      </w:tr>
      <w:tr w:rsidRPr="00786A9E" w:rsidR="008F74C1" w:rsidTr="2E1CE027" w14:paraId="749E135C" w14:textId="77777777">
        <w:trPr>
          <w:trHeight w:val="300"/>
        </w:trPr>
        <w:tc>
          <w:tcPr>
            <w:tcW w:w="1600" w:type="dxa"/>
            <w:tcMar/>
          </w:tcPr>
          <w:p w:rsidRPr="00786A9E" w:rsidR="00E65817" w:rsidP="003B0110" w:rsidRDefault="00E65817" w14:paraId="5B9BE2D5" w14:textId="028CA7B0">
            <w:pPr>
              <w:jc w:val="both"/>
              <w:rPr>
                <w:rFonts w:ascii="Times New Roman" w:hAnsi="Times New Roman"/>
                <w:sz w:val="24"/>
                <w:szCs w:val="24"/>
                <w:lang w:val="en-GB"/>
              </w:rPr>
            </w:pPr>
            <w:r w:rsidRPr="00786A9E">
              <w:rPr>
                <w:rFonts w:ascii="Times New Roman" w:hAnsi="Times New Roman"/>
                <w:sz w:val="24"/>
                <w:szCs w:val="24"/>
                <w:lang w:val="en-GB"/>
              </w:rPr>
              <w:t>1.4</w:t>
            </w:r>
          </w:p>
        </w:tc>
        <w:tc>
          <w:tcPr>
            <w:tcW w:w="3251" w:type="dxa"/>
            <w:tcMar/>
          </w:tcPr>
          <w:p w:rsidRPr="00786A9E" w:rsidR="001D426F" w:rsidP="003B0110" w:rsidRDefault="001D426F" w14:paraId="632BD7DA" w14:textId="25DE934F">
            <w:pPr>
              <w:jc w:val="both"/>
              <w:rPr>
                <w:rFonts w:ascii="Times New Roman" w:hAnsi="Times New Roman"/>
                <w:b/>
                <w:bCs/>
                <w:sz w:val="24"/>
                <w:szCs w:val="24"/>
              </w:rPr>
            </w:pPr>
            <w:r w:rsidRPr="00786A9E">
              <w:rPr>
                <w:rFonts w:ascii="Times New Roman" w:hAnsi="Times New Roman"/>
                <w:b/>
                <w:bCs/>
                <w:sz w:val="24"/>
                <w:szCs w:val="24"/>
              </w:rPr>
              <w:t xml:space="preserve">1.4. Përjashtim nga parimi i përgjithshëm në rastin e </w:t>
            </w:r>
            <w:r w:rsidRPr="00786A9E" w:rsidR="46118A08">
              <w:rPr>
                <w:rFonts w:ascii="Times New Roman" w:hAnsi="Times New Roman"/>
                <w:b/>
                <w:bCs/>
                <w:sz w:val="24"/>
                <w:szCs w:val="24"/>
              </w:rPr>
              <w:t>shkarkimeve</w:t>
            </w:r>
            <w:r w:rsidRPr="00786A9E">
              <w:rPr>
                <w:rFonts w:ascii="Times New Roman" w:hAnsi="Times New Roman"/>
                <w:b/>
                <w:bCs/>
                <w:sz w:val="24"/>
                <w:szCs w:val="24"/>
              </w:rPr>
              <w:t xml:space="preserve"> të CO₂ të përmendura në nenin 12(3a) dhe (3b) të Direktivës 2003/87/EC</w:t>
            </w:r>
          </w:p>
          <w:p w:rsidRPr="00786A9E" w:rsidR="001D426F" w:rsidP="003B0110" w:rsidRDefault="001D426F" w14:paraId="2404AAE7" w14:textId="77777777">
            <w:pPr>
              <w:jc w:val="both"/>
              <w:rPr>
                <w:rFonts w:ascii="Times New Roman" w:hAnsi="Times New Roman"/>
                <w:sz w:val="24"/>
                <w:szCs w:val="24"/>
              </w:rPr>
            </w:pPr>
          </w:p>
          <w:p w:rsidRPr="00786A9E" w:rsidR="00E65817" w:rsidP="003B0110" w:rsidRDefault="001D426F" w14:paraId="44F70CA7" w14:textId="36BB2A4D">
            <w:pPr>
              <w:jc w:val="both"/>
              <w:rPr>
                <w:rFonts w:ascii="Times New Roman" w:hAnsi="Times New Roman"/>
                <w:sz w:val="24"/>
                <w:szCs w:val="24"/>
              </w:rPr>
            </w:pPr>
            <w:r w:rsidRPr="00786A9E">
              <w:rPr>
                <w:rFonts w:ascii="Times New Roman" w:hAnsi="Times New Roman"/>
                <w:sz w:val="24"/>
                <w:szCs w:val="24"/>
              </w:rPr>
              <w:t xml:space="preserve">Si përjashtim nga pika 1.1, kur </w:t>
            </w:r>
            <w:r w:rsidRPr="00786A9E" w:rsidR="6E0CE78C">
              <w:rPr>
                <w:rFonts w:ascii="Times New Roman" w:hAnsi="Times New Roman"/>
                <w:sz w:val="24"/>
                <w:szCs w:val="24"/>
              </w:rPr>
              <w:t>shkarkimet</w:t>
            </w:r>
            <w:r w:rsidRPr="00786A9E">
              <w:rPr>
                <w:rFonts w:ascii="Times New Roman" w:hAnsi="Times New Roman"/>
                <w:sz w:val="24"/>
                <w:szCs w:val="24"/>
              </w:rPr>
              <w:t xml:space="preserve"> e CO₂ bien brenda fushës së nenit 12(3a) ose (3b) të Direktivës 2003/87/EC, sasitë e këtyre </w:t>
            </w:r>
            <w:r w:rsidRPr="00786A9E" w:rsidR="46118A08">
              <w:rPr>
                <w:rFonts w:ascii="Times New Roman" w:hAnsi="Times New Roman"/>
                <w:sz w:val="24"/>
                <w:szCs w:val="24"/>
              </w:rPr>
              <w:t>shkarkimeve</w:t>
            </w:r>
            <w:r w:rsidRPr="00786A9E">
              <w:rPr>
                <w:rFonts w:ascii="Times New Roman" w:hAnsi="Times New Roman"/>
                <w:sz w:val="24"/>
                <w:szCs w:val="24"/>
              </w:rPr>
              <w:t xml:space="preserve"> të llogaritura në përputhje me pikat 1.1, 1.2 dhe 1.3 të kësaj Pjese do të shumëzohen me zero.</w:t>
            </w:r>
          </w:p>
        </w:tc>
        <w:tc>
          <w:tcPr>
            <w:tcW w:w="996" w:type="dxa"/>
            <w:tcMar/>
          </w:tcPr>
          <w:p w:rsidRPr="00786A9E" w:rsidR="00E65817" w:rsidP="003B0110" w:rsidRDefault="0020555C" w14:paraId="31255700" w14:textId="784B76C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65817" w:rsidP="003B0110" w:rsidRDefault="00E65817" w14:paraId="30E091B1" w14:textId="77777777">
            <w:pPr>
              <w:jc w:val="both"/>
              <w:rPr>
                <w:rFonts w:ascii="Times New Roman" w:hAnsi="Times New Roman"/>
                <w:sz w:val="24"/>
                <w:szCs w:val="24"/>
                <w:lang w:val="sq-AL"/>
              </w:rPr>
            </w:pPr>
            <w:r w:rsidRPr="00786A9E">
              <w:rPr>
                <w:rFonts w:ascii="Times New Roman" w:hAnsi="Times New Roman"/>
                <w:sz w:val="24"/>
                <w:szCs w:val="24"/>
                <w:lang w:val="sq-AL"/>
              </w:rPr>
              <w:t>1.4</w:t>
            </w:r>
          </w:p>
          <w:p w:rsidRPr="00786A9E" w:rsidR="006A1BCB" w:rsidP="006A1BCB" w:rsidRDefault="006A1BCB" w14:paraId="19BA4FC4" w14:textId="3241F10B">
            <w:pPr>
              <w:tabs>
                <w:tab w:val="left" w:pos="1052"/>
              </w:tabs>
              <w:rPr>
                <w:rFonts w:ascii="Times New Roman" w:hAnsi="Times New Roman"/>
                <w:sz w:val="24"/>
                <w:szCs w:val="24"/>
                <w:lang w:val="sq-AL"/>
              </w:rPr>
            </w:pPr>
            <w:r w:rsidRPr="00786A9E">
              <w:rPr>
                <w:rFonts w:ascii="Times New Roman" w:hAnsi="Times New Roman"/>
                <w:sz w:val="24"/>
                <w:szCs w:val="24"/>
                <w:lang w:val="sq-AL"/>
              </w:rPr>
              <w:tab/>
            </w:r>
          </w:p>
        </w:tc>
        <w:tc>
          <w:tcPr>
            <w:tcW w:w="2970" w:type="dxa"/>
            <w:tcMar/>
          </w:tcPr>
          <w:p w:rsidRPr="00786A9E" w:rsidR="004A52BE" w:rsidP="004A52BE" w:rsidRDefault="004A52BE" w14:paraId="505F656B" w14:textId="57BA058F">
            <w:pPr>
              <w:suppressAutoHyphens w:val="0"/>
              <w:jc w:val="both"/>
              <w:rPr>
                <w:rFonts w:ascii="Times New Roman" w:hAnsi="Times New Roman" w:eastAsia="Calibri"/>
                <w:b/>
                <w:bCs/>
                <w:color w:val="000000"/>
                <w:kern w:val="2"/>
                <w:sz w:val="24"/>
                <w:szCs w:val="24"/>
              </w:rPr>
            </w:pPr>
            <w:r w:rsidRPr="00786A9E">
              <w:rPr>
                <w:rFonts w:ascii="Times New Roman" w:hAnsi="Times New Roman" w:eastAsia="Calibri"/>
                <w:b/>
                <w:bCs/>
                <w:color w:val="000000"/>
                <w:kern w:val="2"/>
                <w:sz w:val="24"/>
                <w:szCs w:val="24"/>
              </w:rPr>
              <w:t>1.4.</w:t>
            </w:r>
            <w:r w:rsidRPr="00786A9E" w:rsidR="00611E73">
              <w:rPr>
                <w:rFonts w:ascii="Times New Roman" w:hAnsi="Times New Roman" w:eastAsia="Calibri"/>
                <w:b/>
                <w:bCs/>
                <w:color w:val="000000"/>
                <w:kern w:val="2"/>
                <w:sz w:val="24"/>
                <w:szCs w:val="24"/>
              </w:rPr>
              <w:t>Përjashtim nga parimi i përgjithshëm në rastin e shkarkimeve të CO₂ të parashikuara në ligjin përgjegjës për krijimin e një sistemi për tregtimin e kuotave të shkarkimit të gazeve me efekt serrë në transportin detar në Republikën e Shqipërisë</w:t>
            </w:r>
            <w:r w:rsidRPr="00786A9E">
              <w:rPr>
                <w:rFonts w:ascii="Times New Roman" w:hAnsi="Times New Roman" w:eastAsia="Calibri"/>
                <w:b/>
                <w:bCs/>
                <w:color w:val="000000"/>
                <w:kern w:val="2"/>
                <w:sz w:val="24"/>
                <w:szCs w:val="24"/>
              </w:rPr>
              <w:t>.</w:t>
            </w:r>
          </w:p>
          <w:p w:rsidRPr="00786A9E" w:rsidR="00611E73" w:rsidP="004A52BE" w:rsidRDefault="00611E73" w14:paraId="7EDF2F70" w14:textId="77777777">
            <w:pPr>
              <w:suppressAutoHyphens w:val="0"/>
              <w:jc w:val="both"/>
              <w:rPr>
                <w:rFonts w:ascii="Times New Roman" w:hAnsi="Times New Roman" w:eastAsia="Calibri"/>
                <w:b/>
                <w:bCs/>
                <w:color w:val="000000"/>
                <w:kern w:val="2"/>
                <w:sz w:val="24"/>
                <w:szCs w:val="24"/>
              </w:rPr>
            </w:pPr>
          </w:p>
          <w:p w:rsidRPr="00786A9E" w:rsidR="004A52BE" w:rsidP="004A52BE" w:rsidRDefault="008B7F50" w14:paraId="76C28BB1" w14:textId="3AE313F4">
            <w:pPr>
              <w:suppressAutoHyphens w:val="0"/>
              <w:jc w:val="both"/>
              <w:rPr>
                <w:rFonts w:ascii="Times New Roman" w:hAnsi="Times New Roman" w:eastAsia="Calibri"/>
                <w:color w:val="000000"/>
                <w:kern w:val="2"/>
                <w:sz w:val="24"/>
                <w:szCs w:val="24"/>
              </w:rPr>
            </w:pPr>
            <w:r w:rsidRPr="00786A9E">
              <w:rPr>
                <w:rFonts w:ascii="Times New Roman" w:hAnsi="Times New Roman" w:eastAsia="Calibri"/>
                <w:color w:val="000000"/>
                <w:kern w:val="2"/>
                <w:sz w:val="24"/>
                <w:szCs w:val="24"/>
              </w:rPr>
              <w:t xml:space="preserve">Me përjashtim nga pika 1.1, kur shkarkimet e CO₂ bien brenda fushës së zbatimit të ligjit përgjegjës për krijimin e një sistemi për tregtimin e kuotave të shkarkimit të gazeve me efekt serrë në transportin detar në Republikën e Shqipërisë, në rastet kur këto sasi janë subjekt i ruajtjes gjeologjike të autorizuar ose të lidhjes së përhershme kimike në produkte pa çlirim në </w:t>
            </w:r>
            <w:r w:rsidRPr="00786A9E">
              <w:rPr>
                <w:rFonts w:ascii="Times New Roman" w:hAnsi="Times New Roman" w:eastAsia="Calibri"/>
                <w:color w:val="000000"/>
                <w:kern w:val="2"/>
                <w:sz w:val="24"/>
                <w:szCs w:val="24"/>
              </w:rPr>
              <w:t>atmosferë, sasitë e këtyre emetimeve të llogaritura në përputhje me pikat 1.1, 1.2 dhe 1.3 të kësaj pjese shumëzohen me zero</w:t>
            </w:r>
            <w:r w:rsidRPr="00786A9E" w:rsidR="004A52BE">
              <w:rPr>
                <w:rFonts w:ascii="Times New Roman" w:hAnsi="Times New Roman" w:eastAsia="Calibri"/>
                <w:color w:val="000000"/>
                <w:kern w:val="2"/>
                <w:sz w:val="24"/>
                <w:szCs w:val="24"/>
              </w:rPr>
              <w:t xml:space="preserve">. </w:t>
            </w:r>
          </w:p>
          <w:p w:rsidRPr="00786A9E" w:rsidR="00E65817" w:rsidP="00DD0CA6" w:rsidRDefault="00E65817" w14:paraId="559CD64A" w14:textId="39E63A82">
            <w:pPr>
              <w:jc w:val="both"/>
              <w:rPr>
                <w:rFonts w:ascii="Times New Roman" w:hAnsi="Times New Roman"/>
                <w:sz w:val="24"/>
                <w:szCs w:val="24"/>
                <w:lang w:val="sq-AL"/>
              </w:rPr>
            </w:pPr>
          </w:p>
        </w:tc>
        <w:tc>
          <w:tcPr>
            <w:tcW w:w="1574" w:type="dxa"/>
            <w:tcMar/>
          </w:tcPr>
          <w:p w:rsidRPr="00786A9E" w:rsidR="00E65817" w:rsidP="003B0110" w:rsidRDefault="009503C1" w14:paraId="2626DC75" w14:textId="6903C89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65817" w:rsidP="003B0110" w:rsidRDefault="00DD0CA6" w14:paraId="23DEECFA" w14:textId="1D969054">
            <w:pPr>
              <w:jc w:val="both"/>
              <w:rPr>
                <w:rFonts w:ascii="Times New Roman" w:hAnsi="Times New Roman"/>
                <w:sz w:val="24"/>
                <w:szCs w:val="24"/>
                <w:lang w:val="sq-AL"/>
              </w:rPr>
            </w:pPr>
            <w:r w:rsidRPr="00786A9E">
              <w:rPr>
                <w:rFonts w:ascii="Times New Roman" w:hAnsi="Times New Roman"/>
                <w:sz w:val="24"/>
                <w:szCs w:val="24"/>
              </w:rPr>
              <w:t>Direktiva 2003/87/KE që përafrohet nga Ligji nr. 155/2020, datë 17.12.2020 “Për ndryshimet klimatike”, i ndryshuar, ka të bëjë vetëm me njërin aspekt të Direktivës ETS, përkatësisht me ngritjen e sistemit MRVA për gazet me efekt serrë. Përafrimi me  shtyllën tjetër të Direktivës ETS, që është skema e tregtimit të kuotave të shkarkimit, nuk është pjesë e aktuale e ligjit, por parashikohet të ngrihet pas zbatimit të sistemit MRVA</w:t>
            </w:r>
          </w:p>
        </w:tc>
      </w:tr>
      <w:tr w:rsidRPr="00786A9E" w:rsidR="008F74C1" w:rsidTr="2E1CE027" w14:paraId="3D550521" w14:textId="77777777">
        <w:trPr>
          <w:trHeight w:val="300"/>
        </w:trPr>
        <w:tc>
          <w:tcPr>
            <w:tcW w:w="1600" w:type="dxa"/>
            <w:tcMar/>
          </w:tcPr>
          <w:p w:rsidRPr="00786A9E" w:rsidR="00E65817" w:rsidP="003B0110" w:rsidRDefault="00E65817" w14:paraId="077703AC" w14:textId="0E1C3449">
            <w:pPr>
              <w:jc w:val="both"/>
              <w:rPr>
                <w:rFonts w:ascii="Times New Roman" w:hAnsi="Times New Roman"/>
                <w:sz w:val="24"/>
                <w:szCs w:val="24"/>
                <w:lang w:val="en-GB"/>
              </w:rPr>
            </w:pPr>
            <w:r w:rsidRPr="00786A9E">
              <w:rPr>
                <w:rFonts w:ascii="Times New Roman" w:hAnsi="Times New Roman"/>
                <w:sz w:val="24"/>
                <w:szCs w:val="24"/>
                <w:lang w:val="en-GB"/>
              </w:rPr>
              <w:t>1.5</w:t>
            </w:r>
          </w:p>
        </w:tc>
        <w:tc>
          <w:tcPr>
            <w:tcW w:w="3251" w:type="dxa"/>
            <w:tcMar/>
          </w:tcPr>
          <w:p w:rsidRPr="00786A9E" w:rsidR="00FA7571" w:rsidP="003B0110" w:rsidRDefault="00FA7571" w14:paraId="58CED64C" w14:textId="2F455326">
            <w:pPr>
              <w:jc w:val="both"/>
              <w:rPr>
                <w:rFonts w:ascii="Times New Roman" w:hAnsi="Times New Roman"/>
                <w:sz w:val="24"/>
                <w:szCs w:val="24"/>
              </w:rPr>
            </w:pPr>
            <w:r w:rsidRPr="00786A9E">
              <w:rPr>
                <w:rFonts w:ascii="Times New Roman" w:hAnsi="Times New Roman"/>
                <w:sz w:val="24"/>
                <w:szCs w:val="24"/>
              </w:rPr>
              <w:t xml:space="preserve">1.5. </w:t>
            </w:r>
            <w:r w:rsidRPr="00786A9E" w:rsidR="00A2021C">
              <w:rPr>
                <w:rFonts w:ascii="Times New Roman" w:hAnsi="Times New Roman"/>
                <w:sz w:val="24"/>
                <w:szCs w:val="24"/>
              </w:rPr>
              <w:t xml:space="preserve">Shmangia nga parimi i përgjithshëm </w:t>
            </w:r>
            <w:r w:rsidRPr="00786A9E">
              <w:rPr>
                <w:rFonts w:ascii="Times New Roman" w:hAnsi="Times New Roman"/>
                <w:sz w:val="24"/>
                <w:szCs w:val="24"/>
              </w:rPr>
              <w:t xml:space="preserve">në rastin e </w:t>
            </w:r>
            <w:r w:rsidRPr="00786A9E" w:rsidR="46118A08">
              <w:rPr>
                <w:rFonts w:ascii="Times New Roman" w:hAnsi="Times New Roman"/>
                <w:sz w:val="24"/>
                <w:szCs w:val="24"/>
              </w:rPr>
              <w:t>shkarkimeve</w:t>
            </w:r>
            <w:r w:rsidRPr="00786A9E">
              <w:rPr>
                <w:rFonts w:ascii="Times New Roman" w:hAnsi="Times New Roman"/>
                <w:sz w:val="24"/>
                <w:szCs w:val="24"/>
              </w:rPr>
              <w:t xml:space="preserve"> të gazeve serrë nga një udhëtim </w:t>
            </w:r>
            <w:r w:rsidRPr="00786A9E" w:rsidR="00A2021C">
              <w:rPr>
                <w:rFonts w:ascii="Times New Roman" w:hAnsi="Times New Roman"/>
                <w:sz w:val="24"/>
                <w:szCs w:val="24"/>
              </w:rPr>
              <w:t>ose aktivitete të</w:t>
            </w:r>
            <w:r w:rsidRPr="00786A9E">
              <w:rPr>
                <w:rFonts w:ascii="Times New Roman" w:hAnsi="Times New Roman"/>
                <w:sz w:val="24"/>
                <w:szCs w:val="24"/>
              </w:rPr>
              <w:t xml:space="preserve"> përmendura në nenin 12(3-d), (3-c) ose (3-b) të Direktivës 2003/87/EC</w:t>
            </w:r>
          </w:p>
          <w:p w:rsidRPr="00786A9E" w:rsidR="00FA7571" w:rsidP="003B0110" w:rsidRDefault="00FA7571" w14:paraId="12000C9C" w14:textId="77777777">
            <w:pPr>
              <w:jc w:val="both"/>
              <w:rPr>
                <w:rFonts w:ascii="Times New Roman" w:hAnsi="Times New Roman"/>
                <w:sz w:val="24"/>
                <w:szCs w:val="24"/>
              </w:rPr>
            </w:pPr>
          </w:p>
          <w:p w:rsidRPr="00786A9E" w:rsidR="00E65817" w:rsidP="003B0110" w:rsidRDefault="00FA7571" w14:paraId="64CD787F" w14:textId="63C9AD1B">
            <w:pPr>
              <w:jc w:val="both"/>
              <w:rPr>
                <w:rFonts w:ascii="Times New Roman" w:hAnsi="Times New Roman"/>
                <w:sz w:val="24"/>
                <w:szCs w:val="24"/>
              </w:rPr>
            </w:pPr>
            <w:r w:rsidRPr="00786A9E">
              <w:rPr>
                <w:rFonts w:ascii="Times New Roman" w:hAnsi="Times New Roman"/>
                <w:sz w:val="24"/>
                <w:szCs w:val="24"/>
              </w:rPr>
              <w:t xml:space="preserve">Si përjashtim nga pika 1.1, kur </w:t>
            </w:r>
            <w:r w:rsidRPr="00786A9E" w:rsidR="6E0CE78C">
              <w:rPr>
                <w:rFonts w:ascii="Times New Roman" w:hAnsi="Times New Roman"/>
                <w:sz w:val="24"/>
                <w:szCs w:val="24"/>
              </w:rPr>
              <w:t>shkarkimet</w:t>
            </w:r>
            <w:r w:rsidRPr="00786A9E">
              <w:rPr>
                <w:rFonts w:ascii="Times New Roman" w:hAnsi="Times New Roman"/>
                <w:sz w:val="24"/>
                <w:szCs w:val="24"/>
              </w:rPr>
              <w:t xml:space="preserve"> e gazeve serrë bien brenda fushës së veprimit të nenit 12(3-d), (3-c) ose (3-b) të Direktivës 2003/87/EC, sasitë e llogaritura në përputhje me pikat 1.1 deri 1.4 të kësaj Pjese do të shumëzohen me zero.</w:t>
            </w:r>
          </w:p>
        </w:tc>
        <w:tc>
          <w:tcPr>
            <w:tcW w:w="996" w:type="dxa"/>
            <w:tcMar/>
          </w:tcPr>
          <w:p w:rsidRPr="00786A9E" w:rsidR="00E65817" w:rsidP="003B0110" w:rsidRDefault="00E65817" w14:paraId="6CE59570" w14:textId="65BC482E">
            <w:pPr>
              <w:jc w:val="both"/>
              <w:rPr>
                <w:rFonts w:ascii="Times New Roman" w:hAnsi="Times New Roman"/>
                <w:sz w:val="24"/>
                <w:szCs w:val="24"/>
                <w:lang w:val="sq-AL"/>
              </w:rPr>
            </w:pPr>
          </w:p>
        </w:tc>
        <w:tc>
          <w:tcPr>
            <w:tcW w:w="1327" w:type="dxa"/>
            <w:tcMar/>
          </w:tcPr>
          <w:p w:rsidRPr="00786A9E" w:rsidR="00E65817" w:rsidP="003B0110" w:rsidRDefault="00E65817" w14:paraId="29E62FB3" w14:textId="77777777">
            <w:pPr>
              <w:jc w:val="both"/>
              <w:rPr>
                <w:rFonts w:ascii="Times New Roman" w:hAnsi="Times New Roman"/>
                <w:sz w:val="24"/>
                <w:szCs w:val="24"/>
                <w:lang w:val="sq-AL"/>
              </w:rPr>
            </w:pPr>
            <w:r w:rsidRPr="00786A9E">
              <w:rPr>
                <w:rFonts w:ascii="Times New Roman" w:hAnsi="Times New Roman"/>
                <w:sz w:val="24"/>
                <w:szCs w:val="24"/>
                <w:lang w:val="sq-AL"/>
              </w:rPr>
              <w:t>1.5</w:t>
            </w:r>
          </w:p>
          <w:p w:rsidRPr="00786A9E" w:rsidR="00E65817" w:rsidP="003B0110" w:rsidRDefault="00E65817" w14:paraId="4229095B" w14:textId="77777777">
            <w:pPr>
              <w:jc w:val="both"/>
              <w:rPr>
                <w:rFonts w:ascii="Times New Roman" w:hAnsi="Times New Roman"/>
                <w:sz w:val="24"/>
                <w:szCs w:val="24"/>
                <w:lang w:val="sq-AL"/>
              </w:rPr>
            </w:pPr>
          </w:p>
          <w:p w:rsidRPr="00786A9E" w:rsidR="00E65817" w:rsidP="003B0110" w:rsidRDefault="00E65817" w14:paraId="58DF5188" w14:textId="77777777">
            <w:pPr>
              <w:jc w:val="both"/>
              <w:rPr>
                <w:rFonts w:ascii="Times New Roman" w:hAnsi="Times New Roman"/>
                <w:sz w:val="24"/>
                <w:szCs w:val="24"/>
                <w:lang w:val="sq-AL"/>
              </w:rPr>
            </w:pPr>
          </w:p>
          <w:p w:rsidRPr="00786A9E" w:rsidR="00E65817" w:rsidP="003B0110" w:rsidRDefault="00E65817" w14:paraId="7EA8D588" w14:textId="77777777">
            <w:pPr>
              <w:jc w:val="both"/>
              <w:rPr>
                <w:rFonts w:ascii="Times New Roman" w:hAnsi="Times New Roman"/>
                <w:sz w:val="24"/>
                <w:szCs w:val="24"/>
                <w:lang w:val="sq-AL"/>
              </w:rPr>
            </w:pPr>
          </w:p>
          <w:p w:rsidRPr="00786A9E" w:rsidR="00E65817" w:rsidP="003B0110" w:rsidRDefault="00E65817" w14:paraId="2AC9B336" w14:textId="7EE152DE">
            <w:pPr>
              <w:jc w:val="both"/>
              <w:rPr>
                <w:rFonts w:ascii="Times New Roman" w:hAnsi="Times New Roman"/>
                <w:sz w:val="24"/>
                <w:szCs w:val="24"/>
                <w:lang w:val="sq-AL"/>
              </w:rPr>
            </w:pPr>
          </w:p>
        </w:tc>
        <w:tc>
          <w:tcPr>
            <w:tcW w:w="2970" w:type="dxa"/>
            <w:tcMar/>
          </w:tcPr>
          <w:p w:rsidRPr="00786A9E" w:rsidR="0034354A" w:rsidP="0034354A" w:rsidRDefault="0034354A" w14:paraId="360624B7" w14:textId="4EF4217F">
            <w:pPr>
              <w:suppressAutoHyphens w:val="0"/>
              <w:jc w:val="both"/>
              <w:rPr>
                <w:rFonts w:ascii="Times New Roman" w:hAnsi="Times New Roman" w:eastAsia="Calibri"/>
                <w:b/>
                <w:bCs/>
                <w:kern w:val="2"/>
                <w:sz w:val="24"/>
                <w:szCs w:val="24"/>
              </w:rPr>
            </w:pPr>
            <w:r w:rsidRPr="00786A9E">
              <w:rPr>
                <w:rFonts w:ascii="Times New Roman" w:hAnsi="Times New Roman" w:eastAsia="Calibri"/>
                <w:b/>
                <w:bCs/>
                <w:kern w:val="2"/>
                <w:sz w:val="24"/>
                <w:szCs w:val="24"/>
              </w:rPr>
              <w:t xml:space="preserve">1.5. </w:t>
            </w:r>
            <w:r w:rsidRPr="00786A9E" w:rsidR="00DE24BA">
              <w:rPr>
                <w:rFonts w:ascii="Times New Roman" w:hAnsi="Times New Roman" w:eastAsia="Calibri"/>
                <w:b/>
                <w:bCs/>
                <w:kern w:val="2"/>
                <w:sz w:val="24"/>
                <w:szCs w:val="24"/>
              </w:rPr>
              <w:t>Përjashtim nga parimi i përgjithshëm në rastin e shkarkimeve të gazeve serrë nga një udhëtim ose aktivitete të parashikuara në ligjin përgjegjës për krijimin e një sistemi për tregtimin e kuotave të shkarkimit të gazeve me efekt serrë në transportin detar në Republikën e Shqipërisë</w:t>
            </w:r>
            <w:r w:rsidRPr="00786A9E">
              <w:rPr>
                <w:rFonts w:ascii="Times New Roman" w:hAnsi="Times New Roman" w:eastAsia="Calibri"/>
                <w:b/>
                <w:bCs/>
                <w:kern w:val="2"/>
                <w:sz w:val="24"/>
                <w:szCs w:val="24"/>
              </w:rPr>
              <w:t>.</w:t>
            </w:r>
          </w:p>
          <w:p w:rsidRPr="00786A9E" w:rsidR="00DE24BA" w:rsidP="0034354A" w:rsidRDefault="00DE24BA" w14:paraId="7D772338" w14:textId="77777777">
            <w:pPr>
              <w:suppressAutoHyphens w:val="0"/>
              <w:jc w:val="both"/>
              <w:rPr>
                <w:rFonts w:ascii="Times New Roman" w:hAnsi="Times New Roman" w:eastAsia="Calibri"/>
                <w:b/>
                <w:bCs/>
                <w:kern w:val="2"/>
                <w:sz w:val="24"/>
                <w:szCs w:val="24"/>
              </w:rPr>
            </w:pPr>
          </w:p>
          <w:p w:rsidRPr="00786A9E" w:rsidR="00E65817" w:rsidP="00EB0A58" w:rsidRDefault="00983CCB" w14:paraId="7A67045F" w14:textId="366C2233">
            <w:pPr>
              <w:jc w:val="both"/>
              <w:rPr>
                <w:rFonts w:ascii="Times New Roman" w:hAnsi="Times New Roman"/>
                <w:sz w:val="24"/>
                <w:szCs w:val="24"/>
                <w:lang w:val="sq-AL"/>
              </w:rPr>
            </w:pPr>
            <w:r w:rsidRPr="00786A9E">
              <w:rPr>
                <w:rFonts w:ascii="Times New Roman" w:hAnsi="Times New Roman" w:eastAsia="Calibri"/>
                <w:kern w:val="2"/>
                <w:sz w:val="24"/>
                <w:szCs w:val="24"/>
              </w:rPr>
              <w:t xml:space="preserve">Me përjashtim nga pika 1.1, për qëllime të zbatimit të këtij seksioni, në rastet e shkarkimeve të gazeve serrë që bien brenda fushës së zbatimit të ligjit përgjegjës për krijimin e një sistemi për tregtimin e kuotave të shkarkimit të gazeve me efekt serrë në transportin detar në Republikën e </w:t>
            </w:r>
            <w:r w:rsidRPr="00786A9E">
              <w:rPr>
                <w:rFonts w:ascii="Times New Roman" w:hAnsi="Times New Roman" w:eastAsia="Calibri"/>
                <w:kern w:val="2"/>
                <w:sz w:val="24"/>
                <w:szCs w:val="24"/>
              </w:rPr>
              <w:t>Shqipërisë, lidhur me shtrirjen gjeografike dhe distancen ndërmjet porteve për udhëtimet e kryera, sasitë e llogaritura në përputhje me pikat 1.1 deri në 1.4 të kësaj pjese shumëzohen me zero.</w:t>
            </w:r>
          </w:p>
        </w:tc>
        <w:tc>
          <w:tcPr>
            <w:tcW w:w="1574" w:type="dxa"/>
            <w:tcMar/>
          </w:tcPr>
          <w:p w:rsidRPr="00786A9E" w:rsidR="00E65817" w:rsidP="003B0110" w:rsidRDefault="00E65817" w14:paraId="00612F45" w14:textId="3E92B997">
            <w:pPr>
              <w:jc w:val="both"/>
              <w:rPr>
                <w:rFonts w:ascii="Times New Roman" w:hAnsi="Times New Roman"/>
                <w:sz w:val="24"/>
                <w:szCs w:val="24"/>
                <w:lang w:val="sq-AL"/>
              </w:rPr>
            </w:pPr>
          </w:p>
        </w:tc>
        <w:tc>
          <w:tcPr>
            <w:tcW w:w="2570" w:type="dxa"/>
            <w:tcMar/>
          </w:tcPr>
          <w:p w:rsidRPr="00786A9E" w:rsidR="00E65817" w:rsidP="003B0110" w:rsidRDefault="00F75517" w14:paraId="0807ED53" w14:textId="39ECA290">
            <w:pPr>
              <w:jc w:val="both"/>
              <w:rPr>
                <w:rFonts w:ascii="Times New Roman" w:hAnsi="Times New Roman"/>
                <w:sz w:val="24"/>
                <w:szCs w:val="24"/>
                <w:lang w:val="sq-AL"/>
              </w:rPr>
            </w:pPr>
            <w:r w:rsidRPr="00786A9E">
              <w:rPr>
                <w:rFonts w:ascii="Times New Roman" w:hAnsi="Times New Roman"/>
                <w:sz w:val="24"/>
                <w:szCs w:val="24"/>
              </w:rPr>
              <w:t>Direktiva 2003/87/KE që përafrohet nga Ligji nr. 155/2020, datë 17.12.2020 “Për ndryshimet klimatike”, i ndryshuar, ka të bëjë vetëm me njërin aspekt të Direktivës ETS, përkatësisht me ngritjen e sistemit MRVA për gazet me efekt serrë. Përafrimi me  shtyllën tjetër të Direktivës ETS, që është skema e tregtimit të kuotave të shkarkimit, nuk është pjesë e aktuale e ligjit, por parashikohet të ngrihet pas zbatimit të sistemit MRVA</w:t>
            </w:r>
          </w:p>
        </w:tc>
      </w:tr>
      <w:tr w:rsidRPr="00786A9E" w:rsidR="008F74C1" w:rsidTr="2E1CE027" w14:paraId="74C553F3" w14:textId="77777777">
        <w:trPr>
          <w:trHeight w:val="300"/>
        </w:trPr>
        <w:tc>
          <w:tcPr>
            <w:tcW w:w="1600" w:type="dxa"/>
            <w:tcMar/>
          </w:tcPr>
          <w:p w:rsidRPr="00786A9E" w:rsidR="00E65817" w:rsidP="003B0110" w:rsidRDefault="00E65817" w14:paraId="777AFEDE" w14:textId="34FC8981">
            <w:pPr>
              <w:jc w:val="both"/>
              <w:rPr>
                <w:rFonts w:ascii="Times New Roman" w:hAnsi="Times New Roman"/>
                <w:sz w:val="24"/>
                <w:szCs w:val="24"/>
                <w:lang w:val="en-GB"/>
              </w:rPr>
            </w:pPr>
            <w:r w:rsidRPr="00786A9E">
              <w:rPr>
                <w:rFonts w:ascii="Times New Roman" w:hAnsi="Times New Roman"/>
                <w:sz w:val="24"/>
                <w:szCs w:val="24"/>
                <w:lang w:val="en-GB"/>
              </w:rPr>
              <w:t>1.6</w:t>
            </w:r>
          </w:p>
        </w:tc>
        <w:tc>
          <w:tcPr>
            <w:tcW w:w="3251" w:type="dxa"/>
            <w:tcMar/>
          </w:tcPr>
          <w:p w:rsidRPr="00786A9E" w:rsidR="00D05497" w:rsidP="003B0110" w:rsidRDefault="00D05497" w14:paraId="50E91B71" w14:textId="08067186">
            <w:pPr>
              <w:jc w:val="both"/>
              <w:rPr>
                <w:rFonts w:ascii="Times New Roman" w:hAnsi="Times New Roman"/>
                <w:sz w:val="24"/>
                <w:szCs w:val="24"/>
              </w:rPr>
            </w:pPr>
            <w:r w:rsidRPr="00786A9E">
              <w:rPr>
                <w:rFonts w:ascii="Times New Roman" w:hAnsi="Times New Roman"/>
                <w:sz w:val="24"/>
                <w:szCs w:val="24"/>
              </w:rPr>
              <w:t xml:space="preserve">1.6. Llogaritja e </w:t>
            </w:r>
            <w:r w:rsidRPr="00786A9E" w:rsidR="46118A08">
              <w:rPr>
                <w:rFonts w:ascii="Times New Roman" w:hAnsi="Times New Roman"/>
                <w:sz w:val="24"/>
                <w:szCs w:val="24"/>
              </w:rPr>
              <w:t>shkarkimeve</w:t>
            </w:r>
            <w:r w:rsidRPr="00786A9E">
              <w:rPr>
                <w:rFonts w:ascii="Times New Roman" w:hAnsi="Times New Roman"/>
                <w:sz w:val="24"/>
                <w:szCs w:val="24"/>
              </w:rPr>
              <w:t xml:space="preserve"> të </w:t>
            </w:r>
            <w:r w:rsidRPr="00786A9E" w:rsidR="002D2D50">
              <w:rPr>
                <w:rFonts w:ascii="Times New Roman" w:hAnsi="Times New Roman"/>
                <w:sz w:val="24"/>
                <w:szCs w:val="24"/>
              </w:rPr>
              <w:t xml:space="preserve">totale të grumbulluara </w:t>
            </w:r>
            <w:r w:rsidRPr="00786A9E">
              <w:rPr>
                <w:rFonts w:ascii="Times New Roman" w:hAnsi="Times New Roman"/>
                <w:sz w:val="24"/>
                <w:szCs w:val="24"/>
              </w:rPr>
              <w:t xml:space="preserve">të gazeve serrë të një anijeje që do të raportohen sipas Direktivës 2003/87/EC, në rastin kur </w:t>
            </w:r>
            <w:r w:rsidRPr="00786A9E" w:rsidR="004A49AD">
              <w:rPr>
                <w:rFonts w:ascii="Times New Roman" w:hAnsi="Times New Roman"/>
                <w:sz w:val="24"/>
                <w:szCs w:val="24"/>
              </w:rPr>
              <w:t>kompania</w:t>
            </w:r>
            <w:r w:rsidRPr="00786A9E">
              <w:rPr>
                <w:rFonts w:ascii="Times New Roman" w:hAnsi="Times New Roman"/>
                <w:sz w:val="24"/>
                <w:szCs w:val="24"/>
              </w:rPr>
              <w:t xml:space="preserve"> dëshiron të përfitojë nga përjashtimi i parashikuar në nenin 12(3-e) të asaj Direktive</w:t>
            </w:r>
          </w:p>
          <w:p w:rsidRPr="00786A9E" w:rsidR="00D05497" w:rsidP="003B0110" w:rsidRDefault="00D05497" w14:paraId="19CEA1C8" w14:textId="77777777">
            <w:pPr>
              <w:jc w:val="both"/>
              <w:rPr>
                <w:rFonts w:ascii="Times New Roman" w:hAnsi="Times New Roman"/>
                <w:sz w:val="24"/>
                <w:szCs w:val="24"/>
              </w:rPr>
            </w:pPr>
          </w:p>
          <w:p w:rsidRPr="00786A9E" w:rsidR="00E65817" w:rsidP="003B0110" w:rsidRDefault="004A49AD" w14:paraId="77E69064" w14:textId="32B28EA6">
            <w:pPr>
              <w:jc w:val="both"/>
              <w:rPr>
                <w:rFonts w:ascii="Times New Roman" w:hAnsi="Times New Roman"/>
                <w:sz w:val="24"/>
                <w:szCs w:val="24"/>
              </w:rPr>
            </w:pPr>
            <w:r w:rsidRPr="00786A9E">
              <w:rPr>
                <w:rFonts w:ascii="Times New Roman" w:hAnsi="Times New Roman"/>
                <w:sz w:val="24"/>
                <w:szCs w:val="24"/>
              </w:rPr>
              <w:t>Kompanitë</w:t>
            </w:r>
            <w:r w:rsidRPr="00786A9E" w:rsidR="00D05497">
              <w:rPr>
                <w:rFonts w:ascii="Times New Roman" w:hAnsi="Times New Roman"/>
                <w:sz w:val="24"/>
                <w:szCs w:val="24"/>
              </w:rPr>
              <w:t xml:space="preserve"> që dëshirojnë të përfitojnë nga përjashtimi për anijet me klasë akulli, i parashikuar në nenin 12(3-e) të Direktivës 2003/87/EC, duhet të zbr</w:t>
            </w:r>
            <w:r w:rsidRPr="00786A9E" w:rsidR="008E1594">
              <w:rPr>
                <w:rFonts w:ascii="Times New Roman" w:hAnsi="Times New Roman"/>
                <w:sz w:val="24"/>
                <w:szCs w:val="24"/>
              </w:rPr>
              <w:t>esin</w:t>
            </w:r>
            <w:r w:rsidRPr="00786A9E" w:rsidR="00D05497">
              <w:rPr>
                <w:rFonts w:ascii="Times New Roman" w:hAnsi="Times New Roman"/>
                <w:sz w:val="24"/>
                <w:szCs w:val="24"/>
              </w:rPr>
              <w:t xml:space="preserve"> 5 % nga sasitë e llogaritura në përputhje me pikat 1.1 deri 1.5 të kësaj Pjese, sipas rastit.</w:t>
            </w:r>
          </w:p>
        </w:tc>
        <w:tc>
          <w:tcPr>
            <w:tcW w:w="996" w:type="dxa"/>
            <w:tcMar/>
          </w:tcPr>
          <w:p w:rsidRPr="00786A9E" w:rsidR="00E65817" w:rsidP="003B0110" w:rsidRDefault="00B514A3" w14:paraId="3AAA1E93" w14:textId="67851C0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65817" w:rsidP="003B0110" w:rsidRDefault="00E65817" w14:paraId="23C4C2F5" w14:textId="6C1731EB">
            <w:pPr>
              <w:jc w:val="both"/>
              <w:rPr>
                <w:rFonts w:ascii="Times New Roman" w:hAnsi="Times New Roman"/>
                <w:sz w:val="24"/>
                <w:szCs w:val="24"/>
                <w:lang w:val="sq-AL"/>
              </w:rPr>
            </w:pPr>
            <w:r w:rsidRPr="00786A9E">
              <w:rPr>
                <w:rFonts w:ascii="Times New Roman" w:hAnsi="Times New Roman"/>
                <w:sz w:val="24"/>
                <w:szCs w:val="24"/>
                <w:lang w:val="sq-AL"/>
              </w:rPr>
              <w:t>1.6</w:t>
            </w:r>
          </w:p>
        </w:tc>
        <w:tc>
          <w:tcPr>
            <w:tcW w:w="2970" w:type="dxa"/>
            <w:tcMar/>
          </w:tcPr>
          <w:p w:rsidRPr="00786A9E" w:rsidR="009B1D8C" w:rsidP="009B1D8C" w:rsidRDefault="009B1D8C" w14:paraId="46368ECB" w14:textId="3B855E0A">
            <w:pPr>
              <w:jc w:val="both"/>
              <w:rPr>
                <w:rFonts w:ascii="Times New Roman" w:hAnsi="Times New Roman"/>
                <w:b/>
                <w:bCs/>
                <w:sz w:val="24"/>
                <w:szCs w:val="24"/>
              </w:rPr>
            </w:pPr>
            <w:r w:rsidRPr="00786A9E">
              <w:rPr>
                <w:rFonts w:ascii="Times New Roman" w:hAnsi="Times New Roman"/>
                <w:b/>
                <w:bCs/>
                <w:sz w:val="24"/>
                <w:szCs w:val="24"/>
              </w:rPr>
              <w:t xml:space="preserve">1.6. </w:t>
            </w:r>
            <w:r w:rsidRPr="00786A9E" w:rsidR="00FF122C">
              <w:rPr>
                <w:rFonts w:ascii="Times New Roman" w:hAnsi="Times New Roman"/>
                <w:b/>
                <w:bCs/>
                <w:sz w:val="24"/>
                <w:szCs w:val="24"/>
              </w:rPr>
              <w:t>Përllogaritja e shkarkimeve totale të gazeve serrë të anijes që duhet të raportohet sipas ligjit nr.155/2020, “Për ndryshimet klimatike”, i ndryshuar, në rastin kur kompania dëshiron të përfitojë nga përjashtimi i parashikuar në ligjin përgjegjës për krijimin e një sistemi për tregtimin e kuotave të shkarkimit të gazeve me efekt serrë në transportin detar në Republikën e Shqipërisë</w:t>
            </w:r>
            <w:r w:rsidRPr="00786A9E">
              <w:rPr>
                <w:rFonts w:ascii="Times New Roman" w:hAnsi="Times New Roman"/>
                <w:b/>
                <w:bCs/>
                <w:sz w:val="24"/>
                <w:szCs w:val="24"/>
              </w:rPr>
              <w:t>.</w:t>
            </w:r>
          </w:p>
          <w:p w:rsidRPr="00786A9E" w:rsidR="00FF122C" w:rsidP="009B1D8C" w:rsidRDefault="00FF122C" w14:paraId="51162C4B" w14:textId="77777777">
            <w:pPr>
              <w:jc w:val="both"/>
              <w:rPr>
                <w:rFonts w:ascii="Times New Roman" w:hAnsi="Times New Roman"/>
                <w:b/>
                <w:bCs/>
                <w:sz w:val="24"/>
                <w:szCs w:val="24"/>
              </w:rPr>
            </w:pPr>
          </w:p>
          <w:p w:rsidRPr="00786A9E" w:rsidR="009B1D8C" w:rsidP="009B1D8C" w:rsidRDefault="00B66F72" w14:paraId="3610E181" w14:textId="522FD7BB">
            <w:pPr>
              <w:jc w:val="both"/>
              <w:rPr>
                <w:rFonts w:ascii="Times New Roman" w:hAnsi="Times New Roman"/>
                <w:sz w:val="24"/>
                <w:szCs w:val="24"/>
              </w:rPr>
            </w:pPr>
            <w:r w:rsidRPr="00786A9E">
              <w:rPr>
                <w:rFonts w:ascii="Times New Roman" w:hAnsi="Times New Roman"/>
                <w:sz w:val="24"/>
                <w:szCs w:val="24"/>
              </w:rPr>
              <w:t xml:space="preserve">Kompanitë që dëshirojnë të përfitojnë nga përjashtimi për anijet e klasës së akullit, sipas parashikimeve të ligjit përgjegjës për krijimin e një </w:t>
            </w:r>
            <w:r w:rsidRPr="00786A9E">
              <w:rPr>
                <w:rFonts w:ascii="Times New Roman" w:hAnsi="Times New Roman"/>
                <w:sz w:val="24"/>
                <w:szCs w:val="24"/>
              </w:rPr>
              <w:t>sistemi për tregtimin e kuotave të shkarkimit të gazeve me efekt serrë në transportin detar në Republikën e Shqipërisë, duhet të zbresin 5 % nga sasitë e përllogaritura në përputhje me pikat 1.1 deri në 1.5 të këtij seksioni, sipas rastit</w:t>
            </w:r>
            <w:r w:rsidRPr="00786A9E" w:rsidR="009B1D8C">
              <w:rPr>
                <w:rFonts w:ascii="Times New Roman" w:hAnsi="Times New Roman"/>
                <w:sz w:val="24"/>
                <w:szCs w:val="24"/>
              </w:rPr>
              <w:t>.</w:t>
            </w:r>
          </w:p>
          <w:p w:rsidRPr="00786A9E" w:rsidR="00E65817" w:rsidP="003D4F2A" w:rsidRDefault="00E65817" w14:paraId="106B7D47" w14:textId="4961C104">
            <w:pPr>
              <w:jc w:val="both"/>
              <w:rPr>
                <w:rFonts w:ascii="Times New Roman" w:hAnsi="Times New Roman"/>
                <w:sz w:val="24"/>
                <w:szCs w:val="24"/>
                <w:lang w:val="sq-AL"/>
              </w:rPr>
            </w:pPr>
          </w:p>
        </w:tc>
        <w:tc>
          <w:tcPr>
            <w:tcW w:w="1574" w:type="dxa"/>
            <w:tcMar/>
          </w:tcPr>
          <w:p w:rsidRPr="00786A9E" w:rsidR="00E65817" w:rsidP="003B0110" w:rsidRDefault="00D84A1B" w14:paraId="44E3C439" w14:textId="7858CABF">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65817" w:rsidP="003B0110" w:rsidRDefault="003D4F2A" w14:paraId="236A3963" w14:textId="7349E8A9">
            <w:pPr>
              <w:jc w:val="both"/>
              <w:rPr>
                <w:rFonts w:ascii="Times New Roman" w:hAnsi="Times New Roman"/>
                <w:sz w:val="24"/>
                <w:szCs w:val="24"/>
                <w:lang w:val="sq-AL"/>
              </w:rPr>
            </w:pPr>
            <w:r w:rsidRPr="00786A9E">
              <w:rPr>
                <w:rFonts w:ascii="Times New Roman" w:hAnsi="Times New Roman"/>
                <w:sz w:val="24"/>
                <w:szCs w:val="24"/>
                <w:lang w:val="sq-AL"/>
              </w:rPr>
              <w:t>Direktiva 2003/87/KE që përafrohet nga Ligji nr. 155/2020, datë 17.12.2020 “Për ndryshimet klimatike”, i ndryshuar, ka të bëjë vetëm me njërin aspekt të Direktivës ETS, përkatësisht me ngritjen e sistemit MRVA për gazet me efekt serrë. Përafrimi me  shtyllën tjetër të Direktivës ETS, që është skema e tregtimit të kuotave të shkarkimit, nuk është pjesë e aktuale e ligjit, por parashikohet të ngrihet pas zbatimit të sistemit MRVA</w:t>
            </w:r>
            <w:r w:rsidRPr="00786A9E" w:rsidR="006F1017">
              <w:rPr>
                <w:rFonts w:ascii="Times New Roman" w:hAnsi="Times New Roman"/>
                <w:sz w:val="24"/>
                <w:szCs w:val="24"/>
                <w:lang w:val="sq-AL"/>
              </w:rPr>
              <w:t>.</w:t>
            </w:r>
          </w:p>
        </w:tc>
      </w:tr>
      <w:tr w:rsidRPr="00786A9E" w:rsidR="008F74C1" w:rsidTr="2E1CE027" w14:paraId="4A943CDB" w14:textId="77777777">
        <w:trPr>
          <w:trHeight w:val="300"/>
        </w:trPr>
        <w:tc>
          <w:tcPr>
            <w:tcW w:w="1600" w:type="dxa"/>
            <w:tcMar/>
          </w:tcPr>
          <w:p w:rsidRPr="00786A9E" w:rsidR="00E65817" w:rsidP="003B0110" w:rsidRDefault="00E65817" w14:paraId="3D685E6A" w14:textId="2D0C2E0E">
            <w:pPr>
              <w:jc w:val="both"/>
              <w:rPr>
                <w:rFonts w:ascii="Times New Roman" w:hAnsi="Times New Roman"/>
                <w:sz w:val="24"/>
                <w:szCs w:val="24"/>
                <w:lang w:val="en-GB"/>
              </w:rPr>
            </w:pPr>
            <w:r w:rsidRPr="00786A9E">
              <w:rPr>
                <w:rFonts w:ascii="Times New Roman" w:hAnsi="Times New Roman"/>
                <w:sz w:val="24"/>
                <w:szCs w:val="24"/>
                <w:lang w:val="en-GB"/>
              </w:rPr>
              <w:t>1.7</w:t>
            </w:r>
          </w:p>
        </w:tc>
        <w:tc>
          <w:tcPr>
            <w:tcW w:w="3251" w:type="dxa"/>
            <w:tcMar/>
          </w:tcPr>
          <w:p w:rsidRPr="00786A9E" w:rsidR="00BD2A81" w:rsidP="003B0110" w:rsidRDefault="00BD2A81" w14:paraId="24AADA0D" w14:textId="47173C11">
            <w:pPr>
              <w:jc w:val="both"/>
              <w:rPr>
                <w:rFonts w:ascii="Times New Roman" w:hAnsi="Times New Roman"/>
                <w:sz w:val="24"/>
                <w:szCs w:val="24"/>
              </w:rPr>
            </w:pPr>
            <w:r w:rsidRPr="00786A9E">
              <w:rPr>
                <w:rFonts w:ascii="Times New Roman" w:hAnsi="Times New Roman"/>
                <w:sz w:val="24"/>
                <w:szCs w:val="24"/>
              </w:rPr>
              <w:t xml:space="preserve">1.7. Llogaritja e </w:t>
            </w:r>
            <w:r w:rsidRPr="00786A9E" w:rsidR="46118A08">
              <w:rPr>
                <w:rFonts w:ascii="Times New Roman" w:hAnsi="Times New Roman"/>
                <w:sz w:val="24"/>
                <w:szCs w:val="24"/>
              </w:rPr>
              <w:t>shkarkimeve</w:t>
            </w:r>
            <w:r w:rsidRPr="00786A9E">
              <w:rPr>
                <w:rFonts w:ascii="Times New Roman" w:hAnsi="Times New Roman"/>
                <w:sz w:val="24"/>
                <w:szCs w:val="24"/>
              </w:rPr>
              <w:t xml:space="preserve"> </w:t>
            </w:r>
            <w:r w:rsidRPr="00786A9E" w:rsidR="00F215EE">
              <w:rPr>
                <w:rFonts w:ascii="Times New Roman" w:hAnsi="Times New Roman"/>
                <w:sz w:val="24"/>
                <w:szCs w:val="24"/>
              </w:rPr>
              <w:t>totale të grumbulluara</w:t>
            </w:r>
            <w:r w:rsidRPr="00786A9E">
              <w:rPr>
                <w:rFonts w:ascii="Times New Roman" w:hAnsi="Times New Roman"/>
                <w:sz w:val="24"/>
                <w:szCs w:val="24"/>
              </w:rPr>
              <w:t xml:space="preserve"> të gazeve serrë të një anijeje që do të raportohen sipas Direktivës 2003/87/EC, duke marrë parasysh nenin 3gb të asaj Direktive</w:t>
            </w:r>
          </w:p>
          <w:p w:rsidRPr="00786A9E" w:rsidR="00BD2A81" w:rsidP="003B0110" w:rsidRDefault="00BD2A81" w14:paraId="497BDA26" w14:textId="77777777">
            <w:pPr>
              <w:jc w:val="both"/>
              <w:rPr>
                <w:rFonts w:ascii="Times New Roman" w:hAnsi="Times New Roman"/>
                <w:sz w:val="24"/>
                <w:szCs w:val="24"/>
              </w:rPr>
            </w:pPr>
          </w:p>
          <w:p w:rsidRPr="00786A9E" w:rsidR="00BD2A81" w:rsidP="003B0110" w:rsidRDefault="00BD2A81" w14:paraId="2F6CC1D7" w14:textId="6DD5E335">
            <w:pPr>
              <w:jc w:val="both"/>
              <w:rPr>
                <w:rFonts w:ascii="Times New Roman" w:hAnsi="Times New Roman"/>
                <w:sz w:val="24"/>
                <w:szCs w:val="24"/>
              </w:rPr>
            </w:pPr>
            <w:r w:rsidRPr="00786A9E">
              <w:rPr>
                <w:rFonts w:ascii="Times New Roman" w:hAnsi="Times New Roman"/>
                <w:sz w:val="24"/>
                <w:szCs w:val="24"/>
              </w:rPr>
              <w:t xml:space="preserve">Përsa i përket </w:t>
            </w:r>
            <w:r w:rsidRPr="00786A9E" w:rsidR="46118A08">
              <w:rPr>
                <w:rFonts w:ascii="Times New Roman" w:hAnsi="Times New Roman"/>
                <w:sz w:val="24"/>
                <w:szCs w:val="24"/>
              </w:rPr>
              <w:t>shkarkimeve</w:t>
            </w:r>
            <w:r w:rsidRPr="00786A9E">
              <w:rPr>
                <w:rFonts w:ascii="Times New Roman" w:hAnsi="Times New Roman"/>
                <w:sz w:val="24"/>
                <w:szCs w:val="24"/>
              </w:rPr>
              <w:t xml:space="preserve"> për vitet e raportimit 2024 dhe 2025, </w:t>
            </w:r>
            <w:r w:rsidRPr="00786A9E" w:rsidR="00F215EE">
              <w:rPr>
                <w:rFonts w:ascii="Times New Roman" w:hAnsi="Times New Roman"/>
                <w:sz w:val="24"/>
                <w:szCs w:val="24"/>
              </w:rPr>
              <w:t xml:space="preserve">kompanitë </w:t>
            </w:r>
            <w:r w:rsidRPr="00786A9E">
              <w:rPr>
                <w:rFonts w:ascii="Times New Roman" w:hAnsi="Times New Roman"/>
                <w:sz w:val="24"/>
                <w:szCs w:val="24"/>
              </w:rPr>
              <w:t>duhet të zbatojnë përqindjet e fazës së zbatimit të parashikuara në nenin 3gb të Direktivës 2003/87/EC për sasitë e llogaritura në përputhje me pikat 1.1 deri 1.6 të kësaj Pjese, sipas rastit.</w:t>
            </w:r>
          </w:p>
          <w:p w:rsidRPr="00786A9E" w:rsidR="00BD2A81" w:rsidP="003B0110" w:rsidRDefault="00BD2A81" w14:paraId="7A552D5E" w14:textId="77777777">
            <w:pPr>
              <w:jc w:val="both"/>
              <w:rPr>
                <w:rFonts w:ascii="Times New Roman" w:hAnsi="Times New Roman"/>
                <w:sz w:val="24"/>
                <w:szCs w:val="24"/>
              </w:rPr>
            </w:pPr>
          </w:p>
          <w:p w:rsidRPr="00786A9E" w:rsidR="00E65817" w:rsidP="003B0110" w:rsidRDefault="002764F5" w14:paraId="7494640B" w14:textId="44C6E4BE">
            <w:pPr>
              <w:jc w:val="both"/>
              <w:rPr>
                <w:rFonts w:ascii="Times New Roman" w:hAnsi="Times New Roman"/>
                <w:sz w:val="24"/>
                <w:szCs w:val="24"/>
              </w:rPr>
            </w:pPr>
            <w:r w:rsidRPr="00786A9E">
              <w:rPr>
                <w:rFonts w:ascii="Times New Roman" w:hAnsi="Times New Roman"/>
                <w:sz w:val="24"/>
                <w:szCs w:val="24"/>
              </w:rPr>
              <w:t>Kompanitë</w:t>
            </w:r>
            <w:r w:rsidRPr="00786A9E" w:rsidR="00BD2A81">
              <w:rPr>
                <w:rFonts w:ascii="Times New Roman" w:hAnsi="Times New Roman"/>
                <w:sz w:val="24"/>
                <w:szCs w:val="24"/>
              </w:rPr>
              <w:t xml:space="preserve"> duhet të </w:t>
            </w:r>
            <w:r w:rsidRPr="00786A9E">
              <w:rPr>
                <w:rFonts w:ascii="Times New Roman" w:hAnsi="Times New Roman"/>
                <w:sz w:val="24"/>
                <w:szCs w:val="24"/>
              </w:rPr>
              <w:t>grumbullojnë</w:t>
            </w:r>
            <w:r w:rsidRPr="00786A9E" w:rsidR="00BD2A81">
              <w:rPr>
                <w:rFonts w:ascii="Times New Roman" w:hAnsi="Times New Roman"/>
                <w:sz w:val="24"/>
                <w:szCs w:val="24"/>
              </w:rPr>
              <w:t xml:space="preserve"> sasitë e secilit gaz për të llogaritur </w:t>
            </w:r>
            <w:r w:rsidRPr="00786A9E" w:rsidR="6E0CE78C">
              <w:rPr>
                <w:rFonts w:ascii="Times New Roman" w:hAnsi="Times New Roman"/>
                <w:sz w:val="24"/>
                <w:szCs w:val="24"/>
              </w:rPr>
              <w:t>shkarkimet</w:t>
            </w:r>
            <w:r w:rsidRPr="00786A9E" w:rsidR="00BD2A81">
              <w:rPr>
                <w:rFonts w:ascii="Times New Roman" w:hAnsi="Times New Roman"/>
                <w:sz w:val="24"/>
                <w:szCs w:val="24"/>
              </w:rPr>
              <w:t xml:space="preserve"> totale të akumuluara të gazeve serrë të anijes, të cilat do të raportohen sipas Direktivës 2003/87/EC.</w:t>
            </w:r>
          </w:p>
        </w:tc>
        <w:tc>
          <w:tcPr>
            <w:tcW w:w="996" w:type="dxa"/>
            <w:tcMar/>
          </w:tcPr>
          <w:p w:rsidRPr="00786A9E" w:rsidR="00E65817" w:rsidP="003B0110" w:rsidRDefault="00835C80" w14:paraId="402CD187" w14:textId="3699A55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65817" w:rsidP="003B0110" w:rsidRDefault="00E65817" w14:paraId="52227054" w14:textId="7C815B32">
            <w:pPr>
              <w:jc w:val="both"/>
              <w:rPr>
                <w:rFonts w:ascii="Times New Roman" w:hAnsi="Times New Roman"/>
                <w:sz w:val="24"/>
                <w:szCs w:val="24"/>
                <w:lang w:val="sq-AL"/>
              </w:rPr>
            </w:pPr>
            <w:r w:rsidRPr="00786A9E">
              <w:rPr>
                <w:rFonts w:ascii="Times New Roman" w:hAnsi="Times New Roman"/>
                <w:sz w:val="24"/>
                <w:szCs w:val="24"/>
                <w:lang w:val="sq-AL"/>
              </w:rPr>
              <w:t>1.7</w:t>
            </w:r>
          </w:p>
        </w:tc>
        <w:tc>
          <w:tcPr>
            <w:tcW w:w="2970" w:type="dxa"/>
            <w:tcMar/>
          </w:tcPr>
          <w:p w:rsidRPr="00786A9E" w:rsidR="006B4674" w:rsidP="006B4674" w:rsidRDefault="006B4674" w14:paraId="513EC432" w14:textId="61E57F97">
            <w:pPr>
              <w:jc w:val="both"/>
              <w:rPr>
                <w:rFonts w:ascii="Times New Roman" w:hAnsi="Times New Roman"/>
                <w:b/>
                <w:bCs/>
                <w:sz w:val="24"/>
                <w:szCs w:val="24"/>
              </w:rPr>
            </w:pPr>
            <w:r w:rsidRPr="00786A9E">
              <w:rPr>
                <w:rFonts w:ascii="Times New Roman" w:hAnsi="Times New Roman"/>
                <w:b/>
                <w:bCs/>
                <w:sz w:val="24"/>
                <w:szCs w:val="24"/>
              </w:rPr>
              <w:t>1.7.</w:t>
            </w:r>
            <w:r w:rsidRPr="00786A9E" w:rsidR="001E7189">
              <w:rPr>
                <w:rFonts w:ascii="Times New Roman" w:hAnsi="Times New Roman"/>
                <w:b/>
                <w:bCs/>
                <w:sz w:val="24"/>
                <w:szCs w:val="24"/>
              </w:rPr>
              <w:t xml:space="preserve"> </w:t>
            </w:r>
            <w:r w:rsidRPr="00786A9E" w:rsidR="005B7123">
              <w:rPr>
                <w:rFonts w:ascii="Times New Roman" w:hAnsi="Times New Roman"/>
                <w:b/>
                <w:bCs/>
                <w:sz w:val="24"/>
                <w:szCs w:val="24"/>
              </w:rPr>
              <w:t xml:space="preserve">Përllogaritja e shkarkimeve totale të gazeve serrë të anijes që duhet të raportohen sipas ligjit nr.155/2020, “Për ndryshimet klimatike”, i ndryshuar, duke marrë në konsideratë parashikimet e ligjit përgjegjës për krijimin e një sistemi për tregtimin e kuotave të shkarkimit të gazeve me efekt serrë në transportin detar në Republikën e Shqipërisë </w:t>
            </w:r>
            <w:r w:rsidRPr="00786A9E">
              <w:rPr>
                <w:rFonts w:ascii="Times New Roman" w:hAnsi="Times New Roman"/>
                <w:b/>
                <w:bCs/>
                <w:sz w:val="24"/>
                <w:szCs w:val="24"/>
              </w:rPr>
              <w:t>.</w:t>
            </w:r>
          </w:p>
          <w:p w:rsidRPr="00786A9E" w:rsidR="006B4674" w:rsidP="006B4674" w:rsidRDefault="006B4674" w14:paraId="6FF98925" w14:textId="77777777">
            <w:pPr>
              <w:jc w:val="both"/>
              <w:rPr>
                <w:rFonts w:ascii="Times New Roman" w:hAnsi="Times New Roman"/>
                <w:sz w:val="24"/>
                <w:szCs w:val="24"/>
              </w:rPr>
            </w:pPr>
            <w:r w:rsidRPr="00786A9E">
              <w:rPr>
                <w:rFonts w:ascii="Times New Roman" w:hAnsi="Times New Roman"/>
                <w:sz w:val="24"/>
                <w:szCs w:val="24"/>
              </w:rPr>
              <w:t xml:space="preserve">Kompanitë përllogarisin sasinë totale të secilit gaz për qëllime të përcaktimit të shkarkimeve totale të gazeve </w:t>
            </w:r>
            <w:r w:rsidRPr="00786A9E">
              <w:rPr>
                <w:rFonts w:ascii="Times New Roman" w:hAnsi="Times New Roman"/>
                <w:sz w:val="24"/>
                <w:szCs w:val="24"/>
              </w:rPr>
              <w:t>me efekt serrë të anijes, të cilat raportohen në përputhje me ligjin nr. 155/2020 “Për ndryshimet klimatike”, të ndryshuar.</w:t>
            </w:r>
          </w:p>
          <w:p w:rsidRPr="00786A9E" w:rsidR="00E65817" w:rsidP="003B7A60" w:rsidRDefault="00E65817" w14:paraId="0C86402E" w14:textId="0566BBC9">
            <w:pPr>
              <w:jc w:val="both"/>
              <w:rPr>
                <w:rFonts w:ascii="Times New Roman" w:hAnsi="Times New Roman"/>
                <w:sz w:val="24"/>
                <w:szCs w:val="24"/>
                <w:lang w:val="sq-AL"/>
              </w:rPr>
            </w:pPr>
          </w:p>
        </w:tc>
        <w:tc>
          <w:tcPr>
            <w:tcW w:w="1574" w:type="dxa"/>
            <w:tcMar/>
          </w:tcPr>
          <w:p w:rsidRPr="00786A9E" w:rsidR="00E65817" w:rsidP="003B0110" w:rsidRDefault="00D84A1B" w14:paraId="65C44A80" w14:textId="34729C7B">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65817" w:rsidP="003B0110" w:rsidRDefault="003B7A60" w14:paraId="7A772D21" w14:textId="68DFA0BF">
            <w:pPr>
              <w:jc w:val="both"/>
              <w:rPr>
                <w:rFonts w:ascii="Times New Roman" w:hAnsi="Times New Roman"/>
                <w:sz w:val="24"/>
                <w:szCs w:val="24"/>
                <w:lang w:val="sq-AL"/>
              </w:rPr>
            </w:pPr>
            <w:r w:rsidRPr="00786A9E">
              <w:rPr>
                <w:rFonts w:ascii="Times New Roman" w:hAnsi="Times New Roman"/>
                <w:sz w:val="24"/>
                <w:szCs w:val="24"/>
                <w:lang w:val="sq-AL"/>
              </w:rPr>
              <w:t xml:space="preserve">Direktiva 2003/87/KE që përafrohet nga Ligji nr. 155/2020, datë 17.12.2020 “Për ndryshimet klimatike”, i ndryshuar, ka të bëjë vetëm me njërin aspekt të Direktivës ETS, përkatësisht me ngritjen e sistemit MRVA për gazet me efekt serrë. Përafrimi me  shtyllën tjetër të Direktivës ETS, që është skema e tregtimit të kuotave të shkarkimit, nuk është pjesë e aktuale e ligjit, por parashikohet të </w:t>
            </w:r>
            <w:r w:rsidRPr="00786A9E">
              <w:rPr>
                <w:rFonts w:ascii="Times New Roman" w:hAnsi="Times New Roman"/>
                <w:sz w:val="24"/>
                <w:szCs w:val="24"/>
                <w:lang w:val="sq-AL"/>
              </w:rPr>
              <w:t>ngrihet pas zbatimit të sistemit MRVA.</w:t>
            </w:r>
          </w:p>
        </w:tc>
      </w:tr>
      <w:tr w:rsidRPr="00786A9E" w:rsidR="008F74C1" w:rsidTr="2E1CE027" w14:paraId="49D97FC1" w14:textId="77777777">
        <w:trPr>
          <w:trHeight w:val="300"/>
        </w:trPr>
        <w:tc>
          <w:tcPr>
            <w:tcW w:w="1600" w:type="dxa"/>
            <w:tcMar/>
          </w:tcPr>
          <w:p w:rsidRPr="00786A9E" w:rsidR="00E65817" w:rsidP="003B0110" w:rsidRDefault="0014369E" w14:paraId="1BC1CA05" w14:textId="78852B6B">
            <w:pPr>
              <w:jc w:val="both"/>
              <w:rPr>
                <w:rFonts w:ascii="Times New Roman" w:hAnsi="Times New Roman"/>
                <w:sz w:val="24"/>
                <w:szCs w:val="24"/>
                <w:lang w:val="en-GB"/>
              </w:rPr>
            </w:pPr>
            <w:r w:rsidRPr="00786A9E">
              <w:rPr>
                <w:rFonts w:ascii="Times New Roman" w:hAnsi="Times New Roman"/>
                <w:sz w:val="24"/>
                <w:szCs w:val="24"/>
                <w:lang w:val="en-GB"/>
              </w:rPr>
              <w:t>2</w:t>
            </w:r>
          </w:p>
        </w:tc>
        <w:tc>
          <w:tcPr>
            <w:tcW w:w="3251" w:type="dxa"/>
            <w:tcMar/>
          </w:tcPr>
          <w:p w:rsidRPr="00786A9E" w:rsidR="0042000A" w:rsidP="003B0110" w:rsidRDefault="0042000A" w14:paraId="0EA27CDF" w14:textId="77777777">
            <w:pPr>
              <w:jc w:val="both"/>
              <w:rPr>
                <w:rFonts w:ascii="Times New Roman" w:hAnsi="Times New Roman"/>
                <w:b/>
                <w:bCs/>
                <w:sz w:val="24"/>
                <w:szCs w:val="24"/>
              </w:rPr>
            </w:pPr>
            <w:r w:rsidRPr="00786A9E">
              <w:rPr>
                <w:rFonts w:ascii="Times New Roman" w:hAnsi="Times New Roman"/>
                <w:b/>
                <w:bCs/>
                <w:sz w:val="24"/>
                <w:szCs w:val="24"/>
              </w:rPr>
              <w:t>2. Monitorimi i informacionit të nevojshëm për të justifikuar aplikimin e çdo përjashtimi përkatës nga neni 12(3) i Direktivës 2003/87/EC</w:t>
            </w:r>
          </w:p>
          <w:p w:rsidRPr="00786A9E" w:rsidR="0042000A" w:rsidP="003B0110" w:rsidRDefault="0042000A" w14:paraId="0A9D3FFF" w14:textId="77777777">
            <w:pPr>
              <w:jc w:val="both"/>
              <w:rPr>
                <w:rFonts w:ascii="Times New Roman" w:hAnsi="Times New Roman"/>
                <w:b/>
                <w:bCs/>
                <w:sz w:val="24"/>
                <w:szCs w:val="24"/>
              </w:rPr>
            </w:pPr>
          </w:p>
          <w:p w:rsidRPr="00786A9E" w:rsidR="0042000A" w:rsidP="003B0110" w:rsidRDefault="0042000A" w14:paraId="4DACC9F7" w14:textId="6A4555B4">
            <w:pPr>
              <w:jc w:val="both"/>
              <w:rPr>
                <w:rFonts w:ascii="Times New Roman" w:hAnsi="Times New Roman"/>
                <w:sz w:val="24"/>
                <w:szCs w:val="24"/>
              </w:rPr>
            </w:pPr>
            <w:r w:rsidRPr="00786A9E">
              <w:rPr>
                <w:rFonts w:ascii="Times New Roman" w:hAnsi="Times New Roman"/>
                <w:sz w:val="24"/>
                <w:szCs w:val="24"/>
              </w:rPr>
              <w:t xml:space="preserve">2.1. Kur </w:t>
            </w:r>
            <w:r w:rsidRPr="00786A9E" w:rsidR="6E0CE78C">
              <w:rPr>
                <w:rFonts w:ascii="Times New Roman" w:hAnsi="Times New Roman"/>
                <w:sz w:val="24"/>
                <w:szCs w:val="24"/>
              </w:rPr>
              <w:t>shkarkimet</w:t>
            </w:r>
            <w:r w:rsidRPr="00786A9E">
              <w:rPr>
                <w:rFonts w:ascii="Times New Roman" w:hAnsi="Times New Roman"/>
                <w:sz w:val="24"/>
                <w:szCs w:val="24"/>
              </w:rPr>
              <w:t xml:space="preserve"> e gazeve serrë bien brenda fushës së</w:t>
            </w:r>
            <w:r w:rsidRPr="00786A9E" w:rsidR="00365EF6">
              <w:rPr>
                <w:rFonts w:ascii="Times New Roman" w:hAnsi="Times New Roman"/>
                <w:sz w:val="24"/>
                <w:szCs w:val="24"/>
              </w:rPr>
              <w:t xml:space="preserve"> veprimit të</w:t>
            </w:r>
            <w:r w:rsidRPr="00786A9E">
              <w:rPr>
                <w:rFonts w:ascii="Times New Roman" w:hAnsi="Times New Roman"/>
                <w:sz w:val="24"/>
                <w:szCs w:val="24"/>
              </w:rPr>
              <w:t xml:space="preserve"> nenit 12(3-d), (3-c) ose (3-b) të Direktivës 2003/87/</w:t>
            </w:r>
            <w:r w:rsidRPr="00786A9E" w:rsidR="00365EF6">
              <w:rPr>
                <w:rFonts w:ascii="Times New Roman" w:hAnsi="Times New Roman"/>
                <w:sz w:val="24"/>
                <w:szCs w:val="24"/>
              </w:rPr>
              <w:t>KE</w:t>
            </w:r>
            <w:r w:rsidRPr="00786A9E">
              <w:rPr>
                <w:rFonts w:ascii="Times New Roman" w:hAnsi="Times New Roman"/>
                <w:sz w:val="24"/>
                <w:szCs w:val="24"/>
              </w:rPr>
              <w:t xml:space="preserve">, </w:t>
            </w:r>
            <w:r w:rsidRPr="00786A9E" w:rsidR="00365EF6">
              <w:rPr>
                <w:rFonts w:ascii="Times New Roman" w:hAnsi="Times New Roman"/>
                <w:sz w:val="24"/>
                <w:szCs w:val="24"/>
              </w:rPr>
              <w:t>kompanitë</w:t>
            </w:r>
            <w:r w:rsidRPr="00786A9E">
              <w:rPr>
                <w:rFonts w:ascii="Times New Roman" w:hAnsi="Times New Roman"/>
                <w:sz w:val="24"/>
                <w:szCs w:val="24"/>
              </w:rPr>
              <w:t xml:space="preserve"> duhet të monitorojnë, për periudhën gjatë së cilës anija ka qenë nën përgjegjësinë e tyre, informacionin e mëposhtëm për çdo lloj përjashtimi të parashikuar në këto dispozita, në bazë të çdo udhëtimi:</w:t>
            </w:r>
          </w:p>
          <w:p w:rsidRPr="00786A9E" w:rsidR="0042000A" w:rsidP="003B0110" w:rsidRDefault="0042000A" w14:paraId="78CCE8A3" w14:textId="77777777">
            <w:pPr>
              <w:jc w:val="both"/>
              <w:rPr>
                <w:rFonts w:ascii="Times New Roman" w:hAnsi="Times New Roman"/>
                <w:b/>
                <w:bCs/>
                <w:sz w:val="24"/>
                <w:szCs w:val="24"/>
              </w:rPr>
            </w:pPr>
          </w:p>
          <w:p w:rsidRPr="00786A9E" w:rsidR="00E65817" w:rsidP="003B0110" w:rsidRDefault="0042000A" w14:paraId="1A0DEDA8" w14:textId="6805A23C">
            <w:pPr>
              <w:jc w:val="both"/>
              <w:rPr>
                <w:rFonts w:ascii="Times New Roman" w:hAnsi="Times New Roman"/>
                <w:sz w:val="24"/>
                <w:szCs w:val="24"/>
              </w:rPr>
            </w:pPr>
            <w:r w:rsidRPr="00786A9E">
              <w:rPr>
                <w:rFonts w:ascii="Times New Roman" w:hAnsi="Times New Roman"/>
                <w:sz w:val="24"/>
                <w:szCs w:val="24"/>
              </w:rPr>
              <w:t>(a) porti i nisjes dhe porti i mbërritjes, duke përfshirë datën dhe orën e nisjes dhe të mbërritjes;</w:t>
            </w:r>
          </w:p>
        </w:tc>
        <w:tc>
          <w:tcPr>
            <w:tcW w:w="996" w:type="dxa"/>
            <w:tcMar/>
          </w:tcPr>
          <w:p w:rsidRPr="00786A9E" w:rsidR="00E65817" w:rsidP="003B0110" w:rsidRDefault="00E65817" w14:paraId="70DA1E9D" w14:textId="28B75E01">
            <w:pPr>
              <w:jc w:val="both"/>
              <w:rPr>
                <w:rFonts w:ascii="Times New Roman" w:hAnsi="Times New Roman"/>
                <w:sz w:val="24"/>
                <w:szCs w:val="24"/>
                <w:lang w:val="sq-AL"/>
              </w:rPr>
            </w:pPr>
          </w:p>
        </w:tc>
        <w:tc>
          <w:tcPr>
            <w:tcW w:w="1327" w:type="dxa"/>
            <w:tcMar/>
          </w:tcPr>
          <w:p w:rsidRPr="00786A9E" w:rsidR="00E65817" w:rsidP="003B0110" w:rsidRDefault="00E65817" w14:paraId="5EC019FA" w14:textId="6B4FAE7D">
            <w:pPr>
              <w:jc w:val="both"/>
              <w:rPr>
                <w:rFonts w:ascii="Times New Roman" w:hAnsi="Times New Roman"/>
                <w:sz w:val="24"/>
                <w:szCs w:val="24"/>
                <w:lang w:val="sq-AL"/>
              </w:rPr>
            </w:pPr>
          </w:p>
        </w:tc>
        <w:tc>
          <w:tcPr>
            <w:tcW w:w="2970" w:type="dxa"/>
            <w:tcMar/>
          </w:tcPr>
          <w:p w:rsidRPr="00786A9E" w:rsidR="00A624C7" w:rsidP="00A624C7" w:rsidRDefault="00A624C7" w14:paraId="4052CAB6" w14:textId="71B114A6">
            <w:pPr>
              <w:pStyle w:val="pf0"/>
              <w:jc w:val="both"/>
              <w:rPr>
                <w:rFonts w:eastAsia="Calibri"/>
                <w:b/>
                <w:bCs/>
                <w:kern w:val="2"/>
              </w:rPr>
            </w:pPr>
            <w:r w:rsidRPr="00786A9E">
              <w:rPr>
                <w:rFonts w:eastAsia="Calibri"/>
                <w:b/>
                <w:bCs/>
                <w:kern w:val="2"/>
              </w:rPr>
              <w:t>2.</w:t>
            </w:r>
            <w:r w:rsidRPr="00786A9E" w:rsidR="00BF69F5">
              <w:rPr>
                <w:rFonts w:eastAsia="Calibri"/>
                <w:b/>
                <w:bCs/>
                <w:kern w:val="2"/>
              </w:rPr>
              <w:t>Monitorimi i informacionit të nevojshëm për të justifikuar zbatimin e çdo shmangieje të raportimit nga sipas parashikimeve të ligjit përgjegjës për krijimin e një sistemi për tregtimin e kuotave të shkarkimit të gazeve me efekt serrë në transportin detar në Republikën e Shqipërisë</w:t>
            </w:r>
            <w:r w:rsidRPr="00786A9E">
              <w:rPr>
                <w:rFonts w:eastAsia="Calibri"/>
                <w:b/>
                <w:bCs/>
                <w:kern w:val="2"/>
              </w:rPr>
              <w:t xml:space="preserve">. </w:t>
            </w:r>
          </w:p>
          <w:p w:rsidRPr="00786A9E" w:rsidR="00A624C7" w:rsidP="00A624C7" w:rsidRDefault="00A624C7" w14:paraId="43378EB2" w14:textId="11595B3F">
            <w:pPr>
              <w:pStyle w:val="pf0"/>
              <w:jc w:val="both"/>
              <w:rPr>
                <w:rFonts w:eastAsia="Calibri"/>
                <w:kern w:val="2"/>
              </w:rPr>
            </w:pPr>
            <w:r w:rsidRPr="00786A9E">
              <w:rPr>
                <w:rFonts w:eastAsia="Calibri"/>
                <w:kern w:val="2"/>
              </w:rPr>
              <w:t xml:space="preserve">2.1. </w:t>
            </w:r>
            <w:r w:rsidRPr="00786A9E" w:rsidR="00D95406">
              <w:rPr>
                <w:rFonts w:eastAsia="Calibri"/>
                <w:kern w:val="2"/>
              </w:rPr>
              <w:t>Në rastet kur shkarkimet e gazeve me efekt serrë bien brenda fushës së zbatimit të</w:t>
            </w:r>
            <w:r w:rsidRPr="00786A9E" w:rsidR="005E2179">
              <w:rPr>
                <w:rFonts w:eastAsia="Calibri"/>
                <w:kern w:val="2"/>
              </w:rPr>
              <w:t xml:space="preserve"> ligjit</w:t>
            </w:r>
            <w:r w:rsidRPr="00786A9E" w:rsidR="00D95406">
              <w:rPr>
                <w:rFonts w:eastAsia="Calibri"/>
                <w:kern w:val="2"/>
              </w:rPr>
              <w:t xml:space="preserve"> përgjegjës për krijimin e një sistemi për tregtimin e kuotave të shkarkimit të gazeve me efekt serrë në transportin detar në Republikën e Shqipërisë, </w:t>
            </w:r>
            <w:r w:rsidRPr="00786A9E" w:rsidR="00D95406">
              <w:rPr>
                <w:rFonts w:eastAsia="Calibri"/>
                <w:kern w:val="2"/>
              </w:rPr>
              <w:t>kompanitë monitorojnë, për periudhën gjatë së cilës anija ka qenë nën përgjegjësinë e tyre, informacionin e mëposhtëm për çdo lloj shmangieje të parashikuar në këto dispozita, për çdo udhëtim</w:t>
            </w:r>
            <w:r w:rsidRPr="00786A9E">
              <w:rPr>
                <w:rFonts w:eastAsia="Calibri"/>
                <w:kern w:val="2"/>
              </w:rPr>
              <w:t>:</w:t>
            </w:r>
          </w:p>
          <w:p w:rsidRPr="00786A9E" w:rsidR="00AE3C4F" w:rsidP="00AE3C4F" w:rsidRDefault="00AE3C4F" w14:paraId="17141B64" w14:textId="46377667">
            <w:pPr>
              <w:pStyle w:val="pf0"/>
              <w:spacing w:after="160"/>
              <w:jc w:val="both"/>
              <w:rPr>
                <w:rFonts w:eastAsia="Calibri"/>
                <w:kern w:val="2"/>
              </w:rPr>
            </w:pPr>
            <w:r w:rsidRPr="00786A9E">
              <w:rPr>
                <w:rFonts w:eastAsia="Calibri"/>
                <w:kern w:val="2"/>
              </w:rPr>
              <w:t>(a) portin e nisjes dhe portin e mbërritjes, përfshirë datën dhe orën e nisjes dhe mbërritjes;</w:t>
            </w:r>
          </w:p>
          <w:p w:rsidRPr="00786A9E" w:rsidR="00E65817" w:rsidP="00F45FC9" w:rsidRDefault="00E65817" w14:paraId="281F0698" w14:textId="60949CDE">
            <w:pPr>
              <w:jc w:val="both"/>
              <w:rPr>
                <w:rFonts w:ascii="Times New Roman" w:hAnsi="Times New Roman"/>
                <w:sz w:val="24"/>
                <w:szCs w:val="24"/>
                <w:lang w:val="sq-AL"/>
              </w:rPr>
            </w:pPr>
          </w:p>
        </w:tc>
        <w:tc>
          <w:tcPr>
            <w:tcW w:w="1574" w:type="dxa"/>
            <w:tcMar/>
          </w:tcPr>
          <w:p w:rsidRPr="00786A9E" w:rsidR="00E65817" w:rsidP="003B0110" w:rsidRDefault="00D84A1B" w14:paraId="63EC68DD" w14:textId="3578401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65817" w:rsidP="003B0110" w:rsidRDefault="00F45FC9" w14:paraId="0F4F4FAE" w14:textId="314C3870">
            <w:pPr>
              <w:jc w:val="both"/>
              <w:rPr>
                <w:rFonts w:ascii="Times New Roman" w:hAnsi="Times New Roman"/>
                <w:sz w:val="24"/>
                <w:szCs w:val="24"/>
                <w:lang w:val="sq-AL"/>
              </w:rPr>
            </w:pPr>
            <w:r w:rsidRPr="00786A9E">
              <w:rPr>
                <w:rFonts w:ascii="Times New Roman" w:hAnsi="Times New Roman"/>
                <w:sz w:val="24"/>
                <w:szCs w:val="24"/>
                <w:lang w:val="sq-AL"/>
              </w:rPr>
              <w:t>Direktiva 2003/87/KE që përafrohet nga Ligji nr. 155/2020, datë 17.12.2020 “Për ndryshimet klimatike”, i ndryshuar, ka të bëjë vetëm me njërin aspekt të Direktivës ETS, përkatësisht me ngritjen e sistemit MRVA për gazet me efekt serrë. Përafrimi me  shtyllën tjetër të Direktivës ETS, që është skema e tregtimit të kuotave të shkarkimit, nuk është pjesë e aktuale e ligjit, por parashikohet të ngrihet pas zbatimit të sistemit MRVA.</w:t>
            </w:r>
          </w:p>
        </w:tc>
      </w:tr>
      <w:tr w:rsidRPr="00786A9E" w:rsidR="008F74C1" w:rsidTr="2E1CE027" w14:paraId="4DC81372" w14:textId="77777777">
        <w:trPr>
          <w:trHeight w:val="300"/>
        </w:trPr>
        <w:tc>
          <w:tcPr>
            <w:tcW w:w="1600" w:type="dxa"/>
            <w:tcMar/>
          </w:tcPr>
          <w:p w:rsidRPr="00786A9E" w:rsidR="00AD7A5A" w:rsidP="003B0110" w:rsidRDefault="00AD7A5A" w14:paraId="678BC024" w14:textId="57E1E1FB">
            <w:pPr>
              <w:jc w:val="both"/>
              <w:rPr>
                <w:rFonts w:ascii="Times New Roman" w:hAnsi="Times New Roman"/>
                <w:sz w:val="24"/>
                <w:szCs w:val="24"/>
                <w:lang w:val="en-GB"/>
              </w:rPr>
            </w:pPr>
          </w:p>
        </w:tc>
        <w:tc>
          <w:tcPr>
            <w:tcW w:w="3251" w:type="dxa"/>
            <w:tcMar/>
          </w:tcPr>
          <w:p w:rsidRPr="00786A9E" w:rsidR="00AD7A5A" w:rsidP="003B0110" w:rsidRDefault="00AD7A5A" w14:paraId="3FE932F1" w14:textId="077B354D">
            <w:pPr>
              <w:jc w:val="both"/>
              <w:rPr>
                <w:rFonts w:ascii="Times New Roman" w:hAnsi="Times New Roman"/>
                <w:sz w:val="24"/>
                <w:szCs w:val="24"/>
              </w:rPr>
            </w:pPr>
            <w:r w:rsidRPr="00786A9E">
              <w:rPr>
                <w:rFonts w:ascii="Times New Roman" w:hAnsi="Times New Roman"/>
                <w:sz w:val="24"/>
                <w:szCs w:val="24"/>
                <w:lang w:val="sq-AL"/>
              </w:rPr>
              <w:t>(b) sasinë dhe faktorin e shkarkimeve për çdo lloj karburanti të konsumuar, duke marrë parasysh dispozitat e përcaktuara në paragrafin 1.2;</w:t>
            </w:r>
          </w:p>
        </w:tc>
        <w:tc>
          <w:tcPr>
            <w:tcW w:w="996" w:type="dxa"/>
            <w:tcMar/>
          </w:tcPr>
          <w:p w:rsidRPr="00786A9E" w:rsidR="00AD7A5A" w:rsidP="003B0110" w:rsidRDefault="00AD7A5A" w14:paraId="3E0618A7" w14:textId="5DDD90F7">
            <w:pPr>
              <w:jc w:val="both"/>
              <w:rPr>
                <w:rFonts w:ascii="Times New Roman" w:hAnsi="Times New Roman"/>
                <w:sz w:val="24"/>
                <w:szCs w:val="24"/>
                <w:lang w:val="sq-AL"/>
              </w:rPr>
            </w:pPr>
          </w:p>
        </w:tc>
        <w:tc>
          <w:tcPr>
            <w:tcW w:w="1327" w:type="dxa"/>
            <w:tcMar/>
          </w:tcPr>
          <w:p w:rsidRPr="00786A9E" w:rsidR="00AD7A5A" w:rsidP="003B0110" w:rsidRDefault="00AD7A5A" w14:paraId="40470146" w14:textId="1BC699CA">
            <w:pPr>
              <w:jc w:val="both"/>
              <w:rPr>
                <w:rFonts w:ascii="Times New Roman" w:hAnsi="Times New Roman"/>
                <w:sz w:val="24"/>
                <w:szCs w:val="24"/>
                <w:lang w:val="sq-AL"/>
              </w:rPr>
            </w:pPr>
          </w:p>
        </w:tc>
        <w:tc>
          <w:tcPr>
            <w:tcW w:w="2970" w:type="dxa"/>
            <w:tcMar/>
          </w:tcPr>
          <w:p w:rsidRPr="00786A9E" w:rsidR="00AD7A5A" w:rsidP="003B0110" w:rsidRDefault="004F7DAD" w14:paraId="66B34A54" w14:textId="540F758B">
            <w:pPr>
              <w:jc w:val="both"/>
              <w:rPr>
                <w:rFonts w:ascii="Times New Roman" w:hAnsi="Times New Roman"/>
                <w:sz w:val="24"/>
                <w:szCs w:val="24"/>
                <w:lang w:val="sq-AL"/>
              </w:rPr>
            </w:pPr>
            <w:r w:rsidRPr="00786A9E">
              <w:rPr>
                <w:rFonts w:ascii="Times New Roman" w:hAnsi="Times New Roman"/>
                <w:sz w:val="24"/>
                <w:szCs w:val="24"/>
                <w:lang w:val="sq-AL"/>
              </w:rPr>
              <w:t>(b) sasinë dhe faktorin e shkarkimit për çdo lloj karburanti të konsumuar, duke marrë parasysh dispozitat e përcaktuara në pikën 1.2.</w:t>
            </w:r>
          </w:p>
        </w:tc>
        <w:tc>
          <w:tcPr>
            <w:tcW w:w="1574" w:type="dxa"/>
            <w:tcMar/>
          </w:tcPr>
          <w:p w:rsidRPr="00786A9E" w:rsidR="00AD7A5A" w:rsidP="003B0110" w:rsidRDefault="00B933E5" w14:paraId="083F6A13" w14:textId="14124B2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D7A5A" w:rsidP="003B0110" w:rsidRDefault="00F90EDA" w14:paraId="183630D1" w14:textId="2481E0BC">
            <w:pPr>
              <w:jc w:val="both"/>
              <w:rPr>
                <w:rFonts w:ascii="Times New Roman" w:hAnsi="Times New Roman"/>
                <w:sz w:val="24"/>
                <w:szCs w:val="24"/>
                <w:lang w:val="sq-AL"/>
              </w:rPr>
            </w:pPr>
            <w:r w:rsidRPr="00786A9E">
              <w:rPr>
                <w:rFonts w:ascii="Times New Roman" w:hAnsi="Times New Roman"/>
                <w:sz w:val="24"/>
                <w:szCs w:val="24"/>
                <w:lang w:val="sq-AL"/>
              </w:rPr>
              <w:t xml:space="preserve">Direktiva 2003/87/KE që përafrohet nga Ligji nr. 155/2020, datë 17.12.2020 “Për ndryshimet klimatike”, i ndryshuar, ka të bëjë vetëm me njërin aspekt të Direktivës ETS, përkatësisht me ngritjen e sistemit MRVA për gazet me efekt serrë. Përafrimi me  shtyllën tjetër të Direktivës ETS, që është skema e tregtimit të kuotave të </w:t>
            </w:r>
            <w:r w:rsidRPr="00786A9E">
              <w:rPr>
                <w:rFonts w:ascii="Times New Roman" w:hAnsi="Times New Roman"/>
                <w:sz w:val="24"/>
                <w:szCs w:val="24"/>
                <w:lang w:val="sq-AL"/>
              </w:rPr>
              <w:t>shkarkimit, nuk është pjesë e aktuale e ligjit, por parashikohet të ngrihet pas zbatimit të sistemit MRVA.</w:t>
            </w:r>
          </w:p>
        </w:tc>
      </w:tr>
      <w:tr w:rsidRPr="00786A9E" w:rsidR="008F74C1" w:rsidTr="2E1CE027" w14:paraId="569AC317" w14:textId="77777777">
        <w:trPr>
          <w:trHeight w:val="300"/>
        </w:trPr>
        <w:tc>
          <w:tcPr>
            <w:tcW w:w="1600" w:type="dxa"/>
            <w:tcMar/>
          </w:tcPr>
          <w:p w:rsidRPr="00786A9E" w:rsidR="00AD7A5A" w:rsidP="003B0110" w:rsidRDefault="00AD7A5A" w14:paraId="198B7C69" w14:textId="192249AD">
            <w:pPr>
              <w:jc w:val="both"/>
              <w:rPr>
                <w:rFonts w:ascii="Times New Roman" w:hAnsi="Times New Roman"/>
                <w:sz w:val="24"/>
                <w:szCs w:val="24"/>
                <w:lang w:val="en-GB"/>
              </w:rPr>
            </w:pPr>
          </w:p>
        </w:tc>
        <w:tc>
          <w:tcPr>
            <w:tcW w:w="3251" w:type="dxa"/>
            <w:tcMar/>
          </w:tcPr>
          <w:p w:rsidRPr="00786A9E" w:rsidR="00AD7A5A" w:rsidP="003B0110" w:rsidRDefault="00AD7A5A" w14:paraId="0F85291E" w14:textId="37025EAF">
            <w:pPr>
              <w:jc w:val="both"/>
              <w:rPr>
                <w:rFonts w:ascii="Times New Roman" w:hAnsi="Times New Roman"/>
                <w:sz w:val="24"/>
                <w:szCs w:val="24"/>
              </w:rPr>
            </w:pPr>
            <w:r w:rsidRPr="00786A9E">
              <w:rPr>
                <w:rFonts w:ascii="Times New Roman" w:hAnsi="Times New Roman"/>
                <w:sz w:val="24"/>
                <w:szCs w:val="24"/>
                <w:lang w:val="sq-AL"/>
              </w:rPr>
              <w:t xml:space="preserve">(c) </w:t>
            </w:r>
            <w:r w:rsidRPr="00786A9E" w:rsidR="6E0CE78C">
              <w:rPr>
                <w:rFonts w:ascii="Times New Roman" w:hAnsi="Times New Roman"/>
                <w:sz w:val="24"/>
                <w:szCs w:val="24"/>
                <w:lang w:val="sq-AL"/>
              </w:rPr>
              <w:t>shkarkimet</w:t>
            </w:r>
            <w:r w:rsidRPr="00786A9E">
              <w:rPr>
                <w:rFonts w:ascii="Times New Roman" w:hAnsi="Times New Roman"/>
                <w:sz w:val="24"/>
                <w:szCs w:val="24"/>
                <w:lang w:val="sq-AL"/>
              </w:rPr>
              <w:t xml:space="preserve"> e gazeve serrë të </w:t>
            </w:r>
            <w:r w:rsidRPr="00786A9E" w:rsidR="54064239">
              <w:rPr>
                <w:rFonts w:ascii="Times New Roman" w:hAnsi="Times New Roman"/>
                <w:sz w:val="24"/>
                <w:szCs w:val="24"/>
                <w:lang w:val="sq-AL"/>
              </w:rPr>
              <w:t>shkarkuar</w:t>
            </w:r>
            <w:r w:rsidRPr="00786A9E">
              <w:rPr>
                <w:rFonts w:ascii="Times New Roman" w:hAnsi="Times New Roman"/>
                <w:sz w:val="24"/>
                <w:szCs w:val="24"/>
                <w:lang w:val="sq-AL"/>
              </w:rPr>
              <w:t>a, të llogaritura në përputhje me paragrafët 1.1, 1.2 dhe 1.3;</w:t>
            </w:r>
          </w:p>
        </w:tc>
        <w:tc>
          <w:tcPr>
            <w:tcW w:w="996" w:type="dxa"/>
            <w:tcMar/>
          </w:tcPr>
          <w:p w:rsidRPr="00786A9E" w:rsidR="00AD7A5A" w:rsidP="003B0110" w:rsidRDefault="00AD7A5A" w14:paraId="71D823ED" w14:textId="6CB915B7">
            <w:pPr>
              <w:jc w:val="both"/>
              <w:rPr>
                <w:rFonts w:ascii="Times New Roman" w:hAnsi="Times New Roman"/>
                <w:sz w:val="24"/>
                <w:szCs w:val="24"/>
                <w:lang w:val="sq-AL"/>
              </w:rPr>
            </w:pPr>
          </w:p>
        </w:tc>
        <w:tc>
          <w:tcPr>
            <w:tcW w:w="1327" w:type="dxa"/>
            <w:tcMar/>
          </w:tcPr>
          <w:p w:rsidRPr="00786A9E" w:rsidR="00AD7A5A" w:rsidP="003B0110" w:rsidRDefault="00AD7A5A" w14:paraId="78DC8B1F" w14:textId="0895E6D7">
            <w:pPr>
              <w:jc w:val="both"/>
              <w:rPr>
                <w:rFonts w:ascii="Times New Roman" w:hAnsi="Times New Roman"/>
                <w:sz w:val="24"/>
                <w:szCs w:val="24"/>
                <w:lang w:val="sq-AL"/>
              </w:rPr>
            </w:pPr>
          </w:p>
        </w:tc>
        <w:tc>
          <w:tcPr>
            <w:tcW w:w="2970" w:type="dxa"/>
            <w:tcMar/>
          </w:tcPr>
          <w:p w:rsidRPr="00786A9E" w:rsidR="00AD7A5A" w:rsidP="003B0110" w:rsidRDefault="006658CA" w14:paraId="55CBC492" w14:textId="3040DC60">
            <w:pPr>
              <w:jc w:val="both"/>
              <w:rPr>
                <w:rFonts w:ascii="Times New Roman" w:hAnsi="Times New Roman"/>
                <w:sz w:val="24"/>
                <w:szCs w:val="24"/>
                <w:lang w:val="sq-AL"/>
              </w:rPr>
            </w:pPr>
            <w:r w:rsidRPr="00786A9E">
              <w:rPr>
                <w:rFonts w:ascii="Times New Roman" w:hAnsi="Times New Roman"/>
                <w:sz w:val="24"/>
                <w:szCs w:val="24"/>
                <w:lang w:val="sq-AL"/>
              </w:rPr>
              <w:t>(c) shkarkimet e gazeve me efekt serrë të lëshuara, të llogaritura në përputhje me pikat 1.1, 1.2 dhe 1.3;</w:t>
            </w:r>
          </w:p>
        </w:tc>
        <w:tc>
          <w:tcPr>
            <w:tcW w:w="1574" w:type="dxa"/>
            <w:tcMar/>
          </w:tcPr>
          <w:p w:rsidRPr="00786A9E" w:rsidR="00AD7A5A" w:rsidP="003B0110" w:rsidRDefault="00B933E5" w14:paraId="19372785" w14:textId="57668BE9">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D7A5A" w:rsidP="003B0110" w:rsidRDefault="00F90EDA" w14:paraId="1BC01D4E" w14:textId="42452353">
            <w:pPr>
              <w:jc w:val="both"/>
              <w:rPr>
                <w:rFonts w:ascii="Times New Roman" w:hAnsi="Times New Roman"/>
                <w:sz w:val="24"/>
                <w:szCs w:val="24"/>
                <w:lang w:val="sq-AL"/>
              </w:rPr>
            </w:pPr>
            <w:r w:rsidRPr="00786A9E">
              <w:rPr>
                <w:rFonts w:ascii="Times New Roman" w:hAnsi="Times New Roman"/>
                <w:sz w:val="24"/>
                <w:szCs w:val="24"/>
                <w:lang w:val="sq-AL"/>
              </w:rPr>
              <w:t>Direktiva 2003/87/KE që përafrohet nga Ligji nr. 155/2020, datë 17.12.2020 “Për ndryshimet klimatike”, i ndryshuar, ka të bëjë vetëm me njërin aspekt të Direktivës ETS, përkatësisht me ngritjen e sistemit MRVA për gazet me efekt serrë. Përafrimi me  shtyllën tjetër të Direktivës ETS, që është skema e tregtimit të kuotave të shkarkimit, nuk është pjesë e aktuale e ligjit, por parashikohet të ngrihet pas zbatimit të sistemit MRVA.</w:t>
            </w:r>
          </w:p>
        </w:tc>
      </w:tr>
      <w:tr w:rsidRPr="00786A9E" w:rsidR="008F74C1" w:rsidTr="2E1CE027" w14:paraId="76BB7896" w14:textId="77777777">
        <w:trPr>
          <w:trHeight w:val="300"/>
        </w:trPr>
        <w:tc>
          <w:tcPr>
            <w:tcW w:w="1600" w:type="dxa"/>
            <w:tcMar/>
          </w:tcPr>
          <w:p w:rsidRPr="00786A9E" w:rsidR="00AD7A5A" w:rsidP="003B0110" w:rsidRDefault="00AD7A5A" w14:paraId="3A964A6F" w14:textId="7DA8B663">
            <w:pPr>
              <w:jc w:val="both"/>
              <w:rPr>
                <w:rFonts w:ascii="Times New Roman" w:hAnsi="Times New Roman"/>
                <w:sz w:val="24"/>
                <w:szCs w:val="24"/>
                <w:lang w:val="en-GB"/>
              </w:rPr>
            </w:pPr>
          </w:p>
        </w:tc>
        <w:tc>
          <w:tcPr>
            <w:tcW w:w="3251" w:type="dxa"/>
            <w:tcMar/>
          </w:tcPr>
          <w:p w:rsidRPr="00786A9E" w:rsidR="00AD7A5A" w:rsidP="003B0110" w:rsidRDefault="00AD7A5A" w14:paraId="7A65E949" w14:textId="1E96B2DB">
            <w:pPr>
              <w:jc w:val="both"/>
              <w:rPr>
                <w:rFonts w:ascii="Times New Roman" w:hAnsi="Times New Roman"/>
                <w:sz w:val="24"/>
                <w:szCs w:val="24"/>
              </w:rPr>
            </w:pPr>
            <w:r w:rsidRPr="00786A9E">
              <w:rPr>
                <w:rFonts w:ascii="Times New Roman" w:hAnsi="Times New Roman"/>
                <w:sz w:val="24"/>
                <w:szCs w:val="24"/>
                <w:lang w:val="sq-AL"/>
              </w:rPr>
              <w:t>(d) distancën e përshkuar;</w:t>
            </w:r>
          </w:p>
        </w:tc>
        <w:tc>
          <w:tcPr>
            <w:tcW w:w="996" w:type="dxa"/>
            <w:tcMar/>
          </w:tcPr>
          <w:p w:rsidRPr="00786A9E" w:rsidR="00AD7A5A" w:rsidP="003B0110" w:rsidRDefault="00AD7A5A" w14:paraId="550E0E0B" w14:textId="3E66A9C7">
            <w:pPr>
              <w:jc w:val="both"/>
              <w:rPr>
                <w:rFonts w:ascii="Times New Roman" w:hAnsi="Times New Roman"/>
                <w:sz w:val="24"/>
                <w:szCs w:val="24"/>
                <w:lang w:val="sq-AL"/>
              </w:rPr>
            </w:pPr>
          </w:p>
        </w:tc>
        <w:tc>
          <w:tcPr>
            <w:tcW w:w="1327" w:type="dxa"/>
            <w:tcMar/>
          </w:tcPr>
          <w:p w:rsidRPr="00786A9E" w:rsidR="00AD7A5A" w:rsidP="003B0110" w:rsidRDefault="00AD7A5A" w14:paraId="4D47BBED" w14:textId="49681003">
            <w:pPr>
              <w:jc w:val="both"/>
              <w:rPr>
                <w:rFonts w:ascii="Times New Roman" w:hAnsi="Times New Roman"/>
                <w:sz w:val="24"/>
                <w:szCs w:val="24"/>
                <w:lang w:val="sq-AL"/>
              </w:rPr>
            </w:pPr>
          </w:p>
        </w:tc>
        <w:tc>
          <w:tcPr>
            <w:tcW w:w="2970" w:type="dxa"/>
            <w:tcMar/>
          </w:tcPr>
          <w:p w:rsidRPr="00786A9E" w:rsidR="00AD7A5A" w:rsidP="003B0110" w:rsidRDefault="005507B6" w14:paraId="14091CFB" w14:textId="2200F959">
            <w:pPr>
              <w:jc w:val="both"/>
              <w:rPr>
                <w:rFonts w:ascii="Times New Roman" w:hAnsi="Times New Roman"/>
                <w:sz w:val="24"/>
                <w:szCs w:val="24"/>
                <w:lang w:val="sq-AL"/>
              </w:rPr>
            </w:pPr>
            <w:r w:rsidRPr="00786A9E">
              <w:rPr>
                <w:rFonts w:ascii="Times New Roman" w:hAnsi="Times New Roman"/>
                <w:sz w:val="24"/>
                <w:szCs w:val="24"/>
                <w:lang w:val="sq-AL"/>
              </w:rPr>
              <w:t>(d) distanca e përshkuar;</w:t>
            </w:r>
          </w:p>
        </w:tc>
        <w:tc>
          <w:tcPr>
            <w:tcW w:w="1574" w:type="dxa"/>
            <w:tcMar/>
          </w:tcPr>
          <w:p w:rsidRPr="00786A9E" w:rsidR="00AD7A5A" w:rsidP="003B0110" w:rsidRDefault="00B933E5" w14:paraId="674064E1" w14:textId="03F48A3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D7A5A" w:rsidP="003B0110" w:rsidRDefault="00F90EDA" w14:paraId="2E92D020" w14:textId="1120832B">
            <w:pPr>
              <w:jc w:val="both"/>
              <w:rPr>
                <w:rFonts w:ascii="Times New Roman" w:hAnsi="Times New Roman"/>
                <w:sz w:val="24"/>
                <w:szCs w:val="24"/>
                <w:lang w:val="sq-AL"/>
              </w:rPr>
            </w:pPr>
            <w:r w:rsidRPr="00786A9E">
              <w:rPr>
                <w:rFonts w:ascii="Times New Roman" w:hAnsi="Times New Roman"/>
                <w:sz w:val="24"/>
                <w:szCs w:val="24"/>
                <w:lang w:val="sq-AL"/>
              </w:rPr>
              <w:t xml:space="preserve">Direktiva 2003/87/KE që përafrohet nga Ligji nr. 155/2020, datë 17.12.2020 “Për ndryshimet klimatike”, i </w:t>
            </w:r>
            <w:r w:rsidRPr="00786A9E">
              <w:rPr>
                <w:rFonts w:ascii="Times New Roman" w:hAnsi="Times New Roman"/>
                <w:sz w:val="24"/>
                <w:szCs w:val="24"/>
                <w:lang w:val="sq-AL"/>
              </w:rPr>
              <w:t>ndryshuar, ka të bëjë vetëm me njërin aspekt të Direktivës ETS, përkatësisht me ngritjen e sistemit MRVA për gazet me efekt serrë. Përafrimi me  shtyllën tjetër të Direktivës ETS, që është skema e tregtimit të kuotave të shkarkimit, nuk është pjesë e aktuale e ligjit, por parashikohet të ngrihet pas zbatimit të sistemit MRVA.</w:t>
            </w:r>
          </w:p>
        </w:tc>
      </w:tr>
      <w:tr w:rsidRPr="00786A9E" w:rsidR="008F74C1" w:rsidTr="2E1CE027" w14:paraId="5160DB11" w14:textId="77777777">
        <w:trPr>
          <w:trHeight w:val="300"/>
        </w:trPr>
        <w:tc>
          <w:tcPr>
            <w:tcW w:w="1600" w:type="dxa"/>
            <w:tcMar/>
          </w:tcPr>
          <w:p w:rsidRPr="00786A9E" w:rsidR="00AD7A5A" w:rsidP="003B0110" w:rsidRDefault="00AD7A5A" w14:paraId="76B45253" w14:textId="12C6E06A">
            <w:pPr>
              <w:jc w:val="both"/>
              <w:rPr>
                <w:rFonts w:ascii="Times New Roman" w:hAnsi="Times New Roman"/>
                <w:sz w:val="24"/>
                <w:szCs w:val="24"/>
                <w:lang w:val="en-GB"/>
              </w:rPr>
            </w:pPr>
          </w:p>
        </w:tc>
        <w:tc>
          <w:tcPr>
            <w:tcW w:w="3251" w:type="dxa"/>
            <w:tcMar/>
          </w:tcPr>
          <w:p w:rsidRPr="00786A9E" w:rsidR="00AD7A5A" w:rsidP="003B0110" w:rsidRDefault="00AD7A5A" w14:paraId="2E4B2FB4" w14:textId="51281165">
            <w:pPr>
              <w:jc w:val="both"/>
              <w:rPr>
                <w:rFonts w:ascii="Times New Roman" w:hAnsi="Times New Roman"/>
                <w:sz w:val="24"/>
                <w:szCs w:val="24"/>
              </w:rPr>
            </w:pPr>
            <w:r w:rsidRPr="00786A9E">
              <w:rPr>
                <w:rFonts w:ascii="Times New Roman" w:hAnsi="Times New Roman"/>
                <w:sz w:val="24"/>
                <w:szCs w:val="24"/>
                <w:lang w:val="sq-AL"/>
              </w:rPr>
              <w:t>(e) kohën e kaluar në det.</w:t>
            </w:r>
          </w:p>
        </w:tc>
        <w:tc>
          <w:tcPr>
            <w:tcW w:w="996" w:type="dxa"/>
            <w:tcMar/>
          </w:tcPr>
          <w:p w:rsidRPr="00786A9E" w:rsidR="00AD7A5A" w:rsidP="003B0110" w:rsidRDefault="00AD7A5A" w14:paraId="20F3061E" w14:textId="5A9B8355">
            <w:pPr>
              <w:jc w:val="both"/>
              <w:rPr>
                <w:rFonts w:ascii="Times New Roman" w:hAnsi="Times New Roman"/>
                <w:sz w:val="24"/>
                <w:szCs w:val="24"/>
                <w:lang w:val="sq-AL"/>
              </w:rPr>
            </w:pPr>
          </w:p>
        </w:tc>
        <w:tc>
          <w:tcPr>
            <w:tcW w:w="1327" w:type="dxa"/>
            <w:tcMar/>
          </w:tcPr>
          <w:p w:rsidRPr="00786A9E" w:rsidR="00AD7A5A" w:rsidP="003B0110" w:rsidRDefault="00AD7A5A" w14:paraId="374A9A80" w14:textId="2E09AF6A">
            <w:pPr>
              <w:jc w:val="both"/>
              <w:rPr>
                <w:rFonts w:ascii="Times New Roman" w:hAnsi="Times New Roman"/>
                <w:sz w:val="24"/>
                <w:szCs w:val="24"/>
                <w:lang w:val="sq-AL"/>
              </w:rPr>
            </w:pPr>
          </w:p>
        </w:tc>
        <w:tc>
          <w:tcPr>
            <w:tcW w:w="2970" w:type="dxa"/>
            <w:tcMar/>
          </w:tcPr>
          <w:p w:rsidRPr="00786A9E" w:rsidR="00AD7A5A" w:rsidP="003B0110" w:rsidRDefault="00F3417A" w14:paraId="02B709DA" w14:textId="0D8F94A5">
            <w:pPr>
              <w:jc w:val="both"/>
              <w:rPr>
                <w:rFonts w:ascii="Times New Roman" w:hAnsi="Times New Roman"/>
                <w:sz w:val="24"/>
                <w:szCs w:val="24"/>
                <w:lang w:val="sq-AL"/>
              </w:rPr>
            </w:pPr>
            <w:r w:rsidRPr="00786A9E">
              <w:rPr>
                <w:rFonts w:ascii="Times New Roman" w:hAnsi="Times New Roman"/>
                <w:sz w:val="24"/>
                <w:szCs w:val="24"/>
                <w:lang w:val="sq-AL"/>
              </w:rPr>
              <w:t>(e) koha e kaluar në det.</w:t>
            </w:r>
          </w:p>
        </w:tc>
        <w:tc>
          <w:tcPr>
            <w:tcW w:w="1574" w:type="dxa"/>
            <w:tcMar/>
          </w:tcPr>
          <w:p w:rsidRPr="00786A9E" w:rsidR="00AD7A5A" w:rsidP="003B0110" w:rsidRDefault="00B933E5" w14:paraId="4363724A" w14:textId="36F8DAF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AD7A5A" w:rsidP="003B0110" w:rsidRDefault="00F90EDA" w14:paraId="075B19FB" w14:textId="5C5EB047">
            <w:pPr>
              <w:jc w:val="both"/>
              <w:rPr>
                <w:rFonts w:ascii="Times New Roman" w:hAnsi="Times New Roman"/>
                <w:sz w:val="24"/>
                <w:szCs w:val="24"/>
                <w:lang w:val="sq-AL"/>
              </w:rPr>
            </w:pPr>
            <w:r w:rsidRPr="00786A9E">
              <w:rPr>
                <w:rFonts w:ascii="Times New Roman" w:hAnsi="Times New Roman"/>
                <w:sz w:val="24"/>
                <w:szCs w:val="24"/>
                <w:lang w:val="sq-AL"/>
              </w:rPr>
              <w:t xml:space="preserve">Direktiva 2003/87/KE që përafrohet nga Ligji nr. 155/2020, datë 17.12.2020 “Për ndryshimet klimatike”, i ndryshuar, ka të bëjë vetëm me njërin aspekt të Direktivës ETS, përkatësisht me ngritjen e sistemit MRVA për gazet me efekt serrë. Përafrimi me  shtyllën tjetër të Direktivës ETS, që është skema e tregtimit të kuotave të </w:t>
            </w:r>
            <w:r w:rsidRPr="00786A9E">
              <w:rPr>
                <w:rFonts w:ascii="Times New Roman" w:hAnsi="Times New Roman"/>
                <w:sz w:val="24"/>
                <w:szCs w:val="24"/>
                <w:lang w:val="sq-AL"/>
              </w:rPr>
              <w:t>shkarkimit, nuk është pjesë e aktuale e ligjit, por parashikohet të ngrihet pas zbatimit të sistemit MRVA.</w:t>
            </w:r>
          </w:p>
        </w:tc>
      </w:tr>
      <w:tr w:rsidRPr="00786A9E" w:rsidR="008F74C1" w:rsidTr="2E1CE027" w14:paraId="44ACC282" w14:textId="77777777">
        <w:trPr>
          <w:trHeight w:val="300"/>
        </w:trPr>
        <w:tc>
          <w:tcPr>
            <w:tcW w:w="1600" w:type="dxa"/>
            <w:tcMar/>
          </w:tcPr>
          <w:p w:rsidRPr="00786A9E" w:rsidR="00E65817" w:rsidP="003B0110" w:rsidRDefault="00E65817" w14:paraId="135B6567" w14:textId="1121DC8E">
            <w:pPr>
              <w:jc w:val="both"/>
              <w:rPr>
                <w:rFonts w:ascii="Times New Roman" w:hAnsi="Times New Roman"/>
                <w:sz w:val="24"/>
                <w:szCs w:val="24"/>
                <w:lang w:val="en-GB"/>
              </w:rPr>
            </w:pPr>
          </w:p>
        </w:tc>
        <w:tc>
          <w:tcPr>
            <w:tcW w:w="3251" w:type="dxa"/>
            <w:tcMar/>
          </w:tcPr>
          <w:p w:rsidRPr="00786A9E" w:rsidR="00E65817" w:rsidP="003B0110" w:rsidRDefault="004722B8" w14:paraId="2AEF5E23" w14:textId="70459E5F">
            <w:pPr>
              <w:jc w:val="both"/>
              <w:rPr>
                <w:rFonts w:ascii="Times New Roman" w:hAnsi="Times New Roman"/>
                <w:sz w:val="24"/>
                <w:szCs w:val="24"/>
              </w:rPr>
            </w:pPr>
            <w:r w:rsidRPr="00786A9E">
              <w:rPr>
                <w:rFonts w:ascii="Times New Roman" w:hAnsi="Times New Roman"/>
                <w:sz w:val="24"/>
                <w:szCs w:val="24"/>
              </w:rPr>
              <w:t xml:space="preserve">2.2. Kur të gjitha </w:t>
            </w:r>
            <w:r w:rsidRPr="00786A9E" w:rsidR="6E0CE78C">
              <w:rPr>
                <w:rFonts w:ascii="Times New Roman" w:hAnsi="Times New Roman"/>
                <w:sz w:val="24"/>
                <w:szCs w:val="24"/>
              </w:rPr>
              <w:t>shkarkimet</w:t>
            </w:r>
            <w:r w:rsidRPr="00786A9E">
              <w:rPr>
                <w:rFonts w:ascii="Times New Roman" w:hAnsi="Times New Roman"/>
                <w:sz w:val="24"/>
                <w:szCs w:val="24"/>
              </w:rPr>
              <w:t xml:space="preserve"> e gazeve serrë të shkarkuara nga një anije gjatë një periudhe raportimi bien brenda fushës së </w:t>
            </w:r>
            <w:r w:rsidRPr="00786A9E" w:rsidR="008B0FE0">
              <w:rPr>
                <w:rFonts w:ascii="Times New Roman" w:hAnsi="Times New Roman"/>
                <w:sz w:val="24"/>
                <w:szCs w:val="24"/>
              </w:rPr>
              <w:t xml:space="preserve">veprimit të </w:t>
            </w:r>
            <w:r w:rsidRPr="00786A9E">
              <w:rPr>
                <w:rFonts w:ascii="Times New Roman" w:hAnsi="Times New Roman"/>
                <w:sz w:val="24"/>
                <w:szCs w:val="24"/>
              </w:rPr>
              <w:t>nenit 12(3-d), (3-c) ose (3-b) të Direktivës 2003/87/</w:t>
            </w:r>
            <w:r w:rsidRPr="00786A9E" w:rsidR="00A70548">
              <w:rPr>
                <w:rFonts w:ascii="Times New Roman" w:hAnsi="Times New Roman"/>
                <w:sz w:val="24"/>
                <w:szCs w:val="24"/>
              </w:rPr>
              <w:t>KE</w:t>
            </w:r>
            <w:r w:rsidRPr="00786A9E">
              <w:rPr>
                <w:rFonts w:ascii="Times New Roman" w:hAnsi="Times New Roman"/>
                <w:sz w:val="24"/>
                <w:szCs w:val="24"/>
              </w:rPr>
              <w:t xml:space="preserve">, dhe kur, sipas orarit të saj, anija kryen më shumë se 300 udhëtime gjatë asaj periudhe raportimi, </w:t>
            </w:r>
            <w:r w:rsidRPr="00786A9E" w:rsidR="00A70548">
              <w:rPr>
                <w:rFonts w:ascii="Times New Roman" w:hAnsi="Times New Roman"/>
                <w:sz w:val="24"/>
                <w:szCs w:val="24"/>
              </w:rPr>
              <w:t>kompania</w:t>
            </w:r>
            <w:r w:rsidRPr="00786A9E">
              <w:rPr>
                <w:rFonts w:ascii="Times New Roman" w:hAnsi="Times New Roman"/>
                <w:sz w:val="24"/>
                <w:szCs w:val="24"/>
              </w:rPr>
              <w:t xml:space="preserve"> nuk ka detyrim të monitorojë informacionin e përmendur në pikën 2.1 të kësaj Pjese në bazë të çdo udhëtimi për atë anije gjatë asaj periudhe raportimi.</w:t>
            </w:r>
          </w:p>
        </w:tc>
        <w:tc>
          <w:tcPr>
            <w:tcW w:w="996" w:type="dxa"/>
            <w:tcMar/>
          </w:tcPr>
          <w:p w:rsidRPr="00786A9E" w:rsidR="00E65817" w:rsidP="003B0110" w:rsidRDefault="00E65817" w14:paraId="3ADD2FFB" w14:textId="556750FB">
            <w:pPr>
              <w:jc w:val="both"/>
              <w:rPr>
                <w:rFonts w:ascii="Times New Roman" w:hAnsi="Times New Roman"/>
                <w:sz w:val="24"/>
                <w:szCs w:val="24"/>
                <w:lang w:val="sq-AL"/>
              </w:rPr>
            </w:pPr>
          </w:p>
        </w:tc>
        <w:tc>
          <w:tcPr>
            <w:tcW w:w="1327" w:type="dxa"/>
            <w:tcMar/>
          </w:tcPr>
          <w:p w:rsidRPr="00786A9E" w:rsidR="00E65817" w:rsidP="003B0110" w:rsidRDefault="00E65817" w14:paraId="3F721C44" w14:textId="73FA9409">
            <w:pPr>
              <w:jc w:val="both"/>
              <w:rPr>
                <w:rFonts w:ascii="Times New Roman" w:hAnsi="Times New Roman"/>
                <w:sz w:val="24"/>
                <w:szCs w:val="24"/>
                <w:lang w:val="sq-AL"/>
              </w:rPr>
            </w:pPr>
          </w:p>
        </w:tc>
        <w:tc>
          <w:tcPr>
            <w:tcW w:w="2970" w:type="dxa"/>
            <w:tcMar/>
          </w:tcPr>
          <w:p w:rsidRPr="00786A9E" w:rsidR="00E65817" w:rsidP="003B0110" w:rsidRDefault="008E43E6" w14:paraId="04F1D864" w14:textId="2EB03096">
            <w:pPr>
              <w:jc w:val="both"/>
              <w:rPr>
                <w:rFonts w:ascii="Times New Roman" w:hAnsi="Times New Roman"/>
                <w:sz w:val="24"/>
                <w:szCs w:val="24"/>
                <w:lang w:val="sq-AL"/>
              </w:rPr>
            </w:pPr>
            <w:r w:rsidRPr="00786A9E">
              <w:rPr>
                <w:rFonts w:ascii="Times New Roman" w:hAnsi="Times New Roman"/>
                <w:sz w:val="24"/>
                <w:szCs w:val="24"/>
                <w:lang w:val="sq-AL"/>
              </w:rPr>
              <w:t xml:space="preserve">2.2. </w:t>
            </w:r>
            <w:r w:rsidRPr="00786A9E" w:rsidR="00ED4061">
              <w:rPr>
                <w:rFonts w:ascii="Times New Roman" w:hAnsi="Times New Roman"/>
                <w:sz w:val="24"/>
                <w:szCs w:val="24"/>
                <w:lang w:val="sq-AL"/>
              </w:rPr>
              <w:t>Kur të gjitha shkarkimet e gazeve me efekt serrë të lëshuara nga një anije gjatë një periudhe raportimi bien brenda fushës së zbatimit të ligjit përgjegjës për krijimin e një sistemi për tregtimin e kuotave të shkarkimit të gazeve me efekt serrë në transportin detar në Republikën e Shqipërisë dhe, sipas planifikimit të saj, anija kryen më shumë se 300 udhëtime gjatë asaj periudhe raportimi, kompania nuk është e detyruar të monitorojë informacionin e përmendur në pikën 2.1 të kësaj pjese mbi bazë për çdo udhëtim për atë anije gjatë asaj periudhe raportimi</w:t>
            </w:r>
            <w:r w:rsidRPr="00786A9E" w:rsidR="009C00C2">
              <w:rPr>
                <w:rFonts w:ascii="Times New Roman" w:hAnsi="Times New Roman"/>
                <w:sz w:val="24"/>
                <w:szCs w:val="24"/>
                <w:lang w:val="sq-AL"/>
              </w:rPr>
              <w:t>.</w:t>
            </w:r>
          </w:p>
        </w:tc>
        <w:tc>
          <w:tcPr>
            <w:tcW w:w="1574" w:type="dxa"/>
            <w:tcMar/>
          </w:tcPr>
          <w:p w:rsidRPr="00786A9E" w:rsidR="00E65817" w:rsidP="003B0110" w:rsidRDefault="00B933E5" w14:paraId="5ADE8776" w14:textId="2AD2518C">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65817" w:rsidP="003B0110" w:rsidRDefault="00F90EDA" w14:paraId="3FF41D45" w14:textId="7AF25BA2">
            <w:pPr>
              <w:jc w:val="both"/>
              <w:rPr>
                <w:rFonts w:ascii="Times New Roman" w:hAnsi="Times New Roman"/>
                <w:sz w:val="24"/>
                <w:szCs w:val="24"/>
                <w:lang w:val="sq-AL"/>
              </w:rPr>
            </w:pPr>
            <w:r w:rsidRPr="00786A9E">
              <w:rPr>
                <w:rFonts w:ascii="Times New Roman" w:hAnsi="Times New Roman"/>
                <w:sz w:val="24"/>
                <w:szCs w:val="24"/>
                <w:lang w:val="sq-AL"/>
              </w:rPr>
              <w:t>Direktiva 2003/87/KE që përafrohet nga Ligji nr. 155/2020, datë 17.12.2020 “Për ndryshimet klimatike”, i ndryshuar, ka të bëjë vetëm me njërin aspekt të Direktivës ETS, përkatësisht me ngritjen e sistemit MRVA për gazet me efekt serrë. Përafrimi me  shtyllën tjetër të Direktivës ETS, që është skema e tregtimit të kuotave të shkarkimit, nuk është pjesë e aktuale e ligjit, por parashikohet të ngrihet pas zbatimit të sistemit MRVA.</w:t>
            </w:r>
          </w:p>
        </w:tc>
      </w:tr>
      <w:tr w:rsidRPr="00786A9E" w:rsidR="008F74C1" w:rsidTr="2E1CE027" w14:paraId="721CBC51" w14:textId="77777777">
        <w:trPr>
          <w:trHeight w:val="300"/>
        </w:trPr>
        <w:tc>
          <w:tcPr>
            <w:tcW w:w="1600" w:type="dxa"/>
            <w:tcMar/>
          </w:tcPr>
          <w:p w:rsidRPr="00786A9E" w:rsidR="00E65817" w:rsidP="003B0110" w:rsidRDefault="00E65817" w14:paraId="2510682B" w14:textId="020581AB">
            <w:pPr>
              <w:jc w:val="both"/>
              <w:rPr>
                <w:rFonts w:ascii="Times New Roman" w:hAnsi="Times New Roman"/>
                <w:sz w:val="24"/>
                <w:szCs w:val="24"/>
                <w:lang w:val="en-GB"/>
              </w:rPr>
            </w:pPr>
          </w:p>
        </w:tc>
        <w:tc>
          <w:tcPr>
            <w:tcW w:w="3251" w:type="dxa"/>
            <w:tcMar/>
          </w:tcPr>
          <w:p w:rsidRPr="00786A9E" w:rsidR="00E65817" w:rsidP="003B0110" w:rsidRDefault="0030573F" w14:paraId="1CFFA987" w14:textId="47C31A7C">
            <w:pPr>
              <w:jc w:val="both"/>
              <w:rPr>
                <w:rFonts w:ascii="Times New Roman" w:hAnsi="Times New Roman"/>
                <w:sz w:val="24"/>
                <w:szCs w:val="24"/>
              </w:rPr>
            </w:pPr>
            <w:r w:rsidRPr="00786A9E">
              <w:rPr>
                <w:rFonts w:ascii="Times New Roman" w:hAnsi="Times New Roman"/>
                <w:sz w:val="24"/>
                <w:szCs w:val="24"/>
              </w:rPr>
              <w:t xml:space="preserve">2.3. Kur </w:t>
            </w:r>
            <w:r w:rsidRPr="00786A9E" w:rsidR="6E0CE78C">
              <w:rPr>
                <w:rFonts w:ascii="Times New Roman" w:hAnsi="Times New Roman"/>
                <w:sz w:val="24"/>
                <w:szCs w:val="24"/>
              </w:rPr>
              <w:t>shkarkimet</w:t>
            </w:r>
            <w:r w:rsidRPr="00786A9E">
              <w:rPr>
                <w:rFonts w:ascii="Times New Roman" w:hAnsi="Times New Roman"/>
                <w:sz w:val="24"/>
                <w:szCs w:val="24"/>
              </w:rPr>
              <w:t xml:space="preserve"> e gazeve serrë bien brenda fushës së </w:t>
            </w:r>
            <w:r w:rsidRPr="00786A9E" w:rsidR="00930A3F">
              <w:rPr>
                <w:rFonts w:ascii="Times New Roman" w:hAnsi="Times New Roman"/>
                <w:sz w:val="24"/>
                <w:szCs w:val="24"/>
              </w:rPr>
              <w:t xml:space="preserve">veprimit të </w:t>
            </w:r>
            <w:r w:rsidRPr="00786A9E">
              <w:rPr>
                <w:rFonts w:ascii="Times New Roman" w:hAnsi="Times New Roman"/>
                <w:sz w:val="24"/>
                <w:szCs w:val="24"/>
              </w:rPr>
              <w:t xml:space="preserve">nenit 12(3-e) të Direktivës 2003/87/EC, </w:t>
            </w:r>
            <w:r w:rsidRPr="00786A9E" w:rsidR="00930A3F">
              <w:rPr>
                <w:rFonts w:ascii="Times New Roman" w:hAnsi="Times New Roman"/>
                <w:sz w:val="24"/>
                <w:szCs w:val="24"/>
              </w:rPr>
              <w:t>kompanitë</w:t>
            </w:r>
            <w:r w:rsidRPr="00786A9E">
              <w:rPr>
                <w:rFonts w:ascii="Times New Roman" w:hAnsi="Times New Roman"/>
                <w:sz w:val="24"/>
                <w:szCs w:val="24"/>
              </w:rPr>
              <w:t xml:space="preserve"> duhet të ofrojnë informacion në lidhje me klasën e akullit të anijes.</w:t>
            </w:r>
          </w:p>
        </w:tc>
        <w:tc>
          <w:tcPr>
            <w:tcW w:w="996" w:type="dxa"/>
            <w:tcMar/>
          </w:tcPr>
          <w:p w:rsidRPr="00786A9E" w:rsidR="00E65817" w:rsidP="003B0110" w:rsidRDefault="00E65817" w14:paraId="78641C5C" w14:textId="23667826">
            <w:pPr>
              <w:jc w:val="both"/>
              <w:rPr>
                <w:rFonts w:ascii="Times New Roman" w:hAnsi="Times New Roman"/>
                <w:sz w:val="24"/>
                <w:szCs w:val="24"/>
                <w:lang w:val="sq-AL"/>
              </w:rPr>
            </w:pPr>
          </w:p>
        </w:tc>
        <w:tc>
          <w:tcPr>
            <w:tcW w:w="1327" w:type="dxa"/>
            <w:tcMar/>
          </w:tcPr>
          <w:p w:rsidRPr="00786A9E" w:rsidR="00E65817" w:rsidP="003B0110" w:rsidRDefault="00E65817" w14:paraId="35A3A7EA" w14:textId="7BFA9B8C">
            <w:pPr>
              <w:jc w:val="both"/>
              <w:rPr>
                <w:rFonts w:ascii="Times New Roman" w:hAnsi="Times New Roman"/>
                <w:sz w:val="24"/>
                <w:szCs w:val="24"/>
                <w:lang w:val="sq-AL"/>
              </w:rPr>
            </w:pPr>
          </w:p>
        </w:tc>
        <w:tc>
          <w:tcPr>
            <w:tcW w:w="2970" w:type="dxa"/>
            <w:tcMar/>
          </w:tcPr>
          <w:p w:rsidRPr="00786A9E" w:rsidR="00E65817" w:rsidP="003B0110" w:rsidRDefault="00B933E5" w14:paraId="4C5A8FF3" w14:textId="44D673D3">
            <w:pPr>
              <w:jc w:val="both"/>
              <w:rPr>
                <w:rFonts w:ascii="Times New Roman" w:hAnsi="Times New Roman"/>
                <w:sz w:val="24"/>
                <w:szCs w:val="24"/>
                <w:lang w:val="sq-AL"/>
              </w:rPr>
            </w:pPr>
            <w:r w:rsidRPr="00786A9E">
              <w:rPr>
                <w:rFonts w:ascii="Times New Roman" w:hAnsi="Times New Roman"/>
                <w:sz w:val="24"/>
                <w:szCs w:val="24"/>
                <w:lang w:val="sq-AL"/>
              </w:rPr>
              <w:t xml:space="preserve">2.3. </w:t>
            </w:r>
            <w:r w:rsidRPr="00786A9E" w:rsidR="002650B5">
              <w:rPr>
                <w:rFonts w:ascii="Times New Roman" w:hAnsi="Times New Roman"/>
                <w:sz w:val="24"/>
                <w:szCs w:val="24"/>
                <w:lang w:val="sq-AL"/>
              </w:rPr>
              <w:t xml:space="preserve">Kur shkarkimet e gazeve me efekt serrë bien brenda fushës së zbatimit të ligjit përgjegjës për krijimin e një </w:t>
            </w:r>
            <w:r w:rsidRPr="00786A9E" w:rsidR="002650B5">
              <w:rPr>
                <w:rFonts w:ascii="Times New Roman" w:hAnsi="Times New Roman"/>
                <w:sz w:val="24"/>
                <w:szCs w:val="24"/>
                <w:lang w:val="sq-AL"/>
              </w:rPr>
              <w:t>sistemi për tregtimin e kuotave të shkarkimit të gazeve me efekt serrë në transportin detar në Republikën e Shqipërisë, kompanitë japin informacion në lidhje me klasën e akullit të anijes</w:t>
            </w:r>
            <w:r w:rsidRPr="00786A9E">
              <w:rPr>
                <w:rFonts w:ascii="Times New Roman" w:hAnsi="Times New Roman"/>
                <w:sz w:val="24"/>
                <w:szCs w:val="24"/>
                <w:lang w:val="sq-AL"/>
              </w:rPr>
              <w:t>.</w:t>
            </w:r>
          </w:p>
        </w:tc>
        <w:tc>
          <w:tcPr>
            <w:tcW w:w="1574" w:type="dxa"/>
            <w:tcMar/>
          </w:tcPr>
          <w:p w:rsidRPr="00786A9E" w:rsidR="00E65817" w:rsidP="003B0110" w:rsidRDefault="00D84A1B" w14:paraId="293EEF9A" w14:textId="7214290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65817" w:rsidP="003B0110" w:rsidRDefault="00F90EDA" w14:paraId="4DC791A2" w14:textId="57E3319E">
            <w:pPr>
              <w:jc w:val="both"/>
              <w:rPr>
                <w:rFonts w:ascii="Times New Roman" w:hAnsi="Times New Roman"/>
                <w:sz w:val="24"/>
                <w:szCs w:val="24"/>
                <w:lang w:val="sq-AL"/>
              </w:rPr>
            </w:pPr>
            <w:r w:rsidRPr="00786A9E">
              <w:rPr>
                <w:rFonts w:ascii="Times New Roman" w:hAnsi="Times New Roman"/>
                <w:sz w:val="24"/>
                <w:szCs w:val="24"/>
                <w:lang w:val="sq-AL"/>
              </w:rPr>
              <w:t xml:space="preserve">Direktiva 2003/87/KE që përafrohet nga Ligji nr. 155/2020, datë 17.12.2020 “Për </w:t>
            </w:r>
            <w:r w:rsidRPr="00786A9E">
              <w:rPr>
                <w:rFonts w:ascii="Times New Roman" w:hAnsi="Times New Roman"/>
                <w:sz w:val="24"/>
                <w:szCs w:val="24"/>
                <w:lang w:val="sq-AL"/>
              </w:rPr>
              <w:t>ndryshimet klimatike”, i ndryshuar, ka të bëjë vetëm me njërin aspekt të Direktivës ETS, përkatësisht me ngritjen e sistemit MRVA për gazet me efekt serrë. Përafrimi me  shtyllën tjetër të Direktivës ETS, që është skema e tregtimit të kuotave të shkarkimit, nuk është pjesë e aktuale e ligjit, por parashikohet të ngrihet pas zbatimit të sistemit MRVA.</w:t>
            </w:r>
          </w:p>
        </w:tc>
      </w:tr>
      <w:tr w:rsidRPr="00786A9E" w:rsidR="008F74C1" w:rsidTr="2E1CE027" w14:paraId="54319345" w14:textId="77777777">
        <w:trPr>
          <w:trHeight w:val="300"/>
        </w:trPr>
        <w:tc>
          <w:tcPr>
            <w:tcW w:w="1600" w:type="dxa"/>
            <w:tcMar/>
          </w:tcPr>
          <w:p w:rsidRPr="00786A9E" w:rsidR="00E65817" w:rsidP="003B0110" w:rsidRDefault="00E65817" w14:paraId="3886C37A" w14:textId="6231661D">
            <w:pPr>
              <w:jc w:val="both"/>
              <w:rPr>
                <w:rFonts w:ascii="Times New Roman" w:hAnsi="Times New Roman"/>
                <w:sz w:val="24"/>
                <w:szCs w:val="24"/>
                <w:lang w:val="en-GB"/>
              </w:rPr>
            </w:pPr>
          </w:p>
        </w:tc>
        <w:tc>
          <w:tcPr>
            <w:tcW w:w="3251" w:type="dxa"/>
            <w:tcMar/>
          </w:tcPr>
          <w:p w:rsidRPr="00786A9E" w:rsidR="00D4080B" w:rsidP="003B0110" w:rsidRDefault="00D4080B" w14:paraId="217BA931"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SHTOJCA III</w:t>
            </w:r>
          </w:p>
          <w:p w:rsidRPr="00786A9E" w:rsidR="00D4080B" w:rsidP="003B0110" w:rsidRDefault="00D4080B" w14:paraId="2016705B" w14:textId="77777777">
            <w:pPr>
              <w:jc w:val="both"/>
              <w:rPr>
                <w:rFonts w:ascii="Times New Roman" w:hAnsi="Times New Roman"/>
                <w:sz w:val="24"/>
                <w:szCs w:val="24"/>
                <w:lang w:val="sq-AL"/>
              </w:rPr>
            </w:pPr>
            <w:r w:rsidRPr="00786A9E">
              <w:rPr>
                <w:rFonts w:ascii="Times New Roman" w:hAnsi="Times New Roman"/>
                <w:b/>
                <w:bCs/>
                <w:sz w:val="24"/>
                <w:szCs w:val="24"/>
                <w:lang w:val="sq-AL"/>
              </w:rPr>
              <w:t>Elemente që duhet të merren parasysh për aktet e deleguara të parashikuara në nenet 15 dhe 16</w:t>
            </w:r>
            <w:r w:rsidRPr="00786A9E">
              <w:rPr>
                <w:rFonts w:ascii="Times New Roman" w:hAnsi="Times New Roman"/>
                <w:sz w:val="24"/>
                <w:szCs w:val="24"/>
                <w:lang w:val="sq-AL"/>
              </w:rPr>
              <w:t>.</w:t>
            </w:r>
          </w:p>
          <w:p w:rsidRPr="00786A9E" w:rsidR="00D4080B" w:rsidP="003B0110" w:rsidRDefault="00D4080B" w14:paraId="17E10557" w14:textId="77777777">
            <w:pPr>
              <w:jc w:val="both"/>
              <w:rPr>
                <w:rFonts w:ascii="Times New Roman" w:hAnsi="Times New Roman"/>
                <w:sz w:val="24"/>
                <w:szCs w:val="24"/>
                <w:lang w:val="sq-AL"/>
              </w:rPr>
            </w:pPr>
            <w:r w:rsidRPr="00786A9E">
              <w:rPr>
                <w:rFonts w:ascii="Times New Roman" w:hAnsi="Times New Roman"/>
                <w:sz w:val="24"/>
                <w:szCs w:val="24"/>
                <w:lang w:val="sq-AL"/>
              </w:rPr>
              <w:t>A. PROCEDURAT E VERIFIKIMIT</w:t>
            </w:r>
          </w:p>
          <w:p w:rsidRPr="00786A9E" w:rsidR="00E65817" w:rsidP="003B0110" w:rsidRDefault="00D4080B" w14:paraId="4B9F5A14" w14:textId="2E968983">
            <w:pPr>
              <w:jc w:val="both"/>
              <w:rPr>
                <w:rFonts w:ascii="Times New Roman" w:hAnsi="Times New Roman"/>
                <w:sz w:val="24"/>
                <w:szCs w:val="24"/>
              </w:rPr>
            </w:pPr>
            <w:r w:rsidRPr="00786A9E">
              <w:rPr>
                <w:rFonts w:ascii="Times New Roman" w:hAnsi="Times New Roman"/>
                <w:sz w:val="24"/>
                <w:szCs w:val="24"/>
                <w:lang w:val="sq-AL"/>
              </w:rPr>
              <w:t>-Kompetencat e verifikuesve,</w:t>
            </w:r>
          </w:p>
        </w:tc>
        <w:tc>
          <w:tcPr>
            <w:tcW w:w="996" w:type="dxa"/>
            <w:tcMar/>
          </w:tcPr>
          <w:p w:rsidRPr="00786A9E" w:rsidR="00E65817" w:rsidP="003B0110" w:rsidRDefault="00EE641B" w14:paraId="4BFE74B7" w14:textId="30A2862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65817" w:rsidP="003B0110" w:rsidRDefault="00E65817" w14:paraId="29BE45DB" w14:textId="017EBE79">
            <w:pPr>
              <w:jc w:val="both"/>
              <w:rPr>
                <w:rFonts w:ascii="Times New Roman" w:hAnsi="Times New Roman"/>
                <w:sz w:val="24"/>
                <w:szCs w:val="24"/>
                <w:lang w:val="sq-AL"/>
              </w:rPr>
            </w:pPr>
          </w:p>
        </w:tc>
        <w:tc>
          <w:tcPr>
            <w:tcW w:w="2970" w:type="dxa"/>
            <w:tcMar/>
          </w:tcPr>
          <w:p w:rsidRPr="00786A9E" w:rsidR="00E65817" w:rsidP="003B0110" w:rsidRDefault="00E65817" w14:paraId="3A94F43D" w14:textId="55647E55">
            <w:pPr>
              <w:jc w:val="both"/>
              <w:rPr>
                <w:rFonts w:ascii="Times New Roman" w:hAnsi="Times New Roman"/>
                <w:b/>
                <w:bCs/>
                <w:sz w:val="24"/>
                <w:szCs w:val="24"/>
                <w:lang w:val="sq-AL"/>
              </w:rPr>
            </w:pPr>
            <w:r w:rsidRPr="00786A9E">
              <w:rPr>
                <w:rFonts w:ascii="Times New Roman" w:hAnsi="Times New Roman"/>
                <w:b/>
                <w:bCs/>
                <w:sz w:val="24"/>
                <w:szCs w:val="24"/>
                <w:lang w:val="sq-AL"/>
              </w:rPr>
              <w:t>SHTOJCA III</w:t>
            </w:r>
          </w:p>
          <w:p w:rsidRPr="00786A9E" w:rsidR="00AC0CF0" w:rsidP="003B0110" w:rsidRDefault="00224E7A" w14:paraId="21C640ED"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Elemente që duhet të merren parasysh për aktet  nënligjore të miratuara në zbatim te neneve 16 dhe 17</w:t>
            </w:r>
          </w:p>
          <w:p w:rsidRPr="00786A9E" w:rsidR="00E65817" w:rsidP="003B0110" w:rsidRDefault="00E65817" w14:paraId="386590B7" w14:textId="4DB57B79">
            <w:pPr>
              <w:jc w:val="both"/>
              <w:rPr>
                <w:rFonts w:ascii="Times New Roman" w:hAnsi="Times New Roman"/>
                <w:sz w:val="24"/>
                <w:szCs w:val="24"/>
                <w:lang w:val="sq-AL"/>
              </w:rPr>
            </w:pPr>
          </w:p>
          <w:p w:rsidRPr="00786A9E" w:rsidR="00E65817" w:rsidP="003B0110" w:rsidRDefault="00E65817" w14:paraId="588DDE5C" w14:textId="77777777">
            <w:pPr>
              <w:jc w:val="both"/>
              <w:rPr>
                <w:rFonts w:ascii="Times New Roman" w:hAnsi="Times New Roman"/>
                <w:sz w:val="24"/>
                <w:szCs w:val="24"/>
                <w:lang w:val="sq-AL"/>
              </w:rPr>
            </w:pPr>
            <w:r w:rsidRPr="00786A9E">
              <w:rPr>
                <w:rFonts w:ascii="Times New Roman" w:hAnsi="Times New Roman"/>
                <w:sz w:val="24"/>
                <w:szCs w:val="24"/>
                <w:lang w:val="sq-AL"/>
              </w:rPr>
              <w:t>A. PROCEDURAT E VERIFIKIMIT</w:t>
            </w:r>
          </w:p>
          <w:p w:rsidRPr="00786A9E" w:rsidR="00E65817" w:rsidP="003B0110" w:rsidRDefault="00D0565F" w14:paraId="7CCC8B44" w14:textId="56197788">
            <w:pPr>
              <w:jc w:val="both"/>
              <w:rPr>
                <w:rFonts w:ascii="Times New Roman" w:hAnsi="Times New Roman"/>
                <w:sz w:val="24"/>
                <w:szCs w:val="24"/>
                <w:lang w:val="sq-AL"/>
              </w:rPr>
            </w:pPr>
            <w:r w:rsidRPr="00786A9E">
              <w:rPr>
                <w:rFonts w:ascii="Times New Roman" w:hAnsi="Times New Roman"/>
                <w:sz w:val="24"/>
                <w:szCs w:val="24"/>
                <w:lang w:val="sq-AL"/>
              </w:rPr>
              <w:t>a)</w:t>
            </w:r>
            <w:r w:rsidRPr="00786A9E" w:rsidR="00E65817">
              <w:rPr>
                <w:rFonts w:ascii="Times New Roman" w:hAnsi="Times New Roman"/>
                <w:sz w:val="24"/>
                <w:szCs w:val="24"/>
                <w:lang w:val="sq-AL"/>
              </w:rPr>
              <w:t>Kompetencat e verifikuesve,</w:t>
            </w:r>
          </w:p>
        </w:tc>
        <w:tc>
          <w:tcPr>
            <w:tcW w:w="1574" w:type="dxa"/>
            <w:tcMar/>
          </w:tcPr>
          <w:p w:rsidRPr="00786A9E" w:rsidR="00E65817" w:rsidP="003B0110" w:rsidRDefault="00FE7912" w14:paraId="22651186" w14:textId="7F815B7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65817" w:rsidP="003B0110" w:rsidRDefault="00E65817" w14:paraId="55D9B4FA" w14:textId="4EDC2C8F">
            <w:pPr>
              <w:jc w:val="both"/>
              <w:rPr>
                <w:rFonts w:ascii="Times New Roman" w:hAnsi="Times New Roman"/>
                <w:sz w:val="24"/>
                <w:szCs w:val="24"/>
                <w:lang w:val="sq-AL"/>
              </w:rPr>
            </w:pPr>
          </w:p>
        </w:tc>
      </w:tr>
      <w:tr w:rsidRPr="00786A9E" w:rsidR="008F74C1" w:rsidTr="2E1CE027" w14:paraId="26AB48A0" w14:textId="77777777">
        <w:trPr>
          <w:trHeight w:val="300"/>
        </w:trPr>
        <w:tc>
          <w:tcPr>
            <w:tcW w:w="1600" w:type="dxa"/>
            <w:tcMar/>
          </w:tcPr>
          <w:p w:rsidRPr="00786A9E" w:rsidR="00D4080B" w:rsidP="003B0110" w:rsidRDefault="00D4080B" w14:paraId="3E70603F" w14:textId="203EDA72">
            <w:pPr>
              <w:jc w:val="both"/>
              <w:rPr>
                <w:rFonts w:ascii="Times New Roman" w:hAnsi="Times New Roman"/>
                <w:sz w:val="24"/>
                <w:szCs w:val="24"/>
                <w:lang w:val="en-GB"/>
              </w:rPr>
            </w:pPr>
          </w:p>
        </w:tc>
        <w:tc>
          <w:tcPr>
            <w:tcW w:w="3251" w:type="dxa"/>
            <w:tcMar/>
          </w:tcPr>
          <w:p w:rsidRPr="00786A9E" w:rsidR="00D4080B" w:rsidP="003B0110" w:rsidRDefault="00D4080B" w14:paraId="433FBE46" w14:textId="4F92E667">
            <w:pPr>
              <w:jc w:val="both"/>
              <w:rPr>
                <w:rFonts w:ascii="Times New Roman" w:hAnsi="Times New Roman"/>
                <w:sz w:val="24"/>
                <w:szCs w:val="24"/>
              </w:rPr>
            </w:pPr>
            <w:r w:rsidRPr="00786A9E">
              <w:rPr>
                <w:rFonts w:ascii="Times New Roman" w:hAnsi="Times New Roman"/>
                <w:sz w:val="24"/>
                <w:szCs w:val="24"/>
                <w:lang w:val="sq-AL"/>
              </w:rPr>
              <w:t>-dokumentet që do t'u ofrohen verifikuesve nga kompanitë,</w:t>
            </w:r>
          </w:p>
        </w:tc>
        <w:tc>
          <w:tcPr>
            <w:tcW w:w="996" w:type="dxa"/>
            <w:tcMar/>
          </w:tcPr>
          <w:p w:rsidRPr="00786A9E" w:rsidR="00D4080B" w:rsidP="003B0110" w:rsidRDefault="00EE641B" w14:paraId="607E4A34" w14:textId="07C64495">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4080B" w:rsidP="003B0110" w:rsidRDefault="00D4080B" w14:paraId="0E68C788" w14:textId="4499C519">
            <w:pPr>
              <w:jc w:val="both"/>
              <w:rPr>
                <w:rFonts w:ascii="Times New Roman" w:hAnsi="Times New Roman"/>
                <w:sz w:val="24"/>
                <w:szCs w:val="24"/>
                <w:lang w:val="sq-AL"/>
              </w:rPr>
            </w:pPr>
          </w:p>
        </w:tc>
        <w:tc>
          <w:tcPr>
            <w:tcW w:w="2970" w:type="dxa"/>
            <w:tcMar/>
          </w:tcPr>
          <w:p w:rsidRPr="00786A9E" w:rsidR="00D4080B" w:rsidP="003B0110" w:rsidRDefault="00D0565F" w14:paraId="62907685" w14:textId="5684274C">
            <w:pPr>
              <w:jc w:val="both"/>
              <w:rPr>
                <w:rFonts w:ascii="Times New Roman" w:hAnsi="Times New Roman"/>
                <w:sz w:val="24"/>
                <w:szCs w:val="24"/>
                <w:lang w:val="sq-AL"/>
              </w:rPr>
            </w:pPr>
            <w:r w:rsidRPr="00786A9E">
              <w:rPr>
                <w:rFonts w:ascii="Times New Roman" w:hAnsi="Times New Roman"/>
                <w:sz w:val="24"/>
                <w:szCs w:val="24"/>
                <w:lang w:val="sq-AL"/>
              </w:rPr>
              <w:t>b)</w:t>
            </w:r>
            <w:r w:rsidRPr="00786A9E" w:rsidR="00D4080B">
              <w:rPr>
                <w:rFonts w:ascii="Times New Roman" w:hAnsi="Times New Roman"/>
                <w:sz w:val="24"/>
                <w:szCs w:val="24"/>
                <w:lang w:val="sq-AL"/>
              </w:rPr>
              <w:t>dokumentet që do t'u ofrohen verifikuesve nga kompanitë,</w:t>
            </w:r>
          </w:p>
        </w:tc>
        <w:tc>
          <w:tcPr>
            <w:tcW w:w="1574" w:type="dxa"/>
            <w:tcMar/>
          </w:tcPr>
          <w:p w:rsidRPr="00786A9E" w:rsidR="00D4080B" w:rsidP="003B0110" w:rsidRDefault="00FE7912" w14:paraId="0C40ACA7" w14:textId="209F535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4080B" w:rsidP="003B0110" w:rsidRDefault="00D4080B" w14:paraId="4DEAAA7E" w14:textId="780C5B79">
            <w:pPr>
              <w:jc w:val="both"/>
              <w:rPr>
                <w:rFonts w:ascii="Times New Roman" w:hAnsi="Times New Roman"/>
                <w:sz w:val="24"/>
                <w:szCs w:val="24"/>
                <w:lang w:val="sq-AL"/>
              </w:rPr>
            </w:pPr>
          </w:p>
        </w:tc>
      </w:tr>
      <w:tr w:rsidRPr="00786A9E" w:rsidR="008F74C1" w:rsidTr="2E1CE027" w14:paraId="11AE2899" w14:textId="77777777">
        <w:trPr>
          <w:trHeight w:val="300"/>
        </w:trPr>
        <w:tc>
          <w:tcPr>
            <w:tcW w:w="1600" w:type="dxa"/>
            <w:tcMar/>
          </w:tcPr>
          <w:p w:rsidRPr="00786A9E" w:rsidR="00D4080B" w:rsidP="003B0110" w:rsidRDefault="00D4080B" w14:paraId="6EE08C7B" w14:textId="5EF36943">
            <w:pPr>
              <w:jc w:val="both"/>
              <w:rPr>
                <w:rFonts w:ascii="Times New Roman" w:hAnsi="Times New Roman"/>
                <w:sz w:val="24"/>
                <w:szCs w:val="24"/>
                <w:lang w:val="en-GB"/>
              </w:rPr>
            </w:pPr>
          </w:p>
        </w:tc>
        <w:tc>
          <w:tcPr>
            <w:tcW w:w="3251" w:type="dxa"/>
            <w:tcMar/>
          </w:tcPr>
          <w:p w:rsidRPr="00786A9E" w:rsidR="00D4080B" w:rsidP="003B0110" w:rsidRDefault="00D4080B" w14:paraId="31B2FFF7" w14:textId="31DBB3AE">
            <w:pPr>
              <w:jc w:val="both"/>
              <w:rPr>
                <w:rFonts w:ascii="Times New Roman" w:hAnsi="Times New Roman"/>
                <w:sz w:val="24"/>
                <w:szCs w:val="24"/>
              </w:rPr>
            </w:pPr>
            <w:r w:rsidRPr="00786A9E">
              <w:rPr>
                <w:rFonts w:ascii="Times New Roman" w:hAnsi="Times New Roman"/>
                <w:sz w:val="24"/>
                <w:szCs w:val="24"/>
                <w:lang w:val="sq-AL"/>
              </w:rPr>
              <w:t>-vlerësimi i rrezikut që duhet të kryhet nga verifikuesit,</w:t>
            </w:r>
          </w:p>
        </w:tc>
        <w:tc>
          <w:tcPr>
            <w:tcW w:w="996" w:type="dxa"/>
            <w:tcMar/>
          </w:tcPr>
          <w:p w:rsidRPr="00786A9E" w:rsidR="00D4080B" w:rsidP="003B0110" w:rsidRDefault="00EE641B" w14:paraId="0F28BEE0" w14:textId="5C41BC6D">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4080B" w:rsidP="003B0110" w:rsidRDefault="00D4080B" w14:paraId="3C0C8348" w14:textId="6843EA0E">
            <w:pPr>
              <w:jc w:val="both"/>
              <w:rPr>
                <w:rFonts w:ascii="Times New Roman" w:hAnsi="Times New Roman"/>
                <w:sz w:val="24"/>
                <w:szCs w:val="24"/>
                <w:lang w:val="sq-AL"/>
              </w:rPr>
            </w:pPr>
          </w:p>
        </w:tc>
        <w:tc>
          <w:tcPr>
            <w:tcW w:w="2970" w:type="dxa"/>
            <w:tcMar/>
          </w:tcPr>
          <w:p w:rsidRPr="00786A9E" w:rsidR="00D4080B" w:rsidP="003B0110" w:rsidRDefault="00D0565F" w14:paraId="5E79C270" w14:textId="3C89D0E4">
            <w:pPr>
              <w:jc w:val="both"/>
              <w:rPr>
                <w:rFonts w:ascii="Times New Roman" w:hAnsi="Times New Roman"/>
                <w:sz w:val="24"/>
                <w:szCs w:val="24"/>
                <w:lang w:val="sq-AL"/>
              </w:rPr>
            </w:pPr>
            <w:r w:rsidRPr="00786A9E">
              <w:rPr>
                <w:rFonts w:ascii="Times New Roman" w:hAnsi="Times New Roman"/>
                <w:sz w:val="24"/>
                <w:szCs w:val="24"/>
                <w:lang w:val="sq-AL"/>
              </w:rPr>
              <w:t>c)</w:t>
            </w:r>
            <w:r w:rsidRPr="00786A9E" w:rsidR="00D4080B">
              <w:rPr>
                <w:rFonts w:ascii="Times New Roman" w:hAnsi="Times New Roman"/>
                <w:sz w:val="24"/>
                <w:szCs w:val="24"/>
                <w:lang w:val="sq-AL"/>
              </w:rPr>
              <w:t>vlerësimi i rrezikut që duhet të kryhet nga verifikuesit,</w:t>
            </w:r>
          </w:p>
        </w:tc>
        <w:tc>
          <w:tcPr>
            <w:tcW w:w="1574" w:type="dxa"/>
            <w:tcMar/>
          </w:tcPr>
          <w:p w:rsidRPr="00786A9E" w:rsidR="00D4080B" w:rsidP="003B0110" w:rsidRDefault="00FE7912" w14:paraId="22186B43" w14:textId="1B4C88AC">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4080B" w:rsidP="003B0110" w:rsidRDefault="00D4080B" w14:paraId="4C9BF9B2" w14:textId="5F306851">
            <w:pPr>
              <w:jc w:val="both"/>
              <w:rPr>
                <w:rFonts w:ascii="Times New Roman" w:hAnsi="Times New Roman"/>
                <w:sz w:val="24"/>
                <w:szCs w:val="24"/>
                <w:lang w:val="sq-AL"/>
              </w:rPr>
            </w:pPr>
          </w:p>
        </w:tc>
      </w:tr>
      <w:tr w:rsidRPr="00786A9E" w:rsidR="008F74C1" w:rsidTr="2E1CE027" w14:paraId="1F086C66" w14:textId="77777777">
        <w:trPr>
          <w:trHeight w:val="300"/>
        </w:trPr>
        <w:tc>
          <w:tcPr>
            <w:tcW w:w="1600" w:type="dxa"/>
            <w:tcMar/>
          </w:tcPr>
          <w:p w:rsidRPr="00786A9E" w:rsidR="00D4080B" w:rsidP="003B0110" w:rsidRDefault="00D4080B" w14:paraId="58799DF4" w14:textId="276B8FC0">
            <w:pPr>
              <w:jc w:val="both"/>
              <w:rPr>
                <w:rFonts w:ascii="Times New Roman" w:hAnsi="Times New Roman"/>
                <w:sz w:val="24"/>
                <w:szCs w:val="24"/>
                <w:lang w:val="en-GB"/>
              </w:rPr>
            </w:pPr>
          </w:p>
        </w:tc>
        <w:tc>
          <w:tcPr>
            <w:tcW w:w="3251" w:type="dxa"/>
            <w:tcMar/>
          </w:tcPr>
          <w:p w:rsidRPr="00786A9E" w:rsidR="00D4080B" w:rsidP="003B0110" w:rsidRDefault="00D4080B" w14:paraId="5D2428BC" w14:textId="249A2D50">
            <w:pPr>
              <w:jc w:val="both"/>
              <w:rPr>
                <w:rFonts w:ascii="Times New Roman" w:hAnsi="Times New Roman"/>
                <w:sz w:val="24"/>
                <w:szCs w:val="24"/>
              </w:rPr>
            </w:pPr>
            <w:r w:rsidRPr="00786A9E">
              <w:rPr>
                <w:rFonts w:ascii="Times New Roman" w:hAnsi="Times New Roman"/>
                <w:sz w:val="24"/>
                <w:szCs w:val="24"/>
                <w:lang w:val="sq-AL"/>
              </w:rPr>
              <w:t>-vlerësimi i konformitetit të planit të monitorimit,</w:t>
            </w:r>
          </w:p>
        </w:tc>
        <w:tc>
          <w:tcPr>
            <w:tcW w:w="996" w:type="dxa"/>
            <w:tcMar/>
          </w:tcPr>
          <w:p w:rsidRPr="00786A9E" w:rsidR="00D4080B" w:rsidP="003B0110" w:rsidRDefault="00EE641B" w14:paraId="5C8FC2AA" w14:textId="315E3FE7">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4080B" w:rsidP="003B0110" w:rsidRDefault="00D4080B" w14:paraId="05C7E380" w14:textId="05CA831A">
            <w:pPr>
              <w:jc w:val="both"/>
              <w:rPr>
                <w:rFonts w:ascii="Times New Roman" w:hAnsi="Times New Roman"/>
                <w:sz w:val="24"/>
                <w:szCs w:val="24"/>
                <w:lang w:val="sq-AL"/>
              </w:rPr>
            </w:pPr>
          </w:p>
        </w:tc>
        <w:tc>
          <w:tcPr>
            <w:tcW w:w="2970" w:type="dxa"/>
            <w:tcMar/>
          </w:tcPr>
          <w:p w:rsidRPr="00786A9E" w:rsidR="00D4080B" w:rsidP="003B0110" w:rsidRDefault="00D0565F" w14:paraId="4B33B539" w14:textId="7BCC66AF">
            <w:pPr>
              <w:jc w:val="both"/>
              <w:rPr>
                <w:rFonts w:ascii="Times New Roman" w:hAnsi="Times New Roman"/>
                <w:sz w:val="24"/>
                <w:szCs w:val="24"/>
                <w:lang w:val="sq-AL"/>
              </w:rPr>
            </w:pPr>
            <w:r w:rsidRPr="00786A9E">
              <w:rPr>
                <w:rFonts w:ascii="Times New Roman" w:hAnsi="Times New Roman"/>
                <w:sz w:val="24"/>
                <w:szCs w:val="24"/>
                <w:lang w:val="sq-AL"/>
              </w:rPr>
              <w:t>d)</w:t>
            </w:r>
            <w:r w:rsidRPr="00786A9E" w:rsidR="00D4080B">
              <w:rPr>
                <w:rFonts w:ascii="Times New Roman" w:hAnsi="Times New Roman"/>
                <w:sz w:val="24"/>
                <w:szCs w:val="24"/>
                <w:lang w:val="sq-AL"/>
              </w:rPr>
              <w:t>vlerësimi i konformitetit të planit të monitorimit,</w:t>
            </w:r>
          </w:p>
        </w:tc>
        <w:tc>
          <w:tcPr>
            <w:tcW w:w="1574" w:type="dxa"/>
            <w:tcMar/>
          </w:tcPr>
          <w:p w:rsidRPr="00786A9E" w:rsidR="00D4080B" w:rsidP="003B0110" w:rsidRDefault="00FE7912" w14:paraId="22186BA5" w14:textId="6223E914">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4080B" w:rsidP="003B0110" w:rsidRDefault="00D4080B" w14:paraId="54E7F1AB" w14:textId="511245F2">
            <w:pPr>
              <w:jc w:val="both"/>
              <w:rPr>
                <w:rFonts w:ascii="Times New Roman" w:hAnsi="Times New Roman"/>
                <w:sz w:val="24"/>
                <w:szCs w:val="24"/>
                <w:lang w:val="sq-AL"/>
              </w:rPr>
            </w:pPr>
          </w:p>
        </w:tc>
      </w:tr>
      <w:tr w:rsidRPr="00786A9E" w:rsidR="008F74C1" w:rsidTr="2E1CE027" w14:paraId="42F8F916" w14:textId="77777777">
        <w:trPr>
          <w:trHeight w:val="300"/>
        </w:trPr>
        <w:tc>
          <w:tcPr>
            <w:tcW w:w="1600" w:type="dxa"/>
            <w:tcMar/>
          </w:tcPr>
          <w:p w:rsidRPr="00786A9E" w:rsidR="00D4080B" w:rsidP="003B0110" w:rsidRDefault="00D4080B" w14:paraId="33E564AB" w14:textId="1F469BDD">
            <w:pPr>
              <w:jc w:val="both"/>
              <w:rPr>
                <w:rFonts w:ascii="Times New Roman" w:hAnsi="Times New Roman"/>
                <w:sz w:val="24"/>
                <w:szCs w:val="24"/>
                <w:lang w:val="en-GB"/>
              </w:rPr>
            </w:pPr>
          </w:p>
        </w:tc>
        <w:tc>
          <w:tcPr>
            <w:tcW w:w="3251" w:type="dxa"/>
            <w:tcMar/>
          </w:tcPr>
          <w:p w:rsidRPr="00786A9E" w:rsidR="00D4080B" w:rsidP="003B0110" w:rsidRDefault="00D4080B" w14:paraId="2982C871" w14:textId="4FB982E5">
            <w:pPr>
              <w:jc w:val="both"/>
              <w:rPr>
                <w:rFonts w:ascii="Times New Roman" w:hAnsi="Times New Roman"/>
                <w:sz w:val="24"/>
                <w:szCs w:val="24"/>
              </w:rPr>
            </w:pPr>
            <w:r w:rsidRPr="00786A9E">
              <w:rPr>
                <w:rFonts w:ascii="Times New Roman" w:hAnsi="Times New Roman"/>
                <w:sz w:val="24"/>
                <w:szCs w:val="24"/>
                <w:lang w:val="sq-AL"/>
              </w:rPr>
              <w:t xml:space="preserve">-verifikimi i raportit të </w:t>
            </w:r>
            <w:r w:rsidRPr="00786A9E" w:rsidR="46118A08">
              <w:rPr>
                <w:rFonts w:ascii="Times New Roman" w:hAnsi="Times New Roman"/>
                <w:sz w:val="24"/>
                <w:szCs w:val="24"/>
                <w:lang w:val="sq-AL"/>
              </w:rPr>
              <w:t>shkarkimeve</w:t>
            </w:r>
            <w:r w:rsidRPr="00786A9E">
              <w:rPr>
                <w:rFonts w:ascii="Times New Roman" w:hAnsi="Times New Roman"/>
                <w:sz w:val="24"/>
                <w:szCs w:val="24"/>
                <w:lang w:val="sq-AL"/>
              </w:rPr>
              <w:t>,</w:t>
            </w:r>
          </w:p>
        </w:tc>
        <w:tc>
          <w:tcPr>
            <w:tcW w:w="996" w:type="dxa"/>
            <w:tcMar/>
          </w:tcPr>
          <w:p w:rsidRPr="00786A9E" w:rsidR="00D4080B" w:rsidP="003B0110" w:rsidRDefault="00EE641B" w14:paraId="6975BD01" w14:textId="60E6998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4080B" w:rsidP="003B0110" w:rsidRDefault="00D4080B" w14:paraId="2EE1D41B" w14:textId="0F1DB275">
            <w:pPr>
              <w:jc w:val="both"/>
              <w:rPr>
                <w:rFonts w:ascii="Times New Roman" w:hAnsi="Times New Roman"/>
                <w:sz w:val="24"/>
                <w:szCs w:val="24"/>
                <w:lang w:val="sq-AL"/>
              </w:rPr>
            </w:pPr>
          </w:p>
        </w:tc>
        <w:tc>
          <w:tcPr>
            <w:tcW w:w="2970" w:type="dxa"/>
            <w:tcMar/>
          </w:tcPr>
          <w:p w:rsidRPr="00786A9E" w:rsidR="00D4080B" w:rsidP="003B0110" w:rsidRDefault="0029730B" w14:paraId="5171B267" w14:textId="20EBCCAA">
            <w:pPr>
              <w:jc w:val="both"/>
              <w:rPr>
                <w:rFonts w:ascii="Times New Roman" w:hAnsi="Times New Roman"/>
                <w:sz w:val="24"/>
                <w:szCs w:val="24"/>
                <w:lang w:val="sq-AL"/>
              </w:rPr>
            </w:pPr>
            <w:r w:rsidRPr="00786A9E">
              <w:rPr>
                <w:rFonts w:ascii="Times New Roman" w:hAnsi="Times New Roman"/>
                <w:sz w:val="24"/>
                <w:szCs w:val="24"/>
                <w:lang w:val="sq-AL"/>
              </w:rPr>
              <w:t>e)</w:t>
            </w:r>
            <w:r w:rsidRPr="00786A9E" w:rsidR="00D4080B">
              <w:rPr>
                <w:rFonts w:ascii="Times New Roman" w:hAnsi="Times New Roman"/>
                <w:sz w:val="24"/>
                <w:szCs w:val="24"/>
                <w:lang w:val="sq-AL"/>
              </w:rPr>
              <w:t xml:space="preserve">verifikimi i raportit të </w:t>
            </w:r>
            <w:r w:rsidRPr="00786A9E" w:rsidR="46118A08">
              <w:rPr>
                <w:rFonts w:ascii="Times New Roman" w:hAnsi="Times New Roman"/>
                <w:sz w:val="24"/>
                <w:szCs w:val="24"/>
                <w:lang w:val="sq-AL"/>
              </w:rPr>
              <w:t>shkarkimeve</w:t>
            </w:r>
            <w:r w:rsidRPr="00786A9E" w:rsidR="00D4080B">
              <w:rPr>
                <w:rFonts w:ascii="Times New Roman" w:hAnsi="Times New Roman"/>
                <w:sz w:val="24"/>
                <w:szCs w:val="24"/>
                <w:lang w:val="sq-AL"/>
              </w:rPr>
              <w:t>,</w:t>
            </w:r>
          </w:p>
        </w:tc>
        <w:tc>
          <w:tcPr>
            <w:tcW w:w="1574" w:type="dxa"/>
            <w:tcMar/>
          </w:tcPr>
          <w:p w:rsidRPr="00786A9E" w:rsidR="00D4080B" w:rsidP="003B0110" w:rsidRDefault="00FE7912" w14:paraId="152F2D12" w14:textId="16B17FC2">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4080B" w:rsidP="003B0110" w:rsidRDefault="00D4080B" w14:paraId="40A2F471" w14:textId="21F483FD">
            <w:pPr>
              <w:jc w:val="both"/>
              <w:rPr>
                <w:rFonts w:ascii="Times New Roman" w:hAnsi="Times New Roman"/>
                <w:sz w:val="24"/>
                <w:szCs w:val="24"/>
                <w:lang w:val="sq-AL"/>
              </w:rPr>
            </w:pPr>
          </w:p>
        </w:tc>
      </w:tr>
      <w:tr w:rsidRPr="00786A9E" w:rsidR="008F74C1" w:rsidTr="2E1CE027" w14:paraId="278152F0" w14:textId="77777777">
        <w:trPr>
          <w:trHeight w:val="300"/>
        </w:trPr>
        <w:tc>
          <w:tcPr>
            <w:tcW w:w="1600" w:type="dxa"/>
            <w:tcMar/>
          </w:tcPr>
          <w:p w:rsidRPr="00786A9E" w:rsidR="00D4080B" w:rsidP="003B0110" w:rsidRDefault="00D4080B" w14:paraId="3058BCE0" w14:textId="7AD97CDA">
            <w:pPr>
              <w:jc w:val="both"/>
              <w:rPr>
                <w:rFonts w:ascii="Times New Roman" w:hAnsi="Times New Roman"/>
                <w:sz w:val="24"/>
                <w:szCs w:val="24"/>
                <w:lang w:val="en-GB"/>
              </w:rPr>
            </w:pPr>
          </w:p>
        </w:tc>
        <w:tc>
          <w:tcPr>
            <w:tcW w:w="3251" w:type="dxa"/>
            <w:tcMar/>
          </w:tcPr>
          <w:p w:rsidRPr="00786A9E" w:rsidR="00D4080B" w:rsidP="003B0110" w:rsidRDefault="00D4080B" w14:paraId="3056F891" w14:textId="22078299">
            <w:pPr>
              <w:jc w:val="both"/>
              <w:rPr>
                <w:rFonts w:ascii="Times New Roman" w:hAnsi="Times New Roman"/>
                <w:sz w:val="24"/>
                <w:szCs w:val="24"/>
              </w:rPr>
            </w:pPr>
            <w:r w:rsidRPr="00786A9E">
              <w:rPr>
                <w:rFonts w:ascii="Times New Roman" w:hAnsi="Times New Roman"/>
                <w:sz w:val="24"/>
                <w:szCs w:val="24"/>
                <w:lang w:val="sq-AL"/>
              </w:rPr>
              <w:t>-niveli i materialitetit,</w:t>
            </w:r>
          </w:p>
        </w:tc>
        <w:tc>
          <w:tcPr>
            <w:tcW w:w="996" w:type="dxa"/>
            <w:tcMar/>
          </w:tcPr>
          <w:p w:rsidRPr="00786A9E" w:rsidR="00D4080B" w:rsidP="003B0110" w:rsidRDefault="00EE641B" w14:paraId="3F67972F" w14:textId="099DD560">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4080B" w:rsidP="003B0110" w:rsidRDefault="00D4080B" w14:paraId="36BF5BBF" w14:textId="4DAFAC71">
            <w:pPr>
              <w:jc w:val="both"/>
              <w:rPr>
                <w:rFonts w:ascii="Times New Roman" w:hAnsi="Times New Roman"/>
                <w:sz w:val="24"/>
                <w:szCs w:val="24"/>
                <w:lang w:val="sq-AL"/>
              </w:rPr>
            </w:pPr>
          </w:p>
        </w:tc>
        <w:tc>
          <w:tcPr>
            <w:tcW w:w="2970" w:type="dxa"/>
            <w:tcMar/>
          </w:tcPr>
          <w:p w:rsidRPr="00786A9E" w:rsidR="00D4080B" w:rsidP="003B0110" w:rsidRDefault="0029730B" w14:paraId="40B7D22A" w14:textId="3551DD88">
            <w:pPr>
              <w:jc w:val="both"/>
              <w:rPr>
                <w:rFonts w:ascii="Times New Roman" w:hAnsi="Times New Roman"/>
                <w:sz w:val="24"/>
                <w:szCs w:val="24"/>
                <w:lang w:val="sq-AL"/>
              </w:rPr>
            </w:pPr>
            <w:r w:rsidRPr="00786A9E">
              <w:rPr>
                <w:rFonts w:ascii="Times New Roman" w:hAnsi="Times New Roman"/>
                <w:sz w:val="24"/>
                <w:szCs w:val="24"/>
                <w:lang w:val="sq-AL"/>
              </w:rPr>
              <w:t>f)</w:t>
            </w:r>
            <w:r w:rsidRPr="00786A9E" w:rsidR="00D4080B">
              <w:rPr>
                <w:rFonts w:ascii="Times New Roman" w:hAnsi="Times New Roman"/>
                <w:sz w:val="24"/>
                <w:szCs w:val="24"/>
                <w:lang w:val="sq-AL"/>
              </w:rPr>
              <w:t>niveli i materialitetit,</w:t>
            </w:r>
          </w:p>
        </w:tc>
        <w:tc>
          <w:tcPr>
            <w:tcW w:w="1574" w:type="dxa"/>
            <w:tcMar/>
          </w:tcPr>
          <w:p w:rsidRPr="00786A9E" w:rsidR="00D4080B" w:rsidP="003B0110" w:rsidRDefault="00FE7912" w14:paraId="17787636" w14:textId="327EE0A3">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4080B" w:rsidP="003B0110" w:rsidRDefault="00D4080B" w14:paraId="612F4027" w14:textId="1151BAB9">
            <w:pPr>
              <w:jc w:val="both"/>
              <w:rPr>
                <w:rFonts w:ascii="Times New Roman" w:hAnsi="Times New Roman"/>
                <w:sz w:val="24"/>
                <w:szCs w:val="24"/>
                <w:lang w:val="sq-AL"/>
              </w:rPr>
            </w:pPr>
          </w:p>
        </w:tc>
      </w:tr>
      <w:tr w:rsidRPr="00786A9E" w:rsidR="008F74C1" w:rsidTr="2E1CE027" w14:paraId="60C3EF90" w14:textId="77777777">
        <w:trPr>
          <w:trHeight w:val="300"/>
        </w:trPr>
        <w:tc>
          <w:tcPr>
            <w:tcW w:w="1600" w:type="dxa"/>
            <w:tcMar/>
          </w:tcPr>
          <w:p w:rsidRPr="00786A9E" w:rsidR="00D4080B" w:rsidP="003B0110" w:rsidRDefault="00D4080B" w14:paraId="05EDBBAA" w14:textId="29058D99">
            <w:pPr>
              <w:jc w:val="both"/>
              <w:rPr>
                <w:rFonts w:ascii="Times New Roman" w:hAnsi="Times New Roman"/>
                <w:sz w:val="24"/>
                <w:szCs w:val="24"/>
                <w:lang w:val="en-GB"/>
              </w:rPr>
            </w:pPr>
          </w:p>
        </w:tc>
        <w:tc>
          <w:tcPr>
            <w:tcW w:w="3251" w:type="dxa"/>
            <w:tcMar/>
          </w:tcPr>
          <w:p w:rsidRPr="00786A9E" w:rsidR="00D4080B" w:rsidP="003B0110" w:rsidRDefault="00D4080B" w14:paraId="3AF86F99" w14:textId="03A8A167">
            <w:pPr>
              <w:jc w:val="both"/>
              <w:rPr>
                <w:rFonts w:ascii="Times New Roman" w:hAnsi="Times New Roman"/>
                <w:sz w:val="24"/>
                <w:szCs w:val="24"/>
              </w:rPr>
            </w:pPr>
            <w:r w:rsidRPr="00786A9E">
              <w:rPr>
                <w:rFonts w:ascii="Times New Roman" w:hAnsi="Times New Roman"/>
                <w:sz w:val="24"/>
                <w:szCs w:val="24"/>
                <w:lang w:val="sq-AL"/>
              </w:rPr>
              <w:t>-siguria e arsyeshme e verifikuesve,</w:t>
            </w:r>
          </w:p>
        </w:tc>
        <w:tc>
          <w:tcPr>
            <w:tcW w:w="996" w:type="dxa"/>
            <w:tcMar/>
          </w:tcPr>
          <w:p w:rsidRPr="00786A9E" w:rsidR="00D4080B" w:rsidP="003B0110" w:rsidRDefault="00EE641B" w14:paraId="51E9BFA5" w14:textId="070F6FDD">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4080B" w:rsidP="003B0110" w:rsidRDefault="00D4080B" w14:paraId="34122E17" w14:textId="78AB38A8">
            <w:pPr>
              <w:jc w:val="both"/>
              <w:rPr>
                <w:rFonts w:ascii="Times New Roman" w:hAnsi="Times New Roman"/>
                <w:sz w:val="24"/>
                <w:szCs w:val="24"/>
                <w:lang w:val="sq-AL"/>
              </w:rPr>
            </w:pPr>
          </w:p>
        </w:tc>
        <w:tc>
          <w:tcPr>
            <w:tcW w:w="2970" w:type="dxa"/>
            <w:tcMar/>
          </w:tcPr>
          <w:p w:rsidRPr="00786A9E" w:rsidR="00D4080B" w:rsidP="003B0110" w:rsidRDefault="00891B44" w14:paraId="3E756438" w14:textId="0D2B0245">
            <w:pPr>
              <w:jc w:val="both"/>
              <w:rPr>
                <w:rFonts w:ascii="Times New Roman" w:hAnsi="Times New Roman"/>
                <w:sz w:val="24"/>
                <w:szCs w:val="24"/>
                <w:lang w:val="sq-AL"/>
              </w:rPr>
            </w:pPr>
            <w:r w:rsidRPr="00786A9E">
              <w:rPr>
                <w:rFonts w:ascii="Times New Roman" w:hAnsi="Times New Roman"/>
                <w:sz w:val="24"/>
                <w:szCs w:val="24"/>
                <w:lang w:val="sq-AL"/>
              </w:rPr>
              <w:t>g)</w:t>
            </w:r>
            <w:r w:rsidRPr="00786A9E" w:rsidR="00D4080B">
              <w:rPr>
                <w:rFonts w:ascii="Times New Roman" w:hAnsi="Times New Roman"/>
                <w:sz w:val="24"/>
                <w:szCs w:val="24"/>
                <w:lang w:val="sq-AL"/>
              </w:rPr>
              <w:t>siguria e arsyeshme e verifikuesve,</w:t>
            </w:r>
          </w:p>
        </w:tc>
        <w:tc>
          <w:tcPr>
            <w:tcW w:w="1574" w:type="dxa"/>
            <w:tcMar/>
          </w:tcPr>
          <w:p w:rsidRPr="00786A9E" w:rsidR="00D4080B" w:rsidP="003B0110" w:rsidRDefault="00FE7912" w14:paraId="680E27F9" w14:textId="487C98AB">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4080B" w:rsidP="003B0110" w:rsidRDefault="00D4080B" w14:paraId="5251E684" w14:textId="4F7064D0">
            <w:pPr>
              <w:jc w:val="both"/>
              <w:rPr>
                <w:rFonts w:ascii="Times New Roman" w:hAnsi="Times New Roman"/>
                <w:sz w:val="24"/>
                <w:szCs w:val="24"/>
                <w:lang w:val="sq-AL"/>
              </w:rPr>
            </w:pPr>
          </w:p>
        </w:tc>
      </w:tr>
      <w:tr w:rsidRPr="00786A9E" w:rsidR="008F74C1" w:rsidTr="2E1CE027" w14:paraId="54BE07F6" w14:textId="77777777">
        <w:trPr>
          <w:trHeight w:val="300"/>
        </w:trPr>
        <w:tc>
          <w:tcPr>
            <w:tcW w:w="1600" w:type="dxa"/>
            <w:tcMar/>
          </w:tcPr>
          <w:p w:rsidRPr="00786A9E" w:rsidR="00D4080B" w:rsidP="003B0110" w:rsidRDefault="00D4080B" w14:paraId="7FD0D9F1" w14:textId="035CB151">
            <w:pPr>
              <w:jc w:val="both"/>
              <w:rPr>
                <w:rFonts w:ascii="Times New Roman" w:hAnsi="Times New Roman"/>
                <w:sz w:val="24"/>
                <w:szCs w:val="24"/>
                <w:lang w:val="en-GB"/>
              </w:rPr>
            </w:pPr>
          </w:p>
        </w:tc>
        <w:tc>
          <w:tcPr>
            <w:tcW w:w="3251" w:type="dxa"/>
            <w:tcMar/>
          </w:tcPr>
          <w:p w:rsidRPr="00786A9E" w:rsidR="00D4080B" w:rsidP="003B0110" w:rsidRDefault="00D4080B" w14:paraId="48D2667E" w14:textId="1D04D965">
            <w:pPr>
              <w:jc w:val="both"/>
              <w:rPr>
                <w:rFonts w:ascii="Times New Roman" w:hAnsi="Times New Roman"/>
                <w:sz w:val="24"/>
                <w:szCs w:val="24"/>
              </w:rPr>
            </w:pPr>
            <w:r w:rsidRPr="00786A9E">
              <w:rPr>
                <w:rFonts w:ascii="Times New Roman" w:hAnsi="Times New Roman"/>
                <w:sz w:val="24"/>
                <w:szCs w:val="24"/>
                <w:lang w:val="sq-AL"/>
              </w:rPr>
              <w:t>-anomalitë dhe mospërputhjet,</w:t>
            </w:r>
          </w:p>
        </w:tc>
        <w:tc>
          <w:tcPr>
            <w:tcW w:w="996" w:type="dxa"/>
            <w:tcMar/>
          </w:tcPr>
          <w:p w:rsidRPr="00786A9E" w:rsidR="00D4080B" w:rsidP="003B0110" w:rsidRDefault="00EE641B" w14:paraId="1925A026" w14:textId="7643164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4080B" w:rsidP="003B0110" w:rsidRDefault="00D4080B" w14:paraId="10E272AB" w14:textId="381BBE72">
            <w:pPr>
              <w:jc w:val="both"/>
              <w:rPr>
                <w:rFonts w:ascii="Times New Roman" w:hAnsi="Times New Roman"/>
                <w:sz w:val="24"/>
                <w:szCs w:val="24"/>
                <w:lang w:val="sq-AL"/>
              </w:rPr>
            </w:pPr>
          </w:p>
        </w:tc>
        <w:tc>
          <w:tcPr>
            <w:tcW w:w="2970" w:type="dxa"/>
            <w:tcMar/>
          </w:tcPr>
          <w:p w:rsidRPr="00786A9E" w:rsidR="00D4080B" w:rsidP="003B0110" w:rsidRDefault="00891B44" w14:paraId="32E902C8" w14:textId="2010E5BC">
            <w:pPr>
              <w:jc w:val="both"/>
              <w:rPr>
                <w:rFonts w:ascii="Times New Roman" w:hAnsi="Times New Roman"/>
                <w:sz w:val="24"/>
                <w:szCs w:val="24"/>
                <w:lang w:val="sq-AL"/>
              </w:rPr>
            </w:pPr>
            <w:r w:rsidRPr="00786A9E">
              <w:rPr>
                <w:rFonts w:ascii="Times New Roman" w:hAnsi="Times New Roman"/>
                <w:sz w:val="24"/>
                <w:szCs w:val="24"/>
                <w:lang w:val="sq-AL"/>
              </w:rPr>
              <w:t>h)</w:t>
            </w:r>
            <w:r w:rsidRPr="00786A9E" w:rsidR="00D4080B">
              <w:rPr>
                <w:rFonts w:ascii="Times New Roman" w:hAnsi="Times New Roman"/>
                <w:sz w:val="24"/>
                <w:szCs w:val="24"/>
                <w:lang w:val="sq-AL"/>
              </w:rPr>
              <w:t>anomalitë dhe mospërputhjet,</w:t>
            </w:r>
          </w:p>
        </w:tc>
        <w:tc>
          <w:tcPr>
            <w:tcW w:w="1574" w:type="dxa"/>
            <w:tcMar/>
          </w:tcPr>
          <w:p w:rsidRPr="00786A9E" w:rsidR="00D4080B" w:rsidP="003B0110" w:rsidRDefault="00FE7912" w14:paraId="18933E18" w14:textId="6EF9AE96">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4080B" w:rsidP="003B0110" w:rsidRDefault="00D4080B" w14:paraId="629CA0FA" w14:textId="2304A63F">
            <w:pPr>
              <w:jc w:val="both"/>
              <w:rPr>
                <w:rFonts w:ascii="Times New Roman" w:hAnsi="Times New Roman"/>
                <w:sz w:val="24"/>
                <w:szCs w:val="24"/>
                <w:lang w:val="sq-AL"/>
              </w:rPr>
            </w:pPr>
          </w:p>
        </w:tc>
      </w:tr>
      <w:tr w:rsidRPr="00786A9E" w:rsidR="008F74C1" w:rsidTr="2E1CE027" w14:paraId="2D442E0F" w14:textId="77777777">
        <w:trPr>
          <w:trHeight w:val="300"/>
        </w:trPr>
        <w:tc>
          <w:tcPr>
            <w:tcW w:w="1600" w:type="dxa"/>
            <w:tcMar/>
          </w:tcPr>
          <w:p w:rsidRPr="00786A9E" w:rsidR="00D4080B" w:rsidP="003B0110" w:rsidRDefault="00D4080B" w14:paraId="21036346" w14:textId="77777777">
            <w:pPr>
              <w:jc w:val="both"/>
              <w:rPr>
                <w:rFonts w:ascii="Times New Roman" w:hAnsi="Times New Roman"/>
                <w:sz w:val="24"/>
                <w:szCs w:val="24"/>
                <w:lang w:val="en-GB"/>
              </w:rPr>
            </w:pPr>
          </w:p>
        </w:tc>
        <w:tc>
          <w:tcPr>
            <w:tcW w:w="3251" w:type="dxa"/>
            <w:tcMar/>
          </w:tcPr>
          <w:p w:rsidRPr="00786A9E" w:rsidR="00D4080B" w:rsidP="003B0110" w:rsidRDefault="00D4080B" w14:paraId="1A0427FC" w14:textId="5B2DD453">
            <w:pPr>
              <w:jc w:val="both"/>
              <w:rPr>
                <w:rFonts w:ascii="Times New Roman" w:hAnsi="Times New Roman"/>
                <w:sz w:val="24"/>
                <w:szCs w:val="24"/>
              </w:rPr>
            </w:pPr>
            <w:r w:rsidRPr="00786A9E">
              <w:rPr>
                <w:rFonts w:ascii="Times New Roman" w:hAnsi="Times New Roman"/>
                <w:sz w:val="24"/>
                <w:szCs w:val="24"/>
                <w:lang w:val="sq-AL"/>
              </w:rPr>
              <w:t>-përmbajtja e raportit të verifikimit,</w:t>
            </w:r>
          </w:p>
        </w:tc>
        <w:tc>
          <w:tcPr>
            <w:tcW w:w="996" w:type="dxa"/>
            <w:tcMar/>
          </w:tcPr>
          <w:p w:rsidRPr="00786A9E" w:rsidR="00D4080B" w:rsidP="003B0110" w:rsidRDefault="00EE641B" w14:paraId="2C7EA0D3" w14:textId="06BB577A">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4080B" w:rsidP="003B0110" w:rsidRDefault="00D4080B" w14:paraId="10EC93ED" w14:textId="77777777">
            <w:pPr>
              <w:jc w:val="both"/>
              <w:rPr>
                <w:rFonts w:ascii="Times New Roman" w:hAnsi="Times New Roman"/>
                <w:sz w:val="24"/>
                <w:szCs w:val="24"/>
                <w:lang w:val="sq-AL"/>
              </w:rPr>
            </w:pPr>
          </w:p>
        </w:tc>
        <w:tc>
          <w:tcPr>
            <w:tcW w:w="2970" w:type="dxa"/>
            <w:tcMar/>
          </w:tcPr>
          <w:p w:rsidRPr="00786A9E" w:rsidR="00D4080B" w:rsidP="003B0110" w:rsidRDefault="00891B44" w14:paraId="5EF39355" w14:textId="01FE3EC7">
            <w:pPr>
              <w:jc w:val="both"/>
              <w:rPr>
                <w:rFonts w:ascii="Times New Roman" w:hAnsi="Times New Roman"/>
                <w:sz w:val="24"/>
                <w:szCs w:val="24"/>
                <w:lang w:val="sq-AL"/>
              </w:rPr>
            </w:pPr>
            <w:r w:rsidRPr="00786A9E">
              <w:rPr>
                <w:rFonts w:ascii="Times New Roman" w:hAnsi="Times New Roman"/>
                <w:sz w:val="24"/>
                <w:szCs w:val="24"/>
                <w:lang w:val="sq-AL"/>
              </w:rPr>
              <w:t>i)</w:t>
            </w:r>
            <w:r w:rsidRPr="00786A9E" w:rsidR="00D4080B">
              <w:rPr>
                <w:rFonts w:ascii="Times New Roman" w:hAnsi="Times New Roman"/>
                <w:sz w:val="24"/>
                <w:szCs w:val="24"/>
                <w:lang w:val="sq-AL"/>
              </w:rPr>
              <w:t>përmbajtja e raportit të verifikimit,</w:t>
            </w:r>
          </w:p>
        </w:tc>
        <w:tc>
          <w:tcPr>
            <w:tcW w:w="1574" w:type="dxa"/>
            <w:tcMar/>
          </w:tcPr>
          <w:p w:rsidRPr="00786A9E" w:rsidR="00D4080B" w:rsidP="003B0110" w:rsidRDefault="00FE7912" w14:paraId="41681279" w14:textId="7BABA1DB">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4080B" w:rsidP="003B0110" w:rsidRDefault="00D4080B" w14:paraId="509989B1" w14:textId="77777777">
            <w:pPr>
              <w:jc w:val="both"/>
              <w:rPr>
                <w:rFonts w:ascii="Times New Roman" w:hAnsi="Times New Roman"/>
                <w:sz w:val="24"/>
                <w:szCs w:val="24"/>
                <w:lang w:val="sq-AL"/>
              </w:rPr>
            </w:pPr>
          </w:p>
        </w:tc>
      </w:tr>
      <w:tr w:rsidRPr="00786A9E" w:rsidR="008F74C1" w:rsidTr="2E1CE027" w14:paraId="7DEF5201" w14:textId="77777777">
        <w:trPr>
          <w:trHeight w:val="300"/>
        </w:trPr>
        <w:tc>
          <w:tcPr>
            <w:tcW w:w="1600" w:type="dxa"/>
            <w:tcMar/>
          </w:tcPr>
          <w:p w:rsidRPr="00786A9E" w:rsidR="00D4080B" w:rsidP="003B0110" w:rsidRDefault="00D4080B" w14:paraId="2BA7B85D" w14:textId="77777777">
            <w:pPr>
              <w:jc w:val="both"/>
              <w:rPr>
                <w:rFonts w:ascii="Times New Roman" w:hAnsi="Times New Roman"/>
                <w:sz w:val="24"/>
                <w:szCs w:val="24"/>
                <w:lang w:val="en-GB"/>
              </w:rPr>
            </w:pPr>
          </w:p>
        </w:tc>
        <w:tc>
          <w:tcPr>
            <w:tcW w:w="3251" w:type="dxa"/>
            <w:tcMar/>
          </w:tcPr>
          <w:p w:rsidRPr="00786A9E" w:rsidR="00D4080B" w:rsidP="003B0110" w:rsidRDefault="00D4080B" w14:paraId="5C588321" w14:textId="4EF10157">
            <w:pPr>
              <w:jc w:val="both"/>
              <w:rPr>
                <w:rFonts w:ascii="Times New Roman" w:hAnsi="Times New Roman"/>
                <w:sz w:val="24"/>
                <w:szCs w:val="24"/>
              </w:rPr>
            </w:pPr>
            <w:r w:rsidRPr="00786A9E">
              <w:rPr>
                <w:rFonts w:ascii="Times New Roman" w:hAnsi="Times New Roman"/>
                <w:sz w:val="24"/>
                <w:szCs w:val="24"/>
                <w:lang w:val="sq-AL"/>
              </w:rPr>
              <w:t>-rekomandimet për përmirësime,</w:t>
            </w:r>
          </w:p>
        </w:tc>
        <w:tc>
          <w:tcPr>
            <w:tcW w:w="996" w:type="dxa"/>
            <w:tcMar/>
          </w:tcPr>
          <w:p w:rsidRPr="00786A9E" w:rsidR="00D4080B" w:rsidP="003B0110" w:rsidRDefault="00EE641B" w14:paraId="4AAB5D6F" w14:textId="5C178C28">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4080B" w:rsidP="003B0110" w:rsidRDefault="00D4080B" w14:paraId="2B2C3A00" w14:textId="77777777">
            <w:pPr>
              <w:jc w:val="both"/>
              <w:rPr>
                <w:rFonts w:ascii="Times New Roman" w:hAnsi="Times New Roman"/>
                <w:sz w:val="24"/>
                <w:szCs w:val="24"/>
                <w:lang w:val="sq-AL"/>
              </w:rPr>
            </w:pPr>
          </w:p>
        </w:tc>
        <w:tc>
          <w:tcPr>
            <w:tcW w:w="2970" w:type="dxa"/>
            <w:tcMar/>
          </w:tcPr>
          <w:p w:rsidRPr="00786A9E" w:rsidR="00D4080B" w:rsidP="003B0110" w:rsidRDefault="004B6666" w14:paraId="5AB9E133" w14:textId="7719BD34">
            <w:pPr>
              <w:jc w:val="both"/>
              <w:rPr>
                <w:rFonts w:ascii="Times New Roman" w:hAnsi="Times New Roman"/>
                <w:sz w:val="24"/>
                <w:szCs w:val="24"/>
                <w:lang w:val="sq-AL"/>
              </w:rPr>
            </w:pPr>
            <w:r w:rsidRPr="00786A9E">
              <w:rPr>
                <w:rFonts w:ascii="Times New Roman" w:hAnsi="Times New Roman"/>
                <w:sz w:val="24"/>
                <w:szCs w:val="24"/>
                <w:lang w:val="sq-AL"/>
              </w:rPr>
              <w:t>j)</w:t>
            </w:r>
            <w:r w:rsidRPr="00786A9E" w:rsidR="00D4080B">
              <w:rPr>
                <w:rFonts w:ascii="Times New Roman" w:hAnsi="Times New Roman"/>
                <w:sz w:val="24"/>
                <w:szCs w:val="24"/>
                <w:lang w:val="sq-AL"/>
              </w:rPr>
              <w:t>rekomandimet për përmirësime,</w:t>
            </w:r>
          </w:p>
        </w:tc>
        <w:tc>
          <w:tcPr>
            <w:tcW w:w="1574" w:type="dxa"/>
            <w:tcMar/>
          </w:tcPr>
          <w:p w:rsidRPr="00786A9E" w:rsidR="00D4080B" w:rsidP="003B0110" w:rsidRDefault="00FE7912" w14:paraId="28013B25" w14:textId="026D4805">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4080B" w:rsidP="003B0110" w:rsidRDefault="00D4080B" w14:paraId="5246B735" w14:textId="77777777">
            <w:pPr>
              <w:jc w:val="both"/>
              <w:rPr>
                <w:rFonts w:ascii="Times New Roman" w:hAnsi="Times New Roman"/>
                <w:sz w:val="24"/>
                <w:szCs w:val="24"/>
                <w:lang w:val="sq-AL"/>
              </w:rPr>
            </w:pPr>
          </w:p>
        </w:tc>
      </w:tr>
      <w:tr w:rsidRPr="00786A9E" w:rsidR="008F74C1" w:rsidTr="2E1CE027" w14:paraId="67C99386" w14:textId="77777777">
        <w:trPr>
          <w:trHeight w:val="300"/>
        </w:trPr>
        <w:tc>
          <w:tcPr>
            <w:tcW w:w="1600" w:type="dxa"/>
            <w:tcMar/>
          </w:tcPr>
          <w:p w:rsidRPr="00786A9E" w:rsidR="00E65817" w:rsidP="003B0110" w:rsidRDefault="00E65817" w14:paraId="6129E3D3" w14:textId="77777777">
            <w:pPr>
              <w:jc w:val="both"/>
              <w:rPr>
                <w:rFonts w:ascii="Times New Roman" w:hAnsi="Times New Roman"/>
                <w:sz w:val="24"/>
                <w:szCs w:val="24"/>
                <w:lang w:val="en-GB"/>
              </w:rPr>
            </w:pPr>
          </w:p>
        </w:tc>
        <w:tc>
          <w:tcPr>
            <w:tcW w:w="3251" w:type="dxa"/>
            <w:tcMar/>
          </w:tcPr>
          <w:p w:rsidRPr="00786A9E" w:rsidR="00E65817" w:rsidP="003B0110" w:rsidRDefault="00D4080B" w14:paraId="1F161269" w14:textId="604B01E1">
            <w:pPr>
              <w:jc w:val="both"/>
              <w:rPr>
                <w:rFonts w:ascii="Times New Roman" w:hAnsi="Times New Roman"/>
                <w:sz w:val="24"/>
                <w:szCs w:val="24"/>
              </w:rPr>
            </w:pPr>
            <w:r w:rsidRPr="00786A9E">
              <w:rPr>
                <w:rFonts w:ascii="Times New Roman" w:hAnsi="Times New Roman"/>
                <w:sz w:val="24"/>
                <w:szCs w:val="24"/>
                <w:lang w:val="sq-AL"/>
              </w:rPr>
              <w:t xml:space="preserve">komunikimi ndërmjet kompanive, verifikuesve dhe </w:t>
            </w:r>
            <w:r w:rsidRPr="00786A9E">
              <w:rPr>
                <w:rFonts w:ascii="Times New Roman" w:hAnsi="Times New Roman"/>
                <w:sz w:val="24"/>
                <w:szCs w:val="24"/>
              </w:rPr>
              <w:t>Komisionit</w:t>
            </w:r>
            <w:r w:rsidRPr="00786A9E" w:rsidR="00E65817">
              <w:rPr>
                <w:rFonts w:ascii="Times New Roman" w:hAnsi="Times New Roman"/>
                <w:sz w:val="24"/>
                <w:szCs w:val="24"/>
              </w:rPr>
              <w:t>.</w:t>
            </w:r>
          </w:p>
        </w:tc>
        <w:tc>
          <w:tcPr>
            <w:tcW w:w="996" w:type="dxa"/>
            <w:tcMar/>
          </w:tcPr>
          <w:p w:rsidRPr="00786A9E" w:rsidR="00E65817" w:rsidP="003B0110" w:rsidRDefault="00EE641B" w14:paraId="2CCD0A2E" w14:textId="0E68B426">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E65817" w:rsidP="003B0110" w:rsidRDefault="00E65817" w14:paraId="510C5DDA" w14:textId="77777777">
            <w:pPr>
              <w:jc w:val="both"/>
              <w:rPr>
                <w:rFonts w:ascii="Times New Roman" w:hAnsi="Times New Roman"/>
                <w:sz w:val="24"/>
                <w:szCs w:val="24"/>
                <w:lang w:val="sq-AL"/>
              </w:rPr>
            </w:pPr>
          </w:p>
        </w:tc>
        <w:tc>
          <w:tcPr>
            <w:tcW w:w="2970" w:type="dxa"/>
            <w:tcMar/>
          </w:tcPr>
          <w:p w:rsidRPr="00786A9E" w:rsidR="00E65817" w:rsidP="003B0110" w:rsidRDefault="004B6666" w14:paraId="6279578C" w14:textId="2BF49E78">
            <w:pPr>
              <w:jc w:val="both"/>
              <w:rPr>
                <w:rFonts w:ascii="Times New Roman" w:hAnsi="Times New Roman"/>
                <w:sz w:val="24"/>
                <w:szCs w:val="24"/>
                <w:lang w:val="sq-AL"/>
              </w:rPr>
            </w:pPr>
            <w:r w:rsidRPr="00786A9E">
              <w:rPr>
                <w:rFonts w:ascii="Times New Roman" w:hAnsi="Times New Roman"/>
                <w:sz w:val="24"/>
                <w:szCs w:val="24"/>
                <w:lang w:val="sq-AL"/>
              </w:rPr>
              <w:t>k)</w:t>
            </w:r>
            <w:r w:rsidRPr="00786A9E" w:rsidR="00E65817">
              <w:rPr>
                <w:rFonts w:ascii="Times New Roman" w:hAnsi="Times New Roman"/>
                <w:sz w:val="24"/>
                <w:szCs w:val="24"/>
                <w:lang w:val="sq-AL"/>
              </w:rPr>
              <w:t>komunikimi ndërmjet kompanive, verifikuesve dhe Komisionit.</w:t>
            </w:r>
          </w:p>
        </w:tc>
        <w:tc>
          <w:tcPr>
            <w:tcW w:w="1574" w:type="dxa"/>
            <w:tcMar/>
          </w:tcPr>
          <w:p w:rsidRPr="00786A9E" w:rsidR="00E65817" w:rsidP="003B0110" w:rsidRDefault="00FE7912" w14:paraId="64209084" w14:textId="3570AC3A">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E65817" w:rsidP="003B0110" w:rsidRDefault="00E65817" w14:paraId="5054FF0E" w14:textId="77777777">
            <w:pPr>
              <w:jc w:val="both"/>
              <w:rPr>
                <w:rFonts w:ascii="Times New Roman" w:hAnsi="Times New Roman"/>
                <w:sz w:val="24"/>
                <w:szCs w:val="24"/>
                <w:lang w:val="sq-AL"/>
              </w:rPr>
            </w:pPr>
          </w:p>
        </w:tc>
      </w:tr>
      <w:tr w:rsidRPr="00786A9E" w:rsidR="008F74C1" w:rsidTr="2E1CE027" w14:paraId="111A4CF3" w14:textId="77777777">
        <w:trPr>
          <w:trHeight w:val="300"/>
        </w:trPr>
        <w:tc>
          <w:tcPr>
            <w:tcW w:w="1600" w:type="dxa"/>
            <w:tcMar/>
          </w:tcPr>
          <w:p w:rsidRPr="00786A9E" w:rsidR="00D4080B" w:rsidP="003B0110" w:rsidRDefault="00D4080B" w14:paraId="3B2D7AE9" w14:textId="77777777">
            <w:pPr>
              <w:jc w:val="both"/>
              <w:rPr>
                <w:rFonts w:ascii="Times New Roman" w:hAnsi="Times New Roman"/>
                <w:sz w:val="24"/>
                <w:szCs w:val="24"/>
                <w:lang w:val="en-GB"/>
              </w:rPr>
            </w:pPr>
          </w:p>
        </w:tc>
        <w:tc>
          <w:tcPr>
            <w:tcW w:w="3251" w:type="dxa"/>
            <w:tcMar/>
          </w:tcPr>
          <w:p w:rsidRPr="00786A9E" w:rsidR="00D4080B" w:rsidP="003B0110" w:rsidRDefault="00D4080B" w14:paraId="49D6E5C9" w14:textId="77777777">
            <w:pPr>
              <w:jc w:val="both"/>
              <w:rPr>
                <w:rFonts w:ascii="Times New Roman" w:hAnsi="Times New Roman"/>
                <w:sz w:val="24"/>
                <w:szCs w:val="24"/>
                <w:lang w:val="sq-AL"/>
              </w:rPr>
            </w:pPr>
            <w:r w:rsidRPr="00786A9E">
              <w:rPr>
                <w:rFonts w:ascii="Times New Roman" w:hAnsi="Times New Roman"/>
                <w:sz w:val="24"/>
                <w:szCs w:val="24"/>
                <w:lang w:val="sq-AL"/>
              </w:rPr>
              <w:t>B. AKREDITIMI I VERIFIKUESVE</w:t>
            </w:r>
          </w:p>
          <w:p w:rsidRPr="00786A9E" w:rsidR="00D4080B" w:rsidP="003B0110" w:rsidRDefault="00D4080B" w14:paraId="5AD10074" w14:textId="543A1EEB">
            <w:pPr>
              <w:jc w:val="both"/>
              <w:rPr>
                <w:rFonts w:ascii="Times New Roman" w:hAnsi="Times New Roman"/>
                <w:sz w:val="24"/>
                <w:szCs w:val="24"/>
              </w:rPr>
            </w:pPr>
            <w:r w:rsidRPr="00786A9E">
              <w:rPr>
                <w:rFonts w:ascii="Times New Roman" w:hAnsi="Times New Roman"/>
                <w:sz w:val="24"/>
                <w:szCs w:val="24"/>
                <w:lang w:val="sq-AL"/>
              </w:rPr>
              <w:t>-Si mund të kërkohet akreditimi për aktivitetet e transportit detar,</w:t>
            </w:r>
          </w:p>
        </w:tc>
        <w:tc>
          <w:tcPr>
            <w:tcW w:w="996" w:type="dxa"/>
            <w:tcMar/>
          </w:tcPr>
          <w:p w:rsidRPr="00786A9E" w:rsidR="00D4080B" w:rsidP="003B0110" w:rsidRDefault="00EE641B" w14:paraId="1F0B4ABE" w14:textId="61D3D292">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4080B" w:rsidP="003B0110" w:rsidRDefault="00D4080B" w14:paraId="0F3F2462" w14:textId="77777777">
            <w:pPr>
              <w:jc w:val="both"/>
              <w:rPr>
                <w:rFonts w:ascii="Times New Roman" w:hAnsi="Times New Roman"/>
                <w:sz w:val="24"/>
                <w:szCs w:val="24"/>
                <w:lang w:val="sq-AL"/>
              </w:rPr>
            </w:pPr>
          </w:p>
        </w:tc>
        <w:tc>
          <w:tcPr>
            <w:tcW w:w="2970" w:type="dxa"/>
            <w:tcMar/>
          </w:tcPr>
          <w:p w:rsidRPr="00786A9E" w:rsidR="00D4080B" w:rsidP="003B0110" w:rsidRDefault="00D4080B" w14:paraId="267C24EE" w14:textId="77777777">
            <w:pPr>
              <w:jc w:val="both"/>
              <w:rPr>
                <w:rFonts w:ascii="Times New Roman" w:hAnsi="Times New Roman"/>
                <w:b/>
                <w:bCs/>
                <w:sz w:val="24"/>
                <w:szCs w:val="24"/>
                <w:lang w:val="sq-AL"/>
              </w:rPr>
            </w:pPr>
            <w:r w:rsidRPr="00786A9E">
              <w:rPr>
                <w:rFonts w:ascii="Times New Roman" w:hAnsi="Times New Roman"/>
                <w:b/>
                <w:bCs/>
                <w:sz w:val="24"/>
                <w:szCs w:val="24"/>
                <w:lang w:val="sq-AL"/>
              </w:rPr>
              <w:t>B. AKREDITIMI I VERIFIKUESVE</w:t>
            </w:r>
          </w:p>
          <w:p w:rsidRPr="00786A9E" w:rsidR="00D4080B" w:rsidP="003B0110" w:rsidRDefault="00241A5A" w14:paraId="0463706A" w14:textId="75F71CC4">
            <w:pPr>
              <w:jc w:val="both"/>
              <w:rPr>
                <w:rFonts w:ascii="Times New Roman" w:hAnsi="Times New Roman"/>
                <w:sz w:val="24"/>
                <w:szCs w:val="24"/>
                <w:lang w:val="sq-AL"/>
              </w:rPr>
            </w:pPr>
            <w:r w:rsidRPr="00786A9E">
              <w:rPr>
                <w:rFonts w:ascii="Times New Roman" w:hAnsi="Times New Roman"/>
                <w:sz w:val="24"/>
                <w:szCs w:val="24"/>
                <w:lang w:val="sq-AL"/>
              </w:rPr>
              <w:t>a)</w:t>
            </w:r>
            <w:r w:rsidRPr="00786A9E" w:rsidR="00D4080B">
              <w:rPr>
                <w:rFonts w:ascii="Times New Roman" w:hAnsi="Times New Roman"/>
                <w:sz w:val="24"/>
                <w:szCs w:val="24"/>
                <w:lang w:val="sq-AL"/>
              </w:rPr>
              <w:t>Si mund të kërkohet akreditimi për aktivitetet e transportit detar,</w:t>
            </w:r>
          </w:p>
        </w:tc>
        <w:tc>
          <w:tcPr>
            <w:tcW w:w="1574" w:type="dxa"/>
            <w:tcMar/>
          </w:tcPr>
          <w:p w:rsidRPr="00786A9E" w:rsidR="00D4080B" w:rsidP="003B0110" w:rsidRDefault="00FE7912" w14:paraId="75DC3772" w14:textId="3E8C00B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4080B" w:rsidP="003B0110" w:rsidRDefault="00D4080B" w14:paraId="1C47FF4F" w14:textId="77777777">
            <w:pPr>
              <w:jc w:val="both"/>
              <w:rPr>
                <w:rFonts w:ascii="Times New Roman" w:hAnsi="Times New Roman"/>
                <w:sz w:val="24"/>
                <w:szCs w:val="24"/>
                <w:lang w:val="sq-AL"/>
              </w:rPr>
            </w:pPr>
          </w:p>
        </w:tc>
      </w:tr>
      <w:tr w:rsidRPr="00786A9E" w:rsidR="008F74C1" w:rsidTr="2E1CE027" w14:paraId="4A72CFF3" w14:textId="77777777">
        <w:trPr>
          <w:trHeight w:val="300"/>
        </w:trPr>
        <w:tc>
          <w:tcPr>
            <w:tcW w:w="1600" w:type="dxa"/>
            <w:tcMar/>
          </w:tcPr>
          <w:p w:rsidRPr="00786A9E" w:rsidR="00D4080B" w:rsidP="003B0110" w:rsidRDefault="00D4080B" w14:paraId="3906B230" w14:textId="77777777">
            <w:pPr>
              <w:jc w:val="both"/>
              <w:rPr>
                <w:rFonts w:ascii="Times New Roman" w:hAnsi="Times New Roman"/>
                <w:sz w:val="24"/>
                <w:szCs w:val="24"/>
                <w:lang w:val="en-GB"/>
              </w:rPr>
            </w:pPr>
          </w:p>
        </w:tc>
        <w:tc>
          <w:tcPr>
            <w:tcW w:w="3251" w:type="dxa"/>
            <w:tcMar/>
          </w:tcPr>
          <w:p w:rsidRPr="00786A9E" w:rsidR="00D4080B" w:rsidP="003B0110" w:rsidRDefault="00D4080B" w14:paraId="50EE9FD9" w14:textId="0B627293">
            <w:pPr>
              <w:jc w:val="both"/>
              <w:rPr>
                <w:rFonts w:ascii="Times New Roman" w:hAnsi="Times New Roman"/>
                <w:sz w:val="24"/>
                <w:szCs w:val="24"/>
              </w:rPr>
            </w:pPr>
            <w:r w:rsidRPr="00786A9E">
              <w:rPr>
                <w:rFonts w:ascii="Times New Roman" w:hAnsi="Times New Roman"/>
                <w:sz w:val="24"/>
                <w:szCs w:val="24"/>
                <w:lang w:val="sq-AL"/>
              </w:rPr>
              <w:t>-Si do të vlerësohen verifikuesit nga organet kombëtare të akreditimit për të lëshuar një certifikatë akreditimi,</w:t>
            </w:r>
          </w:p>
        </w:tc>
        <w:tc>
          <w:tcPr>
            <w:tcW w:w="996" w:type="dxa"/>
            <w:tcMar/>
          </w:tcPr>
          <w:p w:rsidRPr="00786A9E" w:rsidR="00D4080B" w:rsidP="003B0110" w:rsidRDefault="00EE641B" w14:paraId="6D771B73" w14:textId="1D12FD1E">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4080B" w:rsidP="003B0110" w:rsidRDefault="00D4080B" w14:paraId="0D64FFE5" w14:textId="77777777">
            <w:pPr>
              <w:jc w:val="both"/>
              <w:rPr>
                <w:rFonts w:ascii="Times New Roman" w:hAnsi="Times New Roman"/>
                <w:sz w:val="24"/>
                <w:szCs w:val="24"/>
                <w:lang w:val="sq-AL"/>
              </w:rPr>
            </w:pPr>
          </w:p>
        </w:tc>
        <w:tc>
          <w:tcPr>
            <w:tcW w:w="2970" w:type="dxa"/>
            <w:tcMar/>
          </w:tcPr>
          <w:p w:rsidRPr="00786A9E" w:rsidR="00D4080B" w:rsidP="003B0110" w:rsidRDefault="00241A5A" w14:paraId="76B9A411" w14:textId="714659CC">
            <w:pPr>
              <w:jc w:val="both"/>
              <w:rPr>
                <w:rFonts w:ascii="Times New Roman" w:hAnsi="Times New Roman"/>
                <w:sz w:val="24"/>
                <w:szCs w:val="24"/>
                <w:lang w:val="sq-AL"/>
              </w:rPr>
            </w:pPr>
            <w:r w:rsidRPr="5F88F5AA">
              <w:rPr>
                <w:rFonts w:ascii="Times New Roman" w:hAnsi="Times New Roman"/>
                <w:sz w:val="24"/>
                <w:szCs w:val="24"/>
                <w:lang w:val="sq-AL"/>
              </w:rPr>
              <w:t>b)</w:t>
            </w:r>
            <w:r w:rsidRPr="5F88F5AA" w:rsidR="675BFF90">
              <w:rPr>
                <w:rFonts w:ascii="Times New Roman" w:hAnsi="Times New Roman"/>
                <w:sz w:val="24"/>
                <w:szCs w:val="24"/>
                <w:lang w:val="sq-AL"/>
              </w:rPr>
              <w:t xml:space="preserve"> </w:t>
            </w:r>
            <w:r w:rsidRPr="5F88F5AA" w:rsidR="00D4080B">
              <w:rPr>
                <w:rFonts w:ascii="Times New Roman" w:hAnsi="Times New Roman"/>
                <w:sz w:val="24"/>
                <w:szCs w:val="24"/>
                <w:lang w:val="sq-AL"/>
              </w:rPr>
              <w:t xml:space="preserve">Si vlerësohen verifikuesit nga </w:t>
            </w:r>
            <w:r w:rsidRPr="5F88F5AA" w:rsidR="00E52ABA">
              <w:rPr>
                <w:rFonts w:ascii="Times New Roman" w:hAnsi="Times New Roman"/>
                <w:sz w:val="24"/>
                <w:szCs w:val="24"/>
                <w:lang w:val="sq-AL"/>
              </w:rPr>
              <w:t>Organizmi kombëtar i akreditimit</w:t>
            </w:r>
            <w:r w:rsidRPr="5F88F5AA" w:rsidR="00D4080B">
              <w:rPr>
                <w:rFonts w:ascii="Times New Roman" w:hAnsi="Times New Roman"/>
                <w:sz w:val="24"/>
                <w:szCs w:val="24"/>
                <w:lang w:val="sq-AL"/>
              </w:rPr>
              <w:t xml:space="preserve"> për të lëshuar një certifikatë akreditimi,</w:t>
            </w:r>
          </w:p>
        </w:tc>
        <w:tc>
          <w:tcPr>
            <w:tcW w:w="1574" w:type="dxa"/>
            <w:tcMar/>
          </w:tcPr>
          <w:p w:rsidRPr="00786A9E" w:rsidR="00D4080B" w:rsidP="003B0110" w:rsidRDefault="00FE7912" w14:paraId="4AD82300" w14:textId="1C036C0E">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4080B" w:rsidP="003B0110" w:rsidRDefault="00D4080B" w14:paraId="60C39688" w14:textId="77777777">
            <w:pPr>
              <w:jc w:val="both"/>
              <w:rPr>
                <w:rFonts w:ascii="Times New Roman" w:hAnsi="Times New Roman"/>
                <w:sz w:val="24"/>
                <w:szCs w:val="24"/>
                <w:lang w:val="sq-AL"/>
              </w:rPr>
            </w:pPr>
          </w:p>
        </w:tc>
      </w:tr>
      <w:tr w:rsidRPr="00786A9E" w:rsidR="008F74C1" w:rsidTr="2E1CE027" w14:paraId="7446915B" w14:textId="77777777">
        <w:trPr>
          <w:trHeight w:val="300"/>
        </w:trPr>
        <w:tc>
          <w:tcPr>
            <w:tcW w:w="1600" w:type="dxa"/>
            <w:tcMar/>
          </w:tcPr>
          <w:p w:rsidRPr="00786A9E" w:rsidR="00D4080B" w:rsidP="003B0110" w:rsidRDefault="00D4080B" w14:paraId="31A07060" w14:textId="77777777">
            <w:pPr>
              <w:jc w:val="both"/>
              <w:rPr>
                <w:rFonts w:ascii="Times New Roman" w:hAnsi="Times New Roman"/>
                <w:sz w:val="24"/>
                <w:szCs w:val="24"/>
                <w:lang w:val="en-GB"/>
              </w:rPr>
            </w:pPr>
          </w:p>
        </w:tc>
        <w:tc>
          <w:tcPr>
            <w:tcW w:w="3251" w:type="dxa"/>
            <w:tcMar/>
          </w:tcPr>
          <w:p w:rsidRPr="00786A9E" w:rsidR="00D4080B" w:rsidP="003B0110" w:rsidRDefault="00D4080B" w14:paraId="7303D735" w14:textId="4C6D2B6F">
            <w:pPr>
              <w:jc w:val="both"/>
              <w:rPr>
                <w:rFonts w:ascii="Times New Roman" w:hAnsi="Times New Roman"/>
                <w:sz w:val="24"/>
                <w:szCs w:val="24"/>
              </w:rPr>
            </w:pPr>
            <w:r w:rsidRPr="00786A9E">
              <w:rPr>
                <w:rFonts w:ascii="Times New Roman" w:hAnsi="Times New Roman"/>
                <w:sz w:val="24"/>
                <w:szCs w:val="24"/>
                <w:lang w:val="sq-AL"/>
              </w:rPr>
              <w:t xml:space="preserve">-Si do të kryejnë organet kombëtare të akreditimit </w:t>
            </w:r>
            <w:r w:rsidRPr="00786A9E">
              <w:rPr>
                <w:rFonts w:ascii="Times New Roman" w:hAnsi="Times New Roman"/>
                <w:sz w:val="24"/>
                <w:szCs w:val="24"/>
                <w:lang w:val="sq-AL"/>
              </w:rPr>
              <w:t>mbikëqyrjen e nevojshme për të konfirmuar vazhdimin e akreditimit,</w:t>
            </w:r>
          </w:p>
        </w:tc>
        <w:tc>
          <w:tcPr>
            <w:tcW w:w="996" w:type="dxa"/>
            <w:tcMar/>
          </w:tcPr>
          <w:p w:rsidRPr="00786A9E" w:rsidR="00D4080B" w:rsidP="003B0110" w:rsidRDefault="00EE641B" w14:paraId="7563FF44" w14:textId="7C853333">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4080B" w:rsidP="003B0110" w:rsidRDefault="00D4080B" w14:paraId="1844CD04" w14:textId="77777777">
            <w:pPr>
              <w:jc w:val="both"/>
              <w:rPr>
                <w:rFonts w:ascii="Times New Roman" w:hAnsi="Times New Roman"/>
                <w:sz w:val="24"/>
                <w:szCs w:val="24"/>
                <w:lang w:val="sq-AL"/>
              </w:rPr>
            </w:pPr>
          </w:p>
        </w:tc>
        <w:tc>
          <w:tcPr>
            <w:tcW w:w="2970" w:type="dxa"/>
            <w:tcMar/>
          </w:tcPr>
          <w:p w:rsidRPr="00786A9E" w:rsidR="00D4080B" w:rsidP="003B0110" w:rsidRDefault="00241A5A" w14:paraId="2279C8EE" w14:textId="171432B4">
            <w:pPr>
              <w:jc w:val="both"/>
              <w:rPr>
                <w:rFonts w:ascii="Times New Roman" w:hAnsi="Times New Roman"/>
                <w:sz w:val="24"/>
                <w:szCs w:val="24"/>
                <w:lang w:val="sq-AL"/>
              </w:rPr>
            </w:pPr>
            <w:r w:rsidRPr="5F88F5AA">
              <w:rPr>
                <w:rFonts w:ascii="Times New Roman" w:hAnsi="Times New Roman"/>
                <w:sz w:val="24"/>
                <w:szCs w:val="24"/>
                <w:lang w:val="sq-AL"/>
              </w:rPr>
              <w:t>c)</w:t>
            </w:r>
            <w:r w:rsidRPr="5F88F5AA" w:rsidR="00D4080B">
              <w:rPr>
                <w:rFonts w:ascii="Times New Roman" w:hAnsi="Times New Roman"/>
                <w:sz w:val="24"/>
                <w:szCs w:val="24"/>
                <w:lang w:val="sq-AL"/>
              </w:rPr>
              <w:t>Si krye</w:t>
            </w:r>
            <w:r w:rsidRPr="5F88F5AA" w:rsidR="169E2ECB">
              <w:rPr>
                <w:rFonts w:ascii="Times New Roman" w:hAnsi="Times New Roman"/>
                <w:sz w:val="24"/>
                <w:szCs w:val="24"/>
                <w:lang w:val="sq-AL"/>
              </w:rPr>
              <w:t>n</w:t>
            </w:r>
            <w:r w:rsidRPr="5F88F5AA" w:rsidR="00D4080B">
              <w:rPr>
                <w:rFonts w:ascii="Times New Roman" w:hAnsi="Times New Roman"/>
                <w:sz w:val="24"/>
                <w:szCs w:val="24"/>
                <w:lang w:val="sq-AL"/>
              </w:rPr>
              <w:t xml:space="preserve"> </w:t>
            </w:r>
            <w:r w:rsidR="008E2FC3">
              <w:t xml:space="preserve"> </w:t>
            </w:r>
            <w:r w:rsidRPr="5F88F5AA" w:rsidR="008E2FC3">
              <w:rPr>
                <w:rFonts w:ascii="Times New Roman" w:hAnsi="Times New Roman"/>
                <w:sz w:val="24"/>
                <w:szCs w:val="24"/>
                <w:lang w:val="sq-AL"/>
              </w:rPr>
              <w:t xml:space="preserve">Organizmi kombëtar i akreditimit  </w:t>
            </w:r>
            <w:r w:rsidRPr="5F88F5AA" w:rsidR="00D4080B">
              <w:rPr>
                <w:rFonts w:ascii="Times New Roman" w:hAnsi="Times New Roman"/>
                <w:sz w:val="24"/>
                <w:szCs w:val="24"/>
                <w:lang w:val="sq-AL"/>
              </w:rPr>
              <w:t>mbikëqyrjen e nevojshme për të konfirmuar vazhdimin e akreditimit,</w:t>
            </w:r>
          </w:p>
        </w:tc>
        <w:tc>
          <w:tcPr>
            <w:tcW w:w="1574" w:type="dxa"/>
            <w:tcMar/>
          </w:tcPr>
          <w:p w:rsidRPr="00786A9E" w:rsidR="00D4080B" w:rsidP="003B0110" w:rsidRDefault="00FE7912" w14:paraId="351E07F6" w14:textId="4A552230">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786A9E" w:rsidR="00D4080B" w:rsidP="003B0110" w:rsidRDefault="00D4080B" w14:paraId="5C24365E" w14:textId="77777777">
            <w:pPr>
              <w:jc w:val="both"/>
              <w:rPr>
                <w:rFonts w:ascii="Times New Roman" w:hAnsi="Times New Roman"/>
                <w:sz w:val="24"/>
                <w:szCs w:val="24"/>
                <w:lang w:val="sq-AL"/>
              </w:rPr>
            </w:pPr>
          </w:p>
        </w:tc>
      </w:tr>
      <w:tr w:rsidRPr="00834187" w:rsidR="00D4080B" w:rsidTr="2E1CE027" w14:paraId="4364301D" w14:textId="77777777">
        <w:trPr>
          <w:trHeight w:val="300"/>
        </w:trPr>
        <w:tc>
          <w:tcPr>
            <w:tcW w:w="1600" w:type="dxa"/>
            <w:tcMar/>
          </w:tcPr>
          <w:p w:rsidRPr="00786A9E" w:rsidR="00D4080B" w:rsidP="003B0110" w:rsidRDefault="00D4080B" w14:paraId="52434EC3" w14:textId="77777777">
            <w:pPr>
              <w:jc w:val="both"/>
              <w:rPr>
                <w:rFonts w:ascii="Times New Roman" w:hAnsi="Times New Roman"/>
                <w:sz w:val="24"/>
                <w:szCs w:val="24"/>
                <w:lang w:val="en-GB"/>
              </w:rPr>
            </w:pPr>
          </w:p>
        </w:tc>
        <w:tc>
          <w:tcPr>
            <w:tcW w:w="3251" w:type="dxa"/>
            <w:tcMar/>
          </w:tcPr>
          <w:p w:rsidRPr="00786A9E" w:rsidR="00D4080B" w:rsidP="003B0110" w:rsidRDefault="00D4080B" w14:paraId="7B316EAB" w14:textId="04FA482F">
            <w:pPr>
              <w:jc w:val="both"/>
              <w:rPr>
                <w:rFonts w:ascii="Times New Roman" w:hAnsi="Times New Roman"/>
                <w:sz w:val="24"/>
                <w:szCs w:val="24"/>
              </w:rPr>
            </w:pPr>
            <w:r w:rsidRPr="00786A9E">
              <w:rPr>
                <w:rFonts w:ascii="Times New Roman" w:hAnsi="Times New Roman"/>
                <w:sz w:val="24"/>
                <w:szCs w:val="24"/>
                <w:lang w:val="sq-AL"/>
              </w:rPr>
              <w:t>-kërkesat për organet kombëtare të akreditimit në mënyrë që të jenë kompetente për të ofruar akreditim për verifikuesit për aktivitetet e transportit detar, duke përfshirë referencën ndaj standardeve të harmonizuara.</w:t>
            </w:r>
          </w:p>
        </w:tc>
        <w:tc>
          <w:tcPr>
            <w:tcW w:w="996" w:type="dxa"/>
            <w:tcMar/>
          </w:tcPr>
          <w:p w:rsidRPr="00786A9E" w:rsidR="00D4080B" w:rsidP="003B0110" w:rsidRDefault="00EE641B" w14:paraId="326FA28A" w14:textId="1D0A1A6C">
            <w:pPr>
              <w:jc w:val="both"/>
              <w:rPr>
                <w:rFonts w:ascii="Times New Roman" w:hAnsi="Times New Roman"/>
                <w:sz w:val="24"/>
                <w:szCs w:val="24"/>
                <w:lang w:val="sq-AL"/>
              </w:rPr>
            </w:pPr>
            <w:r w:rsidRPr="00786A9E">
              <w:rPr>
                <w:rFonts w:ascii="Times New Roman" w:hAnsi="Times New Roman"/>
                <w:sz w:val="24"/>
                <w:szCs w:val="24"/>
                <w:lang w:val="sq-AL"/>
              </w:rPr>
              <w:t>1</w:t>
            </w:r>
          </w:p>
        </w:tc>
        <w:tc>
          <w:tcPr>
            <w:tcW w:w="1327" w:type="dxa"/>
            <w:tcMar/>
          </w:tcPr>
          <w:p w:rsidRPr="00786A9E" w:rsidR="00D4080B" w:rsidP="003B0110" w:rsidRDefault="00D4080B" w14:paraId="7FBB4AE4" w14:textId="77777777">
            <w:pPr>
              <w:jc w:val="both"/>
              <w:rPr>
                <w:rFonts w:ascii="Times New Roman" w:hAnsi="Times New Roman"/>
                <w:sz w:val="24"/>
                <w:szCs w:val="24"/>
                <w:lang w:val="sq-AL"/>
              </w:rPr>
            </w:pPr>
          </w:p>
        </w:tc>
        <w:tc>
          <w:tcPr>
            <w:tcW w:w="2970" w:type="dxa"/>
            <w:tcMar/>
          </w:tcPr>
          <w:p w:rsidRPr="00786A9E" w:rsidR="00D4080B" w:rsidP="003B0110" w:rsidRDefault="00241A5A" w14:paraId="4F3506F6" w14:textId="395DA9A2">
            <w:pPr>
              <w:jc w:val="both"/>
              <w:rPr>
                <w:rFonts w:ascii="Times New Roman" w:hAnsi="Times New Roman"/>
                <w:sz w:val="24"/>
                <w:szCs w:val="24"/>
                <w:lang w:val="sq-AL"/>
              </w:rPr>
            </w:pPr>
            <w:r w:rsidRPr="00786A9E">
              <w:rPr>
                <w:rFonts w:ascii="Times New Roman" w:hAnsi="Times New Roman"/>
                <w:sz w:val="24"/>
                <w:szCs w:val="24"/>
                <w:lang w:val="sq-AL"/>
              </w:rPr>
              <w:t>d)</w:t>
            </w:r>
            <w:r w:rsidRPr="00786A9E" w:rsidR="00D4080B">
              <w:rPr>
                <w:rFonts w:ascii="Times New Roman" w:hAnsi="Times New Roman"/>
                <w:sz w:val="24"/>
                <w:szCs w:val="24"/>
                <w:lang w:val="sq-AL"/>
              </w:rPr>
              <w:t xml:space="preserve">kërkesat për </w:t>
            </w:r>
            <w:r w:rsidR="008E2FC3">
              <w:t xml:space="preserve"> </w:t>
            </w:r>
            <w:r w:rsidRPr="008E2FC3" w:rsidR="008E2FC3">
              <w:rPr>
                <w:rFonts w:ascii="Times New Roman" w:hAnsi="Times New Roman"/>
                <w:sz w:val="24"/>
                <w:szCs w:val="24"/>
                <w:lang w:val="sq-AL"/>
              </w:rPr>
              <w:t>Organizmi kombëtar i akreditimit</w:t>
            </w:r>
            <w:r w:rsidRPr="00786A9E" w:rsidR="00D4080B">
              <w:rPr>
                <w:rFonts w:ascii="Times New Roman" w:hAnsi="Times New Roman"/>
                <w:sz w:val="24"/>
                <w:szCs w:val="24"/>
                <w:lang w:val="sq-AL"/>
              </w:rPr>
              <w:t xml:space="preserve"> në mënyrë që të je</w:t>
            </w:r>
            <w:r w:rsidR="004A086E">
              <w:rPr>
                <w:rFonts w:ascii="Times New Roman" w:hAnsi="Times New Roman"/>
                <w:sz w:val="24"/>
                <w:szCs w:val="24"/>
                <w:lang w:val="sq-AL"/>
              </w:rPr>
              <w:t>t</w:t>
            </w:r>
            <w:r w:rsidRPr="00786A9E" w:rsidR="00D4080B">
              <w:rPr>
                <w:rFonts w:ascii="Times New Roman" w:hAnsi="Times New Roman"/>
                <w:sz w:val="24"/>
                <w:szCs w:val="24"/>
                <w:lang w:val="sq-AL"/>
              </w:rPr>
              <w:t>ë kompetent për të ofruar akreditim për verifikuesit për aktivitetet e transportit detar, duke përfshirë referencën ndaj standardeve të harmonizuara.</w:t>
            </w:r>
          </w:p>
        </w:tc>
        <w:tc>
          <w:tcPr>
            <w:tcW w:w="1574" w:type="dxa"/>
            <w:tcMar/>
          </w:tcPr>
          <w:p w:rsidRPr="00834187" w:rsidR="00D4080B" w:rsidP="003B0110" w:rsidRDefault="00FE7912" w14:paraId="4058E834" w14:textId="3F0D61C1">
            <w:pPr>
              <w:jc w:val="both"/>
              <w:rPr>
                <w:rFonts w:ascii="Times New Roman" w:hAnsi="Times New Roman"/>
                <w:sz w:val="24"/>
                <w:szCs w:val="24"/>
                <w:lang w:val="sq-AL"/>
              </w:rPr>
            </w:pPr>
            <w:r w:rsidRPr="00786A9E">
              <w:rPr>
                <w:rFonts w:ascii="Times New Roman" w:hAnsi="Times New Roman"/>
                <w:sz w:val="24"/>
                <w:szCs w:val="24"/>
                <w:lang w:val="sq-AL"/>
              </w:rPr>
              <w:t>F</w:t>
            </w:r>
          </w:p>
        </w:tc>
        <w:tc>
          <w:tcPr>
            <w:tcW w:w="2570" w:type="dxa"/>
            <w:tcMar/>
          </w:tcPr>
          <w:p w:rsidRPr="00834187" w:rsidR="00D4080B" w:rsidP="003B0110" w:rsidRDefault="00D4080B" w14:paraId="2DD0EEC1" w14:textId="77777777">
            <w:pPr>
              <w:jc w:val="both"/>
              <w:rPr>
                <w:rFonts w:ascii="Times New Roman" w:hAnsi="Times New Roman"/>
                <w:sz w:val="24"/>
                <w:szCs w:val="24"/>
                <w:lang w:val="sq-AL"/>
              </w:rPr>
            </w:pPr>
          </w:p>
        </w:tc>
      </w:tr>
    </w:tbl>
    <w:p w:rsidRPr="00834187" w:rsidR="00DE75C1" w:rsidP="007D61D4" w:rsidRDefault="003B0110" w14:paraId="614B1AA1" w14:textId="432E57E3">
      <w:pPr>
        <w:jc w:val="both"/>
        <w:rPr>
          <w:rFonts w:ascii="Times New Roman" w:hAnsi="Times New Roman" w:cs="Times New Roman"/>
          <w:sz w:val="24"/>
          <w:szCs w:val="24"/>
          <w:lang w:val="sq-AL"/>
        </w:rPr>
      </w:pPr>
      <w:r w:rsidRPr="00834187">
        <w:rPr>
          <w:rFonts w:ascii="Times New Roman" w:hAnsi="Times New Roman" w:cs="Times New Roman"/>
          <w:sz w:val="24"/>
          <w:szCs w:val="24"/>
          <w:lang w:val="sq-AL"/>
        </w:rPr>
        <w:br w:type="textWrapping" w:clear="all"/>
      </w:r>
    </w:p>
    <w:p w:rsidRPr="00834187" w:rsidR="005D1E73" w:rsidP="007D61D4" w:rsidRDefault="005D1E73" w14:paraId="1AECD83F" w14:textId="77777777">
      <w:pPr>
        <w:jc w:val="both"/>
        <w:rPr>
          <w:rFonts w:ascii="Times New Roman" w:hAnsi="Times New Roman" w:cs="Times New Roman"/>
          <w:sz w:val="24"/>
          <w:szCs w:val="24"/>
          <w:lang w:val="sq-AL"/>
        </w:rPr>
      </w:pPr>
    </w:p>
    <w:p w:rsidRPr="00834187" w:rsidR="000345DC" w:rsidP="007D61D4" w:rsidRDefault="000345DC" w14:paraId="479C87DB" w14:textId="77777777">
      <w:pPr>
        <w:jc w:val="both"/>
        <w:rPr>
          <w:rFonts w:ascii="Times New Roman" w:hAnsi="Times New Roman" w:cs="Times New Roman"/>
          <w:sz w:val="24"/>
          <w:szCs w:val="24"/>
          <w:lang w:val="sq-AL"/>
        </w:rPr>
      </w:pPr>
    </w:p>
    <w:sectPr w:rsidRPr="00834187" w:rsidR="000345DC" w:rsidSect="00773F60">
      <w:headerReference w:type="even" r:id="rId20"/>
      <w:headerReference w:type="default" r:id="rId21"/>
      <w:footerReference w:type="even" r:id="rId22"/>
      <w:footerReference w:type="default" r:id="rId23"/>
      <w:headerReference w:type="first" r:id="rId24"/>
      <w:footerReference w:type="first" r:id="rId25"/>
      <w:pgSz w:w="16838" w:h="11906" w:orient="landscape" w:code="9"/>
      <w:pgMar w:top="1418" w:right="1418" w:bottom="1418" w:left="1276"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869" w:rsidP="00E0714A" w:rsidRDefault="00CD7869" w14:paraId="27C13D1B" w14:textId="77777777">
      <w:r>
        <w:separator/>
      </w:r>
    </w:p>
  </w:endnote>
  <w:endnote w:type="continuationSeparator" w:id="0">
    <w:p w:rsidR="00CD7869" w:rsidP="00E0714A" w:rsidRDefault="00CD7869" w14:paraId="50B64547" w14:textId="77777777">
      <w:r>
        <w:continuationSeparator/>
      </w:r>
    </w:p>
  </w:endnote>
  <w:endnote w:type="continuationNotice" w:id="1">
    <w:p w:rsidR="00CD7869" w:rsidRDefault="00CD7869" w14:paraId="59BEB4B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P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110" w:rsidRDefault="003B0110" w14:paraId="37CCC9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3760"/>
      <w:gridCol w:w="6410"/>
      <w:gridCol w:w="3974"/>
    </w:tblGrid>
    <w:tr w:rsidR="00703906" w:rsidTr="000D6C89" w14:paraId="3DDC51E8" w14:textId="77777777">
      <w:tc>
        <w:tcPr>
          <w:tcW w:w="1329" w:type="pct"/>
        </w:tcPr>
        <w:p w:rsidR="00703906" w:rsidP="00703906" w:rsidRDefault="00703906" w14:paraId="0E65FF31" w14:textId="298B0EB1">
          <w:pPr>
            <w:rPr>
              <w:sz w:val="18"/>
              <w:szCs w:val="18"/>
            </w:rPr>
          </w:pPr>
        </w:p>
      </w:tc>
      <w:tc>
        <w:tcPr>
          <w:tcW w:w="2266" w:type="pct"/>
        </w:tcPr>
        <w:p w:rsidR="00703906" w:rsidP="00703906" w:rsidRDefault="00703906" w14:paraId="79FBBBE9" w14:textId="2C53E529">
          <w:pPr>
            <w:jc w:val="center"/>
            <w:rPr>
              <w:sz w:val="18"/>
              <w:szCs w:val="18"/>
            </w:rPr>
          </w:pPr>
        </w:p>
      </w:tc>
      <w:tc>
        <w:tcPr>
          <w:tcW w:w="1405" w:type="pct"/>
        </w:tcPr>
        <w:p w:rsidR="00703906" w:rsidP="00703906" w:rsidRDefault="00703906" w14:paraId="4964DF6E" w14:textId="4C71298D">
          <w:pPr>
            <w:ind w:right="57"/>
            <w:jc w:val="right"/>
            <w:rPr>
              <w:sz w:val="18"/>
              <w:szCs w:val="18"/>
            </w:rPr>
          </w:pPr>
        </w:p>
      </w:tc>
    </w:tr>
  </w:tbl>
  <w:p w:rsidRPr="00703906" w:rsidR="00703906" w:rsidP="00703906" w:rsidRDefault="00703906" w14:paraId="483F0E0B" w14:textId="77777777">
    <w:pPr>
      <w:rPr>
        <w:rFonts w:cs="Arial"/>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110" w:rsidRDefault="003B0110" w14:paraId="705D38F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869" w:rsidP="00E0714A" w:rsidRDefault="00CD7869" w14:paraId="2BA922EA" w14:textId="77777777">
      <w:r>
        <w:separator/>
      </w:r>
    </w:p>
  </w:footnote>
  <w:footnote w:type="continuationSeparator" w:id="0">
    <w:p w:rsidR="00CD7869" w:rsidP="00E0714A" w:rsidRDefault="00CD7869" w14:paraId="196E2A94" w14:textId="77777777">
      <w:r>
        <w:continuationSeparator/>
      </w:r>
    </w:p>
  </w:footnote>
  <w:footnote w:type="continuationNotice" w:id="1">
    <w:p w:rsidR="00CD7869" w:rsidRDefault="00CD7869" w14:paraId="4A46698D" w14:textId="77777777">
      <w:pPr>
        <w:spacing w:after="0" w:line="240" w:lineRule="auto"/>
      </w:pPr>
    </w:p>
  </w:footnote>
  <w:footnote w:id="2">
    <w:p w:rsidRPr="003F6DB1" w:rsidR="00797A55" w:rsidP="004D1B8E" w:rsidRDefault="00797A55" w14:paraId="3F56EE52" w14:textId="77777777">
      <w:pPr>
        <w:pStyle w:val="FootnoteText"/>
        <w:jc w:val="both"/>
        <w:rPr>
          <w:rFonts w:ascii="Times New Roman" w:hAnsi="Times New Roman"/>
        </w:rPr>
      </w:pPr>
      <w:r w:rsidRPr="003F6DB1">
        <w:rPr>
          <w:rStyle w:val="FootnoteReference"/>
          <w:rFonts w:ascii="Times New Roman" w:hAnsi="Times New Roman"/>
        </w:rPr>
        <w:footnoteRef/>
      </w:r>
      <w:r w:rsidRPr="003F6DB1">
        <w:rPr>
          <w:rFonts w:ascii="Times New Roman" w:hAnsi="Times New Roman"/>
        </w:rPr>
        <w:t xml:space="preserve"> Shënim i Përkthyesit: MRV = Regjimi i Monitorimit, Raportimit dhe Verifikimit.</w:t>
      </w:r>
    </w:p>
  </w:footnote>
  <w:footnote w:id="3">
    <w:p w:rsidRPr="003F6DB1" w:rsidR="00981773" w:rsidP="004D1B8E" w:rsidRDefault="00981773" w14:paraId="3501EC72" w14:textId="77777777">
      <w:pPr>
        <w:pStyle w:val="FootnoteText"/>
        <w:jc w:val="both"/>
        <w:rPr>
          <w:rFonts w:ascii="Times New Roman" w:hAnsi="Times New Roman"/>
        </w:rPr>
      </w:pPr>
      <w:r w:rsidRPr="003F6DB1">
        <w:rPr>
          <w:rStyle w:val="FootnoteReference"/>
          <w:rFonts w:ascii="Times New Roman" w:hAnsi="Times New Roman"/>
        </w:rPr>
        <w:footnoteRef/>
      </w:r>
      <w:r w:rsidRPr="003F6DB1">
        <w:rPr>
          <w:rFonts w:ascii="Times New Roman" w:hAnsi="Times New Roman"/>
        </w:rPr>
        <w:t xml:space="preserve"> Shënim i Përkthyesit: MRV = Regjimi i Monitorimit, Raportimit dhe Verifikimit.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110" w:rsidRDefault="003B0110" w14:paraId="506B231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9892"/>
      <w:gridCol w:w="4252"/>
    </w:tblGrid>
    <w:tr w:rsidRPr="00703906" w:rsidR="00703906" w:rsidTr="000D6C89" w14:paraId="0E74FE57" w14:textId="77777777">
      <w:tc>
        <w:tcPr>
          <w:tcW w:w="3497" w:type="pct"/>
        </w:tcPr>
        <w:p w:rsidRPr="00703906" w:rsidR="00703906" w:rsidP="00703906" w:rsidRDefault="00703906" w14:paraId="5B14B832" w14:textId="77777777">
          <w:pPr>
            <w:tabs>
              <w:tab w:val="right" w:pos="9356"/>
            </w:tabs>
            <w:spacing w:before="660"/>
            <w:rPr>
              <w:rFonts w:eastAsia="Times New Roman" w:cs="Times New Roman"/>
              <w:lang w:eastAsia="de-DE"/>
            </w:rPr>
          </w:pPr>
        </w:p>
      </w:tc>
      <w:tc>
        <w:tcPr>
          <w:tcW w:w="1503" w:type="pct"/>
        </w:tcPr>
        <w:p w:rsidRPr="00703906" w:rsidR="00703906" w:rsidP="00703906" w:rsidRDefault="00703906" w14:paraId="44EB359F" w14:textId="6F455956">
          <w:pPr>
            <w:tabs>
              <w:tab w:val="right" w:pos="9356"/>
            </w:tabs>
            <w:ind w:right="-227"/>
            <w:jc w:val="right"/>
            <w:rPr>
              <w:rFonts w:eastAsia="Times New Roman" w:cs="Times New Roman"/>
              <w:sz w:val="20"/>
              <w:szCs w:val="20"/>
              <w:lang w:eastAsia="de-DE"/>
            </w:rPr>
          </w:pPr>
        </w:p>
      </w:tc>
    </w:tr>
  </w:tbl>
  <w:p w:rsidRPr="00703906" w:rsidR="00703906" w:rsidP="005E23CA" w:rsidRDefault="00703906" w14:paraId="394E0076" w14:textId="77777777">
    <w:pPr>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110" w:rsidRDefault="003B0110" w14:paraId="50BFC9C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7E91AB8"/>
    <w:multiLevelType w:val="hybridMultilevel"/>
    <w:tmpl w:val="6A801FFC"/>
    <w:lvl w:ilvl="0" w:tplc="8408C260">
      <w:start w:val="1"/>
      <w:numFmt w:val="bullet"/>
      <w:lvlText w:val=""/>
      <w:lvlJc w:val="left"/>
      <w:pPr>
        <w:ind w:left="720" w:hanging="360"/>
      </w:pPr>
      <w:rPr>
        <w:rFonts w:ascii="Symbol" w:hAnsi="Symbol"/>
      </w:rPr>
    </w:lvl>
    <w:lvl w:ilvl="1" w:tplc="75CEEA5A">
      <w:start w:val="1"/>
      <w:numFmt w:val="bullet"/>
      <w:lvlText w:val=""/>
      <w:lvlJc w:val="left"/>
      <w:pPr>
        <w:ind w:left="720" w:hanging="360"/>
      </w:pPr>
      <w:rPr>
        <w:rFonts w:ascii="Symbol" w:hAnsi="Symbol"/>
      </w:rPr>
    </w:lvl>
    <w:lvl w:ilvl="2" w:tplc="015EE39E">
      <w:start w:val="1"/>
      <w:numFmt w:val="bullet"/>
      <w:lvlText w:val=""/>
      <w:lvlJc w:val="left"/>
      <w:pPr>
        <w:ind w:left="720" w:hanging="360"/>
      </w:pPr>
      <w:rPr>
        <w:rFonts w:ascii="Symbol" w:hAnsi="Symbol"/>
      </w:rPr>
    </w:lvl>
    <w:lvl w:ilvl="3" w:tplc="DC80D8F2">
      <w:start w:val="1"/>
      <w:numFmt w:val="bullet"/>
      <w:lvlText w:val=""/>
      <w:lvlJc w:val="left"/>
      <w:pPr>
        <w:ind w:left="720" w:hanging="360"/>
      </w:pPr>
      <w:rPr>
        <w:rFonts w:ascii="Symbol" w:hAnsi="Symbol"/>
      </w:rPr>
    </w:lvl>
    <w:lvl w:ilvl="4" w:tplc="70E0D2B2">
      <w:start w:val="1"/>
      <w:numFmt w:val="bullet"/>
      <w:lvlText w:val=""/>
      <w:lvlJc w:val="left"/>
      <w:pPr>
        <w:ind w:left="720" w:hanging="360"/>
      </w:pPr>
      <w:rPr>
        <w:rFonts w:ascii="Symbol" w:hAnsi="Symbol"/>
      </w:rPr>
    </w:lvl>
    <w:lvl w:ilvl="5" w:tplc="6DE8DA6C">
      <w:start w:val="1"/>
      <w:numFmt w:val="bullet"/>
      <w:lvlText w:val=""/>
      <w:lvlJc w:val="left"/>
      <w:pPr>
        <w:ind w:left="720" w:hanging="360"/>
      </w:pPr>
      <w:rPr>
        <w:rFonts w:ascii="Symbol" w:hAnsi="Symbol"/>
      </w:rPr>
    </w:lvl>
    <w:lvl w:ilvl="6" w:tplc="20B87FB8">
      <w:start w:val="1"/>
      <w:numFmt w:val="bullet"/>
      <w:lvlText w:val=""/>
      <w:lvlJc w:val="left"/>
      <w:pPr>
        <w:ind w:left="720" w:hanging="360"/>
      </w:pPr>
      <w:rPr>
        <w:rFonts w:ascii="Symbol" w:hAnsi="Symbol"/>
      </w:rPr>
    </w:lvl>
    <w:lvl w:ilvl="7" w:tplc="5358DA96">
      <w:start w:val="1"/>
      <w:numFmt w:val="bullet"/>
      <w:lvlText w:val=""/>
      <w:lvlJc w:val="left"/>
      <w:pPr>
        <w:ind w:left="720" w:hanging="360"/>
      </w:pPr>
      <w:rPr>
        <w:rFonts w:ascii="Symbol" w:hAnsi="Symbol"/>
      </w:rPr>
    </w:lvl>
    <w:lvl w:ilvl="8" w:tplc="2B2C8C20">
      <w:start w:val="1"/>
      <w:numFmt w:val="bullet"/>
      <w:lvlText w:val=""/>
      <w:lvlJc w:val="left"/>
      <w:pPr>
        <w:ind w:left="720" w:hanging="360"/>
      </w:pPr>
      <w:rPr>
        <w:rFonts w:ascii="Symbol" w:hAnsi="Symbol"/>
      </w:rPr>
    </w:lvl>
  </w:abstractNum>
  <w:abstractNum w:abstractNumId="11" w15:restartNumberingAfterBreak="0">
    <w:nsid w:val="0CAC4625"/>
    <w:multiLevelType w:val="multilevel"/>
    <w:tmpl w:val="8B6042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3FF5DCF"/>
    <w:multiLevelType w:val="multilevel"/>
    <w:tmpl w:val="2116A2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19E25F4"/>
    <w:multiLevelType w:val="multilevel"/>
    <w:tmpl w:val="5712B2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4A72350B"/>
    <w:multiLevelType w:val="multilevel"/>
    <w:tmpl w:val="3558E9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5B2D229B"/>
    <w:multiLevelType w:val="hybridMultilevel"/>
    <w:tmpl w:val="AF328A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A74090"/>
    <w:multiLevelType w:val="hybridMultilevel"/>
    <w:tmpl w:val="44F4CF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624874">
    <w:abstractNumId w:val="9"/>
  </w:num>
  <w:num w:numId="2" w16cid:durableId="1477987760">
    <w:abstractNumId w:val="7"/>
  </w:num>
  <w:num w:numId="3" w16cid:durableId="1270628025">
    <w:abstractNumId w:val="6"/>
  </w:num>
  <w:num w:numId="4" w16cid:durableId="724792960">
    <w:abstractNumId w:val="5"/>
  </w:num>
  <w:num w:numId="5" w16cid:durableId="1580676573">
    <w:abstractNumId w:val="4"/>
  </w:num>
  <w:num w:numId="6" w16cid:durableId="416755833">
    <w:abstractNumId w:val="8"/>
  </w:num>
  <w:num w:numId="7" w16cid:durableId="1598518615">
    <w:abstractNumId w:val="3"/>
  </w:num>
  <w:num w:numId="8" w16cid:durableId="945237544">
    <w:abstractNumId w:val="2"/>
  </w:num>
  <w:num w:numId="9" w16cid:durableId="1141117791">
    <w:abstractNumId w:val="1"/>
  </w:num>
  <w:num w:numId="10" w16cid:durableId="1158498547">
    <w:abstractNumId w:val="0"/>
  </w:num>
  <w:num w:numId="11" w16cid:durableId="1346132841">
    <w:abstractNumId w:val="11"/>
  </w:num>
  <w:num w:numId="12" w16cid:durableId="792138304">
    <w:abstractNumId w:val="14"/>
  </w:num>
  <w:num w:numId="13" w16cid:durableId="303317018">
    <w:abstractNumId w:val="12"/>
  </w:num>
  <w:num w:numId="14" w16cid:durableId="1012296049">
    <w:abstractNumId w:val="13"/>
  </w:num>
  <w:num w:numId="15" w16cid:durableId="525871965">
    <w:abstractNumId w:val="10"/>
  </w:num>
  <w:num w:numId="16" w16cid:durableId="688071849">
    <w:abstractNumId w:val="16"/>
  </w:num>
  <w:num w:numId="17" w16cid:durableId="856043869">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975"/>
    <w:rsid w:val="00000903"/>
    <w:rsid w:val="00001199"/>
    <w:rsid w:val="0000232F"/>
    <w:rsid w:val="000036D4"/>
    <w:rsid w:val="00005748"/>
    <w:rsid w:val="000077F1"/>
    <w:rsid w:val="00007BDD"/>
    <w:rsid w:val="00007D63"/>
    <w:rsid w:val="00010DDD"/>
    <w:rsid w:val="00010E0F"/>
    <w:rsid w:val="00011ACA"/>
    <w:rsid w:val="00011ED5"/>
    <w:rsid w:val="00012F21"/>
    <w:rsid w:val="00013686"/>
    <w:rsid w:val="000151CD"/>
    <w:rsid w:val="000159BB"/>
    <w:rsid w:val="000160B4"/>
    <w:rsid w:val="0001653F"/>
    <w:rsid w:val="000175EC"/>
    <w:rsid w:val="00017B7C"/>
    <w:rsid w:val="000253E9"/>
    <w:rsid w:val="00027976"/>
    <w:rsid w:val="00027F91"/>
    <w:rsid w:val="00027FFA"/>
    <w:rsid w:val="0003027B"/>
    <w:rsid w:val="000318CE"/>
    <w:rsid w:val="000345DC"/>
    <w:rsid w:val="0003574E"/>
    <w:rsid w:val="0003645D"/>
    <w:rsid w:val="00036956"/>
    <w:rsid w:val="00036DB3"/>
    <w:rsid w:val="00036E35"/>
    <w:rsid w:val="00040425"/>
    <w:rsid w:val="00040676"/>
    <w:rsid w:val="00041255"/>
    <w:rsid w:val="00041F6B"/>
    <w:rsid w:val="00042855"/>
    <w:rsid w:val="00042C75"/>
    <w:rsid w:val="0004413F"/>
    <w:rsid w:val="0004481C"/>
    <w:rsid w:val="00044B8A"/>
    <w:rsid w:val="00045486"/>
    <w:rsid w:val="00046FA1"/>
    <w:rsid w:val="0005052B"/>
    <w:rsid w:val="00051839"/>
    <w:rsid w:val="00051CC7"/>
    <w:rsid w:val="000526C8"/>
    <w:rsid w:val="00053C2B"/>
    <w:rsid w:val="00053F93"/>
    <w:rsid w:val="00054F91"/>
    <w:rsid w:val="00056C0E"/>
    <w:rsid w:val="00057DB2"/>
    <w:rsid w:val="00057EF2"/>
    <w:rsid w:val="00060844"/>
    <w:rsid w:val="00060BED"/>
    <w:rsid w:val="0006103F"/>
    <w:rsid w:val="00062729"/>
    <w:rsid w:val="00063585"/>
    <w:rsid w:val="00063823"/>
    <w:rsid w:val="00063FA4"/>
    <w:rsid w:val="0006789C"/>
    <w:rsid w:val="00070073"/>
    <w:rsid w:val="00070904"/>
    <w:rsid w:val="000713A6"/>
    <w:rsid w:val="000714DD"/>
    <w:rsid w:val="00072577"/>
    <w:rsid w:val="0007260A"/>
    <w:rsid w:val="00072EB2"/>
    <w:rsid w:val="00075319"/>
    <w:rsid w:val="00076A1D"/>
    <w:rsid w:val="00076B7C"/>
    <w:rsid w:val="0008009C"/>
    <w:rsid w:val="00083EAE"/>
    <w:rsid w:val="00083FBE"/>
    <w:rsid w:val="000847A3"/>
    <w:rsid w:val="00084875"/>
    <w:rsid w:val="000865BE"/>
    <w:rsid w:val="00086A13"/>
    <w:rsid w:val="00086EDE"/>
    <w:rsid w:val="000902F3"/>
    <w:rsid w:val="000925CB"/>
    <w:rsid w:val="00092787"/>
    <w:rsid w:val="000935BE"/>
    <w:rsid w:val="0009385F"/>
    <w:rsid w:val="0009556E"/>
    <w:rsid w:val="00095783"/>
    <w:rsid w:val="000971C7"/>
    <w:rsid w:val="000973C5"/>
    <w:rsid w:val="00097AA7"/>
    <w:rsid w:val="0009E65C"/>
    <w:rsid w:val="000A00D1"/>
    <w:rsid w:val="000A0BFF"/>
    <w:rsid w:val="000A1031"/>
    <w:rsid w:val="000A1D84"/>
    <w:rsid w:val="000A2255"/>
    <w:rsid w:val="000A2B13"/>
    <w:rsid w:val="000A5ADA"/>
    <w:rsid w:val="000A5EB8"/>
    <w:rsid w:val="000A6FB6"/>
    <w:rsid w:val="000A760A"/>
    <w:rsid w:val="000A7827"/>
    <w:rsid w:val="000A7DFD"/>
    <w:rsid w:val="000A7F63"/>
    <w:rsid w:val="000B0310"/>
    <w:rsid w:val="000B08C1"/>
    <w:rsid w:val="000B0F50"/>
    <w:rsid w:val="000B1219"/>
    <w:rsid w:val="000B12C4"/>
    <w:rsid w:val="000B14A1"/>
    <w:rsid w:val="000B1FBF"/>
    <w:rsid w:val="000B3B94"/>
    <w:rsid w:val="000B40AE"/>
    <w:rsid w:val="000B5724"/>
    <w:rsid w:val="000B60C4"/>
    <w:rsid w:val="000B6A7E"/>
    <w:rsid w:val="000B74F0"/>
    <w:rsid w:val="000B7A33"/>
    <w:rsid w:val="000C017A"/>
    <w:rsid w:val="000C044B"/>
    <w:rsid w:val="000C08CA"/>
    <w:rsid w:val="000C0BBE"/>
    <w:rsid w:val="000C0CBD"/>
    <w:rsid w:val="000C33C8"/>
    <w:rsid w:val="000C37F9"/>
    <w:rsid w:val="000C3C19"/>
    <w:rsid w:val="000C44D9"/>
    <w:rsid w:val="000C49C4"/>
    <w:rsid w:val="000C507E"/>
    <w:rsid w:val="000C52B4"/>
    <w:rsid w:val="000C710D"/>
    <w:rsid w:val="000C7A25"/>
    <w:rsid w:val="000D0035"/>
    <w:rsid w:val="000D00FC"/>
    <w:rsid w:val="000D0BF0"/>
    <w:rsid w:val="000D29AA"/>
    <w:rsid w:val="000D29C7"/>
    <w:rsid w:val="000D377C"/>
    <w:rsid w:val="000D412E"/>
    <w:rsid w:val="000D5681"/>
    <w:rsid w:val="000D6188"/>
    <w:rsid w:val="000DA7F0"/>
    <w:rsid w:val="000E159C"/>
    <w:rsid w:val="000E1F91"/>
    <w:rsid w:val="000E20AD"/>
    <w:rsid w:val="000E24D7"/>
    <w:rsid w:val="000E276F"/>
    <w:rsid w:val="000E3197"/>
    <w:rsid w:val="000E3EE9"/>
    <w:rsid w:val="000E54E7"/>
    <w:rsid w:val="000E666D"/>
    <w:rsid w:val="000E6A1E"/>
    <w:rsid w:val="000E79D0"/>
    <w:rsid w:val="000F136E"/>
    <w:rsid w:val="000F1DE7"/>
    <w:rsid w:val="000F2B09"/>
    <w:rsid w:val="000F2EF8"/>
    <w:rsid w:val="000F4394"/>
    <w:rsid w:val="000F510F"/>
    <w:rsid w:val="000F5628"/>
    <w:rsid w:val="000F5B00"/>
    <w:rsid w:val="000F5D7F"/>
    <w:rsid w:val="000F6663"/>
    <w:rsid w:val="000F7733"/>
    <w:rsid w:val="00100427"/>
    <w:rsid w:val="00101A15"/>
    <w:rsid w:val="00101D34"/>
    <w:rsid w:val="00103280"/>
    <w:rsid w:val="00104565"/>
    <w:rsid w:val="00105FCF"/>
    <w:rsid w:val="00106CCB"/>
    <w:rsid w:val="00106FBB"/>
    <w:rsid w:val="00110D00"/>
    <w:rsid w:val="001122AF"/>
    <w:rsid w:val="001124DA"/>
    <w:rsid w:val="001138EC"/>
    <w:rsid w:val="00113A55"/>
    <w:rsid w:val="00115DBC"/>
    <w:rsid w:val="00115DC1"/>
    <w:rsid w:val="001176F4"/>
    <w:rsid w:val="0011777D"/>
    <w:rsid w:val="00124AEC"/>
    <w:rsid w:val="00126434"/>
    <w:rsid w:val="00127B4A"/>
    <w:rsid w:val="00131031"/>
    <w:rsid w:val="001314A2"/>
    <w:rsid w:val="00131989"/>
    <w:rsid w:val="00131F74"/>
    <w:rsid w:val="00132F16"/>
    <w:rsid w:val="001332C5"/>
    <w:rsid w:val="00134C9F"/>
    <w:rsid w:val="00135F8C"/>
    <w:rsid w:val="0013731E"/>
    <w:rsid w:val="00141632"/>
    <w:rsid w:val="00142571"/>
    <w:rsid w:val="00142C92"/>
    <w:rsid w:val="00142CC1"/>
    <w:rsid w:val="00142CDE"/>
    <w:rsid w:val="0014369E"/>
    <w:rsid w:val="00143797"/>
    <w:rsid w:val="00144180"/>
    <w:rsid w:val="001448D2"/>
    <w:rsid w:val="001448E4"/>
    <w:rsid w:val="00144C38"/>
    <w:rsid w:val="00145884"/>
    <w:rsid w:val="00145E69"/>
    <w:rsid w:val="00145FD8"/>
    <w:rsid w:val="001475E3"/>
    <w:rsid w:val="00147E40"/>
    <w:rsid w:val="001500D1"/>
    <w:rsid w:val="001512FF"/>
    <w:rsid w:val="0015269F"/>
    <w:rsid w:val="00152E2C"/>
    <w:rsid w:val="00153221"/>
    <w:rsid w:val="00153461"/>
    <w:rsid w:val="00155567"/>
    <w:rsid w:val="001558D9"/>
    <w:rsid w:val="0015675A"/>
    <w:rsid w:val="0015727A"/>
    <w:rsid w:val="00157D5D"/>
    <w:rsid w:val="001609E3"/>
    <w:rsid w:val="00161661"/>
    <w:rsid w:val="00161A57"/>
    <w:rsid w:val="00162986"/>
    <w:rsid w:val="00163C69"/>
    <w:rsid w:val="00164EAB"/>
    <w:rsid w:val="00166C16"/>
    <w:rsid w:val="00171B89"/>
    <w:rsid w:val="00172905"/>
    <w:rsid w:val="00174378"/>
    <w:rsid w:val="0017482E"/>
    <w:rsid w:val="001748FC"/>
    <w:rsid w:val="00174FCD"/>
    <w:rsid w:val="0017595C"/>
    <w:rsid w:val="0017629A"/>
    <w:rsid w:val="00176C8C"/>
    <w:rsid w:val="00177D02"/>
    <w:rsid w:val="00180930"/>
    <w:rsid w:val="00182127"/>
    <w:rsid w:val="0018230B"/>
    <w:rsid w:val="001842C4"/>
    <w:rsid w:val="00185A70"/>
    <w:rsid w:val="00186CFE"/>
    <w:rsid w:val="00187D98"/>
    <w:rsid w:val="00187E1B"/>
    <w:rsid w:val="001911D6"/>
    <w:rsid w:val="00192573"/>
    <w:rsid w:val="00193A24"/>
    <w:rsid w:val="001944F1"/>
    <w:rsid w:val="001950BB"/>
    <w:rsid w:val="00196269"/>
    <w:rsid w:val="001963E1"/>
    <w:rsid w:val="00196765"/>
    <w:rsid w:val="001973D5"/>
    <w:rsid w:val="00197682"/>
    <w:rsid w:val="0019770A"/>
    <w:rsid w:val="001A017D"/>
    <w:rsid w:val="001A15E2"/>
    <w:rsid w:val="001A1E87"/>
    <w:rsid w:val="001A2154"/>
    <w:rsid w:val="001A384E"/>
    <w:rsid w:val="001A3B35"/>
    <w:rsid w:val="001A3E1A"/>
    <w:rsid w:val="001A52C3"/>
    <w:rsid w:val="001A6D31"/>
    <w:rsid w:val="001A6E0C"/>
    <w:rsid w:val="001A75C9"/>
    <w:rsid w:val="001A778A"/>
    <w:rsid w:val="001B063D"/>
    <w:rsid w:val="001B12C0"/>
    <w:rsid w:val="001B12C6"/>
    <w:rsid w:val="001B191D"/>
    <w:rsid w:val="001B26F3"/>
    <w:rsid w:val="001B33B7"/>
    <w:rsid w:val="001B3700"/>
    <w:rsid w:val="001B4207"/>
    <w:rsid w:val="001B458D"/>
    <w:rsid w:val="001B460C"/>
    <w:rsid w:val="001B4F9E"/>
    <w:rsid w:val="001B6272"/>
    <w:rsid w:val="001B6A08"/>
    <w:rsid w:val="001B6E8A"/>
    <w:rsid w:val="001B7093"/>
    <w:rsid w:val="001B7883"/>
    <w:rsid w:val="001B7E20"/>
    <w:rsid w:val="001C0F54"/>
    <w:rsid w:val="001C1F3E"/>
    <w:rsid w:val="001C46D0"/>
    <w:rsid w:val="001C56D5"/>
    <w:rsid w:val="001C77C5"/>
    <w:rsid w:val="001D0449"/>
    <w:rsid w:val="001D18C1"/>
    <w:rsid w:val="001D2076"/>
    <w:rsid w:val="001D29DD"/>
    <w:rsid w:val="001D426F"/>
    <w:rsid w:val="001D525A"/>
    <w:rsid w:val="001D540F"/>
    <w:rsid w:val="001E00EF"/>
    <w:rsid w:val="001E03BF"/>
    <w:rsid w:val="001E115B"/>
    <w:rsid w:val="001E1A05"/>
    <w:rsid w:val="001E223C"/>
    <w:rsid w:val="001E224A"/>
    <w:rsid w:val="001E25E7"/>
    <w:rsid w:val="001E27DA"/>
    <w:rsid w:val="001E2941"/>
    <w:rsid w:val="001E378D"/>
    <w:rsid w:val="001E401B"/>
    <w:rsid w:val="001E4256"/>
    <w:rsid w:val="001E4454"/>
    <w:rsid w:val="001E48AE"/>
    <w:rsid w:val="001E5060"/>
    <w:rsid w:val="001E556E"/>
    <w:rsid w:val="001E6177"/>
    <w:rsid w:val="001E7189"/>
    <w:rsid w:val="001EF3FE"/>
    <w:rsid w:val="001F00EB"/>
    <w:rsid w:val="001F08F0"/>
    <w:rsid w:val="001F0B94"/>
    <w:rsid w:val="001F303D"/>
    <w:rsid w:val="001F354B"/>
    <w:rsid w:val="001F43D8"/>
    <w:rsid w:val="001F444E"/>
    <w:rsid w:val="001F4CBE"/>
    <w:rsid w:val="001F6071"/>
    <w:rsid w:val="001F7C38"/>
    <w:rsid w:val="001F7E93"/>
    <w:rsid w:val="00202F1A"/>
    <w:rsid w:val="0020323D"/>
    <w:rsid w:val="0020354D"/>
    <w:rsid w:val="00203A1A"/>
    <w:rsid w:val="00203A79"/>
    <w:rsid w:val="00203B23"/>
    <w:rsid w:val="00204096"/>
    <w:rsid w:val="00204636"/>
    <w:rsid w:val="0020555C"/>
    <w:rsid w:val="0020604E"/>
    <w:rsid w:val="002106F6"/>
    <w:rsid w:val="00210D81"/>
    <w:rsid w:val="00211229"/>
    <w:rsid w:val="00211A52"/>
    <w:rsid w:val="00212305"/>
    <w:rsid w:val="002137DF"/>
    <w:rsid w:val="0021406C"/>
    <w:rsid w:val="00214D22"/>
    <w:rsid w:val="00215823"/>
    <w:rsid w:val="00215B87"/>
    <w:rsid w:val="00216001"/>
    <w:rsid w:val="00216594"/>
    <w:rsid w:val="0021663F"/>
    <w:rsid w:val="002172F8"/>
    <w:rsid w:val="002179A1"/>
    <w:rsid w:val="00217E04"/>
    <w:rsid w:val="0022064D"/>
    <w:rsid w:val="00220FFA"/>
    <w:rsid w:val="00222E07"/>
    <w:rsid w:val="00223347"/>
    <w:rsid w:val="00223364"/>
    <w:rsid w:val="002234A7"/>
    <w:rsid w:val="00224C8B"/>
    <w:rsid w:val="00224E7A"/>
    <w:rsid w:val="002250B3"/>
    <w:rsid w:val="002253D5"/>
    <w:rsid w:val="00225960"/>
    <w:rsid w:val="002259CD"/>
    <w:rsid w:val="00226516"/>
    <w:rsid w:val="002276C6"/>
    <w:rsid w:val="00227E16"/>
    <w:rsid w:val="00230625"/>
    <w:rsid w:val="00232084"/>
    <w:rsid w:val="002322C4"/>
    <w:rsid w:val="0023349F"/>
    <w:rsid w:val="00233B99"/>
    <w:rsid w:val="00234528"/>
    <w:rsid w:val="002359B0"/>
    <w:rsid w:val="002405AE"/>
    <w:rsid w:val="002408B9"/>
    <w:rsid w:val="00241A5A"/>
    <w:rsid w:val="00241EBE"/>
    <w:rsid w:val="002440B4"/>
    <w:rsid w:val="002445B8"/>
    <w:rsid w:val="00244E5D"/>
    <w:rsid w:val="002457A8"/>
    <w:rsid w:val="00246736"/>
    <w:rsid w:val="002518F5"/>
    <w:rsid w:val="00252A28"/>
    <w:rsid w:val="00252A3C"/>
    <w:rsid w:val="00253A36"/>
    <w:rsid w:val="002543B1"/>
    <w:rsid w:val="00255017"/>
    <w:rsid w:val="00256293"/>
    <w:rsid w:val="0025723D"/>
    <w:rsid w:val="00257336"/>
    <w:rsid w:val="0025767B"/>
    <w:rsid w:val="00257B84"/>
    <w:rsid w:val="00261293"/>
    <w:rsid w:val="0026175F"/>
    <w:rsid w:val="00262427"/>
    <w:rsid w:val="00262A82"/>
    <w:rsid w:val="00262DDF"/>
    <w:rsid w:val="002633CD"/>
    <w:rsid w:val="00263610"/>
    <w:rsid w:val="00263F37"/>
    <w:rsid w:val="0026442D"/>
    <w:rsid w:val="00264C68"/>
    <w:rsid w:val="002650B5"/>
    <w:rsid w:val="00265B4C"/>
    <w:rsid w:val="00266425"/>
    <w:rsid w:val="00266E1B"/>
    <w:rsid w:val="002707C5"/>
    <w:rsid w:val="00271C92"/>
    <w:rsid w:val="00272FFF"/>
    <w:rsid w:val="002764F5"/>
    <w:rsid w:val="00276D12"/>
    <w:rsid w:val="00276F11"/>
    <w:rsid w:val="002778A6"/>
    <w:rsid w:val="0028153F"/>
    <w:rsid w:val="002819B7"/>
    <w:rsid w:val="002819EC"/>
    <w:rsid w:val="00283254"/>
    <w:rsid w:val="002843B8"/>
    <w:rsid w:val="00285C92"/>
    <w:rsid w:val="00287B5D"/>
    <w:rsid w:val="00290A4C"/>
    <w:rsid w:val="00291F3A"/>
    <w:rsid w:val="00292823"/>
    <w:rsid w:val="002934A9"/>
    <w:rsid w:val="002957B1"/>
    <w:rsid w:val="0029588D"/>
    <w:rsid w:val="002961DB"/>
    <w:rsid w:val="0029730B"/>
    <w:rsid w:val="00297749"/>
    <w:rsid w:val="002A078F"/>
    <w:rsid w:val="002A0C38"/>
    <w:rsid w:val="002A0D0C"/>
    <w:rsid w:val="002A0D23"/>
    <w:rsid w:val="002A1A0F"/>
    <w:rsid w:val="002A3F81"/>
    <w:rsid w:val="002A6A81"/>
    <w:rsid w:val="002A6EAD"/>
    <w:rsid w:val="002A719A"/>
    <w:rsid w:val="002A7658"/>
    <w:rsid w:val="002A7C40"/>
    <w:rsid w:val="002B0E8D"/>
    <w:rsid w:val="002B29E7"/>
    <w:rsid w:val="002B2D91"/>
    <w:rsid w:val="002B30A2"/>
    <w:rsid w:val="002B32D4"/>
    <w:rsid w:val="002B38B4"/>
    <w:rsid w:val="002B3F80"/>
    <w:rsid w:val="002B5BCA"/>
    <w:rsid w:val="002B6B78"/>
    <w:rsid w:val="002B79D1"/>
    <w:rsid w:val="002C0637"/>
    <w:rsid w:val="002C1C3E"/>
    <w:rsid w:val="002C2224"/>
    <w:rsid w:val="002C2502"/>
    <w:rsid w:val="002C314F"/>
    <w:rsid w:val="002C33D9"/>
    <w:rsid w:val="002C35CB"/>
    <w:rsid w:val="002C403D"/>
    <w:rsid w:val="002C63B1"/>
    <w:rsid w:val="002C63F1"/>
    <w:rsid w:val="002C6C52"/>
    <w:rsid w:val="002C79C2"/>
    <w:rsid w:val="002C7CCF"/>
    <w:rsid w:val="002C7EE4"/>
    <w:rsid w:val="002D0049"/>
    <w:rsid w:val="002D07CC"/>
    <w:rsid w:val="002D2995"/>
    <w:rsid w:val="002D2D50"/>
    <w:rsid w:val="002D2E69"/>
    <w:rsid w:val="002D34EB"/>
    <w:rsid w:val="002D3C8A"/>
    <w:rsid w:val="002D598A"/>
    <w:rsid w:val="002D78AA"/>
    <w:rsid w:val="002D7E18"/>
    <w:rsid w:val="002D7E1A"/>
    <w:rsid w:val="002E00F5"/>
    <w:rsid w:val="002E03C5"/>
    <w:rsid w:val="002E03E2"/>
    <w:rsid w:val="002E0592"/>
    <w:rsid w:val="002E29D6"/>
    <w:rsid w:val="002E373B"/>
    <w:rsid w:val="002E4CFF"/>
    <w:rsid w:val="002E55C7"/>
    <w:rsid w:val="002E7280"/>
    <w:rsid w:val="002F5E75"/>
    <w:rsid w:val="002F66D7"/>
    <w:rsid w:val="002F6FFA"/>
    <w:rsid w:val="002F772C"/>
    <w:rsid w:val="002F7FC1"/>
    <w:rsid w:val="0030088E"/>
    <w:rsid w:val="00302027"/>
    <w:rsid w:val="003033AC"/>
    <w:rsid w:val="00303713"/>
    <w:rsid w:val="00304351"/>
    <w:rsid w:val="00304A31"/>
    <w:rsid w:val="00304C8E"/>
    <w:rsid w:val="0030573F"/>
    <w:rsid w:val="00306CC1"/>
    <w:rsid w:val="00307099"/>
    <w:rsid w:val="003072C7"/>
    <w:rsid w:val="003115D2"/>
    <w:rsid w:val="00312F3D"/>
    <w:rsid w:val="003136FB"/>
    <w:rsid w:val="003142A6"/>
    <w:rsid w:val="0031476E"/>
    <w:rsid w:val="00315154"/>
    <w:rsid w:val="0031517F"/>
    <w:rsid w:val="0031652E"/>
    <w:rsid w:val="0031763D"/>
    <w:rsid w:val="00317F96"/>
    <w:rsid w:val="00320A20"/>
    <w:rsid w:val="003227C7"/>
    <w:rsid w:val="00322E6C"/>
    <w:rsid w:val="0032354B"/>
    <w:rsid w:val="00324409"/>
    <w:rsid w:val="003249FD"/>
    <w:rsid w:val="00324FB6"/>
    <w:rsid w:val="00325801"/>
    <w:rsid w:val="0032682D"/>
    <w:rsid w:val="00327D81"/>
    <w:rsid w:val="003306C7"/>
    <w:rsid w:val="00330739"/>
    <w:rsid w:val="00333161"/>
    <w:rsid w:val="00333240"/>
    <w:rsid w:val="0033457C"/>
    <w:rsid w:val="003349C3"/>
    <w:rsid w:val="00334E53"/>
    <w:rsid w:val="00334FA8"/>
    <w:rsid w:val="00335815"/>
    <w:rsid w:val="00335F32"/>
    <w:rsid w:val="0033659F"/>
    <w:rsid w:val="00336B33"/>
    <w:rsid w:val="0034055E"/>
    <w:rsid w:val="00340C04"/>
    <w:rsid w:val="0034163E"/>
    <w:rsid w:val="00342DFA"/>
    <w:rsid w:val="0034354A"/>
    <w:rsid w:val="003438EF"/>
    <w:rsid w:val="00343FD4"/>
    <w:rsid w:val="00344470"/>
    <w:rsid w:val="00344ACF"/>
    <w:rsid w:val="00345835"/>
    <w:rsid w:val="00345991"/>
    <w:rsid w:val="003464BB"/>
    <w:rsid w:val="00350062"/>
    <w:rsid w:val="00350E59"/>
    <w:rsid w:val="00351A87"/>
    <w:rsid w:val="003520AF"/>
    <w:rsid w:val="00352447"/>
    <w:rsid w:val="00352CF5"/>
    <w:rsid w:val="00352F44"/>
    <w:rsid w:val="00353252"/>
    <w:rsid w:val="00353C3E"/>
    <w:rsid w:val="00353C91"/>
    <w:rsid w:val="0035477B"/>
    <w:rsid w:val="00354EFC"/>
    <w:rsid w:val="003555E7"/>
    <w:rsid w:val="00356115"/>
    <w:rsid w:val="00356AF4"/>
    <w:rsid w:val="003575CD"/>
    <w:rsid w:val="00357DA0"/>
    <w:rsid w:val="0036090B"/>
    <w:rsid w:val="00361106"/>
    <w:rsid w:val="00362C5F"/>
    <w:rsid w:val="0036430E"/>
    <w:rsid w:val="00365995"/>
    <w:rsid w:val="00365EF6"/>
    <w:rsid w:val="003674CE"/>
    <w:rsid w:val="00367A14"/>
    <w:rsid w:val="00370412"/>
    <w:rsid w:val="00370A83"/>
    <w:rsid w:val="00370BFB"/>
    <w:rsid w:val="00370F54"/>
    <w:rsid w:val="00371149"/>
    <w:rsid w:val="0037126A"/>
    <w:rsid w:val="003712C1"/>
    <w:rsid w:val="0037292D"/>
    <w:rsid w:val="00372C85"/>
    <w:rsid w:val="00374089"/>
    <w:rsid w:val="00374CE2"/>
    <w:rsid w:val="003759D5"/>
    <w:rsid w:val="00375A2F"/>
    <w:rsid w:val="00376A54"/>
    <w:rsid w:val="00376ED3"/>
    <w:rsid w:val="00377002"/>
    <w:rsid w:val="00377583"/>
    <w:rsid w:val="00381674"/>
    <w:rsid w:val="00382793"/>
    <w:rsid w:val="00383572"/>
    <w:rsid w:val="00383E45"/>
    <w:rsid w:val="0038453A"/>
    <w:rsid w:val="00384F5F"/>
    <w:rsid w:val="0038530A"/>
    <w:rsid w:val="00386B59"/>
    <w:rsid w:val="003874B3"/>
    <w:rsid w:val="003924A3"/>
    <w:rsid w:val="00392E15"/>
    <w:rsid w:val="00393736"/>
    <w:rsid w:val="003938B8"/>
    <w:rsid w:val="00394491"/>
    <w:rsid w:val="00394959"/>
    <w:rsid w:val="00395B94"/>
    <w:rsid w:val="00397102"/>
    <w:rsid w:val="003A033D"/>
    <w:rsid w:val="003A05C5"/>
    <w:rsid w:val="003A0C5E"/>
    <w:rsid w:val="003A1FD0"/>
    <w:rsid w:val="003A258B"/>
    <w:rsid w:val="003A3979"/>
    <w:rsid w:val="003A4849"/>
    <w:rsid w:val="003A4FD0"/>
    <w:rsid w:val="003A557E"/>
    <w:rsid w:val="003A5DEF"/>
    <w:rsid w:val="003A6F35"/>
    <w:rsid w:val="003A7CDE"/>
    <w:rsid w:val="003B0110"/>
    <w:rsid w:val="003B1B79"/>
    <w:rsid w:val="003B1FE5"/>
    <w:rsid w:val="003B258B"/>
    <w:rsid w:val="003B306D"/>
    <w:rsid w:val="003B42AE"/>
    <w:rsid w:val="003B440E"/>
    <w:rsid w:val="003B4EE6"/>
    <w:rsid w:val="003B655B"/>
    <w:rsid w:val="003B7249"/>
    <w:rsid w:val="003B764B"/>
    <w:rsid w:val="003B7A60"/>
    <w:rsid w:val="003B7D7E"/>
    <w:rsid w:val="003B7FF1"/>
    <w:rsid w:val="003C0FAB"/>
    <w:rsid w:val="003C233D"/>
    <w:rsid w:val="003C2E87"/>
    <w:rsid w:val="003C353F"/>
    <w:rsid w:val="003C36C4"/>
    <w:rsid w:val="003C3A3A"/>
    <w:rsid w:val="003C3CFD"/>
    <w:rsid w:val="003C4274"/>
    <w:rsid w:val="003C4CFF"/>
    <w:rsid w:val="003C5521"/>
    <w:rsid w:val="003C5614"/>
    <w:rsid w:val="003C5762"/>
    <w:rsid w:val="003C582E"/>
    <w:rsid w:val="003C7E2C"/>
    <w:rsid w:val="003C7EF7"/>
    <w:rsid w:val="003D09D3"/>
    <w:rsid w:val="003D25D0"/>
    <w:rsid w:val="003D2960"/>
    <w:rsid w:val="003D2BA8"/>
    <w:rsid w:val="003D30DC"/>
    <w:rsid w:val="003D367A"/>
    <w:rsid w:val="003D4B38"/>
    <w:rsid w:val="003D4F2A"/>
    <w:rsid w:val="003D5694"/>
    <w:rsid w:val="003D6CF9"/>
    <w:rsid w:val="003D7349"/>
    <w:rsid w:val="003D7C4C"/>
    <w:rsid w:val="003E0EE4"/>
    <w:rsid w:val="003E1708"/>
    <w:rsid w:val="003E1AD3"/>
    <w:rsid w:val="003E262D"/>
    <w:rsid w:val="003E29DA"/>
    <w:rsid w:val="003E2A2C"/>
    <w:rsid w:val="003E522C"/>
    <w:rsid w:val="003E5A23"/>
    <w:rsid w:val="003E5CAF"/>
    <w:rsid w:val="003E6200"/>
    <w:rsid w:val="003E7011"/>
    <w:rsid w:val="003EEE1A"/>
    <w:rsid w:val="003F3058"/>
    <w:rsid w:val="003F40D9"/>
    <w:rsid w:val="003F7C5D"/>
    <w:rsid w:val="00400DB3"/>
    <w:rsid w:val="00402089"/>
    <w:rsid w:val="00405636"/>
    <w:rsid w:val="00405836"/>
    <w:rsid w:val="00406A11"/>
    <w:rsid w:val="00406E75"/>
    <w:rsid w:val="00407C13"/>
    <w:rsid w:val="0041085F"/>
    <w:rsid w:val="0041253B"/>
    <w:rsid w:val="00413C24"/>
    <w:rsid w:val="00413F55"/>
    <w:rsid w:val="0041411B"/>
    <w:rsid w:val="00414385"/>
    <w:rsid w:val="0042000A"/>
    <w:rsid w:val="004221DF"/>
    <w:rsid w:val="00422934"/>
    <w:rsid w:val="004232D0"/>
    <w:rsid w:val="00423835"/>
    <w:rsid w:val="004241DA"/>
    <w:rsid w:val="00424254"/>
    <w:rsid w:val="0042476C"/>
    <w:rsid w:val="004247DA"/>
    <w:rsid w:val="0042506F"/>
    <w:rsid w:val="00427403"/>
    <w:rsid w:val="00427D7B"/>
    <w:rsid w:val="0043073E"/>
    <w:rsid w:val="00430B7A"/>
    <w:rsid w:val="004315C5"/>
    <w:rsid w:val="00432157"/>
    <w:rsid w:val="004325C7"/>
    <w:rsid w:val="00432816"/>
    <w:rsid w:val="00433FBC"/>
    <w:rsid w:val="004343B6"/>
    <w:rsid w:val="00434A24"/>
    <w:rsid w:val="00434B7B"/>
    <w:rsid w:val="00435AB2"/>
    <w:rsid w:val="0043676A"/>
    <w:rsid w:val="00436A43"/>
    <w:rsid w:val="0044126B"/>
    <w:rsid w:val="00441756"/>
    <w:rsid w:val="00442389"/>
    <w:rsid w:val="004424AC"/>
    <w:rsid w:val="00442FC8"/>
    <w:rsid w:val="004438A9"/>
    <w:rsid w:val="00444B9F"/>
    <w:rsid w:val="00444BD7"/>
    <w:rsid w:val="004456DF"/>
    <w:rsid w:val="00445A93"/>
    <w:rsid w:val="00445A9A"/>
    <w:rsid w:val="004502D1"/>
    <w:rsid w:val="00451437"/>
    <w:rsid w:val="0045273F"/>
    <w:rsid w:val="004530B0"/>
    <w:rsid w:val="00453653"/>
    <w:rsid w:val="00453B1F"/>
    <w:rsid w:val="00454862"/>
    <w:rsid w:val="00455F65"/>
    <w:rsid w:val="004561E3"/>
    <w:rsid w:val="00456610"/>
    <w:rsid w:val="004572FD"/>
    <w:rsid w:val="00460C15"/>
    <w:rsid w:val="00463603"/>
    <w:rsid w:val="00464832"/>
    <w:rsid w:val="00466164"/>
    <w:rsid w:val="00466670"/>
    <w:rsid w:val="00466F2C"/>
    <w:rsid w:val="0047015B"/>
    <w:rsid w:val="00470822"/>
    <w:rsid w:val="004722B8"/>
    <w:rsid w:val="0047230A"/>
    <w:rsid w:val="004738EE"/>
    <w:rsid w:val="00474853"/>
    <w:rsid w:val="00476197"/>
    <w:rsid w:val="004767A0"/>
    <w:rsid w:val="004771F7"/>
    <w:rsid w:val="0048036C"/>
    <w:rsid w:val="004806D6"/>
    <w:rsid w:val="004826CD"/>
    <w:rsid w:val="00483BAF"/>
    <w:rsid w:val="00483D07"/>
    <w:rsid w:val="0048400A"/>
    <w:rsid w:val="00485F67"/>
    <w:rsid w:val="004863B6"/>
    <w:rsid w:val="004873EC"/>
    <w:rsid w:val="00487DD8"/>
    <w:rsid w:val="0049039F"/>
    <w:rsid w:val="0049095B"/>
    <w:rsid w:val="00491774"/>
    <w:rsid w:val="00491A5D"/>
    <w:rsid w:val="0049207F"/>
    <w:rsid w:val="00493026"/>
    <w:rsid w:val="0049344F"/>
    <w:rsid w:val="004937ED"/>
    <w:rsid w:val="00493D80"/>
    <w:rsid w:val="00493D85"/>
    <w:rsid w:val="00493F1B"/>
    <w:rsid w:val="004942C4"/>
    <w:rsid w:val="0049471E"/>
    <w:rsid w:val="004957F5"/>
    <w:rsid w:val="00495B26"/>
    <w:rsid w:val="0049690E"/>
    <w:rsid w:val="00496989"/>
    <w:rsid w:val="00496C5F"/>
    <w:rsid w:val="00496E16"/>
    <w:rsid w:val="004976F0"/>
    <w:rsid w:val="00497DD7"/>
    <w:rsid w:val="004A03CE"/>
    <w:rsid w:val="004A086E"/>
    <w:rsid w:val="004A1C76"/>
    <w:rsid w:val="004A2361"/>
    <w:rsid w:val="004A2489"/>
    <w:rsid w:val="004A2BA1"/>
    <w:rsid w:val="004A2EC2"/>
    <w:rsid w:val="004A38CD"/>
    <w:rsid w:val="004A49AD"/>
    <w:rsid w:val="004A4E53"/>
    <w:rsid w:val="004A52BE"/>
    <w:rsid w:val="004A7098"/>
    <w:rsid w:val="004A7361"/>
    <w:rsid w:val="004A7B8F"/>
    <w:rsid w:val="004B0056"/>
    <w:rsid w:val="004B1D20"/>
    <w:rsid w:val="004B1F7E"/>
    <w:rsid w:val="004B236B"/>
    <w:rsid w:val="004B4322"/>
    <w:rsid w:val="004B52CC"/>
    <w:rsid w:val="004B55F3"/>
    <w:rsid w:val="004B60F2"/>
    <w:rsid w:val="004B6666"/>
    <w:rsid w:val="004B672C"/>
    <w:rsid w:val="004B6993"/>
    <w:rsid w:val="004B79B3"/>
    <w:rsid w:val="004C0AC4"/>
    <w:rsid w:val="004C1F3B"/>
    <w:rsid w:val="004C285C"/>
    <w:rsid w:val="004C2A0A"/>
    <w:rsid w:val="004C42D3"/>
    <w:rsid w:val="004C50C2"/>
    <w:rsid w:val="004C55BF"/>
    <w:rsid w:val="004C577F"/>
    <w:rsid w:val="004C5BFE"/>
    <w:rsid w:val="004C5E0F"/>
    <w:rsid w:val="004C601E"/>
    <w:rsid w:val="004C6554"/>
    <w:rsid w:val="004C6D20"/>
    <w:rsid w:val="004C7BAD"/>
    <w:rsid w:val="004D17DD"/>
    <w:rsid w:val="004D1B64"/>
    <w:rsid w:val="004D1B8E"/>
    <w:rsid w:val="004D244B"/>
    <w:rsid w:val="004D39B7"/>
    <w:rsid w:val="004D39ED"/>
    <w:rsid w:val="004D3AED"/>
    <w:rsid w:val="004D4D73"/>
    <w:rsid w:val="004D4DC2"/>
    <w:rsid w:val="004D7372"/>
    <w:rsid w:val="004D7496"/>
    <w:rsid w:val="004E25BE"/>
    <w:rsid w:val="004E3605"/>
    <w:rsid w:val="004E39BB"/>
    <w:rsid w:val="004E6062"/>
    <w:rsid w:val="004E67A4"/>
    <w:rsid w:val="004E6B0C"/>
    <w:rsid w:val="004E7C57"/>
    <w:rsid w:val="004E7F7A"/>
    <w:rsid w:val="004F1FE8"/>
    <w:rsid w:val="004F2B3A"/>
    <w:rsid w:val="004F3F86"/>
    <w:rsid w:val="004F4DE8"/>
    <w:rsid w:val="004F5216"/>
    <w:rsid w:val="004F5502"/>
    <w:rsid w:val="004F6A0C"/>
    <w:rsid w:val="004F7736"/>
    <w:rsid w:val="004F7DAD"/>
    <w:rsid w:val="005005AD"/>
    <w:rsid w:val="00501087"/>
    <w:rsid w:val="00501267"/>
    <w:rsid w:val="00501B44"/>
    <w:rsid w:val="00502664"/>
    <w:rsid w:val="00502F34"/>
    <w:rsid w:val="00503B2E"/>
    <w:rsid w:val="00504B4B"/>
    <w:rsid w:val="005058AD"/>
    <w:rsid w:val="005059C5"/>
    <w:rsid w:val="00506183"/>
    <w:rsid w:val="005070DF"/>
    <w:rsid w:val="005079A2"/>
    <w:rsid w:val="0051095F"/>
    <w:rsid w:val="005117B6"/>
    <w:rsid w:val="00511AC1"/>
    <w:rsid w:val="005127A9"/>
    <w:rsid w:val="00512EFA"/>
    <w:rsid w:val="005157F8"/>
    <w:rsid w:val="00515E28"/>
    <w:rsid w:val="0051603E"/>
    <w:rsid w:val="0051703B"/>
    <w:rsid w:val="0051709A"/>
    <w:rsid w:val="00522591"/>
    <w:rsid w:val="00524619"/>
    <w:rsid w:val="005251B6"/>
    <w:rsid w:val="0052557D"/>
    <w:rsid w:val="00526819"/>
    <w:rsid w:val="00527121"/>
    <w:rsid w:val="005271DC"/>
    <w:rsid w:val="00527EF5"/>
    <w:rsid w:val="00530299"/>
    <w:rsid w:val="00531493"/>
    <w:rsid w:val="0053199B"/>
    <w:rsid w:val="00531A32"/>
    <w:rsid w:val="00531DE3"/>
    <w:rsid w:val="00532C5C"/>
    <w:rsid w:val="00534ECC"/>
    <w:rsid w:val="00535224"/>
    <w:rsid w:val="005357BC"/>
    <w:rsid w:val="00535AEF"/>
    <w:rsid w:val="005366B6"/>
    <w:rsid w:val="005373CE"/>
    <w:rsid w:val="005407FB"/>
    <w:rsid w:val="00540AC9"/>
    <w:rsid w:val="00540EE6"/>
    <w:rsid w:val="00541AEA"/>
    <w:rsid w:val="00541BEA"/>
    <w:rsid w:val="00541E10"/>
    <w:rsid w:val="00541E8D"/>
    <w:rsid w:val="005420BE"/>
    <w:rsid w:val="00542969"/>
    <w:rsid w:val="00542A50"/>
    <w:rsid w:val="00542B6C"/>
    <w:rsid w:val="0054361C"/>
    <w:rsid w:val="00543B82"/>
    <w:rsid w:val="005448B4"/>
    <w:rsid w:val="00544AF6"/>
    <w:rsid w:val="00544C49"/>
    <w:rsid w:val="00545B28"/>
    <w:rsid w:val="005461CF"/>
    <w:rsid w:val="0054646A"/>
    <w:rsid w:val="00546554"/>
    <w:rsid w:val="00546575"/>
    <w:rsid w:val="00546F25"/>
    <w:rsid w:val="0054718A"/>
    <w:rsid w:val="00547262"/>
    <w:rsid w:val="005476B5"/>
    <w:rsid w:val="005507B6"/>
    <w:rsid w:val="0055118E"/>
    <w:rsid w:val="0055316A"/>
    <w:rsid w:val="00553234"/>
    <w:rsid w:val="00553E1C"/>
    <w:rsid w:val="00553F0D"/>
    <w:rsid w:val="00553FDE"/>
    <w:rsid w:val="00554B2E"/>
    <w:rsid w:val="005554DF"/>
    <w:rsid w:val="00555A5A"/>
    <w:rsid w:val="005561B3"/>
    <w:rsid w:val="00556AFA"/>
    <w:rsid w:val="0056055D"/>
    <w:rsid w:val="00561F27"/>
    <w:rsid w:val="005626D3"/>
    <w:rsid w:val="00563801"/>
    <w:rsid w:val="00564082"/>
    <w:rsid w:val="005658DE"/>
    <w:rsid w:val="00565960"/>
    <w:rsid w:val="00565AFA"/>
    <w:rsid w:val="0056607C"/>
    <w:rsid w:val="00566E3A"/>
    <w:rsid w:val="00567807"/>
    <w:rsid w:val="005711A9"/>
    <w:rsid w:val="0057194A"/>
    <w:rsid w:val="00571F55"/>
    <w:rsid w:val="00575E7C"/>
    <w:rsid w:val="00577093"/>
    <w:rsid w:val="00577733"/>
    <w:rsid w:val="00577A70"/>
    <w:rsid w:val="00581600"/>
    <w:rsid w:val="00582631"/>
    <w:rsid w:val="0058352D"/>
    <w:rsid w:val="00583691"/>
    <w:rsid w:val="0058369C"/>
    <w:rsid w:val="005847E7"/>
    <w:rsid w:val="00585146"/>
    <w:rsid w:val="00586837"/>
    <w:rsid w:val="005900FE"/>
    <w:rsid w:val="005902A2"/>
    <w:rsid w:val="00590862"/>
    <w:rsid w:val="00590EC6"/>
    <w:rsid w:val="00591CA3"/>
    <w:rsid w:val="005926A3"/>
    <w:rsid w:val="0059291F"/>
    <w:rsid w:val="005929E5"/>
    <w:rsid w:val="0059300C"/>
    <w:rsid w:val="00594406"/>
    <w:rsid w:val="00594868"/>
    <w:rsid w:val="00594F21"/>
    <w:rsid w:val="00595405"/>
    <w:rsid w:val="0059569E"/>
    <w:rsid w:val="005968A5"/>
    <w:rsid w:val="00596E93"/>
    <w:rsid w:val="00597B0C"/>
    <w:rsid w:val="005A15D0"/>
    <w:rsid w:val="005A1A3A"/>
    <w:rsid w:val="005A1DF3"/>
    <w:rsid w:val="005A23F9"/>
    <w:rsid w:val="005A2446"/>
    <w:rsid w:val="005A2886"/>
    <w:rsid w:val="005A2905"/>
    <w:rsid w:val="005A3048"/>
    <w:rsid w:val="005A3538"/>
    <w:rsid w:val="005A38EB"/>
    <w:rsid w:val="005A49E2"/>
    <w:rsid w:val="005A63A0"/>
    <w:rsid w:val="005B197E"/>
    <w:rsid w:val="005B1C6C"/>
    <w:rsid w:val="005B392A"/>
    <w:rsid w:val="005B4511"/>
    <w:rsid w:val="005B4720"/>
    <w:rsid w:val="005B513D"/>
    <w:rsid w:val="005B5B8F"/>
    <w:rsid w:val="005B5BE4"/>
    <w:rsid w:val="005B7123"/>
    <w:rsid w:val="005C055B"/>
    <w:rsid w:val="005C184D"/>
    <w:rsid w:val="005C3657"/>
    <w:rsid w:val="005C3A0A"/>
    <w:rsid w:val="005C42F7"/>
    <w:rsid w:val="005C472F"/>
    <w:rsid w:val="005C570A"/>
    <w:rsid w:val="005C5C6F"/>
    <w:rsid w:val="005C71B5"/>
    <w:rsid w:val="005D1156"/>
    <w:rsid w:val="005D1C51"/>
    <w:rsid w:val="005D1E73"/>
    <w:rsid w:val="005D1F47"/>
    <w:rsid w:val="005D201E"/>
    <w:rsid w:val="005D4499"/>
    <w:rsid w:val="005D46F9"/>
    <w:rsid w:val="005D48F6"/>
    <w:rsid w:val="005D5CD5"/>
    <w:rsid w:val="005D66F1"/>
    <w:rsid w:val="005D67C5"/>
    <w:rsid w:val="005D7632"/>
    <w:rsid w:val="005E2179"/>
    <w:rsid w:val="005E23CA"/>
    <w:rsid w:val="005E2477"/>
    <w:rsid w:val="005E2691"/>
    <w:rsid w:val="005E3472"/>
    <w:rsid w:val="005E4F71"/>
    <w:rsid w:val="005E6053"/>
    <w:rsid w:val="005E64C1"/>
    <w:rsid w:val="005E7AFB"/>
    <w:rsid w:val="005E7FA9"/>
    <w:rsid w:val="005F0B81"/>
    <w:rsid w:val="005F1756"/>
    <w:rsid w:val="005F1B1C"/>
    <w:rsid w:val="005F2C64"/>
    <w:rsid w:val="005F2CB3"/>
    <w:rsid w:val="005F4C98"/>
    <w:rsid w:val="005F4FF5"/>
    <w:rsid w:val="005F6C8C"/>
    <w:rsid w:val="00600A86"/>
    <w:rsid w:val="00601607"/>
    <w:rsid w:val="006053D3"/>
    <w:rsid w:val="006074B6"/>
    <w:rsid w:val="00607F51"/>
    <w:rsid w:val="0061031C"/>
    <w:rsid w:val="00610C4D"/>
    <w:rsid w:val="00611E73"/>
    <w:rsid w:val="006122A1"/>
    <w:rsid w:val="00612D57"/>
    <w:rsid w:val="00616032"/>
    <w:rsid w:val="006161D5"/>
    <w:rsid w:val="00617D18"/>
    <w:rsid w:val="00620787"/>
    <w:rsid w:val="00621FE3"/>
    <w:rsid w:val="0062265A"/>
    <w:rsid w:val="00623705"/>
    <w:rsid w:val="00623FC4"/>
    <w:rsid w:val="006244E3"/>
    <w:rsid w:val="0062555C"/>
    <w:rsid w:val="00625D5B"/>
    <w:rsid w:val="00625E80"/>
    <w:rsid w:val="006311B6"/>
    <w:rsid w:val="00631A12"/>
    <w:rsid w:val="00632771"/>
    <w:rsid w:val="00632E60"/>
    <w:rsid w:val="00635E4E"/>
    <w:rsid w:val="00636416"/>
    <w:rsid w:val="006367E1"/>
    <w:rsid w:val="006367F2"/>
    <w:rsid w:val="00637854"/>
    <w:rsid w:val="006412BD"/>
    <w:rsid w:val="00641753"/>
    <w:rsid w:val="00642778"/>
    <w:rsid w:val="006434F2"/>
    <w:rsid w:val="006448C6"/>
    <w:rsid w:val="00645C60"/>
    <w:rsid w:val="006477F7"/>
    <w:rsid w:val="006505D7"/>
    <w:rsid w:val="00651765"/>
    <w:rsid w:val="0065310E"/>
    <w:rsid w:val="006538FF"/>
    <w:rsid w:val="00656440"/>
    <w:rsid w:val="00657722"/>
    <w:rsid w:val="00660BC7"/>
    <w:rsid w:val="006613A2"/>
    <w:rsid w:val="00661955"/>
    <w:rsid w:val="006619D3"/>
    <w:rsid w:val="006619DE"/>
    <w:rsid w:val="00661D70"/>
    <w:rsid w:val="00661E39"/>
    <w:rsid w:val="00664473"/>
    <w:rsid w:val="006658CA"/>
    <w:rsid w:val="00666518"/>
    <w:rsid w:val="00667F84"/>
    <w:rsid w:val="0067137B"/>
    <w:rsid w:val="006717B8"/>
    <w:rsid w:val="00672345"/>
    <w:rsid w:val="00672A19"/>
    <w:rsid w:val="0067335A"/>
    <w:rsid w:val="006745DA"/>
    <w:rsid w:val="00676462"/>
    <w:rsid w:val="00677CB3"/>
    <w:rsid w:val="00680364"/>
    <w:rsid w:val="0068197B"/>
    <w:rsid w:val="00681AE3"/>
    <w:rsid w:val="00681B6D"/>
    <w:rsid w:val="00683A6C"/>
    <w:rsid w:val="00684EBC"/>
    <w:rsid w:val="006868F3"/>
    <w:rsid w:val="006879D9"/>
    <w:rsid w:val="00687AE9"/>
    <w:rsid w:val="00687CC7"/>
    <w:rsid w:val="00691355"/>
    <w:rsid w:val="00691826"/>
    <w:rsid w:val="00691C98"/>
    <w:rsid w:val="00693A2B"/>
    <w:rsid w:val="00693B0C"/>
    <w:rsid w:val="00695AB2"/>
    <w:rsid w:val="00697722"/>
    <w:rsid w:val="00697D26"/>
    <w:rsid w:val="006A0045"/>
    <w:rsid w:val="006A037E"/>
    <w:rsid w:val="006A1BCB"/>
    <w:rsid w:val="006A4B1A"/>
    <w:rsid w:val="006A681C"/>
    <w:rsid w:val="006A6BE1"/>
    <w:rsid w:val="006A6C4A"/>
    <w:rsid w:val="006B084E"/>
    <w:rsid w:val="006B28FB"/>
    <w:rsid w:val="006B2B9D"/>
    <w:rsid w:val="006B2D42"/>
    <w:rsid w:val="006B3A0A"/>
    <w:rsid w:val="006B42A9"/>
    <w:rsid w:val="006B4674"/>
    <w:rsid w:val="006B4685"/>
    <w:rsid w:val="006B55D2"/>
    <w:rsid w:val="006B5D62"/>
    <w:rsid w:val="006B5DD7"/>
    <w:rsid w:val="006B663E"/>
    <w:rsid w:val="006B6CD8"/>
    <w:rsid w:val="006C131E"/>
    <w:rsid w:val="006C2E63"/>
    <w:rsid w:val="006C3C4D"/>
    <w:rsid w:val="006C4062"/>
    <w:rsid w:val="006C477F"/>
    <w:rsid w:val="006C4927"/>
    <w:rsid w:val="006C5E05"/>
    <w:rsid w:val="006C67EC"/>
    <w:rsid w:val="006C747B"/>
    <w:rsid w:val="006C7B09"/>
    <w:rsid w:val="006D0126"/>
    <w:rsid w:val="006D027E"/>
    <w:rsid w:val="006D0344"/>
    <w:rsid w:val="006D1AD1"/>
    <w:rsid w:val="006D2064"/>
    <w:rsid w:val="006D300E"/>
    <w:rsid w:val="006D3711"/>
    <w:rsid w:val="006D3C2F"/>
    <w:rsid w:val="006D4A2E"/>
    <w:rsid w:val="006D5AC6"/>
    <w:rsid w:val="006D65D2"/>
    <w:rsid w:val="006D6B07"/>
    <w:rsid w:val="006D71DB"/>
    <w:rsid w:val="006E060D"/>
    <w:rsid w:val="006E0DFE"/>
    <w:rsid w:val="006E1DEF"/>
    <w:rsid w:val="006E2C3E"/>
    <w:rsid w:val="006E5028"/>
    <w:rsid w:val="006E6D53"/>
    <w:rsid w:val="006E7EED"/>
    <w:rsid w:val="006F0247"/>
    <w:rsid w:val="006F0DE9"/>
    <w:rsid w:val="006F1017"/>
    <w:rsid w:val="006F115F"/>
    <w:rsid w:val="006F2DA9"/>
    <w:rsid w:val="006F3722"/>
    <w:rsid w:val="006F4428"/>
    <w:rsid w:val="006F44A1"/>
    <w:rsid w:val="006F4A79"/>
    <w:rsid w:val="006F5FCE"/>
    <w:rsid w:val="006F5FF2"/>
    <w:rsid w:val="006F6219"/>
    <w:rsid w:val="006F6E5D"/>
    <w:rsid w:val="006F7195"/>
    <w:rsid w:val="006F7577"/>
    <w:rsid w:val="006F75FD"/>
    <w:rsid w:val="006F7FC8"/>
    <w:rsid w:val="00700329"/>
    <w:rsid w:val="00700379"/>
    <w:rsid w:val="007009B2"/>
    <w:rsid w:val="00700AC6"/>
    <w:rsid w:val="0070165F"/>
    <w:rsid w:val="007016AB"/>
    <w:rsid w:val="00701A0F"/>
    <w:rsid w:val="00701A5C"/>
    <w:rsid w:val="00701E2C"/>
    <w:rsid w:val="00702691"/>
    <w:rsid w:val="00702E2C"/>
    <w:rsid w:val="00702EDA"/>
    <w:rsid w:val="00703906"/>
    <w:rsid w:val="00703DC7"/>
    <w:rsid w:val="0070406C"/>
    <w:rsid w:val="0070541A"/>
    <w:rsid w:val="00705585"/>
    <w:rsid w:val="0071008D"/>
    <w:rsid w:val="00710B6C"/>
    <w:rsid w:val="00710BD4"/>
    <w:rsid w:val="00713D9C"/>
    <w:rsid w:val="00714B22"/>
    <w:rsid w:val="0071508C"/>
    <w:rsid w:val="00717301"/>
    <w:rsid w:val="0071795D"/>
    <w:rsid w:val="00717E7D"/>
    <w:rsid w:val="00721588"/>
    <w:rsid w:val="0072253F"/>
    <w:rsid w:val="00722C52"/>
    <w:rsid w:val="00723C22"/>
    <w:rsid w:val="007256E0"/>
    <w:rsid w:val="0072648A"/>
    <w:rsid w:val="007278D0"/>
    <w:rsid w:val="00730F3C"/>
    <w:rsid w:val="00731400"/>
    <w:rsid w:val="0073195D"/>
    <w:rsid w:val="007319C4"/>
    <w:rsid w:val="00731DFE"/>
    <w:rsid w:val="00732FCA"/>
    <w:rsid w:val="0073312B"/>
    <w:rsid w:val="00734EC2"/>
    <w:rsid w:val="00735345"/>
    <w:rsid w:val="00737380"/>
    <w:rsid w:val="00737805"/>
    <w:rsid w:val="00740347"/>
    <w:rsid w:val="00740A1A"/>
    <w:rsid w:val="007410BA"/>
    <w:rsid w:val="00743644"/>
    <w:rsid w:val="007457ED"/>
    <w:rsid w:val="00750551"/>
    <w:rsid w:val="007515F8"/>
    <w:rsid w:val="00751CE1"/>
    <w:rsid w:val="0075221F"/>
    <w:rsid w:val="00752812"/>
    <w:rsid w:val="007531DA"/>
    <w:rsid w:val="0075332F"/>
    <w:rsid w:val="00753FCB"/>
    <w:rsid w:val="007550D2"/>
    <w:rsid w:val="0075594F"/>
    <w:rsid w:val="00755DB1"/>
    <w:rsid w:val="00757804"/>
    <w:rsid w:val="00757E4A"/>
    <w:rsid w:val="00760455"/>
    <w:rsid w:val="007612AA"/>
    <w:rsid w:val="00761945"/>
    <w:rsid w:val="0076230D"/>
    <w:rsid w:val="007641BE"/>
    <w:rsid w:val="00764640"/>
    <w:rsid w:val="00765EC9"/>
    <w:rsid w:val="0076622C"/>
    <w:rsid w:val="00766482"/>
    <w:rsid w:val="007666D9"/>
    <w:rsid w:val="00766CEB"/>
    <w:rsid w:val="00766EAD"/>
    <w:rsid w:val="00766F9B"/>
    <w:rsid w:val="00767207"/>
    <w:rsid w:val="007672BF"/>
    <w:rsid w:val="00770E53"/>
    <w:rsid w:val="007711CC"/>
    <w:rsid w:val="007712AB"/>
    <w:rsid w:val="00771DC0"/>
    <w:rsid w:val="00772C4A"/>
    <w:rsid w:val="00773852"/>
    <w:rsid w:val="00773998"/>
    <w:rsid w:val="00773F60"/>
    <w:rsid w:val="0077703E"/>
    <w:rsid w:val="00777255"/>
    <w:rsid w:val="007801D2"/>
    <w:rsid w:val="007807E1"/>
    <w:rsid w:val="00780C03"/>
    <w:rsid w:val="0078212F"/>
    <w:rsid w:val="00782FB9"/>
    <w:rsid w:val="007837F4"/>
    <w:rsid w:val="007847E1"/>
    <w:rsid w:val="00785793"/>
    <w:rsid w:val="00785879"/>
    <w:rsid w:val="00786872"/>
    <w:rsid w:val="00786A9E"/>
    <w:rsid w:val="007911C3"/>
    <w:rsid w:val="00792798"/>
    <w:rsid w:val="00792B88"/>
    <w:rsid w:val="00793D8C"/>
    <w:rsid w:val="0079401B"/>
    <w:rsid w:val="00794674"/>
    <w:rsid w:val="0079543A"/>
    <w:rsid w:val="007954CA"/>
    <w:rsid w:val="0079632C"/>
    <w:rsid w:val="007973A9"/>
    <w:rsid w:val="007975A6"/>
    <w:rsid w:val="00797637"/>
    <w:rsid w:val="00797A55"/>
    <w:rsid w:val="00797EFE"/>
    <w:rsid w:val="00797F5B"/>
    <w:rsid w:val="007A0DF2"/>
    <w:rsid w:val="007A1DEE"/>
    <w:rsid w:val="007A1FA4"/>
    <w:rsid w:val="007A24EE"/>
    <w:rsid w:val="007A2C3E"/>
    <w:rsid w:val="007A2CBC"/>
    <w:rsid w:val="007A4775"/>
    <w:rsid w:val="007A5D3F"/>
    <w:rsid w:val="007A775B"/>
    <w:rsid w:val="007A7E09"/>
    <w:rsid w:val="007B0844"/>
    <w:rsid w:val="007B140D"/>
    <w:rsid w:val="007B1D28"/>
    <w:rsid w:val="007B1ED7"/>
    <w:rsid w:val="007B21E4"/>
    <w:rsid w:val="007B299C"/>
    <w:rsid w:val="007B4336"/>
    <w:rsid w:val="007B48AA"/>
    <w:rsid w:val="007B5359"/>
    <w:rsid w:val="007B543F"/>
    <w:rsid w:val="007B556D"/>
    <w:rsid w:val="007B5977"/>
    <w:rsid w:val="007B5E4A"/>
    <w:rsid w:val="007B616C"/>
    <w:rsid w:val="007B6645"/>
    <w:rsid w:val="007B682B"/>
    <w:rsid w:val="007B6D63"/>
    <w:rsid w:val="007B7CDF"/>
    <w:rsid w:val="007BE2E3"/>
    <w:rsid w:val="007C08FA"/>
    <w:rsid w:val="007C29C8"/>
    <w:rsid w:val="007C33AD"/>
    <w:rsid w:val="007C4090"/>
    <w:rsid w:val="007C5463"/>
    <w:rsid w:val="007C54FB"/>
    <w:rsid w:val="007C5AB4"/>
    <w:rsid w:val="007C5B12"/>
    <w:rsid w:val="007C5E39"/>
    <w:rsid w:val="007D0AF4"/>
    <w:rsid w:val="007D12DA"/>
    <w:rsid w:val="007D2741"/>
    <w:rsid w:val="007D312A"/>
    <w:rsid w:val="007D3585"/>
    <w:rsid w:val="007D36F5"/>
    <w:rsid w:val="007D3C50"/>
    <w:rsid w:val="007D3C97"/>
    <w:rsid w:val="007D4067"/>
    <w:rsid w:val="007D40B8"/>
    <w:rsid w:val="007D4677"/>
    <w:rsid w:val="007D5FDF"/>
    <w:rsid w:val="007D61D4"/>
    <w:rsid w:val="007D674C"/>
    <w:rsid w:val="007D70E1"/>
    <w:rsid w:val="007D7453"/>
    <w:rsid w:val="007D7BE5"/>
    <w:rsid w:val="007D7C5B"/>
    <w:rsid w:val="007D7EBD"/>
    <w:rsid w:val="007E09FE"/>
    <w:rsid w:val="007E0B68"/>
    <w:rsid w:val="007E1CFD"/>
    <w:rsid w:val="007E305A"/>
    <w:rsid w:val="007E3133"/>
    <w:rsid w:val="007E557F"/>
    <w:rsid w:val="007E571F"/>
    <w:rsid w:val="007E6AB8"/>
    <w:rsid w:val="007E6AC9"/>
    <w:rsid w:val="007E7208"/>
    <w:rsid w:val="007E7F4D"/>
    <w:rsid w:val="007F0BA0"/>
    <w:rsid w:val="007F13E4"/>
    <w:rsid w:val="007F14E5"/>
    <w:rsid w:val="007F1DF9"/>
    <w:rsid w:val="007F2510"/>
    <w:rsid w:val="007F26C8"/>
    <w:rsid w:val="007F2FA0"/>
    <w:rsid w:val="007F2FAA"/>
    <w:rsid w:val="007F47CA"/>
    <w:rsid w:val="007F62D3"/>
    <w:rsid w:val="00801A05"/>
    <w:rsid w:val="008025BE"/>
    <w:rsid w:val="00802BD4"/>
    <w:rsid w:val="0080301D"/>
    <w:rsid w:val="0080340A"/>
    <w:rsid w:val="008035D4"/>
    <w:rsid w:val="00803727"/>
    <w:rsid w:val="00803BF6"/>
    <w:rsid w:val="00803CC6"/>
    <w:rsid w:val="00804D24"/>
    <w:rsid w:val="00804FEE"/>
    <w:rsid w:val="00806A9B"/>
    <w:rsid w:val="0080748B"/>
    <w:rsid w:val="008112D3"/>
    <w:rsid w:val="00811943"/>
    <w:rsid w:val="008121A9"/>
    <w:rsid w:val="0081248A"/>
    <w:rsid w:val="0081550D"/>
    <w:rsid w:val="008158AD"/>
    <w:rsid w:val="00815A34"/>
    <w:rsid w:val="00815FCF"/>
    <w:rsid w:val="00816361"/>
    <w:rsid w:val="0081777E"/>
    <w:rsid w:val="0082064D"/>
    <w:rsid w:val="00820CC2"/>
    <w:rsid w:val="00822BE1"/>
    <w:rsid w:val="008230D4"/>
    <w:rsid w:val="008237D6"/>
    <w:rsid w:val="00823CC4"/>
    <w:rsid w:val="00824C53"/>
    <w:rsid w:val="00825083"/>
    <w:rsid w:val="00825B52"/>
    <w:rsid w:val="00826F71"/>
    <w:rsid w:val="0082712C"/>
    <w:rsid w:val="00827778"/>
    <w:rsid w:val="008303D0"/>
    <w:rsid w:val="008317B9"/>
    <w:rsid w:val="00832E29"/>
    <w:rsid w:val="00832F42"/>
    <w:rsid w:val="008332BE"/>
    <w:rsid w:val="00834187"/>
    <w:rsid w:val="00834C89"/>
    <w:rsid w:val="00835227"/>
    <w:rsid w:val="00835685"/>
    <w:rsid w:val="00835C80"/>
    <w:rsid w:val="0083603E"/>
    <w:rsid w:val="00836163"/>
    <w:rsid w:val="0084172F"/>
    <w:rsid w:val="0084292C"/>
    <w:rsid w:val="00842CFC"/>
    <w:rsid w:val="00842F21"/>
    <w:rsid w:val="008439ED"/>
    <w:rsid w:val="00847199"/>
    <w:rsid w:val="00847222"/>
    <w:rsid w:val="0084758F"/>
    <w:rsid w:val="00847E24"/>
    <w:rsid w:val="008501B7"/>
    <w:rsid w:val="0085049F"/>
    <w:rsid w:val="00852B80"/>
    <w:rsid w:val="00852F0C"/>
    <w:rsid w:val="00853EC2"/>
    <w:rsid w:val="00853FE7"/>
    <w:rsid w:val="008547AC"/>
    <w:rsid w:val="00854855"/>
    <w:rsid w:val="00855519"/>
    <w:rsid w:val="00856086"/>
    <w:rsid w:val="00856674"/>
    <w:rsid w:val="00856D16"/>
    <w:rsid w:val="00857665"/>
    <w:rsid w:val="00857CAA"/>
    <w:rsid w:val="00857D41"/>
    <w:rsid w:val="0086009B"/>
    <w:rsid w:val="00860354"/>
    <w:rsid w:val="008618DB"/>
    <w:rsid w:val="00862A22"/>
    <w:rsid w:val="00864F9F"/>
    <w:rsid w:val="008652FF"/>
    <w:rsid w:val="008655EF"/>
    <w:rsid w:val="00866E4C"/>
    <w:rsid w:val="00867AD8"/>
    <w:rsid w:val="0087034C"/>
    <w:rsid w:val="0087074A"/>
    <w:rsid w:val="00870B7A"/>
    <w:rsid w:val="00871E6C"/>
    <w:rsid w:val="0087270E"/>
    <w:rsid w:val="00874D88"/>
    <w:rsid w:val="00875AF4"/>
    <w:rsid w:val="00880F16"/>
    <w:rsid w:val="00882E93"/>
    <w:rsid w:val="00884DB0"/>
    <w:rsid w:val="00885084"/>
    <w:rsid w:val="0088517D"/>
    <w:rsid w:val="00887833"/>
    <w:rsid w:val="0089113A"/>
    <w:rsid w:val="00891B44"/>
    <w:rsid w:val="0089316D"/>
    <w:rsid w:val="00893D90"/>
    <w:rsid w:val="00894C17"/>
    <w:rsid w:val="008950B7"/>
    <w:rsid w:val="00896059"/>
    <w:rsid w:val="0089634C"/>
    <w:rsid w:val="008968CE"/>
    <w:rsid w:val="00896D54"/>
    <w:rsid w:val="008977C8"/>
    <w:rsid w:val="008A02F8"/>
    <w:rsid w:val="008A057A"/>
    <w:rsid w:val="008A06D1"/>
    <w:rsid w:val="008A08ED"/>
    <w:rsid w:val="008A0B4F"/>
    <w:rsid w:val="008A252A"/>
    <w:rsid w:val="008A4942"/>
    <w:rsid w:val="008A673F"/>
    <w:rsid w:val="008A684A"/>
    <w:rsid w:val="008B07D5"/>
    <w:rsid w:val="008B0FE0"/>
    <w:rsid w:val="008B429E"/>
    <w:rsid w:val="008B4A07"/>
    <w:rsid w:val="008B5DD7"/>
    <w:rsid w:val="008B6245"/>
    <w:rsid w:val="008B6985"/>
    <w:rsid w:val="008B7653"/>
    <w:rsid w:val="008B7C29"/>
    <w:rsid w:val="008B7F50"/>
    <w:rsid w:val="008C025C"/>
    <w:rsid w:val="008C0AA1"/>
    <w:rsid w:val="008C12F4"/>
    <w:rsid w:val="008C2BAA"/>
    <w:rsid w:val="008C48C2"/>
    <w:rsid w:val="008C6251"/>
    <w:rsid w:val="008C747A"/>
    <w:rsid w:val="008C7870"/>
    <w:rsid w:val="008C7E11"/>
    <w:rsid w:val="008D0A84"/>
    <w:rsid w:val="008D1374"/>
    <w:rsid w:val="008D14F6"/>
    <w:rsid w:val="008D2130"/>
    <w:rsid w:val="008D3C29"/>
    <w:rsid w:val="008D408A"/>
    <w:rsid w:val="008D411D"/>
    <w:rsid w:val="008D58A8"/>
    <w:rsid w:val="008D714A"/>
    <w:rsid w:val="008D75CE"/>
    <w:rsid w:val="008D7B95"/>
    <w:rsid w:val="008E1594"/>
    <w:rsid w:val="008E1AE4"/>
    <w:rsid w:val="008E1B60"/>
    <w:rsid w:val="008E2437"/>
    <w:rsid w:val="008E2FC3"/>
    <w:rsid w:val="008E33EA"/>
    <w:rsid w:val="008E37CD"/>
    <w:rsid w:val="008E3A41"/>
    <w:rsid w:val="008E43E6"/>
    <w:rsid w:val="008E6804"/>
    <w:rsid w:val="008E6CE3"/>
    <w:rsid w:val="008F045B"/>
    <w:rsid w:val="008F10C0"/>
    <w:rsid w:val="008F1523"/>
    <w:rsid w:val="008F22C9"/>
    <w:rsid w:val="008F2795"/>
    <w:rsid w:val="008F2C87"/>
    <w:rsid w:val="008F2F4F"/>
    <w:rsid w:val="008F2FF7"/>
    <w:rsid w:val="008F3789"/>
    <w:rsid w:val="008F3BFE"/>
    <w:rsid w:val="008F4824"/>
    <w:rsid w:val="008F68BD"/>
    <w:rsid w:val="008F6C78"/>
    <w:rsid w:val="008F6E57"/>
    <w:rsid w:val="008F74C1"/>
    <w:rsid w:val="008F7D8D"/>
    <w:rsid w:val="009000B0"/>
    <w:rsid w:val="009007AC"/>
    <w:rsid w:val="00900B03"/>
    <w:rsid w:val="00901999"/>
    <w:rsid w:val="0090277E"/>
    <w:rsid w:val="0090373F"/>
    <w:rsid w:val="009048F5"/>
    <w:rsid w:val="00905826"/>
    <w:rsid w:val="009079BF"/>
    <w:rsid w:val="0091015F"/>
    <w:rsid w:val="00910B69"/>
    <w:rsid w:val="009111E3"/>
    <w:rsid w:val="009115E7"/>
    <w:rsid w:val="00911B79"/>
    <w:rsid w:val="00911C67"/>
    <w:rsid w:val="009124D7"/>
    <w:rsid w:val="00912F92"/>
    <w:rsid w:val="0091522C"/>
    <w:rsid w:val="0091523D"/>
    <w:rsid w:val="009153C2"/>
    <w:rsid w:val="00915AF3"/>
    <w:rsid w:val="009171E8"/>
    <w:rsid w:val="00917972"/>
    <w:rsid w:val="00917B03"/>
    <w:rsid w:val="00921A19"/>
    <w:rsid w:val="00922367"/>
    <w:rsid w:val="00922587"/>
    <w:rsid w:val="00922B38"/>
    <w:rsid w:val="009231B9"/>
    <w:rsid w:val="0092444D"/>
    <w:rsid w:val="0092470A"/>
    <w:rsid w:val="009249AD"/>
    <w:rsid w:val="00925318"/>
    <w:rsid w:val="00925CEC"/>
    <w:rsid w:val="00925D91"/>
    <w:rsid w:val="009270BE"/>
    <w:rsid w:val="00930915"/>
    <w:rsid w:val="00930A3F"/>
    <w:rsid w:val="009310F6"/>
    <w:rsid w:val="00933E4A"/>
    <w:rsid w:val="00933F01"/>
    <w:rsid w:val="00934BE9"/>
    <w:rsid w:val="009352B4"/>
    <w:rsid w:val="00936635"/>
    <w:rsid w:val="00940B19"/>
    <w:rsid w:val="00941164"/>
    <w:rsid w:val="0094172D"/>
    <w:rsid w:val="00943FB0"/>
    <w:rsid w:val="00945747"/>
    <w:rsid w:val="0094673F"/>
    <w:rsid w:val="0094687B"/>
    <w:rsid w:val="009470E2"/>
    <w:rsid w:val="00947CA3"/>
    <w:rsid w:val="00950206"/>
    <w:rsid w:val="009503C1"/>
    <w:rsid w:val="0095060A"/>
    <w:rsid w:val="00951EF9"/>
    <w:rsid w:val="00952846"/>
    <w:rsid w:val="00953301"/>
    <w:rsid w:val="009534A2"/>
    <w:rsid w:val="00953E4F"/>
    <w:rsid w:val="00953F3E"/>
    <w:rsid w:val="00954703"/>
    <w:rsid w:val="009548F3"/>
    <w:rsid w:val="009551FD"/>
    <w:rsid w:val="009555C4"/>
    <w:rsid w:val="009602D2"/>
    <w:rsid w:val="00960691"/>
    <w:rsid w:val="00960ED6"/>
    <w:rsid w:val="009619E6"/>
    <w:rsid w:val="00962027"/>
    <w:rsid w:val="009624ED"/>
    <w:rsid w:val="00963219"/>
    <w:rsid w:val="00965C46"/>
    <w:rsid w:val="00965EF8"/>
    <w:rsid w:val="009666D3"/>
    <w:rsid w:val="0096741D"/>
    <w:rsid w:val="00970595"/>
    <w:rsid w:val="00970794"/>
    <w:rsid w:val="00971067"/>
    <w:rsid w:val="00971301"/>
    <w:rsid w:val="009715B8"/>
    <w:rsid w:val="00972085"/>
    <w:rsid w:val="009722A5"/>
    <w:rsid w:val="0097252A"/>
    <w:rsid w:val="0097289D"/>
    <w:rsid w:val="009730A2"/>
    <w:rsid w:val="00973512"/>
    <w:rsid w:val="00973651"/>
    <w:rsid w:val="0097579A"/>
    <w:rsid w:val="00975FF8"/>
    <w:rsid w:val="0098147A"/>
    <w:rsid w:val="00981773"/>
    <w:rsid w:val="00981861"/>
    <w:rsid w:val="00983CCB"/>
    <w:rsid w:val="00985C66"/>
    <w:rsid w:val="00985FE6"/>
    <w:rsid w:val="009875D9"/>
    <w:rsid w:val="009904A9"/>
    <w:rsid w:val="009906F9"/>
    <w:rsid w:val="0099186C"/>
    <w:rsid w:val="0099188B"/>
    <w:rsid w:val="00991FA4"/>
    <w:rsid w:val="00992649"/>
    <w:rsid w:val="0099278F"/>
    <w:rsid w:val="00992D09"/>
    <w:rsid w:val="00994216"/>
    <w:rsid w:val="0099434D"/>
    <w:rsid w:val="00995813"/>
    <w:rsid w:val="00995CAF"/>
    <w:rsid w:val="00996521"/>
    <w:rsid w:val="00997068"/>
    <w:rsid w:val="009A0377"/>
    <w:rsid w:val="009A1483"/>
    <w:rsid w:val="009A2753"/>
    <w:rsid w:val="009A3C54"/>
    <w:rsid w:val="009A40FA"/>
    <w:rsid w:val="009A4350"/>
    <w:rsid w:val="009A4936"/>
    <w:rsid w:val="009A4F29"/>
    <w:rsid w:val="009A5521"/>
    <w:rsid w:val="009A63F8"/>
    <w:rsid w:val="009A6951"/>
    <w:rsid w:val="009A742F"/>
    <w:rsid w:val="009A7E28"/>
    <w:rsid w:val="009B0DFF"/>
    <w:rsid w:val="009B1D8C"/>
    <w:rsid w:val="009B1EEB"/>
    <w:rsid w:val="009B29E8"/>
    <w:rsid w:val="009B3700"/>
    <w:rsid w:val="009B3952"/>
    <w:rsid w:val="009B507F"/>
    <w:rsid w:val="009B5292"/>
    <w:rsid w:val="009B574A"/>
    <w:rsid w:val="009B64AA"/>
    <w:rsid w:val="009B71FF"/>
    <w:rsid w:val="009C00C2"/>
    <w:rsid w:val="009C019A"/>
    <w:rsid w:val="009C0823"/>
    <w:rsid w:val="009C20BB"/>
    <w:rsid w:val="009C270B"/>
    <w:rsid w:val="009C3AF4"/>
    <w:rsid w:val="009C4677"/>
    <w:rsid w:val="009C57AB"/>
    <w:rsid w:val="009C583A"/>
    <w:rsid w:val="009C78C2"/>
    <w:rsid w:val="009C7DF1"/>
    <w:rsid w:val="009C7F85"/>
    <w:rsid w:val="009D108E"/>
    <w:rsid w:val="009D125F"/>
    <w:rsid w:val="009D14C3"/>
    <w:rsid w:val="009D1AA6"/>
    <w:rsid w:val="009D2BDF"/>
    <w:rsid w:val="009D31FB"/>
    <w:rsid w:val="009D3285"/>
    <w:rsid w:val="009D49E0"/>
    <w:rsid w:val="009D53C9"/>
    <w:rsid w:val="009D749B"/>
    <w:rsid w:val="009D79EB"/>
    <w:rsid w:val="009E1970"/>
    <w:rsid w:val="009E2C90"/>
    <w:rsid w:val="009E2D5B"/>
    <w:rsid w:val="009E3288"/>
    <w:rsid w:val="009E42A0"/>
    <w:rsid w:val="009E5E87"/>
    <w:rsid w:val="009E634A"/>
    <w:rsid w:val="009E7782"/>
    <w:rsid w:val="009F0096"/>
    <w:rsid w:val="009F0C09"/>
    <w:rsid w:val="009F1419"/>
    <w:rsid w:val="009F16F2"/>
    <w:rsid w:val="009F17E3"/>
    <w:rsid w:val="009F3CF0"/>
    <w:rsid w:val="009F3F7E"/>
    <w:rsid w:val="009F46C7"/>
    <w:rsid w:val="009F5823"/>
    <w:rsid w:val="009F60C9"/>
    <w:rsid w:val="009F78DE"/>
    <w:rsid w:val="009F7F00"/>
    <w:rsid w:val="00A00F9B"/>
    <w:rsid w:val="00A019F0"/>
    <w:rsid w:val="00A01DF9"/>
    <w:rsid w:val="00A02068"/>
    <w:rsid w:val="00A028E5"/>
    <w:rsid w:val="00A02BB5"/>
    <w:rsid w:val="00A02BDB"/>
    <w:rsid w:val="00A0310C"/>
    <w:rsid w:val="00A051A6"/>
    <w:rsid w:val="00A065CE"/>
    <w:rsid w:val="00A106DC"/>
    <w:rsid w:val="00A10B88"/>
    <w:rsid w:val="00A1144A"/>
    <w:rsid w:val="00A12ABB"/>
    <w:rsid w:val="00A133A9"/>
    <w:rsid w:val="00A1361B"/>
    <w:rsid w:val="00A14C4B"/>
    <w:rsid w:val="00A16823"/>
    <w:rsid w:val="00A1707D"/>
    <w:rsid w:val="00A1760B"/>
    <w:rsid w:val="00A17CE4"/>
    <w:rsid w:val="00A17E93"/>
    <w:rsid w:val="00A20193"/>
    <w:rsid w:val="00A2021C"/>
    <w:rsid w:val="00A20425"/>
    <w:rsid w:val="00A20E29"/>
    <w:rsid w:val="00A21C5B"/>
    <w:rsid w:val="00A21E4C"/>
    <w:rsid w:val="00A2248B"/>
    <w:rsid w:val="00A2268C"/>
    <w:rsid w:val="00A227FD"/>
    <w:rsid w:val="00A2331B"/>
    <w:rsid w:val="00A23B50"/>
    <w:rsid w:val="00A23B68"/>
    <w:rsid w:val="00A23C24"/>
    <w:rsid w:val="00A24549"/>
    <w:rsid w:val="00A24A52"/>
    <w:rsid w:val="00A24FB4"/>
    <w:rsid w:val="00A25DA6"/>
    <w:rsid w:val="00A26A59"/>
    <w:rsid w:val="00A26E54"/>
    <w:rsid w:val="00A2752C"/>
    <w:rsid w:val="00A30793"/>
    <w:rsid w:val="00A30819"/>
    <w:rsid w:val="00A31753"/>
    <w:rsid w:val="00A32499"/>
    <w:rsid w:val="00A3275B"/>
    <w:rsid w:val="00A33076"/>
    <w:rsid w:val="00A33B4A"/>
    <w:rsid w:val="00A33F36"/>
    <w:rsid w:val="00A34250"/>
    <w:rsid w:val="00A3499C"/>
    <w:rsid w:val="00A35707"/>
    <w:rsid w:val="00A35A14"/>
    <w:rsid w:val="00A373AF"/>
    <w:rsid w:val="00A409D6"/>
    <w:rsid w:val="00A41437"/>
    <w:rsid w:val="00A41567"/>
    <w:rsid w:val="00A41663"/>
    <w:rsid w:val="00A41886"/>
    <w:rsid w:val="00A43B0C"/>
    <w:rsid w:val="00A44889"/>
    <w:rsid w:val="00A46831"/>
    <w:rsid w:val="00A47A0E"/>
    <w:rsid w:val="00A47B6A"/>
    <w:rsid w:val="00A502FC"/>
    <w:rsid w:val="00A50690"/>
    <w:rsid w:val="00A5184D"/>
    <w:rsid w:val="00A519AC"/>
    <w:rsid w:val="00A523B5"/>
    <w:rsid w:val="00A5280E"/>
    <w:rsid w:val="00A52F57"/>
    <w:rsid w:val="00A536FA"/>
    <w:rsid w:val="00A54007"/>
    <w:rsid w:val="00A546EC"/>
    <w:rsid w:val="00A55E5B"/>
    <w:rsid w:val="00A5606A"/>
    <w:rsid w:val="00A56676"/>
    <w:rsid w:val="00A57035"/>
    <w:rsid w:val="00A57C1D"/>
    <w:rsid w:val="00A57D9A"/>
    <w:rsid w:val="00A60272"/>
    <w:rsid w:val="00A61963"/>
    <w:rsid w:val="00A624C7"/>
    <w:rsid w:val="00A62628"/>
    <w:rsid w:val="00A62E4F"/>
    <w:rsid w:val="00A640B3"/>
    <w:rsid w:val="00A67C77"/>
    <w:rsid w:val="00A70548"/>
    <w:rsid w:val="00A72568"/>
    <w:rsid w:val="00A72622"/>
    <w:rsid w:val="00A73D89"/>
    <w:rsid w:val="00A74012"/>
    <w:rsid w:val="00A74059"/>
    <w:rsid w:val="00A7572B"/>
    <w:rsid w:val="00A76554"/>
    <w:rsid w:val="00A7670B"/>
    <w:rsid w:val="00A77607"/>
    <w:rsid w:val="00A80B99"/>
    <w:rsid w:val="00A82BC6"/>
    <w:rsid w:val="00A83615"/>
    <w:rsid w:val="00A83E5F"/>
    <w:rsid w:val="00A84387"/>
    <w:rsid w:val="00A86E78"/>
    <w:rsid w:val="00A90468"/>
    <w:rsid w:val="00A9054F"/>
    <w:rsid w:val="00A90A69"/>
    <w:rsid w:val="00A90E75"/>
    <w:rsid w:val="00A9121C"/>
    <w:rsid w:val="00A91B15"/>
    <w:rsid w:val="00A92D12"/>
    <w:rsid w:val="00A93BE3"/>
    <w:rsid w:val="00A947D9"/>
    <w:rsid w:val="00A9491E"/>
    <w:rsid w:val="00A963D8"/>
    <w:rsid w:val="00AA2D74"/>
    <w:rsid w:val="00AA3046"/>
    <w:rsid w:val="00AA330D"/>
    <w:rsid w:val="00AA4E6D"/>
    <w:rsid w:val="00AA71D5"/>
    <w:rsid w:val="00AA74A3"/>
    <w:rsid w:val="00AB04CA"/>
    <w:rsid w:val="00AB10C4"/>
    <w:rsid w:val="00AB1E1D"/>
    <w:rsid w:val="00AB360C"/>
    <w:rsid w:val="00AB537B"/>
    <w:rsid w:val="00AB694F"/>
    <w:rsid w:val="00AB699D"/>
    <w:rsid w:val="00AB6FEB"/>
    <w:rsid w:val="00AC05F4"/>
    <w:rsid w:val="00AC0CF0"/>
    <w:rsid w:val="00AC242C"/>
    <w:rsid w:val="00AC3072"/>
    <w:rsid w:val="00AC35A5"/>
    <w:rsid w:val="00AC3972"/>
    <w:rsid w:val="00AC4E83"/>
    <w:rsid w:val="00AC511D"/>
    <w:rsid w:val="00AC58C6"/>
    <w:rsid w:val="00AC5E9D"/>
    <w:rsid w:val="00AC6037"/>
    <w:rsid w:val="00AC6478"/>
    <w:rsid w:val="00AC7807"/>
    <w:rsid w:val="00AD0955"/>
    <w:rsid w:val="00AD1055"/>
    <w:rsid w:val="00AD2024"/>
    <w:rsid w:val="00AD2477"/>
    <w:rsid w:val="00AD3026"/>
    <w:rsid w:val="00AD388F"/>
    <w:rsid w:val="00AD4A7E"/>
    <w:rsid w:val="00AD4DE4"/>
    <w:rsid w:val="00AD7A5A"/>
    <w:rsid w:val="00AE09FB"/>
    <w:rsid w:val="00AE2102"/>
    <w:rsid w:val="00AE28A7"/>
    <w:rsid w:val="00AE2DFC"/>
    <w:rsid w:val="00AE3C4F"/>
    <w:rsid w:val="00AE5480"/>
    <w:rsid w:val="00AE5A23"/>
    <w:rsid w:val="00AE5BC0"/>
    <w:rsid w:val="00AE5BFE"/>
    <w:rsid w:val="00AE67BD"/>
    <w:rsid w:val="00AE6B82"/>
    <w:rsid w:val="00AF0BCB"/>
    <w:rsid w:val="00AF0ED4"/>
    <w:rsid w:val="00AF16A3"/>
    <w:rsid w:val="00AF181D"/>
    <w:rsid w:val="00AF1AA9"/>
    <w:rsid w:val="00AF252A"/>
    <w:rsid w:val="00AF3310"/>
    <w:rsid w:val="00AF3751"/>
    <w:rsid w:val="00AF378B"/>
    <w:rsid w:val="00AF48B8"/>
    <w:rsid w:val="00AF5FF6"/>
    <w:rsid w:val="00B01BED"/>
    <w:rsid w:val="00B02535"/>
    <w:rsid w:val="00B02E90"/>
    <w:rsid w:val="00B03280"/>
    <w:rsid w:val="00B0382A"/>
    <w:rsid w:val="00B04E3E"/>
    <w:rsid w:val="00B04EE7"/>
    <w:rsid w:val="00B055C4"/>
    <w:rsid w:val="00B07728"/>
    <w:rsid w:val="00B07979"/>
    <w:rsid w:val="00B07C5B"/>
    <w:rsid w:val="00B1002E"/>
    <w:rsid w:val="00B114E7"/>
    <w:rsid w:val="00B11680"/>
    <w:rsid w:val="00B12972"/>
    <w:rsid w:val="00B129D6"/>
    <w:rsid w:val="00B13143"/>
    <w:rsid w:val="00B13814"/>
    <w:rsid w:val="00B14FAB"/>
    <w:rsid w:val="00B15903"/>
    <w:rsid w:val="00B17ECB"/>
    <w:rsid w:val="00B209BB"/>
    <w:rsid w:val="00B22082"/>
    <w:rsid w:val="00B224BC"/>
    <w:rsid w:val="00B22B5A"/>
    <w:rsid w:val="00B2381D"/>
    <w:rsid w:val="00B24301"/>
    <w:rsid w:val="00B24BF1"/>
    <w:rsid w:val="00B24E30"/>
    <w:rsid w:val="00B250BC"/>
    <w:rsid w:val="00B2526A"/>
    <w:rsid w:val="00B25412"/>
    <w:rsid w:val="00B25DE6"/>
    <w:rsid w:val="00B26265"/>
    <w:rsid w:val="00B304CD"/>
    <w:rsid w:val="00B34C7A"/>
    <w:rsid w:val="00B35871"/>
    <w:rsid w:val="00B35DEC"/>
    <w:rsid w:val="00B3627E"/>
    <w:rsid w:val="00B376CA"/>
    <w:rsid w:val="00B37B08"/>
    <w:rsid w:val="00B402F1"/>
    <w:rsid w:val="00B41BEB"/>
    <w:rsid w:val="00B42813"/>
    <w:rsid w:val="00B44B25"/>
    <w:rsid w:val="00B45406"/>
    <w:rsid w:val="00B4649A"/>
    <w:rsid w:val="00B501CD"/>
    <w:rsid w:val="00B50656"/>
    <w:rsid w:val="00B50B5D"/>
    <w:rsid w:val="00B50C6E"/>
    <w:rsid w:val="00B50CAC"/>
    <w:rsid w:val="00B514A3"/>
    <w:rsid w:val="00B517B0"/>
    <w:rsid w:val="00B52E13"/>
    <w:rsid w:val="00B53644"/>
    <w:rsid w:val="00B54BAC"/>
    <w:rsid w:val="00B54BC1"/>
    <w:rsid w:val="00B565AA"/>
    <w:rsid w:val="00B57EBE"/>
    <w:rsid w:val="00B606FF"/>
    <w:rsid w:val="00B610E7"/>
    <w:rsid w:val="00B615B8"/>
    <w:rsid w:val="00B625D0"/>
    <w:rsid w:val="00B62B56"/>
    <w:rsid w:val="00B63269"/>
    <w:rsid w:val="00B656E8"/>
    <w:rsid w:val="00B6585B"/>
    <w:rsid w:val="00B6658C"/>
    <w:rsid w:val="00B66F72"/>
    <w:rsid w:val="00B677C7"/>
    <w:rsid w:val="00B67BB3"/>
    <w:rsid w:val="00B67EFF"/>
    <w:rsid w:val="00B7044F"/>
    <w:rsid w:val="00B70A00"/>
    <w:rsid w:val="00B736EB"/>
    <w:rsid w:val="00B73750"/>
    <w:rsid w:val="00B73CEC"/>
    <w:rsid w:val="00B751EA"/>
    <w:rsid w:val="00B75B03"/>
    <w:rsid w:val="00B77A95"/>
    <w:rsid w:val="00B80E4B"/>
    <w:rsid w:val="00B80F32"/>
    <w:rsid w:val="00B831BB"/>
    <w:rsid w:val="00B834EE"/>
    <w:rsid w:val="00B83629"/>
    <w:rsid w:val="00B83C03"/>
    <w:rsid w:val="00B83C55"/>
    <w:rsid w:val="00B8491E"/>
    <w:rsid w:val="00B87D05"/>
    <w:rsid w:val="00B87F4E"/>
    <w:rsid w:val="00B900B4"/>
    <w:rsid w:val="00B9179C"/>
    <w:rsid w:val="00B921F8"/>
    <w:rsid w:val="00B9293E"/>
    <w:rsid w:val="00B93393"/>
    <w:rsid w:val="00B933E5"/>
    <w:rsid w:val="00B93C39"/>
    <w:rsid w:val="00B94316"/>
    <w:rsid w:val="00B948B5"/>
    <w:rsid w:val="00B96ABD"/>
    <w:rsid w:val="00B96B1F"/>
    <w:rsid w:val="00B9771A"/>
    <w:rsid w:val="00BA0273"/>
    <w:rsid w:val="00BA043A"/>
    <w:rsid w:val="00BA0FE2"/>
    <w:rsid w:val="00BA1864"/>
    <w:rsid w:val="00BA19A1"/>
    <w:rsid w:val="00BA1B93"/>
    <w:rsid w:val="00BA203A"/>
    <w:rsid w:val="00BA28FF"/>
    <w:rsid w:val="00BA2CB0"/>
    <w:rsid w:val="00BA3560"/>
    <w:rsid w:val="00BA3D35"/>
    <w:rsid w:val="00BA4EF5"/>
    <w:rsid w:val="00BA53E6"/>
    <w:rsid w:val="00BA5A15"/>
    <w:rsid w:val="00BA60DE"/>
    <w:rsid w:val="00BA6533"/>
    <w:rsid w:val="00BA6FFD"/>
    <w:rsid w:val="00BA72CC"/>
    <w:rsid w:val="00BB0362"/>
    <w:rsid w:val="00BB0973"/>
    <w:rsid w:val="00BB0E73"/>
    <w:rsid w:val="00BB2144"/>
    <w:rsid w:val="00BB2777"/>
    <w:rsid w:val="00BB30AD"/>
    <w:rsid w:val="00BB3451"/>
    <w:rsid w:val="00BB3FD2"/>
    <w:rsid w:val="00BB6091"/>
    <w:rsid w:val="00BC3279"/>
    <w:rsid w:val="00BC47F6"/>
    <w:rsid w:val="00BC4CB8"/>
    <w:rsid w:val="00BC530F"/>
    <w:rsid w:val="00BC62C8"/>
    <w:rsid w:val="00BC671F"/>
    <w:rsid w:val="00BC7D61"/>
    <w:rsid w:val="00BD0159"/>
    <w:rsid w:val="00BD207C"/>
    <w:rsid w:val="00BD28DC"/>
    <w:rsid w:val="00BD2A81"/>
    <w:rsid w:val="00BD2F29"/>
    <w:rsid w:val="00BD3287"/>
    <w:rsid w:val="00BD5171"/>
    <w:rsid w:val="00BD549A"/>
    <w:rsid w:val="00BD68EC"/>
    <w:rsid w:val="00BD73D9"/>
    <w:rsid w:val="00BD7ADA"/>
    <w:rsid w:val="00BE06A6"/>
    <w:rsid w:val="00BE0A51"/>
    <w:rsid w:val="00BE29A9"/>
    <w:rsid w:val="00BE3619"/>
    <w:rsid w:val="00BE39A7"/>
    <w:rsid w:val="00BE537E"/>
    <w:rsid w:val="00BE698D"/>
    <w:rsid w:val="00BE69AF"/>
    <w:rsid w:val="00BE6D00"/>
    <w:rsid w:val="00BE7283"/>
    <w:rsid w:val="00BE7B57"/>
    <w:rsid w:val="00BF0818"/>
    <w:rsid w:val="00BF09C1"/>
    <w:rsid w:val="00BF11BE"/>
    <w:rsid w:val="00BF2004"/>
    <w:rsid w:val="00BF2B38"/>
    <w:rsid w:val="00BF3741"/>
    <w:rsid w:val="00BF4EDF"/>
    <w:rsid w:val="00BF5143"/>
    <w:rsid w:val="00BF5330"/>
    <w:rsid w:val="00BF69F5"/>
    <w:rsid w:val="00BF6A75"/>
    <w:rsid w:val="00C01220"/>
    <w:rsid w:val="00C02A0D"/>
    <w:rsid w:val="00C02BC0"/>
    <w:rsid w:val="00C02D1F"/>
    <w:rsid w:val="00C0351C"/>
    <w:rsid w:val="00C04370"/>
    <w:rsid w:val="00C0470F"/>
    <w:rsid w:val="00C0590E"/>
    <w:rsid w:val="00C06B29"/>
    <w:rsid w:val="00C13348"/>
    <w:rsid w:val="00C1379E"/>
    <w:rsid w:val="00C1385E"/>
    <w:rsid w:val="00C14E50"/>
    <w:rsid w:val="00C1547A"/>
    <w:rsid w:val="00C1564A"/>
    <w:rsid w:val="00C15E85"/>
    <w:rsid w:val="00C16B5D"/>
    <w:rsid w:val="00C17E80"/>
    <w:rsid w:val="00C2304B"/>
    <w:rsid w:val="00C23908"/>
    <w:rsid w:val="00C2462A"/>
    <w:rsid w:val="00C24A20"/>
    <w:rsid w:val="00C250B5"/>
    <w:rsid w:val="00C25163"/>
    <w:rsid w:val="00C26E71"/>
    <w:rsid w:val="00C32224"/>
    <w:rsid w:val="00C32959"/>
    <w:rsid w:val="00C344B7"/>
    <w:rsid w:val="00C35B75"/>
    <w:rsid w:val="00C35E7E"/>
    <w:rsid w:val="00C3605E"/>
    <w:rsid w:val="00C364DC"/>
    <w:rsid w:val="00C36AE2"/>
    <w:rsid w:val="00C37066"/>
    <w:rsid w:val="00C3715E"/>
    <w:rsid w:val="00C37AE0"/>
    <w:rsid w:val="00C37CA9"/>
    <w:rsid w:val="00C406CE"/>
    <w:rsid w:val="00C4076B"/>
    <w:rsid w:val="00C40A25"/>
    <w:rsid w:val="00C40C9B"/>
    <w:rsid w:val="00C4296C"/>
    <w:rsid w:val="00C4312D"/>
    <w:rsid w:val="00C43BEF"/>
    <w:rsid w:val="00C460BF"/>
    <w:rsid w:val="00C47A8C"/>
    <w:rsid w:val="00C47F57"/>
    <w:rsid w:val="00C5035A"/>
    <w:rsid w:val="00C53C25"/>
    <w:rsid w:val="00C53C36"/>
    <w:rsid w:val="00C54B31"/>
    <w:rsid w:val="00C54DE2"/>
    <w:rsid w:val="00C554D6"/>
    <w:rsid w:val="00C57567"/>
    <w:rsid w:val="00C57C0F"/>
    <w:rsid w:val="00C60111"/>
    <w:rsid w:val="00C61523"/>
    <w:rsid w:val="00C6179E"/>
    <w:rsid w:val="00C630E6"/>
    <w:rsid w:val="00C634CA"/>
    <w:rsid w:val="00C64038"/>
    <w:rsid w:val="00C6471E"/>
    <w:rsid w:val="00C64879"/>
    <w:rsid w:val="00C64AE0"/>
    <w:rsid w:val="00C64C46"/>
    <w:rsid w:val="00C65152"/>
    <w:rsid w:val="00C659B9"/>
    <w:rsid w:val="00C67EC0"/>
    <w:rsid w:val="00C701E9"/>
    <w:rsid w:val="00C71C64"/>
    <w:rsid w:val="00C72812"/>
    <w:rsid w:val="00C74101"/>
    <w:rsid w:val="00C7594E"/>
    <w:rsid w:val="00C76A45"/>
    <w:rsid w:val="00C76F13"/>
    <w:rsid w:val="00C77B4D"/>
    <w:rsid w:val="00C77D45"/>
    <w:rsid w:val="00C81C6A"/>
    <w:rsid w:val="00C83675"/>
    <w:rsid w:val="00C83D36"/>
    <w:rsid w:val="00C85934"/>
    <w:rsid w:val="00C8775A"/>
    <w:rsid w:val="00C8779A"/>
    <w:rsid w:val="00C87953"/>
    <w:rsid w:val="00C87F8E"/>
    <w:rsid w:val="00C90779"/>
    <w:rsid w:val="00C90A46"/>
    <w:rsid w:val="00C91538"/>
    <w:rsid w:val="00C91DC8"/>
    <w:rsid w:val="00C9216C"/>
    <w:rsid w:val="00C922C7"/>
    <w:rsid w:val="00C922CF"/>
    <w:rsid w:val="00C923E2"/>
    <w:rsid w:val="00C92F34"/>
    <w:rsid w:val="00C93117"/>
    <w:rsid w:val="00C93510"/>
    <w:rsid w:val="00C94876"/>
    <w:rsid w:val="00C949AE"/>
    <w:rsid w:val="00C949C6"/>
    <w:rsid w:val="00C952CC"/>
    <w:rsid w:val="00C970E8"/>
    <w:rsid w:val="00C97212"/>
    <w:rsid w:val="00C972F1"/>
    <w:rsid w:val="00C97B53"/>
    <w:rsid w:val="00CA25E9"/>
    <w:rsid w:val="00CA2E0C"/>
    <w:rsid w:val="00CA366F"/>
    <w:rsid w:val="00CA553F"/>
    <w:rsid w:val="00CA5F72"/>
    <w:rsid w:val="00CA65EB"/>
    <w:rsid w:val="00CA6CEA"/>
    <w:rsid w:val="00CB15B2"/>
    <w:rsid w:val="00CB1DD0"/>
    <w:rsid w:val="00CB282C"/>
    <w:rsid w:val="00CB2D48"/>
    <w:rsid w:val="00CB2FDB"/>
    <w:rsid w:val="00CB369C"/>
    <w:rsid w:val="00CB4156"/>
    <w:rsid w:val="00CB4176"/>
    <w:rsid w:val="00CB4261"/>
    <w:rsid w:val="00CB4D3A"/>
    <w:rsid w:val="00CB53C6"/>
    <w:rsid w:val="00CB5593"/>
    <w:rsid w:val="00CB5FCA"/>
    <w:rsid w:val="00CC13E4"/>
    <w:rsid w:val="00CC25CF"/>
    <w:rsid w:val="00CC2D58"/>
    <w:rsid w:val="00CC364C"/>
    <w:rsid w:val="00CC4185"/>
    <w:rsid w:val="00CC451C"/>
    <w:rsid w:val="00CC621F"/>
    <w:rsid w:val="00CD006F"/>
    <w:rsid w:val="00CD293C"/>
    <w:rsid w:val="00CD3A87"/>
    <w:rsid w:val="00CD53D9"/>
    <w:rsid w:val="00CD56C9"/>
    <w:rsid w:val="00CD7869"/>
    <w:rsid w:val="00CE0C37"/>
    <w:rsid w:val="00CE1180"/>
    <w:rsid w:val="00CE1520"/>
    <w:rsid w:val="00CE16C0"/>
    <w:rsid w:val="00CE203F"/>
    <w:rsid w:val="00CE370B"/>
    <w:rsid w:val="00CE44AA"/>
    <w:rsid w:val="00CE605A"/>
    <w:rsid w:val="00CE76E3"/>
    <w:rsid w:val="00CF00F8"/>
    <w:rsid w:val="00CF1CF5"/>
    <w:rsid w:val="00CF316A"/>
    <w:rsid w:val="00CF4A30"/>
    <w:rsid w:val="00CF529B"/>
    <w:rsid w:val="00CF55C4"/>
    <w:rsid w:val="00CF6C8E"/>
    <w:rsid w:val="00D004B1"/>
    <w:rsid w:val="00D00A9A"/>
    <w:rsid w:val="00D01A62"/>
    <w:rsid w:val="00D01E78"/>
    <w:rsid w:val="00D02036"/>
    <w:rsid w:val="00D03BFC"/>
    <w:rsid w:val="00D04A6F"/>
    <w:rsid w:val="00D05497"/>
    <w:rsid w:val="00D0565F"/>
    <w:rsid w:val="00D05F59"/>
    <w:rsid w:val="00D06016"/>
    <w:rsid w:val="00D06C83"/>
    <w:rsid w:val="00D06F34"/>
    <w:rsid w:val="00D0774E"/>
    <w:rsid w:val="00D10A45"/>
    <w:rsid w:val="00D114F7"/>
    <w:rsid w:val="00D12671"/>
    <w:rsid w:val="00D13732"/>
    <w:rsid w:val="00D159FF"/>
    <w:rsid w:val="00D15B66"/>
    <w:rsid w:val="00D1698E"/>
    <w:rsid w:val="00D17273"/>
    <w:rsid w:val="00D17334"/>
    <w:rsid w:val="00D17D3B"/>
    <w:rsid w:val="00D216BF"/>
    <w:rsid w:val="00D22522"/>
    <w:rsid w:val="00D24522"/>
    <w:rsid w:val="00D247EF"/>
    <w:rsid w:val="00D25566"/>
    <w:rsid w:val="00D2586E"/>
    <w:rsid w:val="00D266AE"/>
    <w:rsid w:val="00D272A8"/>
    <w:rsid w:val="00D27544"/>
    <w:rsid w:val="00D307CB"/>
    <w:rsid w:val="00D30813"/>
    <w:rsid w:val="00D30FD4"/>
    <w:rsid w:val="00D31415"/>
    <w:rsid w:val="00D329FA"/>
    <w:rsid w:val="00D33509"/>
    <w:rsid w:val="00D339EA"/>
    <w:rsid w:val="00D33E0B"/>
    <w:rsid w:val="00D33E11"/>
    <w:rsid w:val="00D352A6"/>
    <w:rsid w:val="00D35A77"/>
    <w:rsid w:val="00D3674A"/>
    <w:rsid w:val="00D36DC2"/>
    <w:rsid w:val="00D3755F"/>
    <w:rsid w:val="00D37BD0"/>
    <w:rsid w:val="00D4080B"/>
    <w:rsid w:val="00D40836"/>
    <w:rsid w:val="00D40AA9"/>
    <w:rsid w:val="00D42A33"/>
    <w:rsid w:val="00D42E2D"/>
    <w:rsid w:val="00D44CB1"/>
    <w:rsid w:val="00D44FA7"/>
    <w:rsid w:val="00D459CF"/>
    <w:rsid w:val="00D45B5C"/>
    <w:rsid w:val="00D465DB"/>
    <w:rsid w:val="00D47A35"/>
    <w:rsid w:val="00D47DB9"/>
    <w:rsid w:val="00D50305"/>
    <w:rsid w:val="00D52233"/>
    <w:rsid w:val="00D547D8"/>
    <w:rsid w:val="00D54829"/>
    <w:rsid w:val="00D54AA0"/>
    <w:rsid w:val="00D55A69"/>
    <w:rsid w:val="00D56C45"/>
    <w:rsid w:val="00D57800"/>
    <w:rsid w:val="00D579E0"/>
    <w:rsid w:val="00D6161B"/>
    <w:rsid w:val="00D61ED1"/>
    <w:rsid w:val="00D63DED"/>
    <w:rsid w:val="00D65639"/>
    <w:rsid w:val="00D65D23"/>
    <w:rsid w:val="00D66E9B"/>
    <w:rsid w:val="00D67494"/>
    <w:rsid w:val="00D678C5"/>
    <w:rsid w:val="00D701D1"/>
    <w:rsid w:val="00D7046A"/>
    <w:rsid w:val="00D712E7"/>
    <w:rsid w:val="00D72770"/>
    <w:rsid w:val="00D73005"/>
    <w:rsid w:val="00D7481A"/>
    <w:rsid w:val="00D74E16"/>
    <w:rsid w:val="00D76265"/>
    <w:rsid w:val="00D7714C"/>
    <w:rsid w:val="00D81F74"/>
    <w:rsid w:val="00D81F89"/>
    <w:rsid w:val="00D82BF7"/>
    <w:rsid w:val="00D834A3"/>
    <w:rsid w:val="00D834E1"/>
    <w:rsid w:val="00D839F4"/>
    <w:rsid w:val="00D84A1B"/>
    <w:rsid w:val="00D850EE"/>
    <w:rsid w:val="00D869DC"/>
    <w:rsid w:val="00D875EA"/>
    <w:rsid w:val="00D90110"/>
    <w:rsid w:val="00D917B6"/>
    <w:rsid w:val="00D937DA"/>
    <w:rsid w:val="00D94A3C"/>
    <w:rsid w:val="00D94B1F"/>
    <w:rsid w:val="00D95406"/>
    <w:rsid w:val="00D95963"/>
    <w:rsid w:val="00D962CD"/>
    <w:rsid w:val="00D967AA"/>
    <w:rsid w:val="00D97955"/>
    <w:rsid w:val="00DA1D30"/>
    <w:rsid w:val="00DA28AA"/>
    <w:rsid w:val="00DA3EF3"/>
    <w:rsid w:val="00DA5554"/>
    <w:rsid w:val="00DA71C1"/>
    <w:rsid w:val="00DA7308"/>
    <w:rsid w:val="00DA7605"/>
    <w:rsid w:val="00DA7FE9"/>
    <w:rsid w:val="00DB0218"/>
    <w:rsid w:val="00DB068D"/>
    <w:rsid w:val="00DB0BDE"/>
    <w:rsid w:val="00DB31A5"/>
    <w:rsid w:val="00DB3756"/>
    <w:rsid w:val="00DB3A48"/>
    <w:rsid w:val="00DB3DEC"/>
    <w:rsid w:val="00DB4918"/>
    <w:rsid w:val="00DB5BEC"/>
    <w:rsid w:val="00DC0324"/>
    <w:rsid w:val="00DC320F"/>
    <w:rsid w:val="00DC4C22"/>
    <w:rsid w:val="00DC6294"/>
    <w:rsid w:val="00DC6D69"/>
    <w:rsid w:val="00DC70B9"/>
    <w:rsid w:val="00DC70EA"/>
    <w:rsid w:val="00DC77E7"/>
    <w:rsid w:val="00DC79B0"/>
    <w:rsid w:val="00DD0034"/>
    <w:rsid w:val="00DD03C2"/>
    <w:rsid w:val="00DD0CA6"/>
    <w:rsid w:val="00DD0FFA"/>
    <w:rsid w:val="00DD1815"/>
    <w:rsid w:val="00DD275D"/>
    <w:rsid w:val="00DD30B2"/>
    <w:rsid w:val="00DD36B2"/>
    <w:rsid w:val="00DD46D5"/>
    <w:rsid w:val="00DD4A61"/>
    <w:rsid w:val="00DD5425"/>
    <w:rsid w:val="00DD606F"/>
    <w:rsid w:val="00DE0764"/>
    <w:rsid w:val="00DE2096"/>
    <w:rsid w:val="00DE21D4"/>
    <w:rsid w:val="00DE24BA"/>
    <w:rsid w:val="00DE3FE0"/>
    <w:rsid w:val="00DE40F2"/>
    <w:rsid w:val="00DE56E7"/>
    <w:rsid w:val="00DE6010"/>
    <w:rsid w:val="00DE6EDC"/>
    <w:rsid w:val="00DE75C1"/>
    <w:rsid w:val="00DE7F26"/>
    <w:rsid w:val="00DF2C33"/>
    <w:rsid w:val="00DF3BF0"/>
    <w:rsid w:val="00DF40F9"/>
    <w:rsid w:val="00DF5017"/>
    <w:rsid w:val="00DF567D"/>
    <w:rsid w:val="00DF5EA2"/>
    <w:rsid w:val="00DF6090"/>
    <w:rsid w:val="00DF72BE"/>
    <w:rsid w:val="00E00592"/>
    <w:rsid w:val="00E0099A"/>
    <w:rsid w:val="00E00B24"/>
    <w:rsid w:val="00E028D9"/>
    <w:rsid w:val="00E02981"/>
    <w:rsid w:val="00E02D82"/>
    <w:rsid w:val="00E0352D"/>
    <w:rsid w:val="00E03597"/>
    <w:rsid w:val="00E043CF"/>
    <w:rsid w:val="00E04DFB"/>
    <w:rsid w:val="00E06943"/>
    <w:rsid w:val="00E0714A"/>
    <w:rsid w:val="00E07A48"/>
    <w:rsid w:val="00E1240E"/>
    <w:rsid w:val="00E1265E"/>
    <w:rsid w:val="00E1289E"/>
    <w:rsid w:val="00E1497A"/>
    <w:rsid w:val="00E153CF"/>
    <w:rsid w:val="00E15A13"/>
    <w:rsid w:val="00E1616A"/>
    <w:rsid w:val="00E16EFB"/>
    <w:rsid w:val="00E17C49"/>
    <w:rsid w:val="00E2045E"/>
    <w:rsid w:val="00E218AA"/>
    <w:rsid w:val="00E21993"/>
    <w:rsid w:val="00E21D68"/>
    <w:rsid w:val="00E23C89"/>
    <w:rsid w:val="00E243A1"/>
    <w:rsid w:val="00E249FA"/>
    <w:rsid w:val="00E24A12"/>
    <w:rsid w:val="00E24F5D"/>
    <w:rsid w:val="00E251AF"/>
    <w:rsid w:val="00E26F18"/>
    <w:rsid w:val="00E2702B"/>
    <w:rsid w:val="00E277E2"/>
    <w:rsid w:val="00E302FB"/>
    <w:rsid w:val="00E3268D"/>
    <w:rsid w:val="00E3354C"/>
    <w:rsid w:val="00E33DF0"/>
    <w:rsid w:val="00E3667C"/>
    <w:rsid w:val="00E37043"/>
    <w:rsid w:val="00E414F4"/>
    <w:rsid w:val="00E41BAB"/>
    <w:rsid w:val="00E41FCC"/>
    <w:rsid w:val="00E4241B"/>
    <w:rsid w:val="00E42CBE"/>
    <w:rsid w:val="00E42F77"/>
    <w:rsid w:val="00E436F5"/>
    <w:rsid w:val="00E444A0"/>
    <w:rsid w:val="00E45932"/>
    <w:rsid w:val="00E46108"/>
    <w:rsid w:val="00E46350"/>
    <w:rsid w:val="00E469A9"/>
    <w:rsid w:val="00E50869"/>
    <w:rsid w:val="00E51499"/>
    <w:rsid w:val="00E52ABA"/>
    <w:rsid w:val="00E54C8C"/>
    <w:rsid w:val="00E54E91"/>
    <w:rsid w:val="00E553D7"/>
    <w:rsid w:val="00E557A9"/>
    <w:rsid w:val="00E55CBF"/>
    <w:rsid w:val="00E562E5"/>
    <w:rsid w:val="00E569FB"/>
    <w:rsid w:val="00E60559"/>
    <w:rsid w:val="00E605FC"/>
    <w:rsid w:val="00E63970"/>
    <w:rsid w:val="00E64BB9"/>
    <w:rsid w:val="00E65817"/>
    <w:rsid w:val="00E662EB"/>
    <w:rsid w:val="00E673E5"/>
    <w:rsid w:val="00E67FA3"/>
    <w:rsid w:val="00E702CC"/>
    <w:rsid w:val="00E704B7"/>
    <w:rsid w:val="00E70AA0"/>
    <w:rsid w:val="00E7118D"/>
    <w:rsid w:val="00E717B2"/>
    <w:rsid w:val="00E717C9"/>
    <w:rsid w:val="00E732E9"/>
    <w:rsid w:val="00E74AB5"/>
    <w:rsid w:val="00E74B72"/>
    <w:rsid w:val="00E7551B"/>
    <w:rsid w:val="00E76BE6"/>
    <w:rsid w:val="00E76C58"/>
    <w:rsid w:val="00E77236"/>
    <w:rsid w:val="00E77AD4"/>
    <w:rsid w:val="00E81CE1"/>
    <w:rsid w:val="00E81EE2"/>
    <w:rsid w:val="00E83574"/>
    <w:rsid w:val="00E8448F"/>
    <w:rsid w:val="00E844CE"/>
    <w:rsid w:val="00E85AB5"/>
    <w:rsid w:val="00E86E85"/>
    <w:rsid w:val="00E87F44"/>
    <w:rsid w:val="00E911B3"/>
    <w:rsid w:val="00E913D9"/>
    <w:rsid w:val="00E91498"/>
    <w:rsid w:val="00E91D23"/>
    <w:rsid w:val="00E92316"/>
    <w:rsid w:val="00E9307D"/>
    <w:rsid w:val="00E9496C"/>
    <w:rsid w:val="00E97A6E"/>
    <w:rsid w:val="00EA2C7B"/>
    <w:rsid w:val="00EA2EAD"/>
    <w:rsid w:val="00EA3213"/>
    <w:rsid w:val="00EA5A30"/>
    <w:rsid w:val="00EB0A58"/>
    <w:rsid w:val="00EB103F"/>
    <w:rsid w:val="00EB25FC"/>
    <w:rsid w:val="00EB29E8"/>
    <w:rsid w:val="00EB2D77"/>
    <w:rsid w:val="00EB388E"/>
    <w:rsid w:val="00EB6308"/>
    <w:rsid w:val="00EB64A6"/>
    <w:rsid w:val="00EB6D6D"/>
    <w:rsid w:val="00EB7271"/>
    <w:rsid w:val="00EB72A0"/>
    <w:rsid w:val="00EB7632"/>
    <w:rsid w:val="00EB76F6"/>
    <w:rsid w:val="00EC096F"/>
    <w:rsid w:val="00EC1E05"/>
    <w:rsid w:val="00EC2D89"/>
    <w:rsid w:val="00EC306C"/>
    <w:rsid w:val="00EC351F"/>
    <w:rsid w:val="00EC3C7E"/>
    <w:rsid w:val="00EC428C"/>
    <w:rsid w:val="00EC6135"/>
    <w:rsid w:val="00EC64FE"/>
    <w:rsid w:val="00ED10BC"/>
    <w:rsid w:val="00ED21DD"/>
    <w:rsid w:val="00ED3CA9"/>
    <w:rsid w:val="00ED4061"/>
    <w:rsid w:val="00ED47B3"/>
    <w:rsid w:val="00ED4E65"/>
    <w:rsid w:val="00ED578B"/>
    <w:rsid w:val="00ED7449"/>
    <w:rsid w:val="00EE0924"/>
    <w:rsid w:val="00EE0975"/>
    <w:rsid w:val="00EE2A45"/>
    <w:rsid w:val="00EE2BBC"/>
    <w:rsid w:val="00EE315A"/>
    <w:rsid w:val="00EE3435"/>
    <w:rsid w:val="00EE4283"/>
    <w:rsid w:val="00EE4889"/>
    <w:rsid w:val="00EE49AB"/>
    <w:rsid w:val="00EE4A6A"/>
    <w:rsid w:val="00EE59C2"/>
    <w:rsid w:val="00EE6239"/>
    <w:rsid w:val="00EE641B"/>
    <w:rsid w:val="00EE6548"/>
    <w:rsid w:val="00EE6EAA"/>
    <w:rsid w:val="00EE71A1"/>
    <w:rsid w:val="00EE7AF9"/>
    <w:rsid w:val="00EF0A42"/>
    <w:rsid w:val="00EF0AD6"/>
    <w:rsid w:val="00EF158F"/>
    <w:rsid w:val="00EF1A1E"/>
    <w:rsid w:val="00EF3805"/>
    <w:rsid w:val="00EF555A"/>
    <w:rsid w:val="00EF7483"/>
    <w:rsid w:val="00F0005C"/>
    <w:rsid w:val="00F007A7"/>
    <w:rsid w:val="00F00936"/>
    <w:rsid w:val="00F0370A"/>
    <w:rsid w:val="00F04887"/>
    <w:rsid w:val="00F04ACF"/>
    <w:rsid w:val="00F067C6"/>
    <w:rsid w:val="00F0717B"/>
    <w:rsid w:val="00F104CA"/>
    <w:rsid w:val="00F107E4"/>
    <w:rsid w:val="00F11E1B"/>
    <w:rsid w:val="00F12205"/>
    <w:rsid w:val="00F12FDD"/>
    <w:rsid w:val="00F14CC7"/>
    <w:rsid w:val="00F14DEC"/>
    <w:rsid w:val="00F15221"/>
    <w:rsid w:val="00F16950"/>
    <w:rsid w:val="00F16BC6"/>
    <w:rsid w:val="00F208EC"/>
    <w:rsid w:val="00F2135D"/>
    <w:rsid w:val="00F215EE"/>
    <w:rsid w:val="00F23155"/>
    <w:rsid w:val="00F236F9"/>
    <w:rsid w:val="00F23FE3"/>
    <w:rsid w:val="00F249B2"/>
    <w:rsid w:val="00F24B2D"/>
    <w:rsid w:val="00F26C9E"/>
    <w:rsid w:val="00F274A6"/>
    <w:rsid w:val="00F276F7"/>
    <w:rsid w:val="00F279B0"/>
    <w:rsid w:val="00F27AC3"/>
    <w:rsid w:val="00F305F9"/>
    <w:rsid w:val="00F30AA3"/>
    <w:rsid w:val="00F315A6"/>
    <w:rsid w:val="00F31FB3"/>
    <w:rsid w:val="00F32395"/>
    <w:rsid w:val="00F32F31"/>
    <w:rsid w:val="00F34082"/>
    <w:rsid w:val="00F3417A"/>
    <w:rsid w:val="00F345A4"/>
    <w:rsid w:val="00F3487E"/>
    <w:rsid w:val="00F35238"/>
    <w:rsid w:val="00F35F26"/>
    <w:rsid w:val="00F3663B"/>
    <w:rsid w:val="00F36D84"/>
    <w:rsid w:val="00F3709F"/>
    <w:rsid w:val="00F371CD"/>
    <w:rsid w:val="00F378C2"/>
    <w:rsid w:val="00F37A3B"/>
    <w:rsid w:val="00F418B8"/>
    <w:rsid w:val="00F42A57"/>
    <w:rsid w:val="00F43A95"/>
    <w:rsid w:val="00F442B1"/>
    <w:rsid w:val="00F453C9"/>
    <w:rsid w:val="00F457DA"/>
    <w:rsid w:val="00F45FC9"/>
    <w:rsid w:val="00F4632A"/>
    <w:rsid w:val="00F46CC7"/>
    <w:rsid w:val="00F50173"/>
    <w:rsid w:val="00F504F5"/>
    <w:rsid w:val="00F524A5"/>
    <w:rsid w:val="00F524E7"/>
    <w:rsid w:val="00F52533"/>
    <w:rsid w:val="00F52913"/>
    <w:rsid w:val="00F534C5"/>
    <w:rsid w:val="00F54150"/>
    <w:rsid w:val="00F56E61"/>
    <w:rsid w:val="00F5723F"/>
    <w:rsid w:val="00F574B8"/>
    <w:rsid w:val="00F60966"/>
    <w:rsid w:val="00F60B89"/>
    <w:rsid w:val="00F63FB8"/>
    <w:rsid w:val="00F656DD"/>
    <w:rsid w:val="00F65925"/>
    <w:rsid w:val="00F6614A"/>
    <w:rsid w:val="00F66773"/>
    <w:rsid w:val="00F678E0"/>
    <w:rsid w:val="00F67EBB"/>
    <w:rsid w:val="00F7046D"/>
    <w:rsid w:val="00F709E0"/>
    <w:rsid w:val="00F717BA"/>
    <w:rsid w:val="00F720D9"/>
    <w:rsid w:val="00F7255C"/>
    <w:rsid w:val="00F72A89"/>
    <w:rsid w:val="00F73739"/>
    <w:rsid w:val="00F73B86"/>
    <w:rsid w:val="00F73F3E"/>
    <w:rsid w:val="00F7443C"/>
    <w:rsid w:val="00F75517"/>
    <w:rsid w:val="00F76B00"/>
    <w:rsid w:val="00F771F4"/>
    <w:rsid w:val="00F774AC"/>
    <w:rsid w:val="00F777EB"/>
    <w:rsid w:val="00F81197"/>
    <w:rsid w:val="00F82B1F"/>
    <w:rsid w:val="00F83B58"/>
    <w:rsid w:val="00F85ABF"/>
    <w:rsid w:val="00F8696B"/>
    <w:rsid w:val="00F86C53"/>
    <w:rsid w:val="00F90EDA"/>
    <w:rsid w:val="00F91568"/>
    <w:rsid w:val="00F932DD"/>
    <w:rsid w:val="00F935E6"/>
    <w:rsid w:val="00F94DDB"/>
    <w:rsid w:val="00F956CB"/>
    <w:rsid w:val="00F95950"/>
    <w:rsid w:val="00F95AD8"/>
    <w:rsid w:val="00F95E46"/>
    <w:rsid w:val="00F96EDF"/>
    <w:rsid w:val="00F971DE"/>
    <w:rsid w:val="00FA026A"/>
    <w:rsid w:val="00FA08D3"/>
    <w:rsid w:val="00FA1598"/>
    <w:rsid w:val="00FA3521"/>
    <w:rsid w:val="00FA36C3"/>
    <w:rsid w:val="00FA4509"/>
    <w:rsid w:val="00FA4FDE"/>
    <w:rsid w:val="00FA541C"/>
    <w:rsid w:val="00FA7571"/>
    <w:rsid w:val="00FA7730"/>
    <w:rsid w:val="00FB04A4"/>
    <w:rsid w:val="00FB078C"/>
    <w:rsid w:val="00FB0D62"/>
    <w:rsid w:val="00FB0D80"/>
    <w:rsid w:val="00FB3818"/>
    <w:rsid w:val="00FB3892"/>
    <w:rsid w:val="00FB3B30"/>
    <w:rsid w:val="00FB445A"/>
    <w:rsid w:val="00FB4C26"/>
    <w:rsid w:val="00FB6B64"/>
    <w:rsid w:val="00FB6EE7"/>
    <w:rsid w:val="00FB7AE3"/>
    <w:rsid w:val="00FB7E3F"/>
    <w:rsid w:val="00FC0509"/>
    <w:rsid w:val="00FC0AA7"/>
    <w:rsid w:val="00FC0D43"/>
    <w:rsid w:val="00FC21BD"/>
    <w:rsid w:val="00FC3641"/>
    <w:rsid w:val="00FC5AE3"/>
    <w:rsid w:val="00FC68EA"/>
    <w:rsid w:val="00FC6EDD"/>
    <w:rsid w:val="00FC71A0"/>
    <w:rsid w:val="00FD0E17"/>
    <w:rsid w:val="00FD1BDC"/>
    <w:rsid w:val="00FD2398"/>
    <w:rsid w:val="00FD33CA"/>
    <w:rsid w:val="00FD66D2"/>
    <w:rsid w:val="00FD6BE6"/>
    <w:rsid w:val="00FD7911"/>
    <w:rsid w:val="00FD7CB3"/>
    <w:rsid w:val="00FE0E6B"/>
    <w:rsid w:val="00FE17C9"/>
    <w:rsid w:val="00FE1853"/>
    <w:rsid w:val="00FE1C74"/>
    <w:rsid w:val="00FE1CC9"/>
    <w:rsid w:val="00FE1EBA"/>
    <w:rsid w:val="00FE1EC9"/>
    <w:rsid w:val="00FE238E"/>
    <w:rsid w:val="00FE3962"/>
    <w:rsid w:val="00FE486C"/>
    <w:rsid w:val="00FE50CC"/>
    <w:rsid w:val="00FE5904"/>
    <w:rsid w:val="00FE6885"/>
    <w:rsid w:val="00FE7912"/>
    <w:rsid w:val="00FF0321"/>
    <w:rsid w:val="00FF115E"/>
    <w:rsid w:val="00FF122C"/>
    <w:rsid w:val="00FF19BD"/>
    <w:rsid w:val="00FF1AB3"/>
    <w:rsid w:val="00FF1DE2"/>
    <w:rsid w:val="00FF1E3E"/>
    <w:rsid w:val="00FF2504"/>
    <w:rsid w:val="00FF2965"/>
    <w:rsid w:val="00FF5C52"/>
    <w:rsid w:val="00FF5D91"/>
    <w:rsid w:val="00FF7504"/>
    <w:rsid w:val="01082526"/>
    <w:rsid w:val="012E68C7"/>
    <w:rsid w:val="0162FDF4"/>
    <w:rsid w:val="028EB1EE"/>
    <w:rsid w:val="02EC050C"/>
    <w:rsid w:val="02F4C5EF"/>
    <w:rsid w:val="030E3568"/>
    <w:rsid w:val="0327D61E"/>
    <w:rsid w:val="03297901"/>
    <w:rsid w:val="032B5425"/>
    <w:rsid w:val="0332876E"/>
    <w:rsid w:val="0374E44A"/>
    <w:rsid w:val="03D9AAB1"/>
    <w:rsid w:val="0411849E"/>
    <w:rsid w:val="041C46DB"/>
    <w:rsid w:val="04221AF4"/>
    <w:rsid w:val="042A5330"/>
    <w:rsid w:val="04542B80"/>
    <w:rsid w:val="045D84B0"/>
    <w:rsid w:val="04C169B3"/>
    <w:rsid w:val="0554DD5F"/>
    <w:rsid w:val="05707F00"/>
    <w:rsid w:val="05791004"/>
    <w:rsid w:val="05807703"/>
    <w:rsid w:val="05E7EFAD"/>
    <w:rsid w:val="06473D02"/>
    <w:rsid w:val="06645BFA"/>
    <w:rsid w:val="0678C3F5"/>
    <w:rsid w:val="067A6706"/>
    <w:rsid w:val="0696C4CB"/>
    <w:rsid w:val="06C2C4FF"/>
    <w:rsid w:val="06F06F47"/>
    <w:rsid w:val="0711C6D6"/>
    <w:rsid w:val="07972C3B"/>
    <w:rsid w:val="0870BEA1"/>
    <w:rsid w:val="08ACA760"/>
    <w:rsid w:val="08C8A2C4"/>
    <w:rsid w:val="08C92F4F"/>
    <w:rsid w:val="09626488"/>
    <w:rsid w:val="09887C08"/>
    <w:rsid w:val="09A8A4A0"/>
    <w:rsid w:val="0A9DB2EA"/>
    <w:rsid w:val="0AC48ACC"/>
    <w:rsid w:val="0B03A698"/>
    <w:rsid w:val="0B5917B9"/>
    <w:rsid w:val="0B6407CA"/>
    <w:rsid w:val="0B68C696"/>
    <w:rsid w:val="0B72E883"/>
    <w:rsid w:val="0B73FABD"/>
    <w:rsid w:val="0BC00C5F"/>
    <w:rsid w:val="0BE25ECF"/>
    <w:rsid w:val="0C1D2BBC"/>
    <w:rsid w:val="0C422034"/>
    <w:rsid w:val="0C66663C"/>
    <w:rsid w:val="0CF28706"/>
    <w:rsid w:val="0D02D6F2"/>
    <w:rsid w:val="0D13B520"/>
    <w:rsid w:val="0D8A2F4F"/>
    <w:rsid w:val="0DEDF0E8"/>
    <w:rsid w:val="0E36A291"/>
    <w:rsid w:val="0E9B746D"/>
    <w:rsid w:val="0EB429CC"/>
    <w:rsid w:val="0ECFC3B0"/>
    <w:rsid w:val="0F27A793"/>
    <w:rsid w:val="0F9FBCB0"/>
    <w:rsid w:val="101D28AF"/>
    <w:rsid w:val="1043B0F5"/>
    <w:rsid w:val="10871055"/>
    <w:rsid w:val="1098665C"/>
    <w:rsid w:val="10BBCB5A"/>
    <w:rsid w:val="10C72B30"/>
    <w:rsid w:val="1111AD69"/>
    <w:rsid w:val="113920EC"/>
    <w:rsid w:val="11885F1D"/>
    <w:rsid w:val="11A5A715"/>
    <w:rsid w:val="11D33D37"/>
    <w:rsid w:val="11F2CCE5"/>
    <w:rsid w:val="123B7DD6"/>
    <w:rsid w:val="1254FBF9"/>
    <w:rsid w:val="12639D3D"/>
    <w:rsid w:val="12924CB2"/>
    <w:rsid w:val="12F76002"/>
    <w:rsid w:val="12FA8AD6"/>
    <w:rsid w:val="132F42E7"/>
    <w:rsid w:val="134E2360"/>
    <w:rsid w:val="14584512"/>
    <w:rsid w:val="147010F7"/>
    <w:rsid w:val="147B468A"/>
    <w:rsid w:val="149A81F7"/>
    <w:rsid w:val="149D7923"/>
    <w:rsid w:val="14E5A61B"/>
    <w:rsid w:val="1507909C"/>
    <w:rsid w:val="15129CE2"/>
    <w:rsid w:val="15197427"/>
    <w:rsid w:val="1523FA5D"/>
    <w:rsid w:val="159F0FE1"/>
    <w:rsid w:val="15B492BE"/>
    <w:rsid w:val="15BC8F5E"/>
    <w:rsid w:val="15C9CB41"/>
    <w:rsid w:val="1650F6CF"/>
    <w:rsid w:val="165B1033"/>
    <w:rsid w:val="166F89F6"/>
    <w:rsid w:val="169E2ECB"/>
    <w:rsid w:val="175B7DF6"/>
    <w:rsid w:val="176D4A31"/>
    <w:rsid w:val="17B0E48F"/>
    <w:rsid w:val="17D0E6D4"/>
    <w:rsid w:val="181BD144"/>
    <w:rsid w:val="182B7648"/>
    <w:rsid w:val="182F86D0"/>
    <w:rsid w:val="184E2C69"/>
    <w:rsid w:val="186476B0"/>
    <w:rsid w:val="18DF36D0"/>
    <w:rsid w:val="192E3A11"/>
    <w:rsid w:val="1944B881"/>
    <w:rsid w:val="194541AC"/>
    <w:rsid w:val="1970F7BC"/>
    <w:rsid w:val="19722D2C"/>
    <w:rsid w:val="1972D86F"/>
    <w:rsid w:val="19B25605"/>
    <w:rsid w:val="19BE9E01"/>
    <w:rsid w:val="19C78FD2"/>
    <w:rsid w:val="1A21AAFF"/>
    <w:rsid w:val="1A6728B7"/>
    <w:rsid w:val="1A79E009"/>
    <w:rsid w:val="1AA0D6D5"/>
    <w:rsid w:val="1AC5038C"/>
    <w:rsid w:val="1AE21312"/>
    <w:rsid w:val="1B2A4DAD"/>
    <w:rsid w:val="1BB9D17D"/>
    <w:rsid w:val="1C412B0C"/>
    <w:rsid w:val="1CF54B69"/>
    <w:rsid w:val="1D7947CD"/>
    <w:rsid w:val="1D7E6E15"/>
    <w:rsid w:val="1E39EC12"/>
    <w:rsid w:val="1E95FE11"/>
    <w:rsid w:val="1EBCFF3D"/>
    <w:rsid w:val="1F44DFC8"/>
    <w:rsid w:val="1F80DA3E"/>
    <w:rsid w:val="20231D3B"/>
    <w:rsid w:val="204E94E0"/>
    <w:rsid w:val="207354D5"/>
    <w:rsid w:val="2081B255"/>
    <w:rsid w:val="20A10602"/>
    <w:rsid w:val="20BD370A"/>
    <w:rsid w:val="2125EF9B"/>
    <w:rsid w:val="2162426B"/>
    <w:rsid w:val="216C955A"/>
    <w:rsid w:val="21820BF8"/>
    <w:rsid w:val="21C42E2A"/>
    <w:rsid w:val="224C9F86"/>
    <w:rsid w:val="2253F1C3"/>
    <w:rsid w:val="22675465"/>
    <w:rsid w:val="226B5A8D"/>
    <w:rsid w:val="23AA0F54"/>
    <w:rsid w:val="240186B1"/>
    <w:rsid w:val="2431F049"/>
    <w:rsid w:val="24FCF8E7"/>
    <w:rsid w:val="2569EABA"/>
    <w:rsid w:val="257809DF"/>
    <w:rsid w:val="259B85D7"/>
    <w:rsid w:val="25BDE8C8"/>
    <w:rsid w:val="2602953A"/>
    <w:rsid w:val="26306B8E"/>
    <w:rsid w:val="26826ECA"/>
    <w:rsid w:val="26DEBD42"/>
    <w:rsid w:val="26EE15CD"/>
    <w:rsid w:val="271DBE48"/>
    <w:rsid w:val="273E87C0"/>
    <w:rsid w:val="274E0D7A"/>
    <w:rsid w:val="275A771D"/>
    <w:rsid w:val="2769686B"/>
    <w:rsid w:val="27D0E886"/>
    <w:rsid w:val="28000FB2"/>
    <w:rsid w:val="282F327A"/>
    <w:rsid w:val="28CE1744"/>
    <w:rsid w:val="28D65F12"/>
    <w:rsid w:val="28EA6D56"/>
    <w:rsid w:val="28FFB7AB"/>
    <w:rsid w:val="29065016"/>
    <w:rsid w:val="292A6A12"/>
    <w:rsid w:val="293D6DDD"/>
    <w:rsid w:val="296B8859"/>
    <w:rsid w:val="29C7B8B7"/>
    <w:rsid w:val="29F14E28"/>
    <w:rsid w:val="29FC9A78"/>
    <w:rsid w:val="2A089649"/>
    <w:rsid w:val="2A39BB2C"/>
    <w:rsid w:val="2A67CF52"/>
    <w:rsid w:val="2A71FD67"/>
    <w:rsid w:val="2A7D1016"/>
    <w:rsid w:val="2A8AECB5"/>
    <w:rsid w:val="2A8C3784"/>
    <w:rsid w:val="2A959CA0"/>
    <w:rsid w:val="2A9D23CC"/>
    <w:rsid w:val="2AB6CFD3"/>
    <w:rsid w:val="2B2DF061"/>
    <w:rsid w:val="2B331B0C"/>
    <w:rsid w:val="2B4DC78E"/>
    <w:rsid w:val="2B95AD8A"/>
    <w:rsid w:val="2B974AE0"/>
    <w:rsid w:val="2BDDC9D5"/>
    <w:rsid w:val="2C3AC533"/>
    <w:rsid w:val="2D48D461"/>
    <w:rsid w:val="2D60735B"/>
    <w:rsid w:val="2D6353C7"/>
    <w:rsid w:val="2D6C3F72"/>
    <w:rsid w:val="2E18DCEB"/>
    <w:rsid w:val="2E1CE027"/>
    <w:rsid w:val="2E3914F0"/>
    <w:rsid w:val="2EB35192"/>
    <w:rsid w:val="2EC596AB"/>
    <w:rsid w:val="2ECF9D48"/>
    <w:rsid w:val="2FA8F478"/>
    <w:rsid w:val="2FC399DF"/>
    <w:rsid w:val="2FCAA89D"/>
    <w:rsid w:val="301616F7"/>
    <w:rsid w:val="30C4E324"/>
    <w:rsid w:val="30D0D058"/>
    <w:rsid w:val="30EB03B2"/>
    <w:rsid w:val="3121DF3C"/>
    <w:rsid w:val="31602185"/>
    <w:rsid w:val="316FCB30"/>
    <w:rsid w:val="31F13767"/>
    <w:rsid w:val="31FAF1FD"/>
    <w:rsid w:val="325BDB59"/>
    <w:rsid w:val="3312510E"/>
    <w:rsid w:val="3320C918"/>
    <w:rsid w:val="33636B81"/>
    <w:rsid w:val="33797BE7"/>
    <w:rsid w:val="33B77BE3"/>
    <w:rsid w:val="33C97DBE"/>
    <w:rsid w:val="33E2ACEB"/>
    <w:rsid w:val="3427218C"/>
    <w:rsid w:val="345CF0B0"/>
    <w:rsid w:val="349E57EC"/>
    <w:rsid w:val="34A66765"/>
    <w:rsid w:val="353D3807"/>
    <w:rsid w:val="354FD796"/>
    <w:rsid w:val="35A84AEE"/>
    <w:rsid w:val="35D3A68A"/>
    <w:rsid w:val="360CBF69"/>
    <w:rsid w:val="36116BDE"/>
    <w:rsid w:val="36D740D1"/>
    <w:rsid w:val="37083E43"/>
    <w:rsid w:val="370A66A3"/>
    <w:rsid w:val="37115CDE"/>
    <w:rsid w:val="37640DF9"/>
    <w:rsid w:val="378C354C"/>
    <w:rsid w:val="37A4118B"/>
    <w:rsid w:val="37A5FFF8"/>
    <w:rsid w:val="37B32729"/>
    <w:rsid w:val="37D76F83"/>
    <w:rsid w:val="3800A3AF"/>
    <w:rsid w:val="380AC639"/>
    <w:rsid w:val="3836A04E"/>
    <w:rsid w:val="3838D8D5"/>
    <w:rsid w:val="38689EB6"/>
    <w:rsid w:val="386B432F"/>
    <w:rsid w:val="388073CE"/>
    <w:rsid w:val="38D76156"/>
    <w:rsid w:val="395D9DD5"/>
    <w:rsid w:val="3A106C57"/>
    <w:rsid w:val="3A8F90F0"/>
    <w:rsid w:val="3A97A3BE"/>
    <w:rsid w:val="3AD19969"/>
    <w:rsid w:val="3AEF5428"/>
    <w:rsid w:val="3B03DE4C"/>
    <w:rsid w:val="3B46F5CC"/>
    <w:rsid w:val="3B9C0220"/>
    <w:rsid w:val="3C356E17"/>
    <w:rsid w:val="3C7EB920"/>
    <w:rsid w:val="3CBD76C9"/>
    <w:rsid w:val="3CE08A77"/>
    <w:rsid w:val="3D1EE046"/>
    <w:rsid w:val="3DC2C178"/>
    <w:rsid w:val="3DC556AF"/>
    <w:rsid w:val="3DD5A1B8"/>
    <w:rsid w:val="3E2D3279"/>
    <w:rsid w:val="3E35546D"/>
    <w:rsid w:val="3EB19E7E"/>
    <w:rsid w:val="3EFBB48B"/>
    <w:rsid w:val="3F2D8F25"/>
    <w:rsid w:val="3F5B5DCD"/>
    <w:rsid w:val="3F5BA7CD"/>
    <w:rsid w:val="3F7A2534"/>
    <w:rsid w:val="3FA8BA70"/>
    <w:rsid w:val="3FDE9608"/>
    <w:rsid w:val="400FB035"/>
    <w:rsid w:val="40119A3D"/>
    <w:rsid w:val="4017774D"/>
    <w:rsid w:val="40218417"/>
    <w:rsid w:val="40266A09"/>
    <w:rsid w:val="405F1837"/>
    <w:rsid w:val="40A5977A"/>
    <w:rsid w:val="40BB900B"/>
    <w:rsid w:val="40C18AF8"/>
    <w:rsid w:val="40E3032D"/>
    <w:rsid w:val="40F74E1D"/>
    <w:rsid w:val="41AE4BC2"/>
    <w:rsid w:val="41F01880"/>
    <w:rsid w:val="4234652F"/>
    <w:rsid w:val="42506C31"/>
    <w:rsid w:val="42547875"/>
    <w:rsid w:val="428403DF"/>
    <w:rsid w:val="42C7E41E"/>
    <w:rsid w:val="42D97CF7"/>
    <w:rsid w:val="4328649E"/>
    <w:rsid w:val="43B368B5"/>
    <w:rsid w:val="43FFBE4B"/>
    <w:rsid w:val="441C3F4B"/>
    <w:rsid w:val="44397972"/>
    <w:rsid w:val="449B6E4D"/>
    <w:rsid w:val="454932D0"/>
    <w:rsid w:val="4577C258"/>
    <w:rsid w:val="459BDF38"/>
    <w:rsid w:val="45D18430"/>
    <w:rsid w:val="4610E973"/>
    <w:rsid w:val="46118A08"/>
    <w:rsid w:val="4618FE12"/>
    <w:rsid w:val="46697BA7"/>
    <w:rsid w:val="46DDBFBF"/>
    <w:rsid w:val="46E7868E"/>
    <w:rsid w:val="481F7331"/>
    <w:rsid w:val="48B8A24E"/>
    <w:rsid w:val="48C4077A"/>
    <w:rsid w:val="48D50DCA"/>
    <w:rsid w:val="4925894E"/>
    <w:rsid w:val="498FB815"/>
    <w:rsid w:val="49CC5C43"/>
    <w:rsid w:val="49D602A8"/>
    <w:rsid w:val="49D71A99"/>
    <w:rsid w:val="4A0A492D"/>
    <w:rsid w:val="4A567F74"/>
    <w:rsid w:val="4A7D87B1"/>
    <w:rsid w:val="4AE8CB90"/>
    <w:rsid w:val="4B042772"/>
    <w:rsid w:val="4B090E55"/>
    <w:rsid w:val="4B7A9785"/>
    <w:rsid w:val="4BAC63DB"/>
    <w:rsid w:val="4C233CB3"/>
    <w:rsid w:val="4C243E2D"/>
    <w:rsid w:val="4C52E071"/>
    <w:rsid w:val="4CD68F1F"/>
    <w:rsid w:val="4D0DB704"/>
    <w:rsid w:val="4D3653D1"/>
    <w:rsid w:val="4D7892A6"/>
    <w:rsid w:val="4DD5FA0B"/>
    <w:rsid w:val="4DF3E336"/>
    <w:rsid w:val="4E230C53"/>
    <w:rsid w:val="4E2AAE01"/>
    <w:rsid w:val="4E5DA19B"/>
    <w:rsid w:val="4E659471"/>
    <w:rsid w:val="4E6B915C"/>
    <w:rsid w:val="4E702FB4"/>
    <w:rsid w:val="4E78D989"/>
    <w:rsid w:val="4ED46A28"/>
    <w:rsid w:val="4EDD59CB"/>
    <w:rsid w:val="4EFABC98"/>
    <w:rsid w:val="4F1A9299"/>
    <w:rsid w:val="4F5EC8F1"/>
    <w:rsid w:val="4F700684"/>
    <w:rsid w:val="4FDB56F0"/>
    <w:rsid w:val="4FFC29A5"/>
    <w:rsid w:val="5044B5C0"/>
    <w:rsid w:val="50974D14"/>
    <w:rsid w:val="50BD2579"/>
    <w:rsid w:val="50DD2895"/>
    <w:rsid w:val="512AD23B"/>
    <w:rsid w:val="516DEF45"/>
    <w:rsid w:val="5178081B"/>
    <w:rsid w:val="517B1C65"/>
    <w:rsid w:val="51C831F9"/>
    <w:rsid w:val="51D214FA"/>
    <w:rsid w:val="52BD7A0C"/>
    <w:rsid w:val="5332CCC9"/>
    <w:rsid w:val="5398B614"/>
    <w:rsid w:val="53E73C57"/>
    <w:rsid w:val="54064239"/>
    <w:rsid w:val="5418EB7B"/>
    <w:rsid w:val="542AEDFC"/>
    <w:rsid w:val="5496F3F1"/>
    <w:rsid w:val="54AA4E19"/>
    <w:rsid w:val="54B03FD0"/>
    <w:rsid w:val="54D74E8E"/>
    <w:rsid w:val="54FA5868"/>
    <w:rsid w:val="55177ADA"/>
    <w:rsid w:val="55A6EC39"/>
    <w:rsid w:val="55C70F23"/>
    <w:rsid w:val="55E132FF"/>
    <w:rsid w:val="5610CA08"/>
    <w:rsid w:val="567C1983"/>
    <w:rsid w:val="56A6A815"/>
    <w:rsid w:val="56ABDC96"/>
    <w:rsid w:val="570389F2"/>
    <w:rsid w:val="571FED58"/>
    <w:rsid w:val="574C022C"/>
    <w:rsid w:val="575D79AB"/>
    <w:rsid w:val="576503C7"/>
    <w:rsid w:val="576ADAA1"/>
    <w:rsid w:val="576FF6C9"/>
    <w:rsid w:val="57BE9741"/>
    <w:rsid w:val="57D46C76"/>
    <w:rsid w:val="57F77590"/>
    <w:rsid w:val="586FE9FC"/>
    <w:rsid w:val="58C817A3"/>
    <w:rsid w:val="5959D046"/>
    <w:rsid w:val="5970EA23"/>
    <w:rsid w:val="5A91D32F"/>
    <w:rsid w:val="5AC0296E"/>
    <w:rsid w:val="5AC49F43"/>
    <w:rsid w:val="5AFC0F4C"/>
    <w:rsid w:val="5B385FF1"/>
    <w:rsid w:val="5B9A0554"/>
    <w:rsid w:val="5C1F5C1B"/>
    <w:rsid w:val="5C83B40D"/>
    <w:rsid w:val="5C8B6272"/>
    <w:rsid w:val="5C91CE7F"/>
    <w:rsid w:val="5CED5668"/>
    <w:rsid w:val="5D2B9729"/>
    <w:rsid w:val="5D82FC0A"/>
    <w:rsid w:val="5DB1134C"/>
    <w:rsid w:val="5E05A7B0"/>
    <w:rsid w:val="5E0F2EC3"/>
    <w:rsid w:val="5E93E721"/>
    <w:rsid w:val="5F14100B"/>
    <w:rsid w:val="5F88F5AA"/>
    <w:rsid w:val="5FA20F13"/>
    <w:rsid w:val="602CA981"/>
    <w:rsid w:val="602CF9A7"/>
    <w:rsid w:val="6033EA0D"/>
    <w:rsid w:val="6133B8FE"/>
    <w:rsid w:val="614DCD72"/>
    <w:rsid w:val="61975BD7"/>
    <w:rsid w:val="619F833B"/>
    <w:rsid w:val="62099D0F"/>
    <w:rsid w:val="62A90731"/>
    <w:rsid w:val="62BEE394"/>
    <w:rsid w:val="62CAFFD1"/>
    <w:rsid w:val="62D7F458"/>
    <w:rsid w:val="630F12C3"/>
    <w:rsid w:val="63207A16"/>
    <w:rsid w:val="632E839A"/>
    <w:rsid w:val="642B02CD"/>
    <w:rsid w:val="64437E4D"/>
    <w:rsid w:val="6477CE99"/>
    <w:rsid w:val="649ECFCF"/>
    <w:rsid w:val="656E5605"/>
    <w:rsid w:val="65905DD1"/>
    <w:rsid w:val="65AD17E1"/>
    <w:rsid w:val="65C0BCED"/>
    <w:rsid w:val="65C979E3"/>
    <w:rsid w:val="662A8198"/>
    <w:rsid w:val="66579845"/>
    <w:rsid w:val="66737343"/>
    <w:rsid w:val="66964BED"/>
    <w:rsid w:val="66A9FA09"/>
    <w:rsid w:val="66AB4F38"/>
    <w:rsid w:val="66AE0934"/>
    <w:rsid w:val="66B47F78"/>
    <w:rsid w:val="66D6345D"/>
    <w:rsid w:val="66DCBBD4"/>
    <w:rsid w:val="66E4F415"/>
    <w:rsid w:val="671F11BA"/>
    <w:rsid w:val="672A51A3"/>
    <w:rsid w:val="675BFF90"/>
    <w:rsid w:val="67AA05F2"/>
    <w:rsid w:val="67DD31D9"/>
    <w:rsid w:val="67F0821A"/>
    <w:rsid w:val="67F6CD48"/>
    <w:rsid w:val="68035046"/>
    <w:rsid w:val="6828F34B"/>
    <w:rsid w:val="6851CD6A"/>
    <w:rsid w:val="687E1FD3"/>
    <w:rsid w:val="691A1314"/>
    <w:rsid w:val="691B525E"/>
    <w:rsid w:val="696D021B"/>
    <w:rsid w:val="69B2B5AF"/>
    <w:rsid w:val="6A449B61"/>
    <w:rsid w:val="6ABCC07D"/>
    <w:rsid w:val="6B0C0023"/>
    <w:rsid w:val="6B6EF90A"/>
    <w:rsid w:val="6B8E7703"/>
    <w:rsid w:val="6BC57AAC"/>
    <w:rsid w:val="6C3234B8"/>
    <w:rsid w:val="6C369360"/>
    <w:rsid w:val="6C5C836A"/>
    <w:rsid w:val="6C87B669"/>
    <w:rsid w:val="6CC5C33E"/>
    <w:rsid w:val="6CCB3364"/>
    <w:rsid w:val="6D2C8A94"/>
    <w:rsid w:val="6D34A89D"/>
    <w:rsid w:val="6DE3F3AE"/>
    <w:rsid w:val="6E0CE78C"/>
    <w:rsid w:val="6E3276EB"/>
    <w:rsid w:val="6E78688C"/>
    <w:rsid w:val="6EB2B506"/>
    <w:rsid w:val="6EEDD4D1"/>
    <w:rsid w:val="6F277192"/>
    <w:rsid w:val="6F38F5D2"/>
    <w:rsid w:val="6F59F519"/>
    <w:rsid w:val="6F5BDC39"/>
    <w:rsid w:val="6FDE6DCB"/>
    <w:rsid w:val="703E9E95"/>
    <w:rsid w:val="70455A2D"/>
    <w:rsid w:val="7049C1D2"/>
    <w:rsid w:val="70D0F416"/>
    <w:rsid w:val="70DADBB9"/>
    <w:rsid w:val="712D72BC"/>
    <w:rsid w:val="71449052"/>
    <w:rsid w:val="72476FEA"/>
    <w:rsid w:val="724B6800"/>
    <w:rsid w:val="73ABEE88"/>
    <w:rsid w:val="73ADC02E"/>
    <w:rsid w:val="743121B1"/>
    <w:rsid w:val="743D5262"/>
    <w:rsid w:val="74973863"/>
    <w:rsid w:val="74D20261"/>
    <w:rsid w:val="74FE0BB7"/>
    <w:rsid w:val="7560C4A8"/>
    <w:rsid w:val="758AE94E"/>
    <w:rsid w:val="760063CF"/>
    <w:rsid w:val="763F3C89"/>
    <w:rsid w:val="76422BAA"/>
    <w:rsid w:val="765FF812"/>
    <w:rsid w:val="7670CCC7"/>
    <w:rsid w:val="76C5AE14"/>
    <w:rsid w:val="76CA8BC8"/>
    <w:rsid w:val="76F985ED"/>
    <w:rsid w:val="776FA3FE"/>
    <w:rsid w:val="77A19DA8"/>
    <w:rsid w:val="77B9FE3C"/>
    <w:rsid w:val="77C0E420"/>
    <w:rsid w:val="77E1C7AA"/>
    <w:rsid w:val="787021BE"/>
    <w:rsid w:val="78B392E7"/>
    <w:rsid w:val="78D92B53"/>
    <w:rsid w:val="78DA2A99"/>
    <w:rsid w:val="79463982"/>
    <w:rsid w:val="794A0F2F"/>
    <w:rsid w:val="79594DCE"/>
    <w:rsid w:val="7A125224"/>
    <w:rsid w:val="7A601716"/>
    <w:rsid w:val="7A752633"/>
    <w:rsid w:val="7AA98AA4"/>
    <w:rsid w:val="7AC08EBA"/>
    <w:rsid w:val="7AC289FC"/>
    <w:rsid w:val="7AD17D13"/>
    <w:rsid w:val="7B1295F5"/>
    <w:rsid w:val="7B215FB1"/>
    <w:rsid w:val="7BEC65D7"/>
    <w:rsid w:val="7C54C382"/>
    <w:rsid w:val="7C683A18"/>
    <w:rsid w:val="7C6CF5CA"/>
    <w:rsid w:val="7D149F96"/>
    <w:rsid w:val="7D467939"/>
    <w:rsid w:val="7D566953"/>
    <w:rsid w:val="7D7AE8C6"/>
    <w:rsid w:val="7D7CF7BB"/>
    <w:rsid w:val="7D983ED9"/>
    <w:rsid w:val="7E6E3641"/>
    <w:rsid w:val="7EC1134D"/>
    <w:rsid w:val="7ECD1457"/>
    <w:rsid w:val="7EE31357"/>
    <w:rsid w:val="7F3675C6"/>
    <w:rsid w:val="7F36AD3E"/>
    <w:rsid w:val="7FB96BC8"/>
    <w:rsid w:val="7FC8A6E3"/>
    <w:rsid w:val="7FD5D5D9"/>
    <w:rsid w:val="7FD9E231"/>
    <w:rsid w:val="7FDD4CF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4DFA5"/>
  <w15:chartTrackingRefBased/>
  <w15:docId w15:val="{FBA19EDD-AE4A-480B-B65A-5B377FBDA8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MS Mincho" w:ascii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4080B"/>
    <w:pPr>
      <w:suppressAutoHyphens/>
    </w:pPr>
    <w:rPr>
      <w:rFonts w:ascii="Calibri" w:hAnsi="Calibri" w:eastAsiaTheme="minorEastAsia"/>
      <w:lang w:val="en-US" w:eastAsia="en-US"/>
    </w:rPr>
  </w:style>
  <w:style w:type="paragraph" w:styleId="Heading1">
    <w:name w:val="heading 1"/>
    <w:aliases w:val="1. Überschrift"/>
    <w:basedOn w:val="Normal"/>
    <w:next w:val="Normal"/>
    <w:link w:val="Heading1Char"/>
    <w:uiPriority w:val="1"/>
    <w:qFormat/>
    <w:rsid w:val="00676462"/>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iPriority w:val="1"/>
    <w:unhideWhenUsed/>
    <w:qFormat/>
    <w:rsid w:val="00676462"/>
    <w:pPr>
      <w:keepNext/>
      <w:keepLines/>
      <w:spacing w:before="240"/>
      <w:outlineLvl w:val="1"/>
    </w:pPr>
    <w:rPr>
      <w:rFonts w:eastAsiaTheme="majorEastAsia" w:cstheme="majorBidi"/>
      <w:b/>
      <w:bCs/>
      <w:sz w:val="24"/>
      <w:szCs w:val="26"/>
    </w:rPr>
  </w:style>
  <w:style w:type="paragraph" w:styleId="Heading3">
    <w:name w:val="heading 3"/>
    <w:aliases w:val="3. Überschrift"/>
    <w:basedOn w:val="Normal"/>
    <w:next w:val="Normal"/>
    <w:link w:val="Heading3Char"/>
    <w:uiPriority w:val="1"/>
    <w:unhideWhenUsed/>
    <w:qFormat/>
    <w:rsid w:val="00676462"/>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unhideWhenUsed/>
    <w:rsid w:val="008237D6"/>
    <w:pPr>
      <w:keepNext/>
      <w:keepLines/>
      <w:spacing w:before="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237D6"/>
    <w:pPr>
      <w:keepNext/>
      <w:keepLines/>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0975"/>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975"/>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975"/>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975"/>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1Einrckung" w:customStyle="1">
    <w:name w:val="1. Einrückung"/>
    <w:basedOn w:val="Normal"/>
    <w:uiPriority w:val="2"/>
    <w:qFormat/>
    <w:rsid w:val="00676462"/>
    <w:pPr>
      <w:tabs>
        <w:tab w:val="left" w:pos="567"/>
      </w:tabs>
      <w:ind w:left="567" w:hanging="567"/>
    </w:pPr>
  </w:style>
  <w:style w:type="paragraph" w:styleId="2Einrckung" w:customStyle="1">
    <w:name w:val="2. Einrückung"/>
    <w:basedOn w:val="Normal"/>
    <w:uiPriority w:val="2"/>
    <w:qFormat/>
    <w:rsid w:val="00676462"/>
    <w:pPr>
      <w:tabs>
        <w:tab w:val="left" w:pos="567"/>
        <w:tab w:val="left" w:pos="1134"/>
      </w:tabs>
      <w:ind w:left="1134" w:hanging="567"/>
    </w:pPr>
  </w:style>
  <w:style w:type="paragraph" w:styleId="3Einrckung" w:customStyle="1">
    <w:name w:val="3. Einrückung"/>
    <w:basedOn w:val="Normal"/>
    <w:uiPriority w:val="2"/>
    <w:qFormat/>
    <w:rsid w:val="00676462"/>
    <w:pPr>
      <w:tabs>
        <w:tab w:val="left" w:pos="567"/>
        <w:tab w:val="left" w:pos="1134"/>
        <w:tab w:val="left" w:pos="1701"/>
      </w:tabs>
      <w:ind w:left="1701" w:hanging="567"/>
    </w:pPr>
  </w:style>
  <w:style w:type="paragraph" w:styleId="Footer">
    <w:name w:val="footer"/>
    <w:basedOn w:val="Normal"/>
    <w:link w:val="FooterChar"/>
    <w:uiPriority w:val="99"/>
    <w:unhideWhenUsed/>
    <w:rsid w:val="00676462"/>
    <w:pPr>
      <w:tabs>
        <w:tab w:val="center" w:pos="4536"/>
        <w:tab w:val="right" w:pos="9072"/>
      </w:tabs>
    </w:pPr>
  </w:style>
  <w:style w:type="character" w:styleId="FooterChar" w:customStyle="1">
    <w:name w:val="Footer Char"/>
    <w:basedOn w:val="DefaultParagraphFont"/>
    <w:link w:val="Footer"/>
    <w:uiPriority w:val="99"/>
    <w:qFormat/>
    <w:rsid w:val="00676462"/>
    <w:rPr>
      <w:rFonts w:ascii="Arial" w:hAnsi="Arial" w:eastAsiaTheme="minorHAnsi"/>
      <w:lang w:eastAsia="en-US"/>
    </w:rPr>
  </w:style>
  <w:style w:type="paragraph" w:styleId="NoSpacing">
    <w:name w:val="No Spacing"/>
    <w:basedOn w:val="Normal"/>
    <w:uiPriority w:val="1"/>
    <w:unhideWhenUsed/>
    <w:qFormat/>
    <w:rsid w:val="00676462"/>
  </w:style>
  <w:style w:type="paragraph" w:styleId="Header">
    <w:name w:val="header"/>
    <w:basedOn w:val="Normal"/>
    <w:link w:val="HeaderChar"/>
    <w:uiPriority w:val="99"/>
    <w:unhideWhenUsed/>
    <w:rsid w:val="00676462"/>
    <w:pPr>
      <w:tabs>
        <w:tab w:val="center" w:pos="4536"/>
        <w:tab w:val="right" w:pos="9072"/>
      </w:tabs>
    </w:pPr>
  </w:style>
  <w:style w:type="character" w:styleId="HeaderChar" w:customStyle="1">
    <w:name w:val="Header Char"/>
    <w:basedOn w:val="DefaultParagraphFont"/>
    <w:link w:val="Header"/>
    <w:uiPriority w:val="99"/>
    <w:qFormat/>
    <w:rsid w:val="00676462"/>
    <w:rPr>
      <w:rFonts w:ascii="Arial" w:hAnsi="Arial" w:eastAsiaTheme="minorHAnsi"/>
      <w:lang w:eastAsia="en-US"/>
    </w:rPr>
  </w:style>
  <w:style w:type="character" w:styleId="PageNumber">
    <w:name w:val="page number"/>
    <w:basedOn w:val="DefaultParagraphFont"/>
    <w:semiHidden/>
    <w:unhideWhenUsed/>
    <w:rsid w:val="00676462"/>
  </w:style>
  <w:style w:type="paragraph" w:styleId="BalloonText">
    <w:name w:val="Balloon Text"/>
    <w:basedOn w:val="Normal"/>
    <w:link w:val="BalloonTextChar"/>
    <w:uiPriority w:val="99"/>
    <w:semiHidden/>
    <w:unhideWhenUsed/>
    <w:qFormat/>
    <w:rsid w:val="00676462"/>
    <w:rPr>
      <w:rFonts w:ascii="Tahoma" w:hAnsi="Tahoma" w:cs="Tahoma"/>
      <w:sz w:val="16"/>
      <w:szCs w:val="16"/>
    </w:rPr>
  </w:style>
  <w:style w:type="character" w:styleId="BalloonTextChar" w:customStyle="1">
    <w:name w:val="Balloon Text Char"/>
    <w:basedOn w:val="DefaultParagraphFont"/>
    <w:link w:val="BalloonText"/>
    <w:uiPriority w:val="99"/>
    <w:semiHidden/>
    <w:qFormat/>
    <w:rsid w:val="00676462"/>
    <w:rPr>
      <w:rFonts w:ascii="Tahoma" w:hAnsi="Tahoma" w:cs="Tahoma" w:eastAsiaTheme="minorHAnsi"/>
      <w:sz w:val="16"/>
      <w:szCs w:val="16"/>
      <w:lang w:eastAsia="en-US"/>
    </w:rPr>
  </w:style>
  <w:style w:type="table" w:styleId="TableGrid">
    <w:name w:val="Table Grid"/>
    <w:basedOn w:val="TableNormal"/>
    <w:uiPriority w:val="39"/>
    <w:qFormat/>
    <w:rsid w:val="00676462"/>
    <w:pPr>
      <w:spacing w:after="0" w:line="240" w:lineRule="auto"/>
    </w:pPr>
    <w:rPr>
      <w:rFonts w:ascii="Arial" w:hAnsi="Arial" w:eastAsia="Times New Roman" w:cs="Times New Roman"/>
      <w:sz w:val="20"/>
      <w:szCs w:val="20"/>
      <w:lang w:eastAsia="de-D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aliases w:val="1. Überschrift Char"/>
    <w:basedOn w:val="DefaultParagraphFont"/>
    <w:link w:val="Heading1"/>
    <w:uiPriority w:val="1"/>
    <w:rsid w:val="00676462"/>
    <w:rPr>
      <w:rFonts w:ascii="Arial" w:hAnsi="Arial" w:eastAsiaTheme="majorEastAsia" w:cstheme="majorBidi"/>
      <w:b/>
      <w:bCs/>
      <w:sz w:val="28"/>
      <w:szCs w:val="28"/>
      <w:lang w:eastAsia="en-US"/>
    </w:rPr>
  </w:style>
  <w:style w:type="character" w:styleId="Heading2Char" w:customStyle="1">
    <w:name w:val="Heading 2 Char"/>
    <w:aliases w:val="2. Überschrift Char"/>
    <w:basedOn w:val="DefaultParagraphFont"/>
    <w:link w:val="Heading2"/>
    <w:uiPriority w:val="1"/>
    <w:rsid w:val="00676462"/>
    <w:rPr>
      <w:rFonts w:ascii="Arial" w:hAnsi="Arial" w:eastAsiaTheme="majorEastAsia" w:cstheme="majorBidi"/>
      <w:b/>
      <w:bCs/>
      <w:sz w:val="24"/>
      <w:szCs w:val="26"/>
      <w:lang w:eastAsia="en-US"/>
    </w:rPr>
  </w:style>
  <w:style w:type="character" w:styleId="Heading3Char" w:customStyle="1">
    <w:name w:val="Heading 3 Char"/>
    <w:aliases w:val="3. Überschrift Char"/>
    <w:basedOn w:val="DefaultParagraphFont"/>
    <w:link w:val="Heading3"/>
    <w:uiPriority w:val="1"/>
    <w:rsid w:val="00676462"/>
    <w:rPr>
      <w:rFonts w:ascii="Arial" w:hAnsi="Arial" w:eastAsiaTheme="majorEastAsia" w:cstheme="majorBidi"/>
      <w:b/>
      <w:bCs/>
      <w:lang w:eastAsia="en-US"/>
    </w:rPr>
  </w:style>
  <w:style w:type="character" w:styleId="Heading4Char" w:customStyle="1">
    <w:name w:val="Heading 4 Char"/>
    <w:basedOn w:val="DefaultParagraphFont"/>
    <w:link w:val="Heading4"/>
    <w:uiPriority w:val="9"/>
    <w:rsid w:val="008237D6"/>
    <w:rPr>
      <w:rFonts w:ascii="Arial" w:hAnsi="Arial" w:eastAsiaTheme="majorEastAsia" w:cstheme="majorBidi"/>
      <w:bCs/>
      <w:iCs/>
      <w:lang w:eastAsia="en-US"/>
    </w:rPr>
  </w:style>
  <w:style w:type="paragraph" w:styleId="Title">
    <w:name w:val="Title"/>
    <w:basedOn w:val="Normal"/>
    <w:next w:val="Normal"/>
    <w:link w:val="TitleChar"/>
    <w:uiPriority w:val="10"/>
    <w:qFormat/>
    <w:rsid w:val="008237D6"/>
    <w:pPr>
      <w:contextualSpacing/>
    </w:pPr>
    <w:rPr>
      <w:rFonts w:ascii="Cambria" w:hAnsi="Cambria" w:eastAsiaTheme="majorEastAsia" w:cstheme="majorBidi"/>
      <w:spacing w:val="-10"/>
      <w:kern w:val="28"/>
      <w:sz w:val="56"/>
      <w:szCs w:val="56"/>
    </w:rPr>
  </w:style>
  <w:style w:type="character" w:styleId="TitleChar" w:customStyle="1">
    <w:name w:val="Title Char"/>
    <w:basedOn w:val="DefaultParagraphFont"/>
    <w:link w:val="Title"/>
    <w:uiPriority w:val="10"/>
    <w:rsid w:val="008237D6"/>
    <w:rPr>
      <w:rFonts w:ascii="Cambria" w:hAnsi="Cambria" w:eastAsiaTheme="majorEastAsia" w:cstheme="majorBidi"/>
      <w:spacing w:val="-10"/>
      <w:kern w:val="28"/>
      <w:sz w:val="56"/>
      <w:szCs w:val="56"/>
      <w:lang w:eastAsia="en-US"/>
    </w:rPr>
  </w:style>
  <w:style w:type="character" w:styleId="Heading5Char" w:customStyle="1">
    <w:name w:val="Heading 5 Char"/>
    <w:basedOn w:val="DefaultParagraphFont"/>
    <w:link w:val="Heading5"/>
    <w:uiPriority w:val="9"/>
    <w:semiHidden/>
    <w:rsid w:val="008237D6"/>
    <w:rPr>
      <w:rFonts w:asciiTheme="majorHAnsi" w:hAnsiTheme="majorHAnsi" w:eastAsiaTheme="majorEastAsia" w:cstheme="majorBidi"/>
      <w:color w:val="2F5496" w:themeColor="accent1" w:themeShade="BF"/>
      <w:lang w:eastAsia="en-US"/>
    </w:rPr>
  </w:style>
  <w:style w:type="character" w:styleId="Heading6Char" w:customStyle="1">
    <w:name w:val="Heading 6 Char"/>
    <w:basedOn w:val="DefaultParagraphFont"/>
    <w:link w:val="Heading6"/>
    <w:uiPriority w:val="9"/>
    <w:semiHidden/>
    <w:rsid w:val="00EE0975"/>
    <w:rPr>
      <w:rFonts w:eastAsiaTheme="majorEastAsia" w:cstheme="majorBidi"/>
      <w:i/>
      <w:iCs/>
      <w:color w:val="595959" w:themeColor="text1" w:themeTint="A6"/>
      <w:lang w:eastAsia="en-US"/>
    </w:rPr>
  </w:style>
  <w:style w:type="character" w:styleId="Heading7Char" w:customStyle="1">
    <w:name w:val="Heading 7 Char"/>
    <w:basedOn w:val="DefaultParagraphFont"/>
    <w:link w:val="Heading7"/>
    <w:uiPriority w:val="9"/>
    <w:semiHidden/>
    <w:rsid w:val="00EE0975"/>
    <w:rPr>
      <w:rFonts w:eastAsiaTheme="majorEastAsia" w:cstheme="majorBidi"/>
      <w:color w:val="595959" w:themeColor="text1" w:themeTint="A6"/>
      <w:lang w:eastAsia="en-US"/>
    </w:rPr>
  </w:style>
  <w:style w:type="character" w:styleId="Heading8Char" w:customStyle="1">
    <w:name w:val="Heading 8 Char"/>
    <w:basedOn w:val="DefaultParagraphFont"/>
    <w:link w:val="Heading8"/>
    <w:uiPriority w:val="9"/>
    <w:semiHidden/>
    <w:rsid w:val="00EE0975"/>
    <w:rPr>
      <w:rFonts w:eastAsiaTheme="majorEastAsia" w:cstheme="majorBidi"/>
      <w:i/>
      <w:iCs/>
      <w:color w:val="272727" w:themeColor="text1" w:themeTint="D8"/>
      <w:lang w:eastAsia="en-US"/>
    </w:rPr>
  </w:style>
  <w:style w:type="character" w:styleId="Heading9Char" w:customStyle="1">
    <w:name w:val="Heading 9 Char"/>
    <w:basedOn w:val="DefaultParagraphFont"/>
    <w:link w:val="Heading9"/>
    <w:uiPriority w:val="9"/>
    <w:semiHidden/>
    <w:rsid w:val="00EE0975"/>
    <w:rPr>
      <w:rFonts w:eastAsiaTheme="majorEastAsia" w:cstheme="majorBidi"/>
      <w:color w:val="272727" w:themeColor="text1" w:themeTint="D8"/>
      <w:lang w:eastAsia="en-US"/>
    </w:rPr>
  </w:style>
  <w:style w:type="paragraph" w:styleId="Subtitle">
    <w:name w:val="Subtitle"/>
    <w:basedOn w:val="Normal"/>
    <w:next w:val="Normal"/>
    <w:link w:val="SubtitleChar"/>
    <w:uiPriority w:val="11"/>
    <w:qFormat/>
    <w:rsid w:val="00EE0975"/>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E0975"/>
    <w:rPr>
      <w:rFonts w:eastAsiaTheme="majorEastAsia"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EE0975"/>
    <w:pPr>
      <w:spacing w:before="160"/>
      <w:jc w:val="center"/>
    </w:pPr>
    <w:rPr>
      <w:i/>
      <w:iCs/>
      <w:color w:val="404040" w:themeColor="text1" w:themeTint="BF"/>
    </w:rPr>
  </w:style>
  <w:style w:type="character" w:styleId="QuoteChar" w:customStyle="1">
    <w:name w:val="Quote Char"/>
    <w:basedOn w:val="DefaultParagraphFont"/>
    <w:link w:val="Quote"/>
    <w:uiPriority w:val="29"/>
    <w:rsid w:val="00EE0975"/>
    <w:rPr>
      <w:rFonts w:ascii="Arial" w:hAnsi="Arial"/>
      <w:i/>
      <w:iCs/>
      <w:color w:val="404040" w:themeColor="text1" w:themeTint="BF"/>
      <w:lang w:eastAsia="en-US"/>
    </w:rPr>
  </w:style>
  <w:style w:type="paragraph" w:styleId="ListParagraph">
    <w:name w:val="List Paragraph"/>
    <w:basedOn w:val="Normal"/>
    <w:uiPriority w:val="34"/>
    <w:qFormat/>
    <w:rsid w:val="00EE0975"/>
    <w:pPr>
      <w:ind w:left="720"/>
      <w:contextualSpacing/>
    </w:pPr>
  </w:style>
  <w:style w:type="character" w:styleId="IntenseEmphasis">
    <w:name w:val="Intense Emphasis"/>
    <w:basedOn w:val="DefaultParagraphFont"/>
    <w:uiPriority w:val="21"/>
    <w:qFormat/>
    <w:rsid w:val="00EE0975"/>
    <w:rPr>
      <w:i/>
      <w:iCs/>
      <w:color w:val="2F5496" w:themeColor="accent1" w:themeShade="BF"/>
    </w:rPr>
  </w:style>
  <w:style w:type="paragraph" w:styleId="IntenseQuote">
    <w:name w:val="Intense Quote"/>
    <w:basedOn w:val="Normal"/>
    <w:next w:val="Normal"/>
    <w:link w:val="IntenseQuoteChar"/>
    <w:uiPriority w:val="30"/>
    <w:qFormat/>
    <w:rsid w:val="00EE0975"/>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EE0975"/>
    <w:rPr>
      <w:rFonts w:ascii="Arial" w:hAnsi="Arial"/>
      <w:i/>
      <w:iCs/>
      <w:color w:val="2F5496" w:themeColor="accent1" w:themeShade="BF"/>
      <w:lang w:eastAsia="en-US"/>
    </w:rPr>
  </w:style>
  <w:style w:type="character" w:styleId="IntenseReference">
    <w:name w:val="Intense Reference"/>
    <w:basedOn w:val="DefaultParagraphFont"/>
    <w:uiPriority w:val="32"/>
    <w:qFormat/>
    <w:rsid w:val="00EE0975"/>
    <w:rPr>
      <w:b/>
      <w:bCs/>
      <w:smallCaps/>
      <w:color w:val="2F5496" w:themeColor="accent1" w:themeShade="BF"/>
      <w:spacing w:val="5"/>
    </w:rPr>
  </w:style>
  <w:style w:type="character" w:styleId="Emphasis">
    <w:name w:val="Emphasis"/>
    <w:basedOn w:val="DefaultParagraphFont"/>
    <w:uiPriority w:val="20"/>
    <w:qFormat/>
    <w:rsid w:val="00773F60"/>
    <w:rPr>
      <w:i/>
      <w:iCs/>
    </w:rPr>
  </w:style>
  <w:style w:type="character" w:styleId="CommentReference">
    <w:name w:val="Comment Reference"/>
    <w:basedOn w:val="DefaultParagraphFont"/>
    <w:uiPriority w:val="99"/>
    <w:semiHidden/>
    <w:unhideWhenUsed/>
    <w:qFormat/>
    <w:rsid w:val="00773F60"/>
    <w:rPr>
      <w:sz w:val="16"/>
      <w:szCs w:val="16"/>
    </w:rPr>
  </w:style>
  <w:style w:type="character" w:styleId="CommentTextChar" w:customStyle="1">
    <w:name w:val="Comment Text Char"/>
    <w:basedOn w:val="DefaultParagraphFont"/>
    <w:link w:val="CommentText"/>
    <w:uiPriority w:val="99"/>
    <w:qFormat/>
    <w:rsid w:val="00773F60"/>
    <w:rPr>
      <w:rFonts w:eastAsiaTheme="minorEastAsia"/>
    </w:rPr>
  </w:style>
  <w:style w:type="character" w:styleId="CommentSubjectChar" w:customStyle="1">
    <w:name w:val="Comment Subject Char"/>
    <w:basedOn w:val="CommentTextChar"/>
    <w:link w:val="CommentSubject"/>
    <w:uiPriority w:val="99"/>
    <w:semiHidden/>
    <w:qFormat/>
    <w:rsid w:val="00773F60"/>
    <w:rPr>
      <w:rFonts w:eastAsiaTheme="minorEastAsia"/>
      <w:b/>
      <w:bCs/>
    </w:rPr>
  </w:style>
  <w:style w:type="character" w:styleId="Hyperlink">
    <w:name w:val="Hyperlink"/>
    <w:basedOn w:val="DefaultParagraphFont"/>
    <w:uiPriority w:val="99"/>
    <w:unhideWhenUsed/>
    <w:rsid w:val="00773F60"/>
    <w:rPr>
      <w:color w:val="0563C1" w:themeColor="hyperlink"/>
      <w:u w:val="single"/>
    </w:rPr>
  </w:style>
  <w:style w:type="character" w:styleId="UnresolvedMention1" w:customStyle="1">
    <w:name w:val="Unresolved Mention1"/>
    <w:basedOn w:val="DefaultParagraphFont"/>
    <w:uiPriority w:val="99"/>
    <w:semiHidden/>
    <w:unhideWhenUsed/>
    <w:qFormat/>
    <w:rsid w:val="00773F60"/>
    <w:rPr>
      <w:color w:val="605E5C"/>
      <w:shd w:val="clear" w:color="auto" w:fill="E1DFDD"/>
    </w:rPr>
  </w:style>
  <w:style w:type="character" w:styleId="cf01" w:customStyle="1">
    <w:name w:val="cf01"/>
    <w:basedOn w:val="DefaultParagraphFont"/>
    <w:qFormat/>
    <w:rsid w:val="00773F60"/>
    <w:rPr>
      <w:rFonts w:ascii="Segoe UI" w:hAnsi="Segoe UI" w:cs="Segoe UI"/>
      <w:sz w:val="18"/>
      <w:szCs w:val="18"/>
    </w:rPr>
  </w:style>
  <w:style w:type="paragraph" w:styleId="Heading" w:customStyle="1">
    <w:name w:val="Heading"/>
    <w:basedOn w:val="Normal"/>
    <w:next w:val="BodyText"/>
    <w:qFormat/>
    <w:rsid w:val="00773F60"/>
    <w:pPr>
      <w:keepNext/>
      <w:spacing w:before="240" w:after="120"/>
    </w:pPr>
    <w:rPr>
      <w:rFonts w:ascii="Liberation Sans" w:hAnsi="Liberation Sans" w:eastAsia="Noto Sans CJK SC" w:cs="Lohit Devanagari"/>
      <w:sz w:val="28"/>
      <w:szCs w:val="28"/>
    </w:rPr>
  </w:style>
  <w:style w:type="paragraph" w:styleId="BodyText">
    <w:name w:val="Body Text"/>
    <w:basedOn w:val="Normal"/>
    <w:link w:val="BodyTextChar"/>
    <w:rsid w:val="00773F60"/>
    <w:pPr>
      <w:spacing w:after="140" w:line="276" w:lineRule="auto"/>
    </w:pPr>
  </w:style>
  <w:style w:type="character" w:styleId="BodyTextChar" w:customStyle="1">
    <w:name w:val="Body Text Char"/>
    <w:basedOn w:val="DefaultParagraphFont"/>
    <w:link w:val="BodyText"/>
    <w:rsid w:val="00773F60"/>
    <w:rPr>
      <w:rFonts w:ascii="Calibri" w:hAnsi="Calibri" w:eastAsiaTheme="minorEastAsia"/>
      <w:lang w:val="en-US" w:eastAsia="en-US"/>
    </w:rPr>
  </w:style>
  <w:style w:type="paragraph" w:styleId="List">
    <w:name w:val="List"/>
    <w:basedOn w:val="BodyText"/>
    <w:rsid w:val="00773F60"/>
    <w:rPr>
      <w:rFonts w:cs="Lohit Devanagari"/>
    </w:rPr>
  </w:style>
  <w:style w:type="paragraph" w:styleId="Caption">
    <w:name w:val="caption"/>
    <w:basedOn w:val="Normal"/>
    <w:qFormat/>
    <w:rsid w:val="00773F60"/>
    <w:pPr>
      <w:suppressLineNumbers/>
      <w:spacing w:before="120" w:after="120"/>
    </w:pPr>
    <w:rPr>
      <w:rFonts w:cs="Lohit Devanagari"/>
      <w:i/>
      <w:iCs/>
      <w:sz w:val="24"/>
      <w:szCs w:val="24"/>
    </w:rPr>
  </w:style>
  <w:style w:type="paragraph" w:styleId="Index" w:customStyle="1">
    <w:name w:val="Index"/>
    <w:basedOn w:val="Normal"/>
    <w:qFormat/>
    <w:rsid w:val="00773F60"/>
    <w:pPr>
      <w:suppressLineNumbers/>
    </w:pPr>
    <w:rPr>
      <w:rFonts w:cs="Lohit Devanagari"/>
    </w:rPr>
  </w:style>
  <w:style w:type="paragraph" w:styleId="CM4" w:customStyle="1">
    <w:name w:val="CM4"/>
    <w:basedOn w:val="Normal"/>
    <w:next w:val="Normal"/>
    <w:uiPriority w:val="99"/>
    <w:qFormat/>
    <w:rsid w:val="00773F60"/>
    <w:pPr>
      <w:spacing w:after="0" w:line="240" w:lineRule="auto"/>
    </w:pPr>
    <w:rPr>
      <w:rFonts w:ascii="Times New Roman" w:hAnsi="Times New Roman" w:eastAsia="Calibri" w:cs="Times New Roman"/>
      <w:sz w:val="24"/>
      <w:szCs w:val="24"/>
      <w:lang w:val="it-IT" w:eastAsia="it-IT"/>
    </w:rPr>
  </w:style>
  <w:style w:type="paragraph" w:styleId="CommentText">
    <w:name w:val="Comment Text"/>
    <w:basedOn w:val="Normal"/>
    <w:link w:val="CommentTextChar"/>
    <w:uiPriority w:val="99"/>
    <w:unhideWhenUsed/>
    <w:qFormat/>
    <w:rsid w:val="00773F60"/>
    <w:pPr>
      <w:spacing w:line="240" w:lineRule="auto"/>
    </w:pPr>
    <w:rPr>
      <w:rFonts w:asciiTheme="minorHAnsi" w:hAnsiTheme="minorHAnsi"/>
      <w:lang w:val="de-DE" w:eastAsia="zh-CN"/>
    </w:rPr>
  </w:style>
  <w:style w:type="character" w:styleId="CommentTextChar1" w:customStyle="1">
    <w:name w:val="Comment Text Char1"/>
    <w:basedOn w:val="DefaultParagraphFont"/>
    <w:uiPriority w:val="99"/>
    <w:semiHidden/>
    <w:rsid w:val="00773F60"/>
    <w:rPr>
      <w:rFonts w:ascii="Calibri" w:hAnsi="Calibri" w:eastAsiaTheme="minorEastAsia"/>
      <w:sz w:val="20"/>
      <w:szCs w:val="20"/>
      <w:lang w:val="en-US" w:eastAsia="en-US"/>
    </w:rPr>
  </w:style>
  <w:style w:type="paragraph" w:styleId="CommentSubject">
    <w:name w:val="Comment Subject"/>
    <w:basedOn w:val="CommentText"/>
    <w:next w:val="CommentText"/>
    <w:link w:val="CommentSubjectChar"/>
    <w:uiPriority w:val="99"/>
    <w:semiHidden/>
    <w:unhideWhenUsed/>
    <w:qFormat/>
    <w:rsid w:val="00773F60"/>
    <w:rPr>
      <w:b/>
      <w:bCs/>
    </w:rPr>
  </w:style>
  <w:style w:type="character" w:styleId="CommentSubjectChar1" w:customStyle="1">
    <w:name w:val="Comment Subject Char1"/>
    <w:basedOn w:val="CommentTextChar1"/>
    <w:uiPriority w:val="99"/>
    <w:semiHidden/>
    <w:rsid w:val="00773F60"/>
    <w:rPr>
      <w:rFonts w:ascii="Calibri" w:hAnsi="Calibri" w:eastAsiaTheme="minorEastAsia"/>
      <w:b/>
      <w:bCs/>
      <w:sz w:val="20"/>
      <w:szCs w:val="20"/>
      <w:lang w:val="en-US" w:eastAsia="en-US"/>
    </w:rPr>
  </w:style>
  <w:style w:type="paragraph" w:styleId="HeaderandFooter" w:customStyle="1">
    <w:name w:val="Header and Footer"/>
    <w:basedOn w:val="Normal"/>
    <w:qFormat/>
    <w:rsid w:val="00773F60"/>
  </w:style>
  <w:style w:type="paragraph" w:styleId="pf0" w:customStyle="1">
    <w:name w:val="pf0"/>
    <w:basedOn w:val="Normal"/>
    <w:qFormat/>
    <w:rsid w:val="00773F60"/>
    <w:pPr>
      <w:spacing w:beforeAutospacing="1" w:afterAutospacing="1" w:line="240" w:lineRule="auto"/>
    </w:pPr>
    <w:rPr>
      <w:rFonts w:ascii="Times New Roman" w:hAnsi="Times New Roman" w:eastAsia="Times New Roman" w:cs="Times New Roman"/>
      <w:sz w:val="24"/>
      <w:szCs w:val="24"/>
    </w:rPr>
  </w:style>
  <w:style w:type="paragraph" w:styleId="caption1" w:customStyle="1">
    <w:name w:val="caption1"/>
    <w:basedOn w:val="Normal"/>
    <w:qFormat/>
    <w:rsid w:val="00DE75C1"/>
    <w:pPr>
      <w:suppressLineNumbers/>
      <w:spacing w:before="120" w:after="120"/>
    </w:pPr>
    <w:rPr>
      <w:rFonts w:cs="Lohit Devanagari"/>
      <w:i/>
      <w:iCs/>
      <w:sz w:val="24"/>
      <w:szCs w:val="24"/>
    </w:rPr>
  </w:style>
  <w:style w:type="paragraph" w:styleId="TableContents" w:customStyle="1">
    <w:name w:val="Table Contents"/>
    <w:basedOn w:val="Normal"/>
    <w:qFormat/>
    <w:rsid w:val="00DE75C1"/>
    <w:pPr>
      <w:widowControl w:val="0"/>
      <w:suppressLineNumbers/>
    </w:pPr>
  </w:style>
  <w:style w:type="paragraph" w:styleId="TableHeading" w:customStyle="1">
    <w:name w:val="Table Heading"/>
    <w:basedOn w:val="TableContents"/>
    <w:qFormat/>
    <w:rsid w:val="00DE75C1"/>
    <w:pPr>
      <w:jc w:val="center"/>
    </w:pPr>
    <w:rPr>
      <w:b/>
      <w:bCs/>
    </w:rPr>
  </w:style>
  <w:style w:type="paragraph" w:styleId="TableParagraph" w:customStyle="1">
    <w:name w:val="Table Paragraph"/>
    <w:basedOn w:val="Normal"/>
    <w:uiPriority w:val="1"/>
    <w:qFormat/>
    <w:rsid w:val="0054718A"/>
    <w:pPr>
      <w:widowControl w:val="0"/>
      <w:suppressAutoHyphens w:val="0"/>
      <w:autoSpaceDE w:val="0"/>
      <w:autoSpaceDN w:val="0"/>
      <w:spacing w:after="0" w:line="240" w:lineRule="auto"/>
    </w:pPr>
    <w:rPr>
      <w:rFonts w:ascii="Times New Roman" w:hAnsi="Times New Roman" w:eastAsia="Times New Roman" w:cs="Times New Roman"/>
    </w:rPr>
  </w:style>
  <w:style w:type="paragraph" w:styleId="FootnoteText">
    <w:name w:val="footnote text"/>
    <w:basedOn w:val="Normal"/>
    <w:link w:val="FootnoteTextChar"/>
    <w:uiPriority w:val="99"/>
    <w:semiHidden/>
    <w:unhideWhenUsed/>
    <w:rsid w:val="004D1B8E"/>
    <w:pPr>
      <w:suppressAutoHyphens w:val="0"/>
    </w:pPr>
    <w:rPr>
      <w:rFonts w:eastAsia="Calibri" w:cs="Times New Roman"/>
      <w:kern w:val="2"/>
      <w:sz w:val="20"/>
      <w:szCs w:val="20"/>
    </w:rPr>
  </w:style>
  <w:style w:type="character" w:styleId="FootnoteTextChar" w:customStyle="1">
    <w:name w:val="Footnote Text Char"/>
    <w:basedOn w:val="DefaultParagraphFont"/>
    <w:link w:val="FootnoteText"/>
    <w:uiPriority w:val="99"/>
    <w:semiHidden/>
    <w:rsid w:val="004D1B8E"/>
    <w:rPr>
      <w:rFonts w:ascii="Calibri" w:hAnsi="Calibri" w:eastAsia="Calibri" w:cs="Times New Roman"/>
      <w:kern w:val="2"/>
      <w:sz w:val="20"/>
      <w:szCs w:val="20"/>
      <w:lang w:val="en-US" w:eastAsia="en-US"/>
    </w:rPr>
  </w:style>
  <w:style w:type="character" w:styleId="FootnoteReference">
    <w:name w:val="footnote reference"/>
    <w:uiPriority w:val="99"/>
    <w:semiHidden/>
    <w:unhideWhenUsed/>
    <w:rsid w:val="004D1B8E"/>
    <w:rPr>
      <w:vertAlign w:val="superscript"/>
    </w:rPr>
  </w:style>
  <w:style w:type="paragraph" w:styleId="NormalWeb">
    <w:name w:val="Normal (Web)"/>
    <w:basedOn w:val="Normal"/>
    <w:uiPriority w:val="99"/>
    <w:semiHidden/>
    <w:unhideWhenUsed/>
    <w:rsid w:val="004A2BA1"/>
    <w:pPr>
      <w:suppressAutoHyphens w:val="0"/>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134C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3778">
      <w:bodyDiv w:val="1"/>
      <w:marLeft w:val="0"/>
      <w:marRight w:val="0"/>
      <w:marTop w:val="0"/>
      <w:marBottom w:val="0"/>
      <w:divBdr>
        <w:top w:val="none" w:sz="0" w:space="0" w:color="auto"/>
        <w:left w:val="none" w:sz="0" w:space="0" w:color="auto"/>
        <w:bottom w:val="none" w:sz="0" w:space="0" w:color="auto"/>
        <w:right w:val="none" w:sz="0" w:space="0" w:color="auto"/>
      </w:divBdr>
    </w:div>
    <w:div w:id="202714063">
      <w:bodyDiv w:val="1"/>
      <w:marLeft w:val="0"/>
      <w:marRight w:val="0"/>
      <w:marTop w:val="0"/>
      <w:marBottom w:val="0"/>
      <w:divBdr>
        <w:top w:val="none" w:sz="0" w:space="0" w:color="auto"/>
        <w:left w:val="none" w:sz="0" w:space="0" w:color="auto"/>
        <w:bottom w:val="none" w:sz="0" w:space="0" w:color="auto"/>
        <w:right w:val="none" w:sz="0" w:space="0" w:color="auto"/>
      </w:divBdr>
    </w:div>
    <w:div w:id="730545647">
      <w:bodyDiv w:val="1"/>
      <w:marLeft w:val="0"/>
      <w:marRight w:val="0"/>
      <w:marTop w:val="0"/>
      <w:marBottom w:val="0"/>
      <w:divBdr>
        <w:top w:val="none" w:sz="0" w:space="0" w:color="auto"/>
        <w:left w:val="none" w:sz="0" w:space="0" w:color="auto"/>
        <w:bottom w:val="none" w:sz="0" w:space="0" w:color="auto"/>
        <w:right w:val="none" w:sz="0" w:space="0" w:color="auto"/>
      </w:divBdr>
    </w:div>
    <w:div w:id="1008410481">
      <w:bodyDiv w:val="1"/>
      <w:marLeft w:val="0"/>
      <w:marRight w:val="0"/>
      <w:marTop w:val="0"/>
      <w:marBottom w:val="0"/>
      <w:divBdr>
        <w:top w:val="none" w:sz="0" w:space="0" w:color="auto"/>
        <w:left w:val="none" w:sz="0" w:space="0" w:color="auto"/>
        <w:bottom w:val="none" w:sz="0" w:space="0" w:color="auto"/>
        <w:right w:val="none" w:sz="0" w:space="0" w:color="auto"/>
      </w:divBdr>
    </w:div>
    <w:div w:id="1131433995">
      <w:bodyDiv w:val="1"/>
      <w:marLeft w:val="0"/>
      <w:marRight w:val="0"/>
      <w:marTop w:val="0"/>
      <w:marBottom w:val="0"/>
      <w:divBdr>
        <w:top w:val="none" w:sz="0" w:space="0" w:color="auto"/>
        <w:left w:val="none" w:sz="0" w:space="0" w:color="auto"/>
        <w:bottom w:val="none" w:sz="0" w:space="0" w:color="auto"/>
        <w:right w:val="none" w:sz="0" w:space="0" w:color="auto"/>
      </w:divBdr>
    </w:div>
    <w:div w:id="1412461829">
      <w:bodyDiv w:val="1"/>
      <w:marLeft w:val="0"/>
      <w:marRight w:val="0"/>
      <w:marTop w:val="0"/>
      <w:marBottom w:val="0"/>
      <w:divBdr>
        <w:top w:val="none" w:sz="0" w:space="0" w:color="auto"/>
        <w:left w:val="none" w:sz="0" w:space="0" w:color="auto"/>
        <w:bottom w:val="none" w:sz="0" w:space="0" w:color="auto"/>
        <w:right w:val="none" w:sz="0" w:space="0" w:color="auto"/>
      </w:divBdr>
    </w:div>
    <w:div w:id="1602567070">
      <w:bodyDiv w:val="1"/>
      <w:marLeft w:val="0"/>
      <w:marRight w:val="0"/>
      <w:marTop w:val="0"/>
      <w:marBottom w:val="0"/>
      <w:divBdr>
        <w:top w:val="none" w:sz="0" w:space="0" w:color="auto"/>
        <w:left w:val="none" w:sz="0" w:space="0" w:color="auto"/>
        <w:bottom w:val="none" w:sz="0" w:space="0" w:color="auto"/>
        <w:right w:val="none" w:sz="0" w:space="0" w:color="auto"/>
      </w:divBdr>
    </w:div>
    <w:div w:id="173477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png" Id="rId13" /><Relationship Type="http://schemas.openxmlformats.org/officeDocument/2006/relationships/image" Target="media/image8.emf"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header" Target="header3.xml" Id="rId24" /><Relationship Type="http://schemas.openxmlformats.org/officeDocument/2006/relationships/styles" Target="styles.xml" Id="rId5" /><Relationship Type="http://schemas.openxmlformats.org/officeDocument/2006/relationships/image" Target="media/image5.png" Id="rId15" /><Relationship Type="http://schemas.openxmlformats.org/officeDocument/2006/relationships/footer" Target="footer2.xml" Id="rId23" /><Relationship Type="http://schemas.openxmlformats.org/officeDocument/2006/relationships/hyperlink" Target="https://eur-lex.europa.eu/legal-content/EN/AUTO/?uri=CELEX:02015R0757-20250101&amp;qid=1767953489646" TargetMode="External" Id="rId10" /><Relationship Type="http://schemas.openxmlformats.org/officeDocument/2006/relationships/image" Target="media/image9.emf"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 Type="http://schemas.openxmlformats.org/officeDocument/2006/relationships/footer" Target="footer1.xml" Id="rId22" /><Relationship Type="http://schemas.openxmlformats.org/officeDocument/2006/relationships/theme" Target="theme/theme1.xml" Id="rId27"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4BB3ADA16F5CF42A17A30A0C44363AC" ma:contentTypeVersion="12" ma:contentTypeDescription="Ein neues Dokument erstellen." ma:contentTypeScope="" ma:versionID="bf36d6e2c0beac190ee6cda9196e94aa">
  <xsd:schema xmlns:xsd="http://www.w3.org/2001/XMLSchema" xmlns:xs="http://www.w3.org/2001/XMLSchema" xmlns:p="http://schemas.microsoft.com/office/2006/metadata/properties" xmlns:ns2="1cfad844-3db3-41e5-89a4-428e329e7e22" xmlns:ns3="8cbaee50-3f96-4133-a499-af36e2ff8918" targetNamespace="http://schemas.microsoft.com/office/2006/metadata/properties" ma:root="true" ma:fieldsID="2f4a63e08e842adbcfe576481a22c8f3" ns2:_="" ns3:_="">
    <xsd:import namespace="1cfad844-3db3-41e5-89a4-428e329e7e22"/>
    <xsd:import namespace="8cbaee50-3f96-4133-a499-af36e2ff89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fad844-3db3-41e5-89a4-428e329e7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aee50-3f96-4133-a499-af36e2ff89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2ccbbd-6f5d-4d8e-b1c1-451f410a7584}" ma:internalName="TaxCatchAll" ma:showField="CatchAllData" ma:web="8cbaee50-3f96-4133-a499-af36e2ff891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fad844-3db3-41e5-89a4-428e329e7e22">
      <Terms xmlns="http://schemas.microsoft.com/office/infopath/2007/PartnerControls"/>
    </lcf76f155ced4ddcb4097134ff3c332f>
    <TaxCatchAll xmlns="8cbaee50-3f96-4133-a499-af36e2ff8918" xsi:nil="true"/>
  </documentManagement>
</p:properties>
</file>

<file path=customXml/itemProps1.xml><?xml version="1.0" encoding="utf-8"?>
<ds:datastoreItem xmlns:ds="http://schemas.openxmlformats.org/officeDocument/2006/customXml" ds:itemID="{565FEA6D-C31F-440D-8AA5-5468A4C4A971}">
  <ds:schemaRefs>
    <ds:schemaRef ds:uri="http://schemas.microsoft.com/sharepoint/v3/contenttype/forms"/>
  </ds:schemaRefs>
</ds:datastoreItem>
</file>

<file path=customXml/itemProps2.xml><?xml version="1.0" encoding="utf-8"?>
<ds:datastoreItem xmlns:ds="http://schemas.openxmlformats.org/officeDocument/2006/customXml" ds:itemID="{C9409449-4FE2-4918-ACC9-965007C9A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fad844-3db3-41e5-89a4-428e329e7e22"/>
    <ds:schemaRef ds:uri="8cbaee50-3f96-4133-a499-af36e2ff8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42DE95-D40C-4318-9DFA-F62CD8EC640B}">
  <ds:schemaRefs>
    <ds:schemaRef ds:uri="http://schemas.microsoft.com/office/2006/metadata/properties"/>
    <ds:schemaRef ds:uri="http://schemas.microsoft.com/office/infopath/2007/PartnerControls"/>
    <ds:schemaRef ds:uri="1cfad844-3db3-41e5-89a4-428e329e7e22"/>
    <ds:schemaRef ds:uri="8cbaee50-3f96-4133-a499-af36e2ff8918"/>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Stela</dc:creator>
  <keywords/>
  <dc:description/>
  <lastModifiedBy>Ela Dubali</lastModifiedBy>
  <revision>1127</revision>
  <lastPrinted>2025-09-01T06:51:00.0000000Z</lastPrinted>
  <dcterms:created xsi:type="dcterms:W3CDTF">2025-12-21T09:39:00.0000000Z</dcterms:created>
  <dcterms:modified xsi:type="dcterms:W3CDTF">2026-07-29T09:00:02.9965551Z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0x010100C4BB3ADA16F5CF42A17A30A0C44363AC</vt:lpwstr>
  </property>
  <property fmtid="{D5CDD505-2E9C-101B-9397-08002B2CF9AE}" pid="3" name="MediaServiceImageTags">
    <vt:lpwstr/>
  </property>
</Properties>
</file>